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5" w:rsidRPr="002858C5" w:rsidRDefault="00997F14" w:rsidP="002D3375">
      <w:pPr>
        <w:spacing w:line="240" w:lineRule="auto"/>
        <w:jc w:val="right"/>
        <w:rPr>
          <w:bCs/>
          <w:i/>
          <w:sz w:val="24"/>
          <w:szCs w:val="24"/>
        </w:rPr>
      </w:pPr>
      <w:bookmarkStart w:id="0" w:name="_GoBack"/>
      <w:bookmarkEnd w:id="0"/>
      <w:r w:rsidRPr="002858C5">
        <w:rPr>
          <w:b/>
          <w:bCs/>
          <w:sz w:val="24"/>
          <w:szCs w:val="24"/>
        </w:rPr>
        <w:t xml:space="preserve">   </w:t>
      </w:r>
      <w:r w:rsidR="00CD6897" w:rsidRPr="002858C5">
        <w:rPr>
          <w:b/>
          <w:bCs/>
          <w:sz w:val="24"/>
          <w:szCs w:val="24"/>
        </w:rPr>
        <w:tab/>
      </w:r>
      <w:r w:rsidR="00CD6897" w:rsidRPr="002858C5">
        <w:rPr>
          <w:b/>
          <w:bCs/>
          <w:sz w:val="24"/>
          <w:szCs w:val="24"/>
        </w:rPr>
        <w:tab/>
      </w:r>
      <w:r w:rsidR="00CD6897" w:rsidRPr="002858C5">
        <w:rPr>
          <w:b/>
          <w:bCs/>
          <w:sz w:val="24"/>
          <w:szCs w:val="24"/>
        </w:rPr>
        <w:tab/>
      </w:r>
      <w:r w:rsidR="00CD6897" w:rsidRPr="002858C5">
        <w:rPr>
          <w:b/>
          <w:bCs/>
          <w:sz w:val="24"/>
          <w:szCs w:val="24"/>
        </w:rPr>
        <w:tab/>
      </w:r>
      <w:r w:rsidR="00CD6897" w:rsidRPr="002858C5">
        <w:rPr>
          <w:b/>
          <w:bCs/>
          <w:sz w:val="24"/>
          <w:szCs w:val="24"/>
        </w:rPr>
        <w:tab/>
      </w:r>
      <w:r w:rsidR="00D8678B" w:rsidRPr="002858C5">
        <w:rPr>
          <w:bCs/>
          <w:i/>
          <w:sz w:val="24"/>
          <w:szCs w:val="24"/>
        </w:rPr>
        <w:t xml:space="preserve">Załącznik nr </w:t>
      </w:r>
      <w:r w:rsidR="006F31E2" w:rsidRPr="002858C5">
        <w:rPr>
          <w:bCs/>
          <w:i/>
          <w:sz w:val="24"/>
          <w:szCs w:val="24"/>
        </w:rPr>
        <w:t>1.5</w:t>
      </w:r>
      <w:r w:rsidR="00D8678B" w:rsidRPr="002858C5">
        <w:rPr>
          <w:bCs/>
          <w:i/>
          <w:sz w:val="24"/>
          <w:szCs w:val="24"/>
        </w:rPr>
        <w:t xml:space="preserve"> do Zarządzenia</w:t>
      </w:r>
      <w:r w:rsidR="002A22BF" w:rsidRPr="002858C5">
        <w:rPr>
          <w:bCs/>
          <w:i/>
          <w:sz w:val="24"/>
          <w:szCs w:val="24"/>
        </w:rPr>
        <w:t xml:space="preserve"> Rektora UR </w:t>
      </w:r>
      <w:r w:rsidR="00CD6897" w:rsidRPr="002858C5">
        <w:rPr>
          <w:bCs/>
          <w:i/>
          <w:sz w:val="24"/>
          <w:szCs w:val="24"/>
        </w:rPr>
        <w:t xml:space="preserve"> nr </w:t>
      </w:r>
      <w:r w:rsidR="00F17567" w:rsidRPr="002858C5">
        <w:rPr>
          <w:bCs/>
          <w:i/>
          <w:sz w:val="24"/>
          <w:szCs w:val="24"/>
        </w:rPr>
        <w:t>12/2019</w:t>
      </w:r>
    </w:p>
    <w:p w:rsidR="0085747A" w:rsidRPr="002858C5" w:rsidRDefault="0085747A" w:rsidP="009C54AE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2858C5">
        <w:rPr>
          <w:b/>
          <w:smallCaps/>
          <w:sz w:val="24"/>
          <w:szCs w:val="24"/>
        </w:rPr>
        <w:t>SYLABUS</w:t>
      </w:r>
    </w:p>
    <w:p w:rsidR="0085747A" w:rsidRPr="002858C5" w:rsidRDefault="0071620A" w:rsidP="00EA4832">
      <w:pPr>
        <w:spacing w:after="0" w:line="240" w:lineRule="exact"/>
        <w:jc w:val="center"/>
        <w:rPr>
          <w:b/>
          <w:smallCaps/>
          <w:sz w:val="24"/>
          <w:szCs w:val="24"/>
        </w:rPr>
      </w:pPr>
      <w:r w:rsidRPr="002858C5">
        <w:rPr>
          <w:b/>
          <w:smallCaps/>
          <w:sz w:val="24"/>
          <w:szCs w:val="24"/>
        </w:rPr>
        <w:t>dotyczy cyklu kształcenia</w:t>
      </w:r>
      <w:r w:rsidR="0085747A" w:rsidRPr="002858C5">
        <w:rPr>
          <w:b/>
          <w:smallCaps/>
          <w:sz w:val="24"/>
          <w:szCs w:val="24"/>
        </w:rPr>
        <w:t xml:space="preserve"> </w:t>
      </w:r>
      <w:r w:rsidR="00132418">
        <w:rPr>
          <w:i/>
          <w:smallCaps/>
          <w:sz w:val="24"/>
          <w:szCs w:val="24"/>
        </w:rPr>
        <w:t>2019</w:t>
      </w:r>
      <w:r w:rsidR="0036657E" w:rsidRPr="002858C5">
        <w:rPr>
          <w:i/>
          <w:smallCaps/>
          <w:sz w:val="24"/>
          <w:szCs w:val="24"/>
        </w:rPr>
        <w:t>-202</w:t>
      </w:r>
      <w:r w:rsidR="00132418">
        <w:rPr>
          <w:i/>
          <w:smallCaps/>
          <w:sz w:val="24"/>
          <w:szCs w:val="24"/>
        </w:rPr>
        <w:t>1</w:t>
      </w:r>
    </w:p>
    <w:p w:rsidR="0085747A" w:rsidRPr="002858C5" w:rsidRDefault="00EA4832" w:rsidP="00EA4832">
      <w:pPr>
        <w:spacing w:after="0" w:line="240" w:lineRule="exact"/>
        <w:jc w:val="both"/>
        <w:rPr>
          <w:sz w:val="24"/>
          <w:szCs w:val="24"/>
        </w:rPr>
      </w:pPr>
      <w:r w:rsidRPr="002858C5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85747A" w:rsidRPr="002858C5">
        <w:rPr>
          <w:i/>
          <w:sz w:val="24"/>
          <w:szCs w:val="24"/>
        </w:rPr>
        <w:t>(skrajne daty</w:t>
      </w:r>
      <w:r w:rsidR="0085747A" w:rsidRPr="002858C5">
        <w:rPr>
          <w:sz w:val="24"/>
          <w:szCs w:val="24"/>
        </w:rPr>
        <w:t>)</w:t>
      </w:r>
    </w:p>
    <w:p w:rsidR="00445970" w:rsidRPr="002858C5" w:rsidRDefault="00445970" w:rsidP="00EA4832">
      <w:pPr>
        <w:spacing w:after="0" w:line="240" w:lineRule="exact"/>
        <w:jc w:val="both"/>
        <w:rPr>
          <w:sz w:val="24"/>
          <w:szCs w:val="24"/>
        </w:rPr>
      </w:pPr>
      <w:r w:rsidRPr="002858C5">
        <w:rPr>
          <w:sz w:val="24"/>
          <w:szCs w:val="24"/>
        </w:rPr>
        <w:tab/>
      </w:r>
      <w:r w:rsidRPr="002858C5">
        <w:rPr>
          <w:sz w:val="24"/>
          <w:szCs w:val="24"/>
        </w:rPr>
        <w:tab/>
      </w:r>
      <w:r w:rsidRPr="002858C5">
        <w:rPr>
          <w:sz w:val="24"/>
          <w:szCs w:val="24"/>
        </w:rPr>
        <w:tab/>
      </w:r>
      <w:r w:rsidRPr="002858C5">
        <w:rPr>
          <w:sz w:val="24"/>
          <w:szCs w:val="24"/>
        </w:rPr>
        <w:tab/>
        <w:t xml:space="preserve">Rok akademicki  </w:t>
      </w:r>
      <w:r w:rsidR="0036657E" w:rsidRPr="002858C5">
        <w:rPr>
          <w:sz w:val="24"/>
          <w:szCs w:val="24"/>
        </w:rPr>
        <w:t>2019/2020</w:t>
      </w:r>
    </w:p>
    <w:p w:rsidR="0085747A" w:rsidRPr="002858C5" w:rsidRDefault="0085747A" w:rsidP="009C54AE">
      <w:pPr>
        <w:spacing w:after="0" w:line="240" w:lineRule="auto"/>
        <w:rPr>
          <w:sz w:val="24"/>
          <w:szCs w:val="24"/>
        </w:rPr>
      </w:pPr>
    </w:p>
    <w:p w:rsidR="0085747A" w:rsidRPr="002858C5" w:rsidRDefault="0071620A" w:rsidP="009C54AE">
      <w:pPr>
        <w:pStyle w:val="Punktygwne"/>
        <w:spacing w:before="0" w:after="0"/>
        <w:rPr>
          <w:rFonts w:ascii="Calibri" w:hAnsi="Calibri"/>
          <w:color w:val="0070C0"/>
          <w:szCs w:val="24"/>
        </w:rPr>
      </w:pPr>
      <w:r w:rsidRPr="002858C5">
        <w:rPr>
          <w:rFonts w:ascii="Calibri" w:hAnsi="Calibri"/>
          <w:szCs w:val="24"/>
        </w:rPr>
        <w:t xml:space="preserve">1. </w:t>
      </w:r>
      <w:r w:rsidR="0085747A" w:rsidRPr="002858C5">
        <w:rPr>
          <w:rFonts w:ascii="Calibri" w:hAnsi="Calibri"/>
          <w:szCs w:val="24"/>
        </w:rPr>
        <w:t xml:space="preserve">Podstawowe </w:t>
      </w:r>
      <w:r w:rsidR="00445970" w:rsidRPr="002858C5">
        <w:rPr>
          <w:rFonts w:ascii="Calibri" w:hAnsi="Calibri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2858C5" w:rsidRDefault="007C6095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Informacja naukowa i ochrona własności intelektualnej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Kod przedmiotu</w:t>
            </w:r>
            <w:r w:rsidR="0085747A" w:rsidRPr="002858C5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2858C5" w:rsidRDefault="007C6095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BNiRP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>-INIOWI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nazwa</w:t>
            </w:r>
            <w:r w:rsidR="00C05F44" w:rsidRPr="002858C5">
              <w:rPr>
                <w:rFonts w:ascii="Calibri" w:hAnsi="Calibri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36657E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Kolegium Nauk Medycznych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4E4C29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Instytut Nauk o Zdrowiu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pielęgniarstwo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drugi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praktyczny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stacjonarna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Rok i semestr</w:t>
            </w:r>
            <w:r w:rsidR="0030395F" w:rsidRPr="002858C5">
              <w:rPr>
                <w:rFonts w:ascii="Calibri" w:hAnsi="Calibri"/>
                <w:sz w:val="24"/>
                <w:szCs w:val="24"/>
              </w:rPr>
              <w:t>/y</w:t>
            </w:r>
            <w:r w:rsidRPr="002858C5">
              <w:rPr>
                <w:rFonts w:ascii="Calibri" w:hAnsi="Calibri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2858C5" w:rsidRDefault="007C6095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 rok, I</w:t>
            </w:r>
            <w:r w:rsidR="0036657E" w:rsidRPr="002858C5">
              <w:rPr>
                <w:rFonts w:ascii="Calibri" w:hAnsi="Calibri"/>
                <w:b w:val="0"/>
                <w:sz w:val="24"/>
                <w:szCs w:val="24"/>
              </w:rPr>
              <w:t xml:space="preserve"> semestr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2858C5" w:rsidRDefault="002858C5" w:rsidP="007C6095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Kierunk</w:t>
            </w:r>
            <w:r w:rsidR="007465D5">
              <w:rPr>
                <w:rFonts w:ascii="Calibri" w:hAnsi="Calibri"/>
                <w:b w:val="0"/>
                <w:sz w:val="24"/>
                <w:szCs w:val="24"/>
              </w:rPr>
              <w:t>owy</w:t>
            </w:r>
            <w:r w:rsidR="007C6095">
              <w:rPr>
                <w:rFonts w:ascii="Calibri" w:hAnsi="Calibri"/>
                <w:b w:val="0"/>
                <w:sz w:val="24"/>
                <w:szCs w:val="24"/>
              </w:rPr>
              <w:t>: C. Badania naukowe i rozwój pielęgniarstwa</w:t>
            </w:r>
          </w:p>
        </w:tc>
      </w:tr>
      <w:tr w:rsidR="00923D7D" w:rsidRPr="002858C5" w:rsidTr="00B819C8">
        <w:tc>
          <w:tcPr>
            <w:tcW w:w="2694" w:type="dxa"/>
            <w:vAlign w:val="center"/>
          </w:tcPr>
          <w:p w:rsidR="00923D7D" w:rsidRPr="002858C5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polski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Dr n.med. Małgorzata Marć</w:t>
            </w:r>
          </w:p>
        </w:tc>
      </w:tr>
      <w:tr w:rsidR="0085747A" w:rsidRPr="002858C5" w:rsidTr="00B819C8">
        <w:tc>
          <w:tcPr>
            <w:tcW w:w="2694" w:type="dxa"/>
            <w:vAlign w:val="center"/>
          </w:tcPr>
          <w:p w:rsidR="0085747A" w:rsidRPr="002858C5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 xml:space="preserve">Wykład – </w:t>
            </w:r>
            <w:r w:rsidR="007465D5" w:rsidRPr="002858C5">
              <w:rPr>
                <w:rFonts w:ascii="Calibri" w:hAnsi="Calibri"/>
                <w:b w:val="0"/>
                <w:sz w:val="24"/>
                <w:szCs w:val="24"/>
              </w:rPr>
              <w:t>Dr n.med. Małgorzata Marć</w:t>
            </w:r>
          </w:p>
          <w:p w:rsidR="0036657E" w:rsidRPr="002858C5" w:rsidRDefault="0036657E" w:rsidP="009C54AE">
            <w:pPr>
              <w:pStyle w:val="Odpowiedzi"/>
              <w:spacing w:before="100" w:beforeAutospacing="1" w:after="100" w:afterAutospacing="1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85747A" w:rsidRPr="002858C5" w:rsidRDefault="0085747A" w:rsidP="009C54AE">
      <w:pPr>
        <w:pStyle w:val="Podpunkty"/>
        <w:spacing w:before="100" w:beforeAutospacing="1" w:after="100" w:afterAutospacing="1"/>
        <w:ind w:left="0"/>
        <w:rPr>
          <w:rFonts w:ascii="Calibri" w:hAnsi="Calibri"/>
          <w:sz w:val="24"/>
          <w:szCs w:val="24"/>
        </w:rPr>
      </w:pPr>
      <w:r w:rsidRPr="002858C5">
        <w:rPr>
          <w:rFonts w:ascii="Calibri" w:hAnsi="Calibri"/>
          <w:sz w:val="24"/>
          <w:szCs w:val="24"/>
        </w:rPr>
        <w:t xml:space="preserve">* </w:t>
      </w:r>
      <w:r w:rsidRPr="002858C5">
        <w:rPr>
          <w:rFonts w:ascii="Calibri" w:hAnsi="Calibri"/>
          <w:i/>
          <w:sz w:val="24"/>
          <w:szCs w:val="24"/>
        </w:rPr>
        <w:t>-</w:t>
      </w:r>
      <w:r w:rsidR="00B90885" w:rsidRPr="002858C5">
        <w:rPr>
          <w:rFonts w:ascii="Calibri" w:hAnsi="Calibri"/>
          <w:b w:val="0"/>
          <w:i/>
          <w:sz w:val="24"/>
          <w:szCs w:val="24"/>
        </w:rPr>
        <w:t>opcjonalni</w:t>
      </w:r>
      <w:r w:rsidR="00B90885" w:rsidRPr="002858C5">
        <w:rPr>
          <w:rFonts w:ascii="Calibri" w:hAnsi="Calibri"/>
          <w:b w:val="0"/>
          <w:sz w:val="24"/>
          <w:szCs w:val="24"/>
        </w:rPr>
        <w:t>e,</w:t>
      </w:r>
      <w:r w:rsidRPr="002858C5">
        <w:rPr>
          <w:rFonts w:ascii="Calibri" w:hAnsi="Calibri"/>
          <w:i/>
          <w:sz w:val="24"/>
          <w:szCs w:val="24"/>
        </w:rPr>
        <w:t xml:space="preserve"> </w:t>
      </w:r>
      <w:r w:rsidRPr="002858C5">
        <w:rPr>
          <w:rFonts w:ascii="Calibri" w:hAnsi="Calibri"/>
          <w:b w:val="0"/>
          <w:i/>
          <w:sz w:val="24"/>
          <w:szCs w:val="24"/>
        </w:rPr>
        <w:t xml:space="preserve">zgodnie z ustaleniami </w:t>
      </w:r>
      <w:r w:rsidR="00B90885" w:rsidRPr="002858C5">
        <w:rPr>
          <w:rFonts w:ascii="Calibri" w:hAnsi="Calibri"/>
          <w:b w:val="0"/>
          <w:i/>
          <w:sz w:val="24"/>
          <w:szCs w:val="24"/>
        </w:rPr>
        <w:t>w Jednostce</w:t>
      </w:r>
    </w:p>
    <w:p w:rsidR="00923D7D" w:rsidRPr="002858C5" w:rsidRDefault="00923D7D" w:rsidP="009C54AE">
      <w:pPr>
        <w:pStyle w:val="Podpunkty"/>
        <w:ind w:left="0"/>
        <w:rPr>
          <w:rFonts w:ascii="Calibri" w:hAnsi="Calibri"/>
          <w:sz w:val="24"/>
          <w:szCs w:val="24"/>
        </w:rPr>
      </w:pPr>
    </w:p>
    <w:p w:rsidR="0085747A" w:rsidRPr="002858C5" w:rsidRDefault="0085747A" w:rsidP="009C54AE">
      <w:pPr>
        <w:pStyle w:val="Podpunkty"/>
        <w:ind w:left="284"/>
        <w:rPr>
          <w:rFonts w:ascii="Calibri" w:hAnsi="Calibri"/>
          <w:sz w:val="24"/>
          <w:szCs w:val="24"/>
        </w:rPr>
      </w:pPr>
      <w:r w:rsidRPr="002858C5">
        <w:rPr>
          <w:rFonts w:ascii="Calibri" w:hAnsi="Calibri"/>
          <w:sz w:val="24"/>
          <w:szCs w:val="24"/>
        </w:rPr>
        <w:t>1.</w:t>
      </w:r>
      <w:r w:rsidR="00E22FBC" w:rsidRPr="002858C5">
        <w:rPr>
          <w:rFonts w:ascii="Calibri" w:hAnsi="Calibri"/>
          <w:sz w:val="24"/>
          <w:szCs w:val="24"/>
        </w:rPr>
        <w:t>1</w:t>
      </w:r>
      <w:r w:rsidRPr="002858C5">
        <w:rPr>
          <w:rFonts w:ascii="Calibri" w:hAnsi="Calibri"/>
          <w:sz w:val="24"/>
          <w:szCs w:val="24"/>
        </w:rPr>
        <w:t xml:space="preserve">.Formy zajęć dydaktycznych, wymiar godzin i punktów ECTS </w:t>
      </w:r>
    </w:p>
    <w:p w:rsidR="00923D7D" w:rsidRPr="002858C5" w:rsidRDefault="00923D7D" w:rsidP="009C54AE">
      <w:pPr>
        <w:pStyle w:val="Podpunkty"/>
        <w:ind w:left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2858C5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2858C5">
              <w:rPr>
                <w:rFonts w:ascii="Calibri" w:hAnsi="Calibri"/>
                <w:szCs w:val="24"/>
              </w:rPr>
              <w:t>Semestr</w:t>
            </w:r>
          </w:p>
          <w:p w:rsidR="00015B8F" w:rsidRPr="002858C5" w:rsidRDefault="002B5EA0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2858C5">
              <w:rPr>
                <w:rFonts w:ascii="Calibri" w:hAnsi="Calibri"/>
                <w:szCs w:val="24"/>
              </w:rPr>
              <w:t>(</w:t>
            </w:r>
            <w:r w:rsidR="00363F78" w:rsidRPr="002858C5">
              <w:rPr>
                <w:rFonts w:ascii="Calibri" w:hAnsi="Calibri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2858C5">
              <w:rPr>
                <w:rFonts w:ascii="Calibri" w:hAnsi="Calibri"/>
                <w:szCs w:val="24"/>
              </w:rPr>
              <w:t>Wykł</w:t>
            </w:r>
            <w:proofErr w:type="spellEnd"/>
            <w:r w:rsidRPr="002858C5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2858C5">
              <w:rPr>
                <w:rFonts w:ascii="Calibri" w:hAnsi="Calibri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2858C5">
              <w:rPr>
                <w:rFonts w:ascii="Calibri" w:hAnsi="Calibri"/>
                <w:szCs w:val="24"/>
              </w:rPr>
              <w:t>Konw</w:t>
            </w:r>
            <w:proofErr w:type="spellEnd"/>
            <w:r w:rsidRPr="002858C5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2858C5">
              <w:rPr>
                <w:rFonts w:ascii="Calibri" w:hAnsi="Calibri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2858C5">
              <w:rPr>
                <w:rFonts w:ascii="Calibri" w:hAnsi="Calibri"/>
                <w:szCs w:val="24"/>
              </w:rPr>
              <w:t>Sem</w:t>
            </w:r>
            <w:proofErr w:type="spellEnd"/>
            <w:r w:rsidRPr="002858C5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2858C5">
              <w:rPr>
                <w:rFonts w:ascii="Calibri" w:hAnsi="Calibri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2858C5">
              <w:rPr>
                <w:rFonts w:ascii="Calibri" w:hAnsi="Calibri"/>
                <w:szCs w:val="24"/>
              </w:rPr>
              <w:t>Prakt</w:t>
            </w:r>
            <w:proofErr w:type="spellEnd"/>
            <w:r w:rsidRPr="002858C5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2858C5">
              <w:rPr>
                <w:rFonts w:ascii="Calibri" w:hAnsi="Calibri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2858C5" w:rsidRDefault="00015B8F" w:rsidP="009C54AE">
            <w:pPr>
              <w:pStyle w:val="Nagwkitablic"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2858C5">
              <w:rPr>
                <w:rFonts w:ascii="Calibri" w:hAnsi="Calibri"/>
                <w:b/>
                <w:szCs w:val="24"/>
              </w:rPr>
              <w:t>Liczba pkt</w:t>
            </w:r>
            <w:r w:rsidR="00B90885" w:rsidRPr="002858C5">
              <w:rPr>
                <w:rFonts w:ascii="Calibri" w:hAnsi="Calibri"/>
                <w:b/>
                <w:szCs w:val="24"/>
              </w:rPr>
              <w:t>.</w:t>
            </w:r>
            <w:r w:rsidRPr="002858C5">
              <w:rPr>
                <w:rFonts w:ascii="Calibri" w:hAnsi="Calibri"/>
                <w:b/>
                <w:szCs w:val="24"/>
              </w:rPr>
              <w:t xml:space="preserve"> ECTS</w:t>
            </w:r>
          </w:p>
        </w:tc>
      </w:tr>
      <w:tr w:rsidR="00015B8F" w:rsidRPr="002858C5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7C6095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36A6F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7C6095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36657E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2858C5" w:rsidRDefault="007C6095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0395F" w:rsidRPr="002858C5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2858C5" w:rsidRDefault="0030395F" w:rsidP="009C54AE">
            <w:pPr>
              <w:pStyle w:val="centralniewrubryce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23D7D" w:rsidRPr="002858C5" w:rsidRDefault="00923D7D" w:rsidP="009C54AE">
      <w:pPr>
        <w:pStyle w:val="Podpunkty"/>
        <w:ind w:left="0"/>
        <w:rPr>
          <w:rFonts w:ascii="Calibri" w:hAnsi="Calibri"/>
          <w:b w:val="0"/>
          <w:sz w:val="24"/>
          <w:szCs w:val="24"/>
          <w:lang w:eastAsia="en-US"/>
        </w:rPr>
      </w:pPr>
    </w:p>
    <w:p w:rsidR="00923D7D" w:rsidRPr="002858C5" w:rsidRDefault="00923D7D" w:rsidP="009C54AE">
      <w:pPr>
        <w:pStyle w:val="Podpunkty"/>
        <w:rPr>
          <w:rFonts w:ascii="Calibri" w:hAnsi="Calibri"/>
          <w:b w:val="0"/>
          <w:sz w:val="24"/>
          <w:szCs w:val="24"/>
          <w:lang w:eastAsia="en-US"/>
        </w:rPr>
      </w:pPr>
    </w:p>
    <w:p w:rsidR="0085747A" w:rsidRPr="002858C5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alibri" w:hAnsi="Calibri"/>
          <w:b w:val="0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>1.</w:t>
      </w:r>
      <w:r w:rsidR="00E22FBC" w:rsidRPr="002858C5">
        <w:rPr>
          <w:rFonts w:ascii="Calibri" w:hAnsi="Calibri"/>
          <w:smallCaps w:val="0"/>
          <w:szCs w:val="24"/>
        </w:rPr>
        <w:t>2</w:t>
      </w:r>
      <w:r w:rsidR="00F83B28" w:rsidRPr="002858C5">
        <w:rPr>
          <w:rFonts w:ascii="Calibri" w:hAnsi="Calibri"/>
          <w:smallCaps w:val="0"/>
          <w:szCs w:val="24"/>
        </w:rPr>
        <w:t>.</w:t>
      </w:r>
      <w:r w:rsidR="00F83B28" w:rsidRPr="002858C5">
        <w:rPr>
          <w:rFonts w:ascii="Calibri" w:hAnsi="Calibri"/>
          <w:smallCaps w:val="0"/>
          <w:szCs w:val="24"/>
        </w:rPr>
        <w:tab/>
      </w:r>
      <w:r w:rsidRPr="002858C5">
        <w:rPr>
          <w:rFonts w:ascii="Calibri" w:hAnsi="Calibri"/>
          <w:smallCaps w:val="0"/>
          <w:szCs w:val="24"/>
        </w:rPr>
        <w:t xml:space="preserve">Sposób realizacji zajęć  </w:t>
      </w:r>
    </w:p>
    <w:p w:rsidR="0085747A" w:rsidRPr="002858C5" w:rsidRDefault="0036657E" w:rsidP="00F83B28">
      <w:pPr>
        <w:pStyle w:val="Punktygwne"/>
        <w:spacing w:before="0" w:after="0"/>
        <w:ind w:left="709"/>
        <w:rPr>
          <w:rFonts w:ascii="Calibri" w:hAnsi="Calibri"/>
          <w:b w:val="0"/>
          <w:smallCaps w:val="0"/>
          <w:szCs w:val="24"/>
        </w:rPr>
      </w:pPr>
      <w:r w:rsidRPr="002858C5">
        <w:rPr>
          <w:rFonts w:ascii="Calibri" w:eastAsia="MS Gothic" w:hAnsi="Calibri" w:cs="MS Gothic"/>
          <w:szCs w:val="24"/>
        </w:rPr>
        <w:t>Χ</w:t>
      </w:r>
      <w:r w:rsidR="00C36A6F">
        <w:rPr>
          <w:rFonts w:ascii="Calibri" w:eastAsia="MS Gothic" w:hAnsi="Calibri" w:cs="MS Gothic"/>
          <w:szCs w:val="24"/>
        </w:rPr>
        <w:t xml:space="preserve"> </w:t>
      </w:r>
      <w:r w:rsidR="0085747A" w:rsidRPr="002858C5">
        <w:rPr>
          <w:rFonts w:ascii="Calibri" w:hAnsi="Calibri"/>
          <w:b w:val="0"/>
          <w:smallCaps w:val="0"/>
          <w:szCs w:val="24"/>
        </w:rPr>
        <w:t xml:space="preserve">zajęcia w formie tradycyjnej </w:t>
      </w:r>
    </w:p>
    <w:p w:rsidR="0085747A" w:rsidRPr="002858C5" w:rsidRDefault="0085747A" w:rsidP="00F83B28">
      <w:pPr>
        <w:pStyle w:val="Punktygwne"/>
        <w:spacing w:before="0" w:after="0"/>
        <w:ind w:left="709"/>
        <w:rPr>
          <w:rFonts w:ascii="Calibri" w:hAnsi="Calibri"/>
          <w:b w:val="0"/>
          <w:smallCaps w:val="0"/>
          <w:szCs w:val="24"/>
        </w:rPr>
      </w:pPr>
      <w:r w:rsidRPr="002858C5">
        <w:rPr>
          <w:rFonts w:ascii="Calibri" w:eastAsia="MS Gothic" w:hAnsi="MS Gothic" w:cs="MS Gothic"/>
          <w:b w:val="0"/>
          <w:szCs w:val="24"/>
        </w:rPr>
        <w:t>☐</w:t>
      </w:r>
      <w:r w:rsidRPr="002858C5">
        <w:rPr>
          <w:rFonts w:ascii="Calibri" w:hAnsi="Calibri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smallCaps w:val="0"/>
          <w:szCs w:val="24"/>
        </w:rPr>
      </w:pPr>
    </w:p>
    <w:p w:rsidR="00E22FBC" w:rsidRPr="002858C5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alibri" w:hAnsi="Calibri"/>
          <w:b w:val="0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1.3 </w:t>
      </w:r>
      <w:r w:rsidR="00F83B28" w:rsidRPr="002858C5">
        <w:rPr>
          <w:rFonts w:ascii="Calibri" w:hAnsi="Calibri"/>
          <w:smallCaps w:val="0"/>
          <w:szCs w:val="24"/>
        </w:rPr>
        <w:tab/>
      </w:r>
      <w:r w:rsidRPr="002858C5">
        <w:rPr>
          <w:rFonts w:ascii="Calibri" w:hAnsi="Calibri"/>
          <w:smallCaps w:val="0"/>
          <w:szCs w:val="24"/>
        </w:rPr>
        <w:t>For</w:t>
      </w:r>
      <w:r w:rsidR="00445970" w:rsidRPr="002858C5">
        <w:rPr>
          <w:rFonts w:ascii="Calibri" w:hAnsi="Calibri"/>
          <w:smallCaps w:val="0"/>
          <w:szCs w:val="24"/>
        </w:rPr>
        <w:t xml:space="preserve">ma zaliczenia przedmiotu </w:t>
      </w:r>
      <w:r w:rsidRPr="002858C5">
        <w:rPr>
          <w:rFonts w:ascii="Calibri" w:hAnsi="Calibri"/>
          <w:smallCaps w:val="0"/>
          <w:szCs w:val="24"/>
        </w:rPr>
        <w:t xml:space="preserve"> (z toku) </w:t>
      </w:r>
      <w:r w:rsidRPr="002858C5">
        <w:rPr>
          <w:rFonts w:ascii="Calibri" w:hAnsi="Calibri"/>
          <w:b w:val="0"/>
          <w:smallCaps w:val="0"/>
          <w:szCs w:val="24"/>
        </w:rPr>
        <w:t>(egzamin, zaliczenie z oceną, zaliczenie bez oceny)</w:t>
      </w:r>
    </w:p>
    <w:p w:rsidR="0036657E" w:rsidRPr="002858C5" w:rsidRDefault="007C6095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alibri" w:hAnsi="Calibri"/>
          <w:smallCaps w:val="0"/>
          <w:szCs w:val="24"/>
        </w:rPr>
      </w:pPr>
      <w:r>
        <w:rPr>
          <w:rFonts w:ascii="Calibri" w:hAnsi="Calibri"/>
          <w:smallCaps w:val="0"/>
          <w:szCs w:val="24"/>
        </w:rPr>
        <w:t>Zaliczenie z oceną</w:t>
      </w:r>
    </w:p>
    <w:p w:rsidR="00E960BB" w:rsidRPr="002858C5" w:rsidRDefault="00E960BB" w:rsidP="009C54AE">
      <w:pPr>
        <w:pStyle w:val="Punktygwne"/>
        <w:spacing w:before="0" w:after="0"/>
        <w:rPr>
          <w:rFonts w:ascii="Calibri" w:hAnsi="Calibri"/>
          <w:b w:val="0"/>
          <w:szCs w:val="24"/>
        </w:rPr>
      </w:pPr>
    </w:p>
    <w:p w:rsidR="00E960BB" w:rsidRPr="002858C5" w:rsidRDefault="0085747A" w:rsidP="009C54AE">
      <w:pPr>
        <w:pStyle w:val="Punktygwne"/>
        <w:spacing w:before="0" w:after="0"/>
        <w:rPr>
          <w:rFonts w:ascii="Calibri" w:hAnsi="Calibri"/>
          <w:szCs w:val="24"/>
        </w:rPr>
      </w:pPr>
      <w:r w:rsidRPr="002858C5">
        <w:rPr>
          <w:rFonts w:ascii="Calibri" w:hAnsi="Calibri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2858C5" w:rsidTr="00745302">
        <w:tc>
          <w:tcPr>
            <w:tcW w:w="9670" w:type="dxa"/>
          </w:tcPr>
          <w:p w:rsidR="0085747A" w:rsidRPr="002858C5" w:rsidRDefault="0036657E" w:rsidP="007C6095">
            <w:pPr>
              <w:pStyle w:val="Punktygwne"/>
              <w:spacing w:before="40" w:after="0"/>
              <w:rPr>
                <w:rFonts w:ascii="Calibri" w:hAnsi="Calibri"/>
                <w:b w:val="0"/>
                <w:smallCaps w:val="0"/>
                <w:color w:val="00000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 xml:space="preserve">Wiedza z informatyki, podstaw pielęgniarstwa,  </w:t>
            </w:r>
            <w:r w:rsidR="00C36A6F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>prawa</w:t>
            </w:r>
            <w:r w:rsidR="007C6095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>.</w:t>
            </w:r>
          </w:p>
        </w:tc>
      </w:tr>
    </w:tbl>
    <w:p w:rsidR="00153C41" w:rsidRPr="002858C5" w:rsidRDefault="00153C41" w:rsidP="009C54AE">
      <w:pPr>
        <w:pStyle w:val="Punktygwne"/>
        <w:spacing w:before="0" w:after="0"/>
        <w:rPr>
          <w:rFonts w:ascii="Calibri" w:hAnsi="Calibri"/>
          <w:szCs w:val="24"/>
        </w:rPr>
      </w:pPr>
    </w:p>
    <w:p w:rsidR="0085747A" w:rsidRPr="002858C5" w:rsidRDefault="0071620A" w:rsidP="009C54AE">
      <w:pPr>
        <w:pStyle w:val="Punktygwne"/>
        <w:spacing w:before="0" w:after="0"/>
        <w:rPr>
          <w:rFonts w:ascii="Calibri" w:hAnsi="Calibri"/>
          <w:szCs w:val="24"/>
        </w:rPr>
      </w:pPr>
      <w:r w:rsidRPr="002858C5">
        <w:rPr>
          <w:rFonts w:ascii="Calibri" w:hAnsi="Calibri"/>
          <w:szCs w:val="24"/>
        </w:rPr>
        <w:lastRenderedPageBreak/>
        <w:t>3.</w:t>
      </w:r>
      <w:r w:rsidR="0085747A" w:rsidRPr="002858C5">
        <w:rPr>
          <w:rFonts w:ascii="Calibri" w:hAnsi="Calibri"/>
          <w:szCs w:val="24"/>
        </w:rPr>
        <w:t xml:space="preserve"> </w:t>
      </w:r>
      <w:r w:rsidR="00A84C85" w:rsidRPr="002858C5">
        <w:rPr>
          <w:rFonts w:ascii="Calibri" w:hAnsi="Calibri"/>
          <w:szCs w:val="24"/>
        </w:rPr>
        <w:t>cele, efekty uczenia się</w:t>
      </w:r>
      <w:r w:rsidR="0085747A" w:rsidRPr="002858C5">
        <w:rPr>
          <w:rFonts w:ascii="Calibri" w:hAnsi="Calibri"/>
          <w:szCs w:val="24"/>
        </w:rPr>
        <w:t xml:space="preserve"> , treści Programowe i stosowane metody Dydaktyczne</w:t>
      </w:r>
    </w:p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szCs w:val="24"/>
        </w:rPr>
      </w:pPr>
    </w:p>
    <w:p w:rsidR="0085747A" w:rsidRPr="002858C5" w:rsidRDefault="0071620A" w:rsidP="009C54AE">
      <w:pPr>
        <w:pStyle w:val="Podpunkty"/>
        <w:rPr>
          <w:rFonts w:ascii="Calibri" w:hAnsi="Calibri"/>
          <w:sz w:val="24"/>
          <w:szCs w:val="24"/>
        </w:rPr>
      </w:pPr>
      <w:r w:rsidRPr="002858C5">
        <w:rPr>
          <w:rFonts w:ascii="Calibri" w:hAnsi="Calibri"/>
          <w:sz w:val="24"/>
          <w:szCs w:val="24"/>
        </w:rPr>
        <w:t xml:space="preserve">3.1 </w:t>
      </w:r>
      <w:r w:rsidR="00C05F44" w:rsidRPr="002858C5">
        <w:rPr>
          <w:rFonts w:ascii="Calibri" w:hAnsi="Calibri"/>
          <w:sz w:val="24"/>
          <w:szCs w:val="24"/>
        </w:rPr>
        <w:t>Cele przedmiotu</w:t>
      </w:r>
    </w:p>
    <w:p w:rsidR="00F83B28" w:rsidRPr="002858C5" w:rsidRDefault="00F83B28" w:rsidP="009C54AE">
      <w:pPr>
        <w:pStyle w:val="Podpunkty"/>
        <w:rPr>
          <w:rFonts w:ascii="Calibri" w:hAnsi="Calibr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2858C5" w:rsidTr="00923D7D">
        <w:tc>
          <w:tcPr>
            <w:tcW w:w="851" w:type="dxa"/>
            <w:vAlign w:val="center"/>
          </w:tcPr>
          <w:p w:rsidR="0085747A" w:rsidRPr="002858C5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2858C5" w:rsidRDefault="0036657E" w:rsidP="007C6095">
            <w:pPr>
              <w:pStyle w:val="Podpunkty"/>
              <w:spacing w:before="40" w:after="40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 xml:space="preserve">Przygotowanie studenta do interpretowania i rozumienia wiedzy dotyczącej </w:t>
            </w:r>
            <w:r w:rsidR="007C6095">
              <w:rPr>
                <w:rFonts w:ascii="Calibri" w:hAnsi="Calibri"/>
                <w:b w:val="0"/>
                <w:sz w:val="24"/>
                <w:szCs w:val="24"/>
              </w:rPr>
              <w:t>źródeł informacji naukowej, zasad i reguł korzystania oraz ochrony własności intelektualnej</w:t>
            </w:r>
          </w:p>
        </w:tc>
      </w:tr>
      <w:tr w:rsidR="0085747A" w:rsidRPr="002858C5" w:rsidTr="00923D7D">
        <w:tc>
          <w:tcPr>
            <w:tcW w:w="851" w:type="dxa"/>
            <w:vAlign w:val="center"/>
          </w:tcPr>
          <w:p w:rsidR="0085747A" w:rsidRPr="002858C5" w:rsidRDefault="0036657E" w:rsidP="009C54AE">
            <w:pPr>
              <w:pStyle w:val="Cele"/>
              <w:spacing w:before="40" w:after="40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2858C5">
              <w:rPr>
                <w:rFonts w:ascii="Calibri" w:hAnsi="Calibr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:rsidR="0085747A" w:rsidRPr="002858C5" w:rsidRDefault="0036657E" w:rsidP="007C6095">
            <w:pPr>
              <w:pStyle w:val="Podpunkty"/>
              <w:spacing w:before="40" w:after="40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 xml:space="preserve">Przygotowanie studenta w zakresie umiejętności do </w:t>
            </w:r>
            <w:r w:rsidR="007C6095">
              <w:rPr>
                <w:rFonts w:ascii="Calibri" w:hAnsi="Calibri"/>
                <w:b w:val="0"/>
                <w:sz w:val="24"/>
                <w:szCs w:val="24"/>
              </w:rPr>
              <w:t>korzystania z informacji naukowej dla potrzeb samokształcenia, praktyki zawodowej i działalności naukowej</w:t>
            </w:r>
            <w:r w:rsidR="00C36A6F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85747A" w:rsidRPr="002858C5" w:rsidTr="00923D7D">
        <w:tc>
          <w:tcPr>
            <w:tcW w:w="851" w:type="dxa"/>
            <w:vAlign w:val="center"/>
          </w:tcPr>
          <w:p w:rsidR="0085747A" w:rsidRPr="002858C5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>C</w:t>
            </w:r>
            <w:r w:rsidR="0036657E" w:rsidRPr="002858C5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:rsidR="0085747A" w:rsidRPr="002858C5" w:rsidRDefault="0036657E" w:rsidP="007C6095">
            <w:pPr>
              <w:pStyle w:val="Podpunkty"/>
              <w:spacing w:before="40" w:after="40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858C5">
              <w:rPr>
                <w:rFonts w:ascii="Calibri" w:hAnsi="Calibri"/>
                <w:b w:val="0"/>
                <w:sz w:val="24"/>
                <w:szCs w:val="24"/>
              </w:rPr>
              <w:t xml:space="preserve">Kształtowanie postawy do </w:t>
            </w:r>
            <w:r w:rsidR="007C6095">
              <w:rPr>
                <w:rFonts w:ascii="Calibri" w:hAnsi="Calibri"/>
                <w:b w:val="0"/>
                <w:sz w:val="24"/>
                <w:szCs w:val="24"/>
              </w:rPr>
              <w:t xml:space="preserve">szacunku dla własności intelektualnej </w:t>
            </w:r>
          </w:p>
        </w:tc>
      </w:tr>
    </w:tbl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mallCaps w:val="0"/>
          <w:color w:val="000000"/>
          <w:szCs w:val="24"/>
        </w:rPr>
      </w:pPr>
    </w:p>
    <w:p w:rsidR="001D7B54" w:rsidRPr="002858C5" w:rsidRDefault="009F4610" w:rsidP="009C54AE">
      <w:pPr>
        <w:spacing w:after="0" w:line="240" w:lineRule="auto"/>
        <w:ind w:left="426"/>
        <w:rPr>
          <w:sz w:val="24"/>
          <w:szCs w:val="24"/>
        </w:rPr>
      </w:pPr>
      <w:r w:rsidRPr="002858C5">
        <w:rPr>
          <w:b/>
          <w:sz w:val="24"/>
          <w:szCs w:val="24"/>
        </w:rPr>
        <w:t xml:space="preserve">3.2 </w:t>
      </w:r>
      <w:r w:rsidR="001D7B54" w:rsidRPr="002858C5">
        <w:rPr>
          <w:b/>
          <w:sz w:val="24"/>
          <w:szCs w:val="24"/>
        </w:rPr>
        <w:t xml:space="preserve">Efekty </w:t>
      </w:r>
      <w:r w:rsidR="00C05F44" w:rsidRPr="002858C5">
        <w:rPr>
          <w:b/>
          <w:sz w:val="24"/>
          <w:szCs w:val="24"/>
        </w:rPr>
        <w:t xml:space="preserve">uczenia się </w:t>
      </w:r>
      <w:r w:rsidR="001D7B54" w:rsidRPr="002858C5">
        <w:rPr>
          <w:b/>
          <w:sz w:val="24"/>
          <w:szCs w:val="24"/>
        </w:rPr>
        <w:t>dla przedmiotu</w:t>
      </w:r>
      <w:r w:rsidR="00445970" w:rsidRPr="002858C5">
        <w:rPr>
          <w:sz w:val="24"/>
          <w:szCs w:val="24"/>
        </w:rPr>
        <w:t xml:space="preserve"> </w:t>
      </w:r>
    </w:p>
    <w:p w:rsidR="001D7B54" w:rsidRPr="002858C5" w:rsidRDefault="001D7B54" w:rsidP="009C54A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2858C5" w:rsidTr="0071620A">
        <w:tc>
          <w:tcPr>
            <w:tcW w:w="1701" w:type="dxa"/>
            <w:vAlign w:val="center"/>
          </w:tcPr>
          <w:p w:rsidR="0085747A" w:rsidRPr="002858C5" w:rsidRDefault="0085747A" w:rsidP="009C54AE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smallCaps w:val="0"/>
                <w:szCs w:val="24"/>
              </w:rPr>
              <w:t>EK</w:t>
            </w:r>
            <w:r w:rsidR="00A84C85"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 (</w:t>
            </w:r>
            <w:r w:rsidR="00C05F44" w:rsidRPr="002858C5">
              <w:rPr>
                <w:rFonts w:ascii="Calibri" w:hAnsi="Calibri"/>
                <w:b w:val="0"/>
                <w:smallCaps w:val="0"/>
                <w:szCs w:val="24"/>
              </w:rPr>
              <w:t>efekt uczenia się</w:t>
            </w:r>
            <w:r w:rsidR="00B82308" w:rsidRPr="002858C5">
              <w:rPr>
                <w:rFonts w:ascii="Calibri" w:hAnsi="Calibri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2858C5" w:rsidRDefault="0085747A" w:rsidP="00C05F44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Treść efektu </w:t>
            </w:r>
            <w:r w:rsidR="00C05F44"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uczenia się </w:t>
            </w: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2858C5" w:rsidRDefault="0085747A" w:rsidP="00C05F44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2858C5">
              <w:rPr>
                <w:rStyle w:val="Odwoanieprzypisudolnego"/>
                <w:rFonts w:ascii="Calibri" w:hAnsi="Calibri"/>
                <w:b w:val="0"/>
                <w:smallCaps w:val="0"/>
                <w:szCs w:val="24"/>
              </w:rPr>
              <w:footnoteReference w:id="1"/>
            </w:r>
          </w:p>
        </w:tc>
      </w:tr>
      <w:tr w:rsidR="00721685" w:rsidRPr="002858C5" w:rsidTr="00721685">
        <w:tc>
          <w:tcPr>
            <w:tcW w:w="9670" w:type="dxa"/>
            <w:gridSpan w:val="3"/>
          </w:tcPr>
          <w:p w:rsidR="00721685" w:rsidRDefault="00721685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>
              <w:rPr>
                <w:rFonts w:ascii="Calibri" w:hAnsi="Calibri"/>
                <w:b w:val="0"/>
                <w:smallCaps w:val="0"/>
                <w:szCs w:val="24"/>
              </w:rPr>
              <w:t>Student zna i rozumie:</w:t>
            </w:r>
          </w:p>
        </w:tc>
      </w:tr>
      <w:tr w:rsidR="0085747A" w:rsidRPr="002858C5" w:rsidTr="005E6E85">
        <w:tc>
          <w:tcPr>
            <w:tcW w:w="1701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EK</w:t>
            </w:r>
            <w:r w:rsidRPr="002858C5">
              <w:rPr>
                <w:rFonts w:ascii="Calibri" w:hAnsi="Calibri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2858C5" w:rsidRDefault="00721685" w:rsidP="00B573E4">
            <w:pPr>
              <w:spacing w:after="0"/>
              <w:rPr>
                <w:b/>
                <w:smallCaps/>
                <w:szCs w:val="24"/>
              </w:rPr>
            </w:pPr>
            <w:r w:rsidRPr="00CA748D">
              <w:rPr>
                <w:rFonts w:ascii="Corbel" w:hAnsi="Corbel"/>
              </w:rPr>
              <w:t>źródła naukowej informacji medycznej;</w:t>
            </w:r>
          </w:p>
        </w:tc>
        <w:tc>
          <w:tcPr>
            <w:tcW w:w="1873" w:type="dxa"/>
          </w:tcPr>
          <w:p w:rsidR="0085747A" w:rsidRPr="002858C5" w:rsidRDefault="007C6095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>
              <w:rPr>
                <w:rFonts w:ascii="Calibri" w:hAnsi="Calibri"/>
                <w:b w:val="0"/>
                <w:smallCaps w:val="0"/>
                <w:szCs w:val="24"/>
              </w:rPr>
              <w:t>C.W6</w:t>
            </w:r>
            <w:r w:rsidR="0036657E" w:rsidRPr="002858C5">
              <w:rPr>
                <w:rFonts w:ascii="Calibri" w:hAnsi="Calibri"/>
                <w:b w:val="0"/>
                <w:smallCaps w:val="0"/>
                <w:szCs w:val="24"/>
              </w:rPr>
              <w:t>.</w:t>
            </w:r>
          </w:p>
        </w:tc>
      </w:tr>
      <w:tr w:rsidR="0085747A" w:rsidRPr="002858C5" w:rsidTr="005E6E85">
        <w:tc>
          <w:tcPr>
            <w:tcW w:w="1701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2858C5" w:rsidRDefault="00721685" w:rsidP="00B573E4">
            <w:pPr>
              <w:spacing w:after="0"/>
              <w:rPr>
                <w:b/>
                <w:smallCaps/>
                <w:szCs w:val="24"/>
              </w:rPr>
            </w:pPr>
            <w:r w:rsidRPr="00CA748D">
              <w:rPr>
                <w:rFonts w:ascii="Corbel" w:hAnsi="Corbel"/>
              </w:rPr>
              <w:t>sposoby wyszukiwania informacji naukowej w bazach danych;</w:t>
            </w:r>
          </w:p>
        </w:tc>
        <w:tc>
          <w:tcPr>
            <w:tcW w:w="1873" w:type="dxa"/>
          </w:tcPr>
          <w:p w:rsidR="0085747A" w:rsidRPr="002858C5" w:rsidRDefault="007C6095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>
              <w:rPr>
                <w:rFonts w:ascii="Calibri" w:hAnsi="Calibri"/>
                <w:b w:val="0"/>
                <w:smallCaps w:val="0"/>
                <w:szCs w:val="24"/>
              </w:rPr>
              <w:t>C.W7</w:t>
            </w:r>
            <w:r w:rsidR="00B573E4" w:rsidRPr="002858C5">
              <w:rPr>
                <w:rFonts w:ascii="Calibri" w:hAnsi="Calibri"/>
                <w:b w:val="0"/>
                <w:smallCaps w:val="0"/>
                <w:szCs w:val="24"/>
              </w:rPr>
              <w:t>.</w:t>
            </w:r>
          </w:p>
        </w:tc>
      </w:tr>
      <w:tr w:rsidR="00721685" w:rsidRPr="002858C5" w:rsidTr="00721685">
        <w:tc>
          <w:tcPr>
            <w:tcW w:w="9670" w:type="dxa"/>
            <w:gridSpan w:val="3"/>
          </w:tcPr>
          <w:p w:rsidR="00721685" w:rsidRDefault="00721685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>
              <w:rPr>
                <w:rFonts w:ascii="Calibri" w:hAnsi="Calibri"/>
                <w:b w:val="0"/>
                <w:smallCaps w:val="0"/>
                <w:szCs w:val="24"/>
              </w:rPr>
              <w:t>Student potrafi:</w:t>
            </w:r>
          </w:p>
        </w:tc>
      </w:tr>
      <w:tr w:rsidR="0085747A" w:rsidRPr="002858C5" w:rsidTr="005E6E85">
        <w:tc>
          <w:tcPr>
            <w:tcW w:w="1701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EK_</w:t>
            </w:r>
            <w:r w:rsidR="0036657E" w:rsidRPr="002858C5">
              <w:rPr>
                <w:rFonts w:ascii="Calibri" w:hAnsi="Calibri"/>
                <w:b w:val="0"/>
                <w:smallCaps w:val="0"/>
                <w:szCs w:val="24"/>
              </w:rPr>
              <w:t>03</w:t>
            </w:r>
          </w:p>
        </w:tc>
        <w:tc>
          <w:tcPr>
            <w:tcW w:w="6096" w:type="dxa"/>
          </w:tcPr>
          <w:p w:rsidR="0085747A" w:rsidRPr="00721685" w:rsidRDefault="00721685" w:rsidP="0072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/>
              </w:rPr>
            </w:pPr>
            <w:r w:rsidRPr="00CA748D">
              <w:rPr>
                <w:rFonts w:ascii="Corbel" w:hAnsi="Corbel"/>
              </w:rPr>
              <w:t>korzystać ze specjalistycznej literatury naukowej krajowej i zagranicznej, naukowych baz danych oraz informacji i danych przekazywanych przez</w:t>
            </w:r>
            <w:r>
              <w:rPr>
                <w:rFonts w:ascii="Corbel" w:hAnsi="Corbel"/>
              </w:rPr>
              <w:t xml:space="preserve"> </w:t>
            </w:r>
            <w:r w:rsidRPr="00CA748D">
              <w:rPr>
                <w:rFonts w:ascii="Corbel" w:hAnsi="Corbel"/>
              </w:rPr>
              <w:t>międzynarodowe organizacje i stowarzyszenia pielęgniarskie;</w:t>
            </w:r>
          </w:p>
        </w:tc>
        <w:tc>
          <w:tcPr>
            <w:tcW w:w="1873" w:type="dxa"/>
          </w:tcPr>
          <w:p w:rsidR="0085747A" w:rsidRPr="002858C5" w:rsidRDefault="007C6095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>
              <w:rPr>
                <w:rFonts w:ascii="Calibri" w:hAnsi="Calibri"/>
                <w:b w:val="0"/>
                <w:smallCaps w:val="0"/>
                <w:szCs w:val="24"/>
              </w:rPr>
              <w:t>C.U6</w:t>
            </w:r>
            <w:r w:rsidR="00B573E4" w:rsidRPr="002858C5">
              <w:rPr>
                <w:rFonts w:ascii="Calibri" w:hAnsi="Calibri"/>
                <w:b w:val="0"/>
                <w:smallCaps w:val="0"/>
                <w:szCs w:val="24"/>
              </w:rPr>
              <w:t>.</w:t>
            </w:r>
          </w:p>
        </w:tc>
      </w:tr>
    </w:tbl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zCs w:val="24"/>
        </w:rPr>
      </w:pPr>
    </w:p>
    <w:p w:rsidR="0085747A" w:rsidRPr="002858C5" w:rsidRDefault="00675843" w:rsidP="009C54AE">
      <w:pPr>
        <w:pStyle w:val="Akapitzlist"/>
        <w:spacing w:line="240" w:lineRule="auto"/>
        <w:ind w:left="426"/>
        <w:jc w:val="both"/>
        <w:rPr>
          <w:b/>
          <w:sz w:val="24"/>
          <w:szCs w:val="24"/>
        </w:rPr>
      </w:pPr>
      <w:r w:rsidRPr="002858C5">
        <w:rPr>
          <w:b/>
          <w:sz w:val="24"/>
          <w:szCs w:val="24"/>
        </w:rPr>
        <w:t>3.3</w:t>
      </w:r>
      <w:r w:rsidR="001D7B54" w:rsidRPr="002858C5">
        <w:rPr>
          <w:b/>
          <w:sz w:val="24"/>
          <w:szCs w:val="24"/>
        </w:rPr>
        <w:t xml:space="preserve"> </w:t>
      </w:r>
      <w:r w:rsidR="0085747A" w:rsidRPr="002858C5">
        <w:rPr>
          <w:b/>
          <w:sz w:val="24"/>
          <w:szCs w:val="24"/>
        </w:rPr>
        <w:t>T</w:t>
      </w:r>
      <w:r w:rsidR="001D7B54" w:rsidRPr="002858C5">
        <w:rPr>
          <w:b/>
          <w:sz w:val="24"/>
          <w:szCs w:val="24"/>
        </w:rPr>
        <w:t xml:space="preserve">reści programowe </w:t>
      </w:r>
      <w:r w:rsidR="007327BD" w:rsidRPr="002858C5">
        <w:rPr>
          <w:sz w:val="24"/>
          <w:szCs w:val="24"/>
        </w:rPr>
        <w:t xml:space="preserve">  </w:t>
      </w:r>
    </w:p>
    <w:p w:rsidR="0085747A" w:rsidRPr="002858C5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2858C5">
        <w:rPr>
          <w:sz w:val="24"/>
          <w:szCs w:val="24"/>
        </w:rPr>
        <w:t xml:space="preserve">Problematyka wykładu </w:t>
      </w:r>
    </w:p>
    <w:p w:rsidR="00675843" w:rsidRPr="002858C5" w:rsidRDefault="00675843" w:rsidP="009C54AE">
      <w:pPr>
        <w:pStyle w:val="Akapitzlist"/>
        <w:spacing w:after="120" w:line="240" w:lineRule="auto"/>
        <w:ind w:left="108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0E6A" w:rsidRPr="002858C5" w:rsidTr="00870E6A">
        <w:tc>
          <w:tcPr>
            <w:tcW w:w="9639" w:type="dxa"/>
          </w:tcPr>
          <w:p w:rsidR="00870E6A" w:rsidRPr="002858C5" w:rsidRDefault="00870E6A" w:rsidP="00247D7A">
            <w:pPr>
              <w:pStyle w:val="Akapitzlist"/>
              <w:spacing w:after="0" w:line="240" w:lineRule="auto"/>
              <w:ind w:left="708" w:hanging="708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>Treści merytoryczne</w:t>
            </w:r>
          </w:p>
        </w:tc>
      </w:tr>
      <w:tr w:rsidR="00C36A6F" w:rsidRPr="002858C5" w:rsidTr="00870E6A">
        <w:tc>
          <w:tcPr>
            <w:tcW w:w="9639" w:type="dxa"/>
          </w:tcPr>
          <w:p w:rsidR="00C36A6F" w:rsidRDefault="00721685" w:rsidP="00247D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naukowa – zakres i charakter terminologii</w:t>
            </w:r>
            <w:r w:rsidR="00442B76">
              <w:rPr>
                <w:sz w:val="24"/>
                <w:szCs w:val="24"/>
              </w:rPr>
              <w:t>, typologia źródeł wiedzy</w:t>
            </w:r>
            <w:r w:rsidR="00C36A6F">
              <w:rPr>
                <w:sz w:val="24"/>
                <w:szCs w:val="24"/>
              </w:rPr>
              <w:t xml:space="preserve"> – 2 godz.</w:t>
            </w:r>
          </w:p>
        </w:tc>
      </w:tr>
      <w:tr w:rsidR="00B573E4" w:rsidRPr="002858C5" w:rsidTr="00870E6A">
        <w:tc>
          <w:tcPr>
            <w:tcW w:w="9639" w:type="dxa"/>
          </w:tcPr>
          <w:p w:rsidR="00B573E4" w:rsidRPr="002858C5" w:rsidRDefault="00442B76" w:rsidP="00247D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Regulacje prawne w zakresie ochrony własności intelektualnej– 2 godz.</w:t>
            </w:r>
          </w:p>
        </w:tc>
      </w:tr>
      <w:tr w:rsidR="00247D7A" w:rsidRPr="002858C5" w:rsidTr="00870E6A">
        <w:tc>
          <w:tcPr>
            <w:tcW w:w="9639" w:type="dxa"/>
          </w:tcPr>
          <w:p w:rsidR="00247D7A" w:rsidRDefault="00A2603F" w:rsidP="00247D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Źródła informacji bibliograficznej</w:t>
            </w:r>
            <w:r w:rsidR="00442B76">
              <w:rPr>
                <w:sz w:val="24"/>
                <w:szCs w:val="24"/>
              </w:rPr>
              <w:t>– 2 godz.</w:t>
            </w:r>
          </w:p>
        </w:tc>
      </w:tr>
      <w:tr w:rsidR="00810F24" w:rsidRPr="002858C5" w:rsidTr="00870E6A">
        <w:tc>
          <w:tcPr>
            <w:tcW w:w="9639" w:type="dxa"/>
          </w:tcPr>
          <w:p w:rsidR="00810F24" w:rsidRPr="00442B76" w:rsidRDefault="00A2603F" w:rsidP="00A260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wyszukiwania</w:t>
            </w:r>
            <w:r w:rsidR="00442B76" w:rsidRPr="00442B76">
              <w:rPr>
                <w:sz w:val="24"/>
                <w:szCs w:val="24"/>
              </w:rPr>
              <w:t xml:space="preserve"> informacji w komputerowych bazach</w:t>
            </w:r>
            <w:r w:rsidR="00442B76">
              <w:rPr>
                <w:sz w:val="24"/>
                <w:szCs w:val="24"/>
              </w:rPr>
              <w:t xml:space="preserve"> </w:t>
            </w:r>
            <w:r w:rsidR="00442B76" w:rsidRPr="00442B76">
              <w:rPr>
                <w:sz w:val="24"/>
                <w:szCs w:val="24"/>
              </w:rPr>
              <w:t xml:space="preserve"> biomedycznych</w:t>
            </w:r>
            <w:r w:rsidR="00442B76">
              <w:rPr>
                <w:sz w:val="24"/>
                <w:szCs w:val="24"/>
              </w:rPr>
              <w:t xml:space="preserve"> – 2 godz.</w:t>
            </w:r>
          </w:p>
        </w:tc>
      </w:tr>
      <w:tr w:rsidR="00810F24" w:rsidRPr="002858C5" w:rsidTr="00870E6A">
        <w:tc>
          <w:tcPr>
            <w:tcW w:w="9639" w:type="dxa"/>
          </w:tcPr>
          <w:p w:rsidR="00810F24" w:rsidRDefault="00A2603F" w:rsidP="00810F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wyszukiwania zasobów pielęgniarskich</w:t>
            </w:r>
            <w:r w:rsidR="00247D7A">
              <w:rPr>
                <w:sz w:val="24"/>
                <w:szCs w:val="24"/>
              </w:rPr>
              <w:t>– 2 godz.</w:t>
            </w:r>
          </w:p>
        </w:tc>
      </w:tr>
    </w:tbl>
    <w:p w:rsidR="0085747A" w:rsidRPr="002858C5" w:rsidRDefault="0085747A" w:rsidP="009C54AE">
      <w:pPr>
        <w:spacing w:after="0" w:line="240" w:lineRule="auto"/>
        <w:rPr>
          <w:sz w:val="24"/>
          <w:szCs w:val="24"/>
        </w:rPr>
      </w:pPr>
    </w:p>
    <w:p w:rsidR="00442B76" w:rsidRDefault="00442B76" w:rsidP="00442B76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:rsidR="00870E6A" w:rsidRPr="002858C5" w:rsidRDefault="00870E6A" w:rsidP="009C54AE">
      <w:pPr>
        <w:spacing w:after="0" w:line="240" w:lineRule="auto"/>
        <w:rPr>
          <w:sz w:val="24"/>
          <w:szCs w:val="24"/>
        </w:rPr>
      </w:pPr>
    </w:p>
    <w:p w:rsidR="0085747A" w:rsidRPr="002858C5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58C5">
        <w:rPr>
          <w:sz w:val="24"/>
          <w:szCs w:val="24"/>
        </w:rPr>
        <w:t>Problematyka ćwiczeń audytoryjnych, konwersatoryjnych, laboratoryjnych</w:t>
      </w:r>
      <w:r w:rsidR="009F4610" w:rsidRPr="002858C5">
        <w:rPr>
          <w:sz w:val="24"/>
          <w:szCs w:val="24"/>
        </w:rPr>
        <w:t xml:space="preserve">, </w:t>
      </w:r>
      <w:r w:rsidRPr="002858C5">
        <w:rPr>
          <w:sz w:val="24"/>
          <w:szCs w:val="24"/>
        </w:rPr>
        <w:t xml:space="preserve">zajęć praktycznych </w:t>
      </w:r>
    </w:p>
    <w:p w:rsidR="0085747A" w:rsidRPr="002858C5" w:rsidRDefault="0085747A" w:rsidP="009C54AE">
      <w:pPr>
        <w:pStyle w:val="Akapitzlist"/>
        <w:spacing w:line="240" w:lineRule="auto"/>
        <w:rPr>
          <w:sz w:val="24"/>
          <w:szCs w:val="24"/>
        </w:rPr>
      </w:pPr>
    </w:p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zCs w:val="24"/>
        </w:rPr>
      </w:pPr>
    </w:p>
    <w:p w:rsidR="0085747A" w:rsidRPr="002858C5" w:rsidRDefault="009F4610" w:rsidP="009C54AE">
      <w:pPr>
        <w:pStyle w:val="Punktygwne"/>
        <w:spacing w:before="0" w:after="0"/>
        <w:ind w:left="426"/>
        <w:rPr>
          <w:rFonts w:ascii="Calibri" w:hAnsi="Calibri"/>
          <w:b w:val="0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>3.4 Metody dydaktyczne</w:t>
      </w:r>
      <w:r w:rsidRPr="002858C5">
        <w:rPr>
          <w:rFonts w:ascii="Calibri" w:hAnsi="Calibri"/>
          <w:b w:val="0"/>
          <w:smallCaps w:val="0"/>
          <w:szCs w:val="24"/>
        </w:rPr>
        <w:t xml:space="preserve"> </w:t>
      </w:r>
    </w:p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p w:rsidR="00E21E7D" w:rsidRPr="002858C5" w:rsidRDefault="00153C41" w:rsidP="009C54AE">
      <w:pPr>
        <w:pStyle w:val="Punktygwne"/>
        <w:spacing w:before="0" w:after="0"/>
        <w:jc w:val="both"/>
        <w:rPr>
          <w:rFonts w:ascii="Calibri" w:hAnsi="Calibri"/>
          <w:szCs w:val="24"/>
        </w:rPr>
      </w:pPr>
      <w:r w:rsidRPr="002858C5">
        <w:rPr>
          <w:rFonts w:ascii="Calibri" w:hAnsi="Calibri"/>
          <w:b w:val="0"/>
          <w:smallCaps w:val="0"/>
          <w:szCs w:val="24"/>
        </w:rPr>
        <w:t>N</w:t>
      </w:r>
      <w:r w:rsidR="0085747A" w:rsidRPr="002858C5">
        <w:rPr>
          <w:rFonts w:ascii="Calibri" w:hAnsi="Calibri"/>
          <w:b w:val="0"/>
          <w:smallCaps w:val="0"/>
          <w:szCs w:val="24"/>
        </w:rPr>
        <w:t>p</w:t>
      </w:r>
      <w:r w:rsidR="0085747A" w:rsidRPr="002858C5">
        <w:rPr>
          <w:rFonts w:ascii="Calibri" w:hAnsi="Calibri"/>
          <w:szCs w:val="24"/>
        </w:rPr>
        <w:t>.:</w:t>
      </w:r>
      <w:r w:rsidR="00923D7D" w:rsidRPr="002858C5">
        <w:rPr>
          <w:rFonts w:ascii="Calibri" w:hAnsi="Calibri"/>
          <w:szCs w:val="24"/>
        </w:rPr>
        <w:t xml:space="preserve"> </w:t>
      </w:r>
    </w:p>
    <w:p w:rsidR="00153C41" w:rsidRPr="002858C5" w:rsidRDefault="00153C41" w:rsidP="009C54AE">
      <w:pPr>
        <w:pStyle w:val="Punktygwne"/>
        <w:spacing w:before="0" w:after="0"/>
        <w:jc w:val="both"/>
        <w:rPr>
          <w:rFonts w:ascii="Calibri" w:hAnsi="Calibri"/>
          <w:b w:val="0"/>
          <w:i/>
          <w:smallCaps w:val="0"/>
          <w:szCs w:val="24"/>
        </w:rPr>
      </w:pPr>
      <w:r w:rsidRPr="002858C5">
        <w:rPr>
          <w:rFonts w:ascii="Calibri" w:hAnsi="Calibri"/>
          <w:b w:val="0"/>
          <w:i/>
          <w:szCs w:val="24"/>
        </w:rPr>
        <w:lastRenderedPageBreak/>
        <w:t xml:space="preserve"> </w:t>
      </w:r>
      <w:r w:rsidRPr="002858C5">
        <w:rPr>
          <w:rFonts w:ascii="Calibri" w:hAnsi="Calibri"/>
          <w:b w:val="0"/>
          <w:i/>
          <w:smallCaps w:val="0"/>
          <w:szCs w:val="24"/>
        </w:rPr>
        <w:t>W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>ykład</w:t>
      </w:r>
      <w:r w:rsidRPr="002858C5">
        <w:rPr>
          <w:rFonts w:ascii="Calibri" w:hAnsi="Calibri"/>
          <w:b w:val="0"/>
          <w:i/>
          <w:smallCaps w:val="0"/>
          <w:szCs w:val="24"/>
        </w:rPr>
        <w:t>: wykład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 xml:space="preserve"> problemowy</w:t>
      </w:r>
      <w:r w:rsidR="00923D7D" w:rsidRPr="002858C5">
        <w:rPr>
          <w:rFonts w:ascii="Calibri" w:hAnsi="Calibri"/>
          <w:b w:val="0"/>
          <w:i/>
          <w:smallCaps w:val="0"/>
          <w:szCs w:val="24"/>
        </w:rPr>
        <w:t xml:space="preserve">, 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>wykład z prezentacją multimedialną</w:t>
      </w:r>
      <w:r w:rsidR="00923D7D" w:rsidRPr="002858C5">
        <w:rPr>
          <w:rFonts w:ascii="Calibri" w:hAnsi="Calibri"/>
          <w:b w:val="0"/>
          <w:i/>
          <w:smallCaps w:val="0"/>
          <w:szCs w:val="24"/>
        </w:rPr>
        <w:t>,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 xml:space="preserve"> metody kształcenia na odległość </w:t>
      </w:r>
    </w:p>
    <w:p w:rsidR="00153C41" w:rsidRPr="002858C5" w:rsidRDefault="00153C41" w:rsidP="009C54AE">
      <w:pPr>
        <w:pStyle w:val="Punktygwne"/>
        <w:spacing w:before="0" w:after="0"/>
        <w:jc w:val="both"/>
        <w:rPr>
          <w:rFonts w:ascii="Calibri" w:hAnsi="Calibri"/>
          <w:b w:val="0"/>
          <w:i/>
          <w:smallCaps w:val="0"/>
          <w:szCs w:val="24"/>
        </w:rPr>
      </w:pPr>
      <w:r w:rsidRPr="002858C5">
        <w:rPr>
          <w:rFonts w:ascii="Calibri" w:hAnsi="Calibri"/>
          <w:b w:val="0"/>
          <w:i/>
          <w:smallCaps w:val="0"/>
          <w:szCs w:val="24"/>
        </w:rPr>
        <w:t xml:space="preserve">Ćwiczenia: </w:t>
      </w:r>
      <w:r w:rsidR="009F4610" w:rsidRPr="002858C5">
        <w:rPr>
          <w:rFonts w:ascii="Calibri" w:hAnsi="Calibri"/>
          <w:b w:val="0"/>
          <w:i/>
          <w:smallCaps w:val="0"/>
          <w:szCs w:val="24"/>
        </w:rPr>
        <w:t xml:space="preserve">analiza </w:t>
      </w:r>
      <w:r w:rsidR="00923D7D" w:rsidRPr="002858C5">
        <w:rPr>
          <w:rFonts w:ascii="Calibri" w:hAnsi="Calibri"/>
          <w:b w:val="0"/>
          <w:i/>
          <w:smallCaps w:val="0"/>
          <w:szCs w:val="24"/>
        </w:rPr>
        <w:t>tekstów z dyskusją,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 xml:space="preserve"> metoda projektów</w:t>
      </w:r>
      <w:r w:rsidR="00923D7D" w:rsidRPr="002858C5">
        <w:rPr>
          <w:rFonts w:ascii="Calibri" w:hAnsi="Calibri"/>
          <w:b w:val="0"/>
          <w:i/>
          <w:smallCaps w:val="0"/>
          <w:szCs w:val="24"/>
        </w:rPr>
        <w:t xml:space="preserve"> 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>(projekt badawczy, wdrożeniowy, praktyczny</w:t>
      </w:r>
      <w:r w:rsidR="0071620A" w:rsidRPr="002858C5">
        <w:rPr>
          <w:rFonts w:ascii="Calibri" w:hAnsi="Calibri"/>
          <w:b w:val="0"/>
          <w:i/>
          <w:smallCaps w:val="0"/>
          <w:szCs w:val="24"/>
        </w:rPr>
        <w:t>),</w:t>
      </w:r>
      <w:r w:rsidR="001718A7" w:rsidRPr="002858C5">
        <w:rPr>
          <w:rFonts w:ascii="Calibri" w:hAnsi="Calibri"/>
          <w:b w:val="0"/>
          <w:i/>
          <w:smallCaps w:val="0"/>
          <w:szCs w:val="24"/>
        </w:rPr>
        <w:t xml:space="preserve"> praca w 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>grupach</w:t>
      </w:r>
      <w:r w:rsidR="0071620A" w:rsidRPr="002858C5">
        <w:rPr>
          <w:rFonts w:ascii="Calibri" w:hAnsi="Calibri"/>
          <w:b w:val="0"/>
          <w:i/>
          <w:smallCaps w:val="0"/>
          <w:szCs w:val="24"/>
        </w:rPr>
        <w:t xml:space="preserve"> (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>rozwiązywanie zadań</w:t>
      </w:r>
      <w:r w:rsidR="0071620A" w:rsidRPr="002858C5">
        <w:rPr>
          <w:rFonts w:ascii="Calibri" w:hAnsi="Calibri"/>
          <w:b w:val="0"/>
          <w:i/>
          <w:smallCaps w:val="0"/>
          <w:szCs w:val="24"/>
        </w:rPr>
        <w:t>,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 xml:space="preserve"> dyskusja</w:t>
      </w:r>
      <w:r w:rsidR="0071620A" w:rsidRPr="002858C5">
        <w:rPr>
          <w:rFonts w:ascii="Calibri" w:hAnsi="Calibri"/>
          <w:b w:val="0"/>
          <w:i/>
          <w:smallCaps w:val="0"/>
          <w:szCs w:val="24"/>
        </w:rPr>
        <w:t>),</w:t>
      </w:r>
      <w:r w:rsidR="001718A7" w:rsidRPr="002858C5">
        <w:rPr>
          <w:rFonts w:ascii="Calibri" w:hAnsi="Calibri"/>
          <w:b w:val="0"/>
          <w:i/>
          <w:smallCaps w:val="0"/>
          <w:szCs w:val="24"/>
        </w:rPr>
        <w:t xml:space="preserve">gry dydaktyczne, 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 xml:space="preserve">metody kształcenia na odległość </w:t>
      </w:r>
    </w:p>
    <w:p w:rsidR="0085747A" w:rsidRPr="002858C5" w:rsidRDefault="00153C41" w:rsidP="009C54AE">
      <w:pPr>
        <w:pStyle w:val="Punktygwne"/>
        <w:spacing w:before="0" w:after="0"/>
        <w:jc w:val="both"/>
        <w:rPr>
          <w:rFonts w:ascii="Calibri" w:hAnsi="Calibri"/>
          <w:b w:val="0"/>
          <w:i/>
          <w:smallCaps w:val="0"/>
          <w:szCs w:val="24"/>
        </w:rPr>
      </w:pPr>
      <w:r w:rsidRPr="002858C5">
        <w:rPr>
          <w:rFonts w:ascii="Calibri" w:hAnsi="Calibri"/>
          <w:b w:val="0"/>
          <w:i/>
          <w:smallCaps w:val="0"/>
          <w:szCs w:val="24"/>
        </w:rPr>
        <w:t xml:space="preserve">Laboratorium: </w:t>
      </w:r>
      <w:r w:rsidR="0085747A" w:rsidRPr="002858C5">
        <w:rPr>
          <w:rFonts w:ascii="Calibri" w:hAnsi="Calibri"/>
          <w:b w:val="0"/>
          <w:i/>
          <w:smallCaps w:val="0"/>
          <w:szCs w:val="24"/>
        </w:rPr>
        <w:t>wykonywanie doświadczeń, projektowanie doświadczeń</w:t>
      </w:r>
      <w:r w:rsidR="00BF2C41" w:rsidRPr="002858C5">
        <w:rPr>
          <w:rFonts w:ascii="Calibri" w:hAnsi="Calibri"/>
          <w:b w:val="0"/>
          <w:i/>
          <w:smallCaps w:val="0"/>
          <w:szCs w:val="24"/>
        </w:rPr>
        <w:t xml:space="preserve"> </w:t>
      </w:r>
    </w:p>
    <w:p w:rsidR="000F2AFA" w:rsidRPr="002858C5" w:rsidRDefault="000F2AFA" w:rsidP="009C54AE">
      <w:pPr>
        <w:pStyle w:val="Punktygwne"/>
        <w:spacing w:before="0" w:after="0"/>
        <w:jc w:val="both"/>
        <w:rPr>
          <w:rFonts w:ascii="Calibri" w:hAnsi="Calibri"/>
          <w:b w:val="0"/>
          <w:i/>
          <w:smallCaps w:val="0"/>
          <w:szCs w:val="24"/>
        </w:rPr>
      </w:pPr>
    </w:p>
    <w:p w:rsidR="0085747A" w:rsidRPr="002858C5" w:rsidRDefault="000F2AFA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Wykład </w:t>
      </w:r>
      <w:r w:rsidRPr="002858C5">
        <w:rPr>
          <w:rFonts w:ascii="Calibri" w:hAnsi="Calibri"/>
          <w:b w:val="0"/>
          <w:smallCaps w:val="0"/>
          <w:szCs w:val="24"/>
        </w:rPr>
        <w:t xml:space="preserve"> - wykład konwersatory</w:t>
      </w:r>
      <w:r w:rsidR="00A2603F">
        <w:rPr>
          <w:rFonts w:ascii="Calibri" w:hAnsi="Calibri"/>
          <w:b w:val="0"/>
          <w:smallCaps w:val="0"/>
          <w:szCs w:val="24"/>
        </w:rPr>
        <w:t>jny z prezentacją multimedialną, projekt</w:t>
      </w:r>
    </w:p>
    <w:p w:rsidR="000F2AFA" w:rsidRPr="002858C5" w:rsidRDefault="000F2AFA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p w:rsidR="00E960BB" w:rsidRPr="002858C5" w:rsidRDefault="00E960BB" w:rsidP="009C54AE">
      <w:pPr>
        <w:pStyle w:val="Punktygwne"/>
        <w:tabs>
          <w:tab w:val="left" w:pos="284"/>
        </w:tabs>
        <w:spacing w:before="0" w:after="0"/>
        <w:rPr>
          <w:rFonts w:ascii="Calibri" w:hAnsi="Calibri"/>
          <w:smallCaps w:val="0"/>
          <w:szCs w:val="24"/>
        </w:rPr>
      </w:pPr>
    </w:p>
    <w:p w:rsidR="00E960BB" w:rsidRPr="002858C5" w:rsidRDefault="00E960BB" w:rsidP="009C54AE">
      <w:pPr>
        <w:pStyle w:val="Punktygwne"/>
        <w:tabs>
          <w:tab w:val="left" w:pos="284"/>
        </w:tabs>
        <w:spacing w:before="0" w:after="0"/>
        <w:rPr>
          <w:rFonts w:ascii="Calibri" w:hAnsi="Calibri"/>
          <w:smallCaps w:val="0"/>
          <w:szCs w:val="24"/>
        </w:rPr>
      </w:pPr>
    </w:p>
    <w:p w:rsidR="0085747A" w:rsidRPr="002858C5" w:rsidRDefault="00C61DC5" w:rsidP="009C54AE">
      <w:pPr>
        <w:pStyle w:val="Punktygwne"/>
        <w:tabs>
          <w:tab w:val="left" w:pos="284"/>
        </w:tabs>
        <w:spacing w:before="0" w:after="0"/>
        <w:rPr>
          <w:rFonts w:ascii="Calibri" w:hAnsi="Calibri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4. </w:t>
      </w:r>
      <w:r w:rsidR="0085747A" w:rsidRPr="002858C5">
        <w:rPr>
          <w:rFonts w:ascii="Calibri" w:hAnsi="Calibri"/>
          <w:smallCaps w:val="0"/>
          <w:szCs w:val="24"/>
        </w:rPr>
        <w:t>METODY I KRYTERIA OCENY</w:t>
      </w:r>
      <w:r w:rsidR="009F4610" w:rsidRPr="002858C5">
        <w:rPr>
          <w:rFonts w:ascii="Calibri" w:hAnsi="Calibri"/>
          <w:smallCaps w:val="0"/>
          <w:szCs w:val="24"/>
        </w:rPr>
        <w:t xml:space="preserve"> </w:t>
      </w:r>
    </w:p>
    <w:p w:rsidR="00923D7D" w:rsidRPr="002858C5" w:rsidRDefault="00923D7D" w:rsidP="009C54AE">
      <w:pPr>
        <w:pStyle w:val="Punktygwne"/>
        <w:tabs>
          <w:tab w:val="left" w:pos="284"/>
        </w:tabs>
        <w:spacing w:before="0" w:after="0"/>
        <w:rPr>
          <w:rFonts w:ascii="Calibri" w:hAnsi="Calibri"/>
          <w:smallCaps w:val="0"/>
          <w:szCs w:val="24"/>
        </w:rPr>
      </w:pPr>
    </w:p>
    <w:p w:rsidR="0085747A" w:rsidRPr="002858C5" w:rsidRDefault="0085747A" w:rsidP="009C54AE">
      <w:pPr>
        <w:pStyle w:val="Punktygwne"/>
        <w:spacing w:before="0" w:after="0"/>
        <w:ind w:left="426"/>
        <w:rPr>
          <w:rFonts w:ascii="Calibri" w:hAnsi="Calibri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4.1 Sposoby weryfikacji efektów </w:t>
      </w:r>
      <w:r w:rsidR="00C05F44" w:rsidRPr="002858C5">
        <w:rPr>
          <w:rFonts w:ascii="Calibri" w:hAnsi="Calibri"/>
          <w:smallCaps w:val="0"/>
          <w:szCs w:val="24"/>
        </w:rPr>
        <w:t>uczenia się</w:t>
      </w:r>
    </w:p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2858C5" w:rsidTr="00C05F44">
        <w:tc>
          <w:tcPr>
            <w:tcW w:w="1985" w:type="dxa"/>
            <w:vAlign w:val="center"/>
          </w:tcPr>
          <w:p w:rsidR="0085747A" w:rsidRPr="002858C5" w:rsidRDefault="0071620A" w:rsidP="009C54AE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2858C5" w:rsidRDefault="00F974DA" w:rsidP="009C54AE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color w:val="00000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2858C5" w:rsidRDefault="009F4610" w:rsidP="009C54AE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>(</w:t>
            </w:r>
            <w:r w:rsidR="0085747A" w:rsidRPr="002858C5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2858C5" w:rsidRDefault="0085747A" w:rsidP="009C54AE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2858C5" w:rsidRDefault="0085747A" w:rsidP="009C54AE">
            <w:pPr>
              <w:pStyle w:val="Punktygwne"/>
              <w:spacing w:before="0" w:after="0"/>
              <w:jc w:val="center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ćw</w:t>
            </w:r>
            <w:proofErr w:type="spellEnd"/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2858C5" w:rsidTr="00C05F44">
        <w:tc>
          <w:tcPr>
            <w:tcW w:w="1985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proofErr w:type="spellStart"/>
            <w:r w:rsidRPr="002858C5">
              <w:rPr>
                <w:rFonts w:ascii="Calibri" w:hAnsi="Calibri"/>
                <w:b w:val="0"/>
                <w:szCs w:val="24"/>
              </w:rPr>
              <w:t>ek</w:t>
            </w:r>
            <w:proofErr w:type="spellEnd"/>
            <w:r w:rsidRPr="002858C5">
              <w:rPr>
                <w:rFonts w:ascii="Calibri" w:hAnsi="Calibri"/>
                <w:b w:val="0"/>
                <w:szCs w:val="24"/>
              </w:rPr>
              <w:t xml:space="preserve">_ 01 </w:t>
            </w:r>
            <w:r w:rsidR="00A2603F">
              <w:rPr>
                <w:rFonts w:ascii="Calibri" w:hAnsi="Calibri"/>
                <w:b w:val="0"/>
                <w:szCs w:val="24"/>
              </w:rPr>
              <w:t>/C</w:t>
            </w:r>
            <w:r w:rsidR="00810F24">
              <w:rPr>
                <w:rFonts w:ascii="Calibri" w:hAnsi="Calibri"/>
                <w:b w:val="0"/>
                <w:szCs w:val="24"/>
              </w:rPr>
              <w:t>.W</w:t>
            </w:r>
            <w:r w:rsidR="00A2603F">
              <w:rPr>
                <w:rFonts w:ascii="Calibri" w:hAnsi="Calibri"/>
                <w:b w:val="0"/>
                <w:szCs w:val="24"/>
              </w:rPr>
              <w:t>6</w:t>
            </w:r>
            <w:r w:rsidR="000F2AFA" w:rsidRPr="002858C5">
              <w:rPr>
                <w:rFonts w:ascii="Calibri" w:hAnsi="Calibri"/>
                <w:b w:val="0"/>
                <w:szCs w:val="24"/>
              </w:rPr>
              <w:t>.</w:t>
            </w:r>
          </w:p>
        </w:tc>
        <w:tc>
          <w:tcPr>
            <w:tcW w:w="5528" w:type="dxa"/>
          </w:tcPr>
          <w:p w:rsidR="0085747A" w:rsidRPr="002858C5" w:rsidRDefault="00A2603F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Zaliczenie z oceną</w:t>
            </w:r>
          </w:p>
        </w:tc>
        <w:tc>
          <w:tcPr>
            <w:tcW w:w="2126" w:type="dxa"/>
          </w:tcPr>
          <w:p w:rsidR="0085747A" w:rsidRPr="002858C5" w:rsidRDefault="000F2AFA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 w:rsidRPr="002858C5">
              <w:rPr>
                <w:rFonts w:ascii="Calibri" w:hAnsi="Calibri"/>
                <w:b w:val="0"/>
                <w:szCs w:val="24"/>
              </w:rPr>
              <w:t>wykład</w:t>
            </w:r>
          </w:p>
        </w:tc>
      </w:tr>
      <w:tr w:rsidR="0085747A" w:rsidRPr="002858C5" w:rsidTr="00C05F44">
        <w:tc>
          <w:tcPr>
            <w:tcW w:w="1985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 w:rsidRPr="002858C5">
              <w:rPr>
                <w:rFonts w:ascii="Calibri" w:hAnsi="Calibri"/>
                <w:b w:val="0"/>
                <w:szCs w:val="24"/>
              </w:rPr>
              <w:t>Ek_ 02</w:t>
            </w:r>
            <w:r w:rsidR="000F2AFA" w:rsidRPr="002858C5">
              <w:rPr>
                <w:rFonts w:ascii="Calibri" w:hAnsi="Calibri"/>
                <w:b w:val="0"/>
                <w:szCs w:val="24"/>
              </w:rPr>
              <w:t>/</w:t>
            </w:r>
            <w:r w:rsidR="00A2603F">
              <w:rPr>
                <w:rFonts w:ascii="Calibri" w:hAnsi="Calibri"/>
                <w:b w:val="0"/>
                <w:szCs w:val="24"/>
              </w:rPr>
              <w:t xml:space="preserve"> C.W7</w:t>
            </w:r>
            <w:r w:rsidR="00810F24" w:rsidRPr="002858C5">
              <w:rPr>
                <w:rFonts w:ascii="Calibri" w:hAnsi="Calibri"/>
                <w:b w:val="0"/>
                <w:szCs w:val="24"/>
              </w:rPr>
              <w:t>.</w:t>
            </w:r>
          </w:p>
        </w:tc>
        <w:tc>
          <w:tcPr>
            <w:tcW w:w="5528" w:type="dxa"/>
          </w:tcPr>
          <w:p w:rsidR="0085747A" w:rsidRPr="002858C5" w:rsidRDefault="00A2603F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Zaliczenie z oceną</w:t>
            </w:r>
          </w:p>
        </w:tc>
        <w:tc>
          <w:tcPr>
            <w:tcW w:w="2126" w:type="dxa"/>
          </w:tcPr>
          <w:p w:rsidR="0085747A" w:rsidRPr="002858C5" w:rsidRDefault="00810F24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Wykład</w:t>
            </w:r>
          </w:p>
        </w:tc>
      </w:tr>
      <w:tr w:rsidR="000F2AFA" w:rsidRPr="002858C5" w:rsidTr="00C05F44">
        <w:tc>
          <w:tcPr>
            <w:tcW w:w="1985" w:type="dxa"/>
          </w:tcPr>
          <w:p w:rsidR="000F2AFA" w:rsidRPr="002858C5" w:rsidRDefault="000F2AFA" w:rsidP="000F2AFA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 w:rsidRPr="002858C5">
              <w:rPr>
                <w:rFonts w:ascii="Calibri" w:hAnsi="Calibri"/>
                <w:b w:val="0"/>
                <w:szCs w:val="24"/>
              </w:rPr>
              <w:t>Ek_ 03/</w:t>
            </w:r>
            <w:r w:rsidR="00A2603F">
              <w:rPr>
                <w:rFonts w:ascii="Calibri" w:hAnsi="Calibri"/>
                <w:b w:val="0"/>
                <w:szCs w:val="24"/>
              </w:rPr>
              <w:t xml:space="preserve"> C</w:t>
            </w:r>
            <w:r w:rsidR="00810F24" w:rsidRPr="002858C5">
              <w:rPr>
                <w:rFonts w:ascii="Calibri" w:hAnsi="Calibri"/>
                <w:b w:val="0"/>
                <w:szCs w:val="24"/>
              </w:rPr>
              <w:t>.</w:t>
            </w:r>
            <w:r w:rsidR="00A2603F">
              <w:rPr>
                <w:rFonts w:ascii="Calibri" w:hAnsi="Calibri"/>
                <w:b w:val="0"/>
                <w:szCs w:val="24"/>
              </w:rPr>
              <w:t>U6.</w:t>
            </w:r>
          </w:p>
        </w:tc>
        <w:tc>
          <w:tcPr>
            <w:tcW w:w="5528" w:type="dxa"/>
          </w:tcPr>
          <w:p w:rsidR="000F2AFA" w:rsidRPr="002858C5" w:rsidRDefault="00A2603F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Zaliczenie z oceną</w:t>
            </w:r>
          </w:p>
        </w:tc>
        <w:tc>
          <w:tcPr>
            <w:tcW w:w="2126" w:type="dxa"/>
          </w:tcPr>
          <w:p w:rsidR="000F2AFA" w:rsidRPr="002858C5" w:rsidRDefault="00786E28" w:rsidP="009C54AE">
            <w:pPr>
              <w:pStyle w:val="Punktygwne"/>
              <w:spacing w:before="0" w:after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Wykład</w:t>
            </w:r>
          </w:p>
        </w:tc>
      </w:tr>
    </w:tbl>
    <w:p w:rsidR="00923D7D" w:rsidRPr="002858C5" w:rsidRDefault="00923D7D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p w:rsidR="0085747A" w:rsidRPr="002858C5" w:rsidRDefault="003E1941" w:rsidP="009C54AE">
      <w:pPr>
        <w:pStyle w:val="Punktygwne"/>
        <w:spacing w:before="0" w:after="0"/>
        <w:ind w:left="426"/>
        <w:rPr>
          <w:rFonts w:ascii="Calibri" w:hAnsi="Calibri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4.2 </w:t>
      </w:r>
      <w:r w:rsidR="0085747A" w:rsidRPr="002858C5">
        <w:rPr>
          <w:rFonts w:ascii="Calibri" w:hAnsi="Calibri"/>
          <w:smallCaps w:val="0"/>
          <w:szCs w:val="24"/>
        </w:rPr>
        <w:t>Warunki zaliczenia przedmiotu (kryteria oceniania)</w:t>
      </w:r>
      <w:r w:rsidR="00923D7D" w:rsidRPr="002858C5">
        <w:rPr>
          <w:rFonts w:ascii="Calibri" w:hAnsi="Calibri"/>
          <w:smallCaps w:val="0"/>
          <w:szCs w:val="24"/>
        </w:rPr>
        <w:t xml:space="preserve"> </w:t>
      </w:r>
    </w:p>
    <w:p w:rsidR="00923D7D" w:rsidRPr="002858C5" w:rsidRDefault="00923D7D" w:rsidP="009C54AE">
      <w:pPr>
        <w:pStyle w:val="Punktygwne"/>
        <w:spacing w:before="0" w:after="0"/>
        <w:ind w:left="426"/>
        <w:rPr>
          <w:rFonts w:ascii="Calibri" w:hAnsi="Calibri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2858C5" w:rsidTr="00923D7D">
        <w:tc>
          <w:tcPr>
            <w:tcW w:w="9670" w:type="dxa"/>
          </w:tcPr>
          <w:p w:rsidR="000F2AFA" w:rsidRPr="002858C5" w:rsidRDefault="000F2AFA" w:rsidP="000F2AFA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</w:p>
          <w:p w:rsidR="002858C5" w:rsidRDefault="002858C5" w:rsidP="00A2603F">
            <w:pPr>
              <w:pStyle w:val="Punktygwne"/>
              <w:spacing w:before="0" w:after="0"/>
              <w:jc w:val="both"/>
              <w:rPr>
                <w:rFonts w:ascii="Calibri" w:hAnsi="Calibri"/>
                <w:b w:val="0"/>
                <w:smallCaps w:val="0"/>
                <w:sz w:val="22"/>
              </w:rPr>
            </w:pPr>
            <w:r w:rsidRPr="0036648C">
              <w:rPr>
                <w:rFonts w:ascii="Calibri" w:hAnsi="Calibri"/>
                <w:b w:val="0"/>
                <w:smallCaps w:val="0"/>
                <w:sz w:val="22"/>
              </w:rPr>
              <w:t xml:space="preserve">Warunkiem zaliczenia przedmiotu jest uzyskanie </w:t>
            </w:r>
            <w:r w:rsidR="00A2603F">
              <w:rPr>
                <w:rFonts w:ascii="Calibri" w:hAnsi="Calibri"/>
                <w:b w:val="0"/>
                <w:smallCaps w:val="0"/>
                <w:sz w:val="22"/>
              </w:rPr>
              <w:t xml:space="preserve">zaliczenia z oceną </w:t>
            </w:r>
            <w:r>
              <w:rPr>
                <w:rFonts w:ascii="Calibri" w:hAnsi="Calibri"/>
                <w:b w:val="0"/>
                <w:smallCaps w:val="0"/>
                <w:sz w:val="22"/>
              </w:rPr>
              <w:t>wszystkich e</w:t>
            </w:r>
            <w:r w:rsidR="00A2603F">
              <w:rPr>
                <w:rFonts w:ascii="Calibri" w:hAnsi="Calibri"/>
                <w:b w:val="0"/>
                <w:smallCaps w:val="0"/>
                <w:sz w:val="22"/>
              </w:rPr>
              <w:t xml:space="preserve">fektów osiąganych na wykładach </w:t>
            </w:r>
            <w:r>
              <w:rPr>
                <w:rFonts w:ascii="Calibri" w:hAnsi="Calibri"/>
                <w:b w:val="0"/>
                <w:smallCaps w:val="0"/>
                <w:sz w:val="22"/>
              </w:rPr>
              <w:t xml:space="preserve"> zgodnie ze sposobami i kryteriami zaliczenia).</w:t>
            </w:r>
          </w:p>
          <w:p w:rsidR="00A2603F" w:rsidRPr="00A2603F" w:rsidRDefault="00A2603F" w:rsidP="00A2603F">
            <w:pPr>
              <w:pStyle w:val="Punktygwne"/>
              <w:spacing w:before="0" w:after="0"/>
              <w:jc w:val="both"/>
              <w:rPr>
                <w:rFonts w:ascii="Calibri" w:hAnsi="Calibri" w:cs="Arial"/>
                <w:b w:val="0"/>
                <w:sz w:val="22"/>
                <w:shd w:val="clear" w:color="auto" w:fill="FFFFFF"/>
              </w:rPr>
            </w:pPr>
          </w:p>
          <w:p w:rsidR="002858C5" w:rsidRPr="00C30287" w:rsidRDefault="002858C5" w:rsidP="002858C5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0287">
              <w:rPr>
                <w:rFonts w:ascii="Calibri" w:hAnsi="Calibri" w:cs="Times New Roman"/>
                <w:b/>
                <w:bCs/>
                <w:sz w:val="22"/>
                <w:szCs w:val="22"/>
              </w:rPr>
              <w:t>Sposoby i formy zaliczenia</w:t>
            </w:r>
          </w:p>
          <w:p w:rsidR="002858C5" w:rsidRPr="00C30287" w:rsidRDefault="002858C5" w:rsidP="002858C5">
            <w:r w:rsidRPr="00C30287">
              <w:rPr>
                <w:b/>
              </w:rPr>
              <w:t xml:space="preserve">Wykłady: ocena z  </w:t>
            </w:r>
            <w:r w:rsidR="00A2603F">
              <w:rPr>
                <w:b/>
              </w:rPr>
              <w:t>zaliczenia</w:t>
            </w:r>
            <w:r w:rsidR="00462566">
              <w:rPr>
                <w:b/>
              </w:rPr>
              <w:t xml:space="preserve"> zadania (</w:t>
            </w:r>
            <w:r w:rsidR="00A2603F">
              <w:rPr>
                <w:b/>
              </w:rPr>
              <w:t xml:space="preserve"> projektu </w:t>
            </w:r>
            <w:r w:rsidR="00462566">
              <w:rPr>
                <w:b/>
              </w:rPr>
              <w:t>)</w:t>
            </w:r>
            <w:r w:rsidRPr="00C30287">
              <w:rPr>
                <w:b/>
              </w:rPr>
              <w:t xml:space="preserve">- </w:t>
            </w:r>
            <w:r w:rsidRPr="00C30287">
              <w:t xml:space="preserve"> </w:t>
            </w:r>
            <w:r w:rsidR="00A2603F">
              <w:t>(dotyczy oceny efektu:  C.W6., C.W7., C.U6</w:t>
            </w:r>
            <w:r w:rsidR="00786E28">
              <w:t>.</w:t>
            </w:r>
            <w:r w:rsidRPr="00C30287">
              <w:t>)</w:t>
            </w:r>
          </w:p>
          <w:p w:rsidR="000F2AFA" w:rsidRPr="002858C5" w:rsidRDefault="000F2AFA" w:rsidP="00786E28">
            <w:r w:rsidRPr="002858C5">
              <w:rPr>
                <w:b/>
                <w:bCs/>
              </w:rPr>
              <w:t xml:space="preserve">Metody </w:t>
            </w:r>
            <w:r w:rsidR="002858C5">
              <w:rPr>
                <w:b/>
                <w:bCs/>
              </w:rPr>
              <w:t xml:space="preserve"> i kryteria </w:t>
            </w:r>
            <w:r w:rsidRPr="002858C5">
              <w:rPr>
                <w:b/>
                <w:bCs/>
              </w:rPr>
              <w:t xml:space="preserve">oceny </w:t>
            </w:r>
            <w:r w:rsidRPr="002858C5">
              <w:rPr>
                <w:b/>
              </w:rPr>
              <w:t>efektów kierunkowych osiągniętych na wykładach:(</w:t>
            </w:r>
            <w:r w:rsidR="00A2603F">
              <w:t xml:space="preserve"> C.W6., C.W7., C.U6.</w:t>
            </w:r>
            <w:r w:rsidR="00A2603F" w:rsidRPr="00C30287">
              <w:t>)</w:t>
            </w:r>
            <w:r w:rsidRPr="002858C5">
              <w:t xml:space="preserve">- wiedza) - </w:t>
            </w:r>
            <w:r w:rsidR="00132418" w:rsidRPr="00C30287">
              <w:t xml:space="preserve">zaliczenie z oceną  </w:t>
            </w:r>
            <w:r w:rsidR="00132418">
              <w:t xml:space="preserve">zadania </w:t>
            </w:r>
            <w:r w:rsidR="00132418" w:rsidRPr="00C30287">
              <w:t xml:space="preserve"> </w:t>
            </w:r>
            <w:r w:rsidR="00132418">
              <w:t>– student wybiera temat zadania z zaproponowanego przez nauczyciela  wykazu zadań do przygotowania</w:t>
            </w:r>
          </w:p>
          <w:p w:rsidR="002858C5" w:rsidRPr="002858C5" w:rsidRDefault="000F2AFA" w:rsidP="002858C5">
            <w:pPr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 xml:space="preserve"> </w:t>
            </w:r>
            <w:r w:rsidR="002858C5" w:rsidRPr="0036648C">
              <w:rPr>
                <w:b/>
              </w:rPr>
              <w:t>Kryteria oceny</w:t>
            </w:r>
            <w:r w:rsidR="00132418">
              <w:rPr>
                <w:b/>
              </w:rPr>
              <w:t xml:space="preserve"> :</w:t>
            </w:r>
          </w:p>
          <w:p w:rsidR="002858C5" w:rsidRDefault="002858C5" w:rsidP="002858C5">
            <w:pPr>
              <w:numPr>
                <w:ilvl w:val="0"/>
                <w:numId w:val="6"/>
              </w:numPr>
            </w:pPr>
            <w:r>
              <w:t xml:space="preserve"> </w:t>
            </w:r>
            <w:r w:rsidR="00132418">
              <w:t xml:space="preserve">Zadanie </w:t>
            </w:r>
          </w:p>
          <w:p w:rsidR="00A2603F" w:rsidRDefault="00A2603F" w:rsidP="00A2603F">
            <w:r>
              <w:t xml:space="preserve">Kryteria i zakres oceny </w:t>
            </w:r>
            <w:r w:rsidR="00132418">
              <w:t>zadania</w:t>
            </w:r>
            <w:r>
              <w:t>: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t>Zgodność tematu z treścią pracy (od 1-3 pkt.)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t xml:space="preserve">Określenie celu </w:t>
            </w:r>
            <w:r w:rsidR="00462566">
              <w:t xml:space="preserve">zadania  i zgodność z jego </w:t>
            </w:r>
            <w:r>
              <w:t>treścią (od 1-3 pkt.)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t>Adekwatność  struktury</w:t>
            </w:r>
            <w:r w:rsidR="00462566">
              <w:t xml:space="preserve"> zadania </w:t>
            </w:r>
            <w:r>
              <w:t xml:space="preserve"> do tematu i celu (od 1-3 pkt.)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t xml:space="preserve">Jakość, aktualność, adekwatność  merytoryczna treści </w:t>
            </w:r>
            <w:r w:rsidR="00462566">
              <w:t>zadania</w:t>
            </w:r>
            <w:r>
              <w:t xml:space="preserve"> (od 1-3 pkt.)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t>Zakres i charakter piśmiennictwa (od 1-3 pkt.)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lastRenderedPageBreak/>
              <w:t xml:space="preserve">Innowacyjność </w:t>
            </w:r>
            <w:r w:rsidR="00462566">
              <w:t xml:space="preserve"> zadania </w:t>
            </w:r>
            <w:r>
              <w:t xml:space="preserve"> (od 1-3 pkt.)</w:t>
            </w:r>
          </w:p>
          <w:p w:rsidR="00A2603F" w:rsidRDefault="00A2603F" w:rsidP="00A2603F">
            <w:pPr>
              <w:numPr>
                <w:ilvl w:val="0"/>
                <w:numId w:val="10"/>
              </w:numPr>
            </w:pPr>
            <w:r>
              <w:t>Poprawność językowa (od 1-3 pkt.)</w:t>
            </w:r>
          </w:p>
          <w:p w:rsidR="00A2603F" w:rsidRPr="00C30287" w:rsidRDefault="00A2603F" w:rsidP="00A2603F">
            <w:pPr>
              <w:numPr>
                <w:ilvl w:val="0"/>
                <w:numId w:val="10"/>
              </w:numPr>
            </w:pPr>
            <w:r>
              <w:t>Walor</w:t>
            </w:r>
            <w:r w:rsidR="00132418">
              <w:t xml:space="preserve">y estetyczne i redakcyjne </w:t>
            </w:r>
            <w:r w:rsidR="00462566">
              <w:t>projektu</w:t>
            </w:r>
            <w:r>
              <w:t xml:space="preserve"> (od 1-3 pkt.)</w:t>
            </w:r>
          </w:p>
          <w:p w:rsidR="00A2603F" w:rsidRDefault="00A2603F" w:rsidP="00A2603F">
            <w:pPr>
              <w:rPr>
                <w:color w:val="000000"/>
              </w:rPr>
            </w:pPr>
            <w:r>
              <w:rPr>
                <w:color w:val="000000"/>
              </w:rPr>
              <w:t>Skala ceny projektu:</w:t>
            </w:r>
          </w:p>
          <w:p w:rsidR="00A2603F" w:rsidRDefault="00A2603F" w:rsidP="00A2603F">
            <w:r>
              <w:t>Punktacja:</w:t>
            </w:r>
          </w:p>
          <w:p w:rsidR="00A2603F" w:rsidRDefault="00A2603F" w:rsidP="00A2603F">
            <w:r>
              <w:t>0-17 pkt. – 2,0 (niedostateczny)</w:t>
            </w:r>
          </w:p>
          <w:p w:rsidR="00A2603F" w:rsidRDefault="00A2603F" w:rsidP="00A2603F">
            <w:r>
              <w:t>18 pkt.  – 3,0 (dostateczny)</w:t>
            </w:r>
          </w:p>
          <w:p w:rsidR="00A2603F" w:rsidRDefault="00A2603F" w:rsidP="00A2603F">
            <w:r>
              <w:t>19 pkt. – 3,5 (dostateczny plus)</w:t>
            </w:r>
          </w:p>
          <w:p w:rsidR="00A2603F" w:rsidRDefault="00A2603F" w:rsidP="00A2603F">
            <w:r>
              <w:t>20 pkt. – 4,0 (dobry)</w:t>
            </w:r>
          </w:p>
          <w:p w:rsidR="00A2603F" w:rsidRDefault="00A2603F" w:rsidP="00A2603F">
            <w:r>
              <w:t>21-22 pkt. – 4,5  (dobry plus)</w:t>
            </w:r>
          </w:p>
          <w:p w:rsidR="00A2603F" w:rsidRPr="00C30287" w:rsidRDefault="00A2603F" w:rsidP="00A2603F">
            <w:r>
              <w:t>23-24 pkt. 5,0 (bardzo dobry)</w:t>
            </w:r>
          </w:p>
          <w:p w:rsidR="002858C5" w:rsidRDefault="002858C5" w:rsidP="00285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858C5" w:rsidRDefault="002858C5" w:rsidP="00285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Obecność na wykładach – 100% obecności</w:t>
            </w:r>
          </w:p>
          <w:p w:rsidR="0085747A" w:rsidRPr="008B0DA6" w:rsidRDefault="0085747A" w:rsidP="008B0DA6">
            <w:pPr>
              <w:pStyle w:val="Default"/>
              <w:spacing w:line="276" w:lineRule="auto"/>
              <w:ind w:left="160" w:hanging="160"/>
              <w:rPr>
                <w:rFonts w:ascii="Calibri" w:hAnsi="Calibri" w:cs="Times New Roman"/>
              </w:rPr>
            </w:pPr>
          </w:p>
        </w:tc>
      </w:tr>
    </w:tbl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p w:rsidR="009F4610" w:rsidRPr="002858C5" w:rsidRDefault="0085747A" w:rsidP="009C54AE">
      <w:pPr>
        <w:pStyle w:val="Bezodstpw"/>
        <w:ind w:left="284" w:hanging="284"/>
        <w:jc w:val="both"/>
        <w:rPr>
          <w:b/>
          <w:sz w:val="24"/>
          <w:szCs w:val="24"/>
        </w:rPr>
      </w:pPr>
      <w:r w:rsidRPr="002858C5">
        <w:rPr>
          <w:b/>
          <w:sz w:val="24"/>
          <w:szCs w:val="24"/>
        </w:rPr>
        <w:t xml:space="preserve">5. </w:t>
      </w:r>
      <w:r w:rsidR="00C61DC5" w:rsidRPr="002858C5">
        <w:rPr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2858C5" w:rsidRDefault="0085747A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2858C5" w:rsidTr="003E1941">
        <w:tc>
          <w:tcPr>
            <w:tcW w:w="4962" w:type="dxa"/>
            <w:vAlign w:val="center"/>
          </w:tcPr>
          <w:p w:rsidR="0085747A" w:rsidRPr="002858C5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58C5">
              <w:rPr>
                <w:b/>
                <w:sz w:val="24"/>
                <w:szCs w:val="24"/>
              </w:rPr>
              <w:t>Forma a</w:t>
            </w:r>
            <w:r w:rsidR="0085747A" w:rsidRPr="002858C5">
              <w:rPr>
                <w:b/>
                <w:sz w:val="24"/>
                <w:szCs w:val="24"/>
              </w:rPr>
              <w:t>ktywnoś</w:t>
            </w:r>
            <w:r w:rsidRPr="002858C5">
              <w:rPr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2858C5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58C5">
              <w:rPr>
                <w:b/>
                <w:sz w:val="24"/>
                <w:szCs w:val="24"/>
              </w:rPr>
              <w:t>Średnia l</w:t>
            </w:r>
            <w:r w:rsidR="0085747A" w:rsidRPr="002858C5">
              <w:rPr>
                <w:b/>
                <w:sz w:val="24"/>
                <w:szCs w:val="24"/>
              </w:rPr>
              <w:t>iczba godzin</w:t>
            </w:r>
            <w:r w:rsidR="0071620A" w:rsidRPr="002858C5">
              <w:rPr>
                <w:b/>
                <w:sz w:val="24"/>
                <w:szCs w:val="24"/>
              </w:rPr>
              <w:t xml:space="preserve"> </w:t>
            </w:r>
            <w:r w:rsidRPr="002858C5">
              <w:rPr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2858C5" w:rsidTr="00923D7D">
        <w:tc>
          <w:tcPr>
            <w:tcW w:w="4962" w:type="dxa"/>
          </w:tcPr>
          <w:p w:rsidR="0085747A" w:rsidRPr="002858C5" w:rsidRDefault="00C61DC5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>G</w:t>
            </w:r>
            <w:r w:rsidR="0085747A" w:rsidRPr="002858C5">
              <w:rPr>
                <w:sz w:val="24"/>
                <w:szCs w:val="24"/>
              </w:rPr>
              <w:t xml:space="preserve">odziny </w:t>
            </w:r>
            <w:r w:rsidRPr="002858C5">
              <w:rPr>
                <w:sz w:val="24"/>
                <w:szCs w:val="24"/>
              </w:rPr>
              <w:t>kontaktowe</w:t>
            </w:r>
            <w:r w:rsidR="0085747A" w:rsidRPr="002858C5">
              <w:rPr>
                <w:sz w:val="24"/>
                <w:szCs w:val="24"/>
              </w:rPr>
              <w:t xml:space="preserve"> w</w:t>
            </w:r>
            <w:r w:rsidRPr="002858C5">
              <w:rPr>
                <w:sz w:val="24"/>
                <w:szCs w:val="24"/>
              </w:rPr>
              <w:t>ynikające</w:t>
            </w:r>
            <w:r w:rsidR="003F205D" w:rsidRPr="002858C5">
              <w:rPr>
                <w:sz w:val="24"/>
                <w:szCs w:val="24"/>
              </w:rPr>
              <w:t xml:space="preserve"> z </w:t>
            </w:r>
            <w:r w:rsidR="000A3CDF" w:rsidRPr="002858C5">
              <w:rPr>
                <w:sz w:val="24"/>
                <w:szCs w:val="24"/>
              </w:rPr>
              <w:t xml:space="preserve">harmonogramu </w:t>
            </w:r>
            <w:r w:rsidRPr="002858C5">
              <w:rPr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2858C5" w:rsidRDefault="00132418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6E28">
              <w:rPr>
                <w:sz w:val="24"/>
                <w:szCs w:val="24"/>
              </w:rPr>
              <w:t>0</w:t>
            </w:r>
            <w:r w:rsidR="000F2AFA" w:rsidRPr="002858C5">
              <w:rPr>
                <w:sz w:val="24"/>
                <w:szCs w:val="24"/>
              </w:rPr>
              <w:t xml:space="preserve"> godz./ 1</w:t>
            </w:r>
            <w:r>
              <w:rPr>
                <w:sz w:val="24"/>
                <w:szCs w:val="24"/>
              </w:rPr>
              <w:t>/2</w:t>
            </w:r>
            <w:r w:rsidR="000F2AFA" w:rsidRPr="002858C5">
              <w:rPr>
                <w:sz w:val="24"/>
                <w:szCs w:val="24"/>
              </w:rPr>
              <w:t xml:space="preserve"> ECTS</w:t>
            </w:r>
          </w:p>
        </w:tc>
      </w:tr>
      <w:tr w:rsidR="00C61DC5" w:rsidRPr="002858C5" w:rsidTr="00923D7D">
        <w:tc>
          <w:tcPr>
            <w:tcW w:w="4962" w:type="dxa"/>
          </w:tcPr>
          <w:p w:rsidR="00C61DC5" w:rsidRPr="002858C5" w:rsidRDefault="00C61DC5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>Inne z udziałem nauczyciela</w:t>
            </w:r>
            <w:r w:rsidR="000A3CDF" w:rsidRPr="002858C5">
              <w:rPr>
                <w:sz w:val="24"/>
                <w:szCs w:val="24"/>
              </w:rPr>
              <w:t xml:space="preserve"> akademickiego</w:t>
            </w:r>
          </w:p>
          <w:p w:rsidR="00C61DC5" w:rsidRPr="002858C5" w:rsidRDefault="00C61DC5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2858C5" w:rsidRDefault="00132418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</w:tr>
      <w:tr w:rsidR="00C61DC5" w:rsidRPr="002858C5" w:rsidTr="00923D7D">
        <w:tc>
          <w:tcPr>
            <w:tcW w:w="4962" w:type="dxa"/>
          </w:tcPr>
          <w:p w:rsidR="0071620A" w:rsidRPr="002858C5" w:rsidRDefault="00C61DC5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 xml:space="preserve">Godziny </w:t>
            </w:r>
            <w:proofErr w:type="spellStart"/>
            <w:r w:rsidRPr="002858C5">
              <w:rPr>
                <w:sz w:val="24"/>
                <w:szCs w:val="24"/>
              </w:rPr>
              <w:t>niekontaktowe</w:t>
            </w:r>
            <w:proofErr w:type="spellEnd"/>
            <w:r w:rsidRPr="002858C5">
              <w:rPr>
                <w:sz w:val="24"/>
                <w:szCs w:val="24"/>
              </w:rPr>
              <w:t xml:space="preserve"> – praca własna studenta</w:t>
            </w:r>
          </w:p>
          <w:p w:rsidR="00C61DC5" w:rsidRPr="002858C5" w:rsidRDefault="00C61DC5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2858C5" w:rsidRDefault="00132418" w:rsidP="00786E2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2AFA" w:rsidRPr="002858C5">
              <w:rPr>
                <w:sz w:val="24"/>
                <w:szCs w:val="24"/>
              </w:rPr>
              <w:t xml:space="preserve"> godz./1</w:t>
            </w:r>
            <w:r>
              <w:rPr>
                <w:sz w:val="24"/>
                <w:szCs w:val="24"/>
              </w:rPr>
              <w:t>/2</w:t>
            </w:r>
            <w:r w:rsidR="000F2AFA" w:rsidRPr="002858C5">
              <w:rPr>
                <w:sz w:val="24"/>
                <w:szCs w:val="24"/>
              </w:rPr>
              <w:t xml:space="preserve"> ECTS</w:t>
            </w:r>
          </w:p>
        </w:tc>
      </w:tr>
      <w:tr w:rsidR="0085747A" w:rsidRPr="002858C5" w:rsidTr="00923D7D">
        <w:tc>
          <w:tcPr>
            <w:tcW w:w="4962" w:type="dxa"/>
          </w:tcPr>
          <w:p w:rsidR="0085747A" w:rsidRPr="002858C5" w:rsidRDefault="0085747A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2858C5">
              <w:rPr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2858C5" w:rsidRDefault="00132418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5747A" w:rsidRPr="002858C5" w:rsidTr="00923D7D">
        <w:tc>
          <w:tcPr>
            <w:tcW w:w="4962" w:type="dxa"/>
          </w:tcPr>
          <w:p w:rsidR="0085747A" w:rsidRPr="002858C5" w:rsidRDefault="0085747A" w:rsidP="009C54AE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858C5">
              <w:rPr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2858C5" w:rsidRDefault="00132418" w:rsidP="009C54A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747A" w:rsidRPr="002858C5" w:rsidRDefault="00923D7D" w:rsidP="009C54AE">
      <w:pPr>
        <w:pStyle w:val="Punktygwne"/>
        <w:spacing w:before="0" w:after="0"/>
        <w:ind w:left="426"/>
        <w:rPr>
          <w:rFonts w:ascii="Calibri" w:hAnsi="Calibri"/>
          <w:b w:val="0"/>
          <w:i/>
          <w:smallCaps w:val="0"/>
          <w:szCs w:val="24"/>
        </w:rPr>
      </w:pPr>
      <w:r w:rsidRPr="002858C5">
        <w:rPr>
          <w:rFonts w:ascii="Calibri" w:hAnsi="Calibri"/>
          <w:b w:val="0"/>
          <w:i/>
          <w:smallCaps w:val="0"/>
          <w:szCs w:val="24"/>
        </w:rPr>
        <w:t xml:space="preserve">* </w:t>
      </w:r>
      <w:r w:rsidR="00C61DC5" w:rsidRPr="002858C5">
        <w:rPr>
          <w:rFonts w:ascii="Calibri" w:hAnsi="Calibri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2858C5" w:rsidRDefault="003E1941" w:rsidP="009C54AE">
      <w:pPr>
        <w:pStyle w:val="Punktygwne"/>
        <w:spacing w:before="0" w:after="0"/>
        <w:rPr>
          <w:rFonts w:ascii="Calibri" w:hAnsi="Calibri"/>
          <w:b w:val="0"/>
          <w:smallCaps w:val="0"/>
          <w:szCs w:val="24"/>
        </w:rPr>
      </w:pPr>
    </w:p>
    <w:p w:rsidR="0085747A" w:rsidRPr="002858C5" w:rsidRDefault="0071620A" w:rsidP="009C54AE">
      <w:pPr>
        <w:pStyle w:val="Punktygwne"/>
        <w:spacing w:before="0" w:after="0"/>
        <w:rPr>
          <w:rFonts w:ascii="Calibri" w:hAnsi="Calibri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6. </w:t>
      </w:r>
      <w:r w:rsidR="0085747A" w:rsidRPr="002858C5">
        <w:rPr>
          <w:rFonts w:ascii="Calibri" w:hAnsi="Calibri"/>
          <w:smallCaps w:val="0"/>
          <w:szCs w:val="24"/>
        </w:rPr>
        <w:t>PRAKTYKI ZAWO</w:t>
      </w:r>
      <w:r w:rsidR="009D3F3B" w:rsidRPr="002858C5">
        <w:rPr>
          <w:rFonts w:ascii="Calibri" w:hAnsi="Calibri"/>
          <w:smallCaps w:val="0"/>
          <w:szCs w:val="24"/>
        </w:rPr>
        <w:t>DOWE W RAMACH PRZEDMIOTU</w:t>
      </w:r>
    </w:p>
    <w:p w:rsidR="0085747A" w:rsidRPr="002858C5" w:rsidRDefault="0085747A" w:rsidP="009C54AE">
      <w:pPr>
        <w:pStyle w:val="Punktygwne"/>
        <w:spacing w:before="0" w:after="0"/>
        <w:ind w:left="360"/>
        <w:rPr>
          <w:rFonts w:ascii="Calibri" w:hAnsi="Calibr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2858C5" w:rsidTr="0071620A">
        <w:trPr>
          <w:trHeight w:val="397"/>
        </w:trPr>
        <w:tc>
          <w:tcPr>
            <w:tcW w:w="3544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2858C5" w:rsidRDefault="000F2AF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color w:val="00000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2858C5" w:rsidTr="0071620A">
        <w:trPr>
          <w:trHeight w:val="397"/>
        </w:trPr>
        <w:tc>
          <w:tcPr>
            <w:tcW w:w="3544" w:type="dxa"/>
          </w:tcPr>
          <w:p w:rsidR="0085747A" w:rsidRPr="002858C5" w:rsidRDefault="0085747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2858C5" w:rsidRDefault="000F2AFA" w:rsidP="009C54AE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2858C5">
              <w:rPr>
                <w:rFonts w:ascii="Calibri" w:hAnsi="Calibri"/>
                <w:b w:val="0"/>
                <w:smallCaps w:val="0"/>
                <w:szCs w:val="24"/>
              </w:rPr>
              <w:t>Nie dotyczy</w:t>
            </w:r>
          </w:p>
        </w:tc>
      </w:tr>
    </w:tbl>
    <w:p w:rsidR="003E1941" w:rsidRPr="002858C5" w:rsidRDefault="003E1941" w:rsidP="009C54AE">
      <w:pPr>
        <w:pStyle w:val="Punktygwne"/>
        <w:spacing w:before="0" w:after="0"/>
        <w:ind w:left="360"/>
        <w:rPr>
          <w:rFonts w:ascii="Calibri" w:hAnsi="Calibri"/>
          <w:b w:val="0"/>
          <w:smallCaps w:val="0"/>
          <w:szCs w:val="24"/>
        </w:rPr>
      </w:pPr>
    </w:p>
    <w:p w:rsidR="0085747A" w:rsidRPr="002858C5" w:rsidRDefault="00675843" w:rsidP="009C54AE">
      <w:pPr>
        <w:pStyle w:val="Punktygwne"/>
        <w:spacing w:before="0" w:after="0"/>
        <w:rPr>
          <w:rFonts w:ascii="Calibri" w:hAnsi="Calibri"/>
          <w:smallCaps w:val="0"/>
          <w:szCs w:val="24"/>
        </w:rPr>
      </w:pPr>
      <w:r w:rsidRPr="002858C5">
        <w:rPr>
          <w:rFonts w:ascii="Calibri" w:hAnsi="Calibri"/>
          <w:smallCaps w:val="0"/>
          <w:szCs w:val="24"/>
        </w:rPr>
        <w:t xml:space="preserve">7. </w:t>
      </w:r>
      <w:r w:rsidR="0085747A" w:rsidRPr="002858C5">
        <w:rPr>
          <w:rFonts w:ascii="Calibri" w:hAnsi="Calibri"/>
          <w:smallCaps w:val="0"/>
          <w:szCs w:val="24"/>
        </w:rPr>
        <w:t>LITERATURA</w:t>
      </w:r>
      <w:r w:rsidRPr="002858C5">
        <w:rPr>
          <w:rFonts w:ascii="Calibri" w:hAnsi="Calibri"/>
          <w:smallCaps w:val="0"/>
          <w:szCs w:val="24"/>
        </w:rPr>
        <w:t xml:space="preserve"> </w:t>
      </w:r>
    </w:p>
    <w:p w:rsidR="00675843" w:rsidRPr="002858C5" w:rsidRDefault="00675843" w:rsidP="009C54AE">
      <w:pPr>
        <w:pStyle w:val="Punktygwne"/>
        <w:spacing w:before="0" w:after="0"/>
        <w:rPr>
          <w:rFonts w:ascii="Calibri" w:hAnsi="Calibr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2858C5" w:rsidTr="0071620A">
        <w:trPr>
          <w:trHeight w:val="397"/>
        </w:trPr>
        <w:tc>
          <w:tcPr>
            <w:tcW w:w="7513" w:type="dxa"/>
          </w:tcPr>
          <w:p w:rsidR="000F2AFA" w:rsidRPr="00442B76" w:rsidRDefault="000F2AFA" w:rsidP="000F2AFA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szCs w:val="24"/>
              </w:rPr>
            </w:pPr>
            <w:r w:rsidRPr="00442B76">
              <w:rPr>
                <w:rFonts w:ascii="Calibri" w:hAnsi="Calibri"/>
                <w:b w:val="0"/>
                <w:smallCaps w:val="0"/>
                <w:szCs w:val="24"/>
              </w:rPr>
              <w:t>Literatura podstawowa:</w:t>
            </w:r>
          </w:p>
          <w:p w:rsidR="000F2AFA" w:rsidRPr="00132418" w:rsidRDefault="00442B76" w:rsidP="00442B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mallCaps/>
                <w:color w:val="000000"/>
                <w:sz w:val="24"/>
                <w:szCs w:val="24"/>
              </w:rPr>
            </w:pPr>
            <w:r w:rsidRPr="00132418">
              <w:rPr>
                <w:rFonts w:asciiTheme="minorHAnsi" w:hAnsiTheme="minorHAnsi"/>
                <w:sz w:val="24"/>
                <w:szCs w:val="24"/>
              </w:rPr>
              <w:t xml:space="preserve">PN-ISO 690:2012. Informacja i dokumentacja. Wytyczne opracowania przypisów bibliograficznych i powołań na zasoby informacji. </w:t>
            </w:r>
          </w:p>
          <w:p w:rsidR="00442B76" w:rsidRPr="00132418" w:rsidRDefault="00442B76" w:rsidP="00442B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mallCaps/>
                <w:color w:val="000000"/>
                <w:sz w:val="24"/>
                <w:szCs w:val="24"/>
              </w:rPr>
            </w:pPr>
            <w:r w:rsidRPr="00132418">
              <w:rPr>
                <w:rFonts w:asciiTheme="minorHAnsi" w:hAnsiTheme="minorHAnsi" w:cs="Tahoma"/>
                <w:color w:val="000000"/>
                <w:sz w:val="24"/>
                <w:szCs w:val="24"/>
              </w:rPr>
              <w:t>Chmielewska-Gorczyca, E., &amp; Sosińska-Kalata, B. (1991). Informacja naukowa z elementami naukoznawstwa. Warszawa: Wydawnictwa Szkolne i Pedagogiczne.</w:t>
            </w:r>
          </w:p>
          <w:p w:rsidR="00442B76" w:rsidRPr="00132418" w:rsidRDefault="00442B76" w:rsidP="00442B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mallCaps/>
                <w:color w:val="000000"/>
                <w:sz w:val="24"/>
                <w:szCs w:val="24"/>
              </w:rPr>
            </w:pPr>
            <w:r w:rsidRPr="00132418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Franke, J. (Red.). (2013). </w:t>
            </w:r>
            <w:proofErr w:type="spellStart"/>
            <w:r w:rsidRPr="00132418">
              <w:rPr>
                <w:rFonts w:asciiTheme="minorHAnsi" w:hAnsiTheme="minorHAnsi" w:cs="Tahoma"/>
                <w:color w:val="000000"/>
                <w:sz w:val="24"/>
                <w:szCs w:val="24"/>
              </w:rPr>
              <w:t>Bibliografi</w:t>
            </w:r>
            <w:proofErr w:type="spellEnd"/>
            <w:r w:rsidRPr="00132418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@. Źródła, standardy, zasoby. </w:t>
            </w:r>
            <w:r w:rsidRPr="00132418">
              <w:rPr>
                <w:rFonts w:asciiTheme="minorHAnsi" w:hAnsiTheme="minorHAnsi" w:cs="Tahoma"/>
                <w:color w:val="000000"/>
                <w:sz w:val="24"/>
                <w:szCs w:val="24"/>
                <w:lang w:val="en-US"/>
              </w:rPr>
              <w:t>Warszawa: SBP.</w:t>
            </w:r>
          </w:p>
          <w:p w:rsidR="00442B76" w:rsidRPr="00442B76" w:rsidRDefault="00442B76" w:rsidP="00442B76">
            <w:pPr>
              <w:pStyle w:val="Akapitzlist"/>
              <w:spacing w:after="0" w:line="240" w:lineRule="auto"/>
              <w:jc w:val="both"/>
              <w:rPr>
                <w:b/>
                <w:smallCaps/>
                <w:color w:val="000000"/>
                <w:szCs w:val="24"/>
              </w:rPr>
            </w:pPr>
          </w:p>
        </w:tc>
      </w:tr>
      <w:tr w:rsidR="0085747A" w:rsidRPr="002858C5" w:rsidTr="0071620A">
        <w:trPr>
          <w:trHeight w:val="397"/>
        </w:trPr>
        <w:tc>
          <w:tcPr>
            <w:tcW w:w="7513" w:type="dxa"/>
          </w:tcPr>
          <w:p w:rsidR="009F6DE1" w:rsidRPr="00132418" w:rsidRDefault="009F6DE1" w:rsidP="009F6DE1">
            <w:pPr>
              <w:pStyle w:val="Punktygwne"/>
              <w:spacing w:before="0" w:after="0"/>
              <w:rPr>
                <w:rFonts w:asciiTheme="minorHAnsi" w:hAnsiTheme="minorHAnsi"/>
                <w:b w:val="0"/>
                <w:smallCaps w:val="0"/>
                <w:szCs w:val="24"/>
              </w:rPr>
            </w:pPr>
            <w:r w:rsidRPr="00132418">
              <w:rPr>
                <w:rFonts w:asciiTheme="minorHAnsi" w:hAnsiTheme="minorHAnsi"/>
                <w:b w:val="0"/>
                <w:smallCaps w:val="0"/>
                <w:szCs w:val="24"/>
              </w:rPr>
              <w:t xml:space="preserve">Literatura uzupełniająca: </w:t>
            </w:r>
          </w:p>
          <w:p w:rsidR="00442B76" w:rsidRPr="00132418" w:rsidRDefault="00442B76" w:rsidP="00442B76">
            <w:pPr>
              <w:pStyle w:val="NormalnyWeb"/>
              <w:numPr>
                <w:ilvl w:val="0"/>
                <w:numId w:val="9"/>
              </w:numPr>
              <w:spacing w:before="0" w:beforeAutospacing="0" w:after="90" w:afterAutospacing="0"/>
              <w:rPr>
                <w:rFonts w:asciiTheme="minorHAnsi" w:hAnsiTheme="minorHAnsi" w:cs="Tahoma"/>
                <w:color w:val="000000"/>
              </w:rPr>
            </w:pPr>
            <w:r w:rsidRPr="00132418">
              <w:rPr>
                <w:rFonts w:asciiTheme="minorHAnsi" w:hAnsiTheme="minorHAnsi" w:cs="Tahoma"/>
                <w:color w:val="000000"/>
              </w:rPr>
              <w:t xml:space="preserve">Niedźwiecka, B., &amp; </w:t>
            </w:r>
            <w:proofErr w:type="spellStart"/>
            <w:r w:rsidRPr="00132418">
              <w:rPr>
                <w:rFonts w:asciiTheme="minorHAnsi" w:hAnsiTheme="minorHAnsi" w:cs="Tahoma"/>
                <w:color w:val="000000"/>
              </w:rPr>
              <w:t>Hunskar</w:t>
            </w:r>
            <w:proofErr w:type="spellEnd"/>
            <w:r w:rsidRPr="00132418">
              <w:rPr>
                <w:rFonts w:asciiTheme="minorHAnsi" w:hAnsiTheme="minorHAnsi" w:cs="Tahoma"/>
                <w:color w:val="000000"/>
              </w:rPr>
              <w:t xml:space="preserve">, I. (Red.). (2010). </w:t>
            </w:r>
            <w:proofErr w:type="spellStart"/>
            <w:r w:rsidRPr="00132418">
              <w:rPr>
                <w:rFonts w:asciiTheme="minorHAnsi" w:hAnsiTheme="minorHAnsi" w:cs="Tahoma"/>
                <w:color w:val="000000"/>
              </w:rPr>
              <w:t>MedLibTrain</w:t>
            </w:r>
            <w:proofErr w:type="spellEnd"/>
            <w:r w:rsidRPr="00132418">
              <w:rPr>
                <w:rFonts w:asciiTheme="minorHAnsi" w:hAnsiTheme="minorHAnsi" w:cs="Tahoma"/>
                <w:color w:val="000000"/>
              </w:rPr>
              <w:t xml:space="preserve">. Kraków: Uniwersytet Jagielloński Collegium </w:t>
            </w:r>
            <w:proofErr w:type="spellStart"/>
            <w:r w:rsidRPr="00132418">
              <w:rPr>
                <w:rFonts w:asciiTheme="minorHAnsi" w:hAnsiTheme="minorHAnsi" w:cs="Tahoma"/>
                <w:color w:val="000000"/>
              </w:rPr>
              <w:t>Medicum</w:t>
            </w:r>
            <w:proofErr w:type="spellEnd"/>
            <w:r w:rsidRPr="00132418">
              <w:rPr>
                <w:rFonts w:asciiTheme="minorHAnsi" w:hAnsiTheme="minorHAnsi" w:cs="Tahoma"/>
                <w:color w:val="000000"/>
              </w:rPr>
              <w:t>.</w:t>
            </w:r>
          </w:p>
          <w:p w:rsidR="00442B76" w:rsidRPr="00132418" w:rsidRDefault="00442B76" w:rsidP="00442B76">
            <w:pPr>
              <w:pStyle w:val="NormalnyWeb"/>
              <w:numPr>
                <w:ilvl w:val="0"/>
                <w:numId w:val="9"/>
              </w:numPr>
              <w:spacing w:before="0" w:beforeAutospacing="0" w:after="90" w:afterAutospacing="0"/>
              <w:rPr>
                <w:rFonts w:asciiTheme="minorHAnsi" w:hAnsiTheme="minorHAnsi" w:cs="Tahoma"/>
                <w:color w:val="000000"/>
              </w:rPr>
            </w:pPr>
            <w:r w:rsidRPr="00132418">
              <w:rPr>
                <w:rFonts w:asciiTheme="minorHAnsi" w:hAnsiTheme="minorHAnsi" w:cs="Tahoma"/>
                <w:color w:val="000000"/>
              </w:rPr>
              <w:t>Pamuła-Cieślak, N. (2015). Ukryty Internet jako przedmiot edukacji informacyjnej. Toruń: Wydawnictwo Naukowe Uniwersytetu Mikołaja Kopernika.</w:t>
            </w:r>
          </w:p>
          <w:p w:rsidR="00442B76" w:rsidRPr="00132418" w:rsidRDefault="00442B76" w:rsidP="00442B76">
            <w:pPr>
              <w:pStyle w:val="NormalnyWeb"/>
              <w:numPr>
                <w:ilvl w:val="0"/>
                <w:numId w:val="9"/>
              </w:numPr>
              <w:spacing w:before="0" w:beforeAutospacing="0" w:after="90" w:afterAutospacing="0"/>
              <w:rPr>
                <w:rFonts w:asciiTheme="minorHAnsi" w:hAnsiTheme="minorHAnsi" w:cs="Tahoma"/>
                <w:color w:val="000000"/>
              </w:rPr>
            </w:pPr>
            <w:r w:rsidRPr="00132418">
              <w:rPr>
                <w:rFonts w:asciiTheme="minorHAnsi" w:hAnsiTheme="minorHAnsi" w:cs="Tahoma"/>
                <w:color w:val="000000"/>
              </w:rPr>
              <w:t>Woźniak-Kasperek, J., &amp; Franke, J. (2016). BIBLIOGRAFI@. Historia – teoria – praktyka. Warszawa: Wydawnictwo SBP.</w:t>
            </w:r>
          </w:p>
          <w:p w:rsidR="009F6DE1" w:rsidRPr="002858C5" w:rsidRDefault="009F6DE1" w:rsidP="00442B76">
            <w:pPr>
              <w:spacing w:after="0" w:line="240" w:lineRule="auto"/>
              <w:ind w:left="1056"/>
              <w:jc w:val="both"/>
              <w:rPr>
                <w:b/>
                <w:i/>
                <w:smallCaps/>
                <w:color w:val="000000"/>
                <w:szCs w:val="24"/>
              </w:rPr>
            </w:pPr>
          </w:p>
        </w:tc>
      </w:tr>
    </w:tbl>
    <w:p w:rsidR="0085747A" w:rsidRPr="002858C5" w:rsidRDefault="0085747A" w:rsidP="009C54AE">
      <w:pPr>
        <w:pStyle w:val="Punktygwne"/>
        <w:spacing w:before="0" w:after="0"/>
        <w:ind w:left="360"/>
        <w:rPr>
          <w:rFonts w:ascii="Calibri" w:hAnsi="Calibri"/>
          <w:b w:val="0"/>
          <w:smallCaps w:val="0"/>
          <w:szCs w:val="24"/>
        </w:rPr>
      </w:pPr>
    </w:p>
    <w:p w:rsidR="0085747A" w:rsidRPr="002858C5" w:rsidRDefault="0085747A" w:rsidP="009C54AE">
      <w:pPr>
        <w:pStyle w:val="Punktygwne"/>
        <w:spacing w:before="0" w:after="0"/>
        <w:ind w:left="360"/>
        <w:rPr>
          <w:rFonts w:ascii="Calibri" w:hAnsi="Calibri"/>
          <w:b w:val="0"/>
          <w:smallCaps w:val="0"/>
          <w:szCs w:val="24"/>
        </w:rPr>
      </w:pPr>
    </w:p>
    <w:p w:rsidR="0085747A" w:rsidRPr="002858C5" w:rsidRDefault="0085747A" w:rsidP="00F83B28">
      <w:pPr>
        <w:pStyle w:val="Punktygwne"/>
        <w:spacing w:before="0" w:after="0"/>
        <w:ind w:left="360"/>
        <w:rPr>
          <w:rFonts w:ascii="Calibri" w:hAnsi="Calibri"/>
          <w:szCs w:val="24"/>
        </w:rPr>
      </w:pPr>
      <w:r w:rsidRPr="002858C5">
        <w:rPr>
          <w:rFonts w:ascii="Calibri" w:hAnsi="Calibri"/>
          <w:b w:val="0"/>
          <w:smallCaps w:val="0"/>
          <w:szCs w:val="24"/>
        </w:rPr>
        <w:t>Akceptacja Kierownika Jednostki lub osoby upoważnionej</w:t>
      </w:r>
    </w:p>
    <w:sectPr w:rsidR="0085747A" w:rsidRPr="002858C5" w:rsidSect="008574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3" w:rsidRDefault="00C07B13" w:rsidP="00C16ABF">
      <w:pPr>
        <w:spacing w:after="0" w:line="240" w:lineRule="auto"/>
      </w:pPr>
      <w:r>
        <w:separator/>
      </w:r>
    </w:p>
  </w:endnote>
  <w:endnote w:type="continuationSeparator" w:id="0">
    <w:p w:rsidR="00C07B13" w:rsidRDefault="00C07B13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507"/>
      <w:docPartObj>
        <w:docPartGallery w:val="Page Numbers (Bottom of Page)"/>
        <w:docPartUnique/>
      </w:docPartObj>
    </w:sdtPr>
    <w:sdtEndPr/>
    <w:sdtContent>
      <w:p w:rsidR="00721685" w:rsidRDefault="00C07B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685" w:rsidRDefault="00721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3" w:rsidRDefault="00C07B13" w:rsidP="00C16ABF">
      <w:pPr>
        <w:spacing w:after="0" w:line="240" w:lineRule="auto"/>
      </w:pPr>
      <w:r>
        <w:separator/>
      </w:r>
    </w:p>
  </w:footnote>
  <w:footnote w:type="continuationSeparator" w:id="0">
    <w:p w:rsidR="00C07B13" w:rsidRDefault="00C07B13" w:rsidP="00C16ABF">
      <w:pPr>
        <w:spacing w:after="0" w:line="240" w:lineRule="auto"/>
      </w:pPr>
      <w:r>
        <w:continuationSeparator/>
      </w:r>
    </w:p>
  </w:footnote>
  <w:footnote w:id="1">
    <w:p w:rsidR="00721685" w:rsidRDefault="00721685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300"/>
    <w:multiLevelType w:val="hybridMultilevel"/>
    <w:tmpl w:val="7E2008B2"/>
    <w:lvl w:ilvl="0" w:tplc="D5B65C5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560D9"/>
    <w:multiLevelType w:val="hybridMultilevel"/>
    <w:tmpl w:val="24D0B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62D"/>
    <w:multiLevelType w:val="hybridMultilevel"/>
    <w:tmpl w:val="A26A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C50"/>
    <w:multiLevelType w:val="hybridMultilevel"/>
    <w:tmpl w:val="3340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51FF7"/>
    <w:multiLevelType w:val="hybridMultilevel"/>
    <w:tmpl w:val="55A0513C"/>
    <w:lvl w:ilvl="0" w:tplc="C540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00487"/>
    <w:multiLevelType w:val="hybridMultilevel"/>
    <w:tmpl w:val="EBA00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F46B4"/>
    <w:multiLevelType w:val="hybridMultilevel"/>
    <w:tmpl w:val="79262308"/>
    <w:lvl w:ilvl="0" w:tplc="5B24C8A2">
      <w:start w:val="1"/>
      <w:numFmt w:val="decimal"/>
      <w:lvlText w:val="%1."/>
      <w:lvlJc w:val="left"/>
      <w:pPr>
        <w:ind w:left="14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D16650E"/>
    <w:multiLevelType w:val="hybridMultilevel"/>
    <w:tmpl w:val="85D6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6F29"/>
    <w:multiLevelType w:val="hybridMultilevel"/>
    <w:tmpl w:val="B4BC1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32D6"/>
    <w:rsid w:val="000048FD"/>
    <w:rsid w:val="000077B4"/>
    <w:rsid w:val="00012BEB"/>
    <w:rsid w:val="00015B8F"/>
    <w:rsid w:val="00022ECE"/>
    <w:rsid w:val="000368C3"/>
    <w:rsid w:val="00042A51"/>
    <w:rsid w:val="00042D2E"/>
    <w:rsid w:val="00044C82"/>
    <w:rsid w:val="00070ED6"/>
    <w:rsid w:val="00072222"/>
    <w:rsid w:val="000742DC"/>
    <w:rsid w:val="00084C12"/>
    <w:rsid w:val="00092888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2AFA"/>
    <w:rsid w:val="000F5615"/>
    <w:rsid w:val="00124BFF"/>
    <w:rsid w:val="0012560E"/>
    <w:rsid w:val="00127108"/>
    <w:rsid w:val="001309A4"/>
    <w:rsid w:val="00132418"/>
    <w:rsid w:val="00134B13"/>
    <w:rsid w:val="00146B22"/>
    <w:rsid w:val="00146BC0"/>
    <w:rsid w:val="00153C41"/>
    <w:rsid w:val="00154381"/>
    <w:rsid w:val="001640A7"/>
    <w:rsid w:val="00164FA7"/>
    <w:rsid w:val="00166A03"/>
    <w:rsid w:val="001707E2"/>
    <w:rsid w:val="001718A7"/>
    <w:rsid w:val="001737CF"/>
    <w:rsid w:val="00176083"/>
    <w:rsid w:val="00192F37"/>
    <w:rsid w:val="001A70D2"/>
    <w:rsid w:val="001D657B"/>
    <w:rsid w:val="001D7B54"/>
    <w:rsid w:val="001E0209"/>
    <w:rsid w:val="001F2CA2"/>
    <w:rsid w:val="00212856"/>
    <w:rsid w:val="002144C0"/>
    <w:rsid w:val="0022477D"/>
    <w:rsid w:val="002278A9"/>
    <w:rsid w:val="002336F9"/>
    <w:rsid w:val="0023460A"/>
    <w:rsid w:val="0024028F"/>
    <w:rsid w:val="00244ABC"/>
    <w:rsid w:val="00247D7A"/>
    <w:rsid w:val="002768D3"/>
    <w:rsid w:val="00281FF2"/>
    <w:rsid w:val="002857DE"/>
    <w:rsid w:val="002858C5"/>
    <w:rsid w:val="00291567"/>
    <w:rsid w:val="002A22BF"/>
    <w:rsid w:val="002A2389"/>
    <w:rsid w:val="002A671D"/>
    <w:rsid w:val="002B4D55"/>
    <w:rsid w:val="002B5EA0"/>
    <w:rsid w:val="002B6119"/>
    <w:rsid w:val="002C1F06"/>
    <w:rsid w:val="002D2E5C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6657E"/>
    <w:rsid w:val="003A0A5B"/>
    <w:rsid w:val="003A1176"/>
    <w:rsid w:val="003C02C0"/>
    <w:rsid w:val="003C0BAE"/>
    <w:rsid w:val="003D18A9"/>
    <w:rsid w:val="003D5A17"/>
    <w:rsid w:val="003D6CE2"/>
    <w:rsid w:val="003E1941"/>
    <w:rsid w:val="003E2FE6"/>
    <w:rsid w:val="003E49D5"/>
    <w:rsid w:val="003F205D"/>
    <w:rsid w:val="003F38C0"/>
    <w:rsid w:val="00402617"/>
    <w:rsid w:val="00414E3C"/>
    <w:rsid w:val="00417750"/>
    <w:rsid w:val="0042244A"/>
    <w:rsid w:val="0042745A"/>
    <w:rsid w:val="00431D5C"/>
    <w:rsid w:val="004362C6"/>
    <w:rsid w:val="00437FA2"/>
    <w:rsid w:val="00442B76"/>
    <w:rsid w:val="00445970"/>
    <w:rsid w:val="00461EFC"/>
    <w:rsid w:val="00462566"/>
    <w:rsid w:val="004652C2"/>
    <w:rsid w:val="004706D1"/>
    <w:rsid w:val="00471326"/>
    <w:rsid w:val="0047598D"/>
    <w:rsid w:val="004840FD"/>
    <w:rsid w:val="00486B52"/>
    <w:rsid w:val="00490F7D"/>
    <w:rsid w:val="00491678"/>
    <w:rsid w:val="00493F2F"/>
    <w:rsid w:val="004968E2"/>
    <w:rsid w:val="004A3EEA"/>
    <w:rsid w:val="004A4D1F"/>
    <w:rsid w:val="004B3727"/>
    <w:rsid w:val="004D005F"/>
    <w:rsid w:val="004D0758"/>
    <w:rsid w:val="004D1872"/>
    <w:rsid w:val="004D5282"/>
    <w:rsid w:val="004E4C29"/>
    <w:rsid w:val="004E4DC6"/>
    <w:rsid w:val="004F1551"/>
    <w:rsid w:val="004F55A3"/>
    <w:rsid w:val="0050496F"/>
    <w:rsid w:val="00513B6F"/>
    <w:rsid w:val="00517C63"/>
    <w:rsid w:val="00521672"/>
    <w:rsid w:val="005363C4"/>
    <w:rsid w:val="00536BDE"/>
    <w:rsid w:val="00543ACC"/>
    <w:rsid w:val="00551F20"/>
    <w:rsid w:val="0056696D"/>
    <w:rsid w:val="005901D0"/>
    <w:rsid w:val="0059484D"/>
    <w:rsid w:val="00597D12"/>
    <w:rsid w:val="005A0855"/>
    <w:rsid w:val="005A3196"/>
    <w:rsid w:val="005C080F"/>
    <w:rsid w:val="005C55E5"/>
    <w:rsid w:val="005C696A"/>
    <w:rsid w:val="005E6E85"/>
    <w:rsid w:val="005F1949"/>
    <w:rsid w:val="005F1D6A"/>
    <w:rsid w:val="005F31D2"/>
    <w:rsid w:val="0061029B"/>
    <w:rsid w:val="006161FC"/>
    <w:rsid w:val="00617230"/>
    <w:rsid w:val="00621CE1"/>
    <w:rsid w:val="006245DF"/>
    <w:rsid w:val="00627FC9"/>
    <w:rsid w:val="006332FC"/>
    <w:rsid w:val="00647FA8"/>
    <w:rsid w:val="00650651"/>
    <w:rsid w:val="00650C5F"/>
    <w:rsid w:val="00654934"/>
    <w:rsid w:val="006620D9"/>
    <w:rsid w:val="00671958"/>
    <w:rsid w:val="00675843"/>
    <w:rsid w:val="00696477"/>
    <w:rsid w:val="006D050F"/>
    <w:rsid w:val="006D5FBD"/>
    <w:rsid w:val="006D6139"/>
    <w:rsid w:val="006E5D65"/>
    <w:rsid w:val="006F1282"/>
    <w:rsid w:val="006F1FBC"/>
    <w:rsid w:val="006F31E2"/>
    <w:rsid w:val="00706544"/>
    <w:rsid w:val="007072BA"/>
    <w:rsid w:val="0071620A"/>
    <w:rsid w:val="00721685"/>
    <w:rsid w:val="00724677"/>
    <w:rsid w:val="00725459"/>
    <w:rsid w:val="007327BD"/>
    <w:rsid w:val="00734608"/>
    <w:rsid w:val="00740647"/>
    <w:rsid w:val="0074368D"/>
    <w:rsid w:val="00745302"/>
    <w:rsid w:val="007461D6"/>
    <w:rsid w:val="007465D5"/>
    <w:rsid w:val="00746EC8"/>
    <w:rsid w:val="007606FB"/>
    <w:rsid w:val="00763BF1"/>
    <w:rsid w:val="00766FD4"/>
    <w:rsid w:val="0078168C"/>
    <w:rsid w:val="00786E28"/>
    <w:rsid w:val="00787C2A"/>
    <w:rsid w:val="00790E27"/>
    <w:rsid w:val="007A4022"/>
    <w:rsid w:val="007A6E6E"/>
    <w:rsid w:val="007C3299"/>
    <w:rsid w:val="007C3BCC"/>
    <w:rsid w:val="007C4546"/>
    <w:rsid w:val="007C6095"/>
    <w:rsid w:val="007D6E56"/>
    <w:rsid w:val="007E3CB7"/>
    <w:rsid w:val="007F4155"/>
    <w:rsid w:val="00810F24"/>
    <w:rsid w:val="008143ED"/>
    <w:rsid w:val="0081554D"/>
    <w:rsid w:val="0081707E"/>
    <w:rsid w:val="008449B3"/>
    <w:rsid w:val="0084774B"/>
    <w:rsid w:val="00847DD4"/>
    <w:rsid w:val="008508AB"/>
    <w:rsid w:val="008552A2"/>
    <w:rsid w:val="0085747A"/>
    <w:rsid w:val="00867D87"/>
    <w:rsid w:val="00870E6A"/>
    <w:rsid w:val="00884922"/>
    <w:rsid w:val="00885F64"/>
    <w:rsid w:val="008917F9"/>
    <w:rsid w:val="008A45F7"/>
    <w:rsid w:val="008B0DA6"/>
    <w:rsid w:val="008C0CC0"/>
    <w:rsid w:val="008C19A9"/>
    <w:rsid w:val="008C379D"/>
    <w:rsid w:val="008C5147"/>
    <w:rsid w:val="008C5359"/>
    <w:rsid w:val="008C5363"/>
    <w:rsid w:val="008D3DFB"/>
    <w:rsid w:val="008E0756"/>
    <w:rsid w:val="008E64F4"/>
    <w:rsid w:val="008F12C9"/>
    <w:rsid w:val="008F6E29"/>
    <w:rsid w:val="00916188"/>
    <w:rsid w:val="00923D7D"/>
    <w:rsid w:val="00933B97"/>
    <w:rsid w:val="009508DF"/>
    <w:rsid w:val="00950DAC"/>
    <w:rsid w:val="00954A07"/>
    <w:rsid w:val="00997F14"/>
    <w:rsid w:val="009A639C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9F4E33"/>
    <w:rsid w:val="009F6DE1"/>
    <w:rsid w:val="00A00ECC"/>
    <w:rsid w:val="00A155EE"/>
    <w:rsid w:val="00A2245B"/>
    <w:rsid w:val="00A2603F"/>
    <w:rsid w:val="00A30110"/>
    <w:rsid w:val="00A36899"/>
    <w:rsid w:val="00A371F6"/>
    <w:rsid w:val="00A43BF6"/>
    <w:rsid w:val="00A455CA"/>
    <w:rsid w:val="00A53FA5"/>
    <w:rsid w:val="00A54817"/>
    <w:rsid w:val="00A601C8"/>
    <w:rsid w:val="00A60799"/>
    <w:rsid w:val="00A84C85"/>
    <w:rsid w:val="00A97DE1"/>
    <w:rsid w:val="00AA5AF1"/>
    <w:rsid w:val="00AB053C"/>
    <w:rsid w:val="00AC29A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573E4"/>
    <w:rsid w:val="00B6043B"/>
    <w:rsid w:val="00B607DB"/>
    <w:rsid w:val="00B66529"/>
    <w:rsid w:val="00B75946"/>
    <w:rsid w:val="00B8056E"/>
    <w:rsid w:val="00B819C8"/>
    <w:rsid w:val="00B82308"/>
    <w:rsid w:val="00B90885"/>
    <w:rsid w:val="00BB1A31"/>
    <w:rsid w:val="00BB520A"/>
    <w:rsid w:val="00BD3869"/>
    <w:rsid w:val="00BD66E9"/>
    <w:rsid w:val="00BD6FF4"/>
    <w:rsid w:val="00BF2C41"/>
    <w:rsid w:val="00C0166A"/>
    <w:rsid w:val="00C058B4"/>
    <w:rsid w:val="00C05F44"/>
    <w:rsid w:val="00C07B13"/>
    <w:rsid w:val="00C131B5"/>
    <w:rsid w:val="00C16ABF"/>
    <w:rsid w:val="00C170AE"/>
    <w:rsid w:val="00C26CB7"/>
    <w:rsid w:val="00C324C1"/>
    <w:rsid w:val="00C36992"/>
    <w:rsid w:val="00C36A6F"/>
    <w:rsid w:val="00C56036"/>
    <w:rsid w:val="00C61DC5"/>
    <w:rsid w:val="00C67E92"/>
    <w:rsid w:val="00C70A26"/>
    <w:rsid w:val="00C766DF"/>
    <w:rsid w:val="00C94B98"/>
    <w:rsid w:val="00CA2892"/>
    <w:rsid w:val="00CA2B96"/>
    <w:rsid w:val="00CA5089"/>
    <w:rsid w:val="00CD6897"/>
    <w:rsid w:val="00CE2D4E"/>
    <w:rsid w:val="00CE5BAC"/>
    <w:rsid w:val="00CF25BE"/>
    <w:rsid w:val="00CF78ED"/>
    <w:rsid w:val="00D02B25"/>
    <w:rsid w:val="00D02EBA"/>
    <w:rsid w:val="00D04D87"/>
    <w:rsid w:val="00D06833"/>
    <w:rsid w:val="00D170B2"/>
    <w:rsid w:val="00D17C3C"/>
    <w:rsid w:val="00D21A23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17B0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5CE1"/>
    <w:rsid w:val="00E77E88"/>
    <w:rsid w:val="00E8107D"/>
    <w:rsid w:val="00E960BB"/>
    <w:rsid w:val="00EA2074"/>
    <w:rsid w:val="00EA4832"/>
    <w:rsid w:val="00EA4E9D"/>
    <w:rsid w:val="00EA6F4E"/>
    <w:rsid w:val="00EC4899"/>
    <w:rsid w:val="00ED03AB"/>
    <w:rsid w:val="00ED32D2"/>
    <w:rsid w:val="00EE32DE"/>
    <w:rsid w:val="00EE5457"/>
    <w:rsid w:val="00EF350E"/>
    <w:rsid w:val="00F070AB"/>
    <w:rsid w:val="00F122CA"/>
    <w:rsid w:val="00F17567"/>
    <w:rsid w:val="00F27A7B"/>
    <w:rsid w:val="00F526AF"/>
    <w:rsid w:val="00F52942"/>
    <w:rsid w:val="00F617C3"/>
    <w:rsid w:val="00F7066B"/>
    <w:rsid w:val="00F71987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7A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7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2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7A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7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2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BCF4-C04B-408A-A533-4482ACD6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TNR.dotm</Template>
  <TotalTime>1</TotalTime>
  <Pages>5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2019-02-06T12:12:00Z</cp:lastPrinted>
  <dcterms:created xsi:type="dcterms:W3CDTF">2020-11-14T20:47:00Z</dcterms:created>
  <dcterms:modified xsi:type="dcterms:W3CDTF">2020-11-14T20:47:00Z</dcterms:modified>
</cp:coreProperties>
</file>