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FBC7" w14:textId="77777777" w:rsidR="006E5D65" w:rsidRPr="008420AD" w:rsidRDefault="00CD6897" w:rsidP="002D3375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8420AD">
        <w:rPr>
          <w:rFonts w:ascii="Corbel" w:hAnsi="Corbel"/>
          <w:b/>
          <w:bCs/>
          <w:sz w:val="24"/>
          <w:szCs w:val="24"/>
        </w:rPr>
        <w:tab/>
      </w:r>
      <w:r w:rsidRPr="008420AD">
        <w:rPr>
          <w:rFonts w:ascii="Corbel" w:hAnsi="Corbel"/>
          <w:b/>
          <w:bCs/>
          <w:sz w:val="24"/>
          <w:szCs w:val="24"/>
        </w:rPr>
        <w:tab/>
      </w:r>
      <w:r w:rsidRPr="008420AD">
        <w:rPr>
          <w:rFonts w:ascii="Corbel" w:hAnsi="Corbel"/>
          <w:b/>
          <w:bCs/>
          <w:sz w:val="24"/>
          <w:szCs w:val="24"/>
        </w:rPr>
        <w:tab/>
      </w:r>
      <w:r w:rsidRPr="008420AD">
        <w:rPr>
          <w:rFonts w:ascii="Corbel" w:hAnsi="Corbel"/>
          <w:b/>
          <w:bCs/>
          <w:sz w:val="24"/>
          <w:szCs w:val="24"/>
        </w:rPr>
        <w:tab/>
      </w:r>
      <w:r w:rsidRPr="008420AD">
        <w:rPr>
          <w:rFonts w:ascii="Corbel" w:hAnsi="Corbel"/>
          <w:b/>
          <w:bCs/>
          <w:sz w:val="24"/>
          <w:szCs w:val="24"/>
        </w:rPr>
        <w:tab/>
      </w:r>
      <w:r w:rsidRPr="008420AD">
        <w:rPr>
          <w:rFonts w:ascii="Corbel" w:hAnsi="Corbel"/>
          <w:b/>
          <w:bCs/>
          <w:sz w:val="24"/>
          <w:szCs w:val="24"/>
        </w:rPr>
        <w:tab/>
      </w:r>
      <w:r w:rsidR="00D8678B" w:rsidRPr="008420AD">
        <w:rPr>
          <w:rFonts w:ascii="Corbel" w:hAnsi="Corbel"/>
          <w:bCs/>
          <w:i/>
          <w:sz w:val="24"/>
          <w:szCs w:val="24"/>
        </w:rPr>
        <w:t xml:space="preserve">Załącznik nr </w:t>
      </w:r>
      <w:r w:rsidR="006F31E2" w:rsidRPr="008420AD">
        <w:rPr>
          <w:rFonts w:ascii="Corbel" w:hAnsi="Corbel"/>
          <w:bCs/>
          <w:i/>
          <w:sz w:val="24"/>
          <w:szCs w:val="24"/>
        </w:rPr>
        <w:t>1.5</w:t>
      </w:r>
      <w:r w:rsidR="00D8678B" w:rsidRPr="008420AD">
        <w:rPr>
          <w:rFonts w:ascii="Corbel" w:hAnsi="Corbel"/>
          <w:bCs/>
          <w:i/>
          <w:sz w:val="24"/>
          <w:szCs w:val="24"/>
        </w:rPr>
        <w:t xml:space="preserve"> do Zarządzenia</w:t>
      </w:r>
      <w:r w:rsidR="002A22BF" w:rsidRPr="008420AD">
        <w:rPr>
          <w:rFonts w:ascii="Corbel" w:hAnsi="Corbel"/>
          <w:bCs/>
          <w:i/>
          <w:sz w:val="24"/>
          <w:szCs w:val="24"/>
        </w:rPr>
        <w:t xml:space="preserve"> Rektora UR </w:t>
      </w:r>
      <w:r w:rsidRPr="008420AD">
        <w:rPr>
          <w:rFonts w:ascii="Corbel" w:hAnsi="Corbel"/>
          <w:bCs/>
          <w:i/>
          <w:sz w:val="24"/>
          <w:szCs w:val="24"/>
        </w:rPr>
        <w:t xml:space="preserve"> nr </w:t>
      </w:r>
      <w:r w:rsidR="00F17567" w:rsidRPr="008420AD">
        <w:rPr>
          <w:rFonts w:ascii="Corbel" w:hAnsi="Corbel"/>
          <w:bCs/>
          <w:i/>
          <w:sz w:val="24"/>
          <w:szCs w:val="24"/>
        </w:rPr>
        <w:t>12/2019</w:t>
      </w:r>
    </w:p>
    <w:p w14:paraId="1F27BDB0" w14:textId="77777777" w:rsidR="0085747A" w:rsidRPr="008420AD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8420AD">
        <w:rPr>
          <w:rFonts w:ascii="Corbel" w:hAnsi="Corbel"/>
          <w:b/>
          <w:smallCaps/>
          <w:sz w:val="24"/>
          <w:szCs w:val="24"/>
        </w:rPr>
        <w:t>SYLABUS</w:t>
      </w:r>
    </w:p>
    <w:p w14:paraId="379654E8" w14:textId="77777777" w:rsidR="003A6CEA" w:rsidRPr="008420AD" w:rsidRDefault="0071620A" w:rsidP="003A6CEA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8420AD">
        <w:rPr>
          <w:rFonts w:ascii="Corbel" w:hAnsi="Corbel"/>
          <w:b/>
          <w:smallCaps/>
          <w:sz w:val="24"/>
          <w:szCs w:val="24"/>
        </w:rPr>
        <w:t>dotyczy cyklu kształcenia</w:t>
      </w:r>
      <w:r w:rsidR="003A6CEA" w:rsidRPr="008420AD">
        <w:rPr>
          <w:rFonts w:ascii="Corbel" w:hAnsi="Corbel"/>
          <w:i/>
          <w:smallCaps/>
          <w:sz w:val="24"/>
          <w:szCs w:val="24"/>
        </w:rPr>
        <w:t xml:space="preserve"> 2020/2021 – 2022/2023</w:t>
      </w:r>
      <w:r w:rsidR="003A6CEA" w:rsidRPr="008420AD">
        <w:rPr>
          <w:rFonts w:ascii="Corbel" w:hAnsi="Corbel"/>
          <w:i/>
          <w:sz w:val="24"/>
          <w:szCs w:val="24"/>
        </w:rPr>
        <w:t>(skrajne daty</w:t>
      </w:r>
      <w:r w:rsidR="003A6CEA" w:rsidRPr="008420AD">
        <w:rPr>
          <w:rFonts w:ascii="Corbel" w:hAnsi="Corbel"/>
          <w:sz w:val="24"/>
          <w:szCs w:val="24"/>
        </w:rPr>
        <w:t>)</w:t>
      </w:r>
    </w:p>
    <w:p w14:paraId="52A4CBD9" w14:textId="1D44098C" w:rsidR="0085747A" w:rsidRPr="008420AD" w:rsidRDefault="0085747A" w:rsidP="003A6CEA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</w:p>
    <w:p w14:paraId="3A05F394" w14:textId="197AAF13" w:rsidR="00445970" w:rsidRPr="008420AD" w:rsidRDefault="00445970" w:rsidP="003A6CEA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8420AD">
        <w:rPr>
          <w:rFonts w:ascii="Corbel" w:hAnsi="Corbel"/>
          <w:sz w:val="24"/>
          <w:szCs w:val="24"/>
        </w:rPr>
        <w:t xml:space="preserve">Rok akademicki   </w:t>
      </w:r>
      <w:r w:rsidR="003A6CEA" w:rsidRPr="008420AD">
        <w:rPr>
          <w:rFonts w:ascii="Corbel" w:hAnsi="Corbel"/>
          <w:sz w:val="24"/>
          <w:szCs w:val="24"/>
        </w:rPr>
        <w:t>2020/2021</w:t>
      </w:r>
    </w:p>
    <w:p w14:paraId="115E4372" w14:textId="77777777" w:rsidR="0085747A" w:rsidRPr="008420AD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684E153F" w14:textId="77777777" w:rsidR="0085747A" w:rsidRPr="008420AD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8420AD">
        <w:rPr>
          <w:rFonts w:ascii="Corbel" w:hAnsi="Corbel"/>
          <w:szCs w:val="24"/>
        </w:rPr>
        <w:t xml:space="preserve">1. </w:t>
      </w:r>
      <w:r w:rsidR="0085747A" w:rsidRPr="008420AD">
        <w:rPr>
          <w:rFonts w:ascii="Corbel" w:hAnsi="Corbel"/>
          <w:szCs w:val="24"/>
        </w:rPr>
        <w:t xml:space="preserve">Podstawowe </w:t>
      </w:r>
      <w:r w:rsidR="00445970" w:rsidRPr="008420AD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8420AD" w14:paraId="0D357E44" w14:textId="77777777" w:rsidTr="00B819C8">
        <w:tc>
          <w:tcPr>
            <w:tcW w:w="2694" w:type="dxa"/>
            <w:vAlign w:val="center"/>
          </w:tcPr>
          <w:p w14:paraId="169211DE" w14:textId="77777777" w:rsidR="0085747A" w:rsidRPr="008420AD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7CC42E69" w14:textId="5E520F92" w:rsidR="0085747A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Cs/>
                <w:sz w:val="24"/>
                <w:szCs w:val="24"/>
              </w:rPr>
            </w:pPr>
            <w:r w:rsidRPr="008420AD">
              <w:rPr>
                <w:rFonts w:ascii="Corbel" w:hAnsi="Corbel"/>
                <w:bCs/>
                <w:sz w:val="24"/>
                <w:szCs w:val="24"/>
              </w:rPr>
              <w:t>Europa Środkowo-Wschodnia doby nowożytnej i XIX w.</w:t>
            </w:r>
          </w:p>
        </w:tc>
      </w:tr>
      <w:tr w:rsidR="0085747A" w:rsidRPr="008420AD" w14:paraId="2DDBA35C" w14:textId="77777777" w:rsidTr="00B819C8">
        <w:tc>
          <w:tcPr>
            <w:tcW w:w="2694" w:type="dxa"/>
            <w:vAlign w:val="center"/>
          </w:tcPr>
          <w:p w14:paraId="58399D97" w14:textId="77777777" w:rsidR="0085747A" w:rsidRPr="008420AD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8420AD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355F8E1C" w14:textId="77777777" w:rsidR="0085747A" w:rsidRPr="008420AD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8420AD" w14:paraId="39E0614F" w14:textId="77777777" w:rsidTr="00B819C8">
        <w:tc>
          <w:tcPr>
            <w:tcW w:w="2694" w:type="dxa"/>
            <w:vAlign w:val="center"/>
          </w:tcPr>
          <w:p w14:paraId="5E16DC6F" w14:textId="77777777" w:rsidR="0085747A" w:rsidRPr="008420AD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nazwa</w:t>
            </w:r>
            <w:r w:rsidR="00C05F44" w:rsidRPr="008420AD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2E136A43" w14:textId="6493E7CB" w:rsidR="0085747A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>Kolegium Nauk Humanistycznych / Instytut Historii</w:t>
            </w:r>
          </w:p>
        </w:tc>
      </w:tr>
      <w:tr w:rsidR="0085747A" w:rsidRPr="008420AD" w14:paraId="50ECCD51" w14:textId="77777777" w:rsidTr="00B819C8">
        <w:tc>
          <w:tcPr>
            <w:tcW w:w="2694" w:type="dxa"/>
            <w:vAlign w:val="center"/>
          </w:tcPr>
          <w:p w14:paraId="7001ECC9" w14:textId="77777777" w:rsidR="0085747A" w:rsidRPr="008420AD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14E5DA1A" w14:textId="0677597F" w:rsidR="0085747A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>Zakład Historii Nowożytnej i Dziejów z Kościoła</w:t>
            </w:r>
          </w:p>
        </w:tc>
      </w:tr>
      <w:tr w:rsidR="0085747A" w:rsidRPr="008420AD" w14:paraId="236398B3" w14:textId="77777777" w:rsidTr="00B819C8">
        <w:tc>
          <w:tcPr>
            <w:tcW w:w="2694" w:type="dxa"/>
            <w:vAlign w:val="center"/>
          </w:tcPr>
          <w:p w14:paraId="278D8D45" w14:textId="77777777" w:rsidR="0085747A" w:rsidRPr="008420AD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7C7158AB" w14:textId="63F0E905" w:rsidR="0085747A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5747A" w:rsidRPr="008420AD" w14:paraId="57069E3C" w14:textId="77777777" w:rsidTr="00B819C8">
        <w:tc>
          <w:tcPr>
            <w:tcW w:w="2694" w:type="dxa"/>
            <w:vAlign w:val="center"/>
          </w:tcPr>
          <w:p w14:paraId="3EE5D92E" w14:textId="77777777" w:rsidR="0085747A" w:rsidRPr="008420AD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12C97E80" w14:textId="2ECF9B55" w:rsidR="0085747A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>Studia II stopnia</w:t>
            </w:r>
          </w:p>
        </w:tc>
      </w:tr>
      <w:tr w:rsidR="0085747A" w:rsidRPr="008420AD" w14:paraId="3AD71920" w14:textId="77777777" w:rsidTr="00B819C8">
        <w:tc>
          <w:tcPr>
            <w:tcW w:w="2694" w:type="dxa"/>
            <w:vAlign w:val="center"/>
          </w:tcPr>
          <w:p w14:paraId="33F1444E" w14:textId="77777777" w:rsidR="0085747A" w:rsidRPr="008420AD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49D63C60" w14:textId="3A62AE0B" w:rsidR="0085747A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85747A" w:rsidRPr="008420AD" w14:paraId="104CFB95" w14:textId="77777777" w:rsidTr="00B819C8">
        <w:tc>
          <w:tcPr>
            <w:tcW w:w="2694" w:type="dxa"/>
            <w:vAlign w:val="center"/>
          </w:tcPr>
          <w:p w14:paraId="68EBA9D4" w14:textId="77777777" w:rsidR="0085747A" w:rsidRPr="008420AD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33DF159D" w14:textId="1A81049C" w:rsidR="0085747A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 xml:space="preserve">Stacjonarne </w:t>
            </w:r>
          </w:p>
        </w:tc>
      </w:tr>
      <w:tr w:rsidR="0085747A" w:rsidRPr="008420AD" w14:paraId="47BAF404" w14:textId="77777777" w:rsidTr="00B819C8">
        <w:tc>
          <w:tcPr>
            <w:tcW w:w="2694" w:type="dxa"/>
            <w:vAlign w:val="center"/>
          </w:tcPr>
          <w:p w14:paraId="745C4AE8" w14:textId="77777777" w:rsidR="0085747A" w:rsidRPr="008420AD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8420AD">
              <w:rPr>
                <w:rFonts w:ascii="Corbel" w:hAnsi="Corbel"/>
                <w:sz w:val="24"/>
                <w:szCs w:val="24"/>
              </w:rPr>
              <w:t>/y</w:t>
            </w:r>
            <w:r w:rsidRPr="008420AD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13B2A6F0" w14:textId="38AB2E2C" w:rsidR="0085747A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>II / 2</w:t>
            </w:r>
          </w:p>
        </w:tc>
      </w:tr>
      <w:tr w:rsidR="0085747A" w:rsidRPr="008420AD" w14:paraId="6EBB7A59" w14:textId="77777777" w:rsidTr="00B819C8">
        <w:tc>
          <w:tcPr>
            <w:tcW w:w="2694" w:type="dxa"/>
            <w:vAlign w:val="center"/>
          </w:tcPr>
          <w:p w14:paraId="6A302B72" w14:textId="77777777" w:rsidR="0085747A" w:rsidRPr="008420AD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54FFA721" w14:textId="6E27B03C" w:rsidR="0085747A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>Specjalnościowy – specjalność Europa Środkowo -Wschodnia</w:t>
            </w:r>
          </w:p>
        </w:tc>
      </w:tr>
      <w:tr w:rsidR="00923D7D" w:rsidRPr="008420AD" w14:paraId="706DC724" w14:textId="77777777" w:rsidTr="00B819C8">
        <w:tc>
          <w:tcPr>
            <w:tcW w:w="2694" w:type="dxa"/>
            <w:vAlign w:val="center"/>
          </w:tcPr>
          <w:p w14:paraId="29518E9C" w14:textId="77777777" w:rsidR="00923D7D" w:rsidRPr="008420AD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8D8CE44" w14:textId="22596BA4" w:rsidR="00923D7D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85747A" w:rsidRPr="008420AD" w14:paraId="1844E173" w14:textId="77777777" w:rsidTr="00B819C8">
        <w:tc>
          <w:tcPr>
            <w:tcW w:w="2694" w:type="dxa"/>
            <w:vAlign w:val="center"/>
          </w:tcPr>
          <w:p w14:paraId="3E7D9203" w14:textId="77777777" w:rsidR="0085747A" w:rsidRPr="008420AD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72574026" w14:textId="2546ED27" w:rsidR="0085747A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 xml:space="preserve">Ks. prof. dr hab. Stanisław </w:t>
            </w:r>
            <w:proofErr w:type="spellStart"/>
            <w:r w:rsidRPr="008420AD">
              <w:rPr>
                <w:rFonts w:ascii="Corbel" w:hAnsi="Corbel"/>
                <w:b w:val="0"/>
                <w:sz w:val="24"/>
                <w:szCs w:val="24"/>
              </w:rPr>
              <w:t>Nabywaniec</w:t>
            </w:r>
            <w:proofErr w:type="spellEnd"/>
          </w:p>
        </w:tc>
      </w:tr>
      <w:tr w:rsidR="0085747A" w:rsidRPr="008420AD" w14:paraId="3FE91C9C" w14:textId="77777777" w:rsidTr="00B819C8">
        <w:tc>
          <w:tcPr>
            <w:tcW w:w="2694" w:type="dxa"/>
            <w:vAlign w:val="center"/>
          </w:tcPr>
          <w:p w14:paraId="2589C522" w14:textId="77777777" w:rsidR="0085747A" w:rsidRPr="008420AD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315C605A" w14:textId="589BCF89" w:rsidR="0085747A" w:rsidRPr="008420AD" w:rsidRDefault="0093399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 xml:space="preserve">Ks. prof. dr hab. Stanisław </w:t>
            </w:r>
            <w:proofErr w:type="spellStart"/>
            <w:r w:rsidRPr="008420AD">
              <w:rPr>
                <w:rFonts w:ascii="Corbel" w:hAnsi="Corbel"/>
                <w:b w:val="0"/>
                <w:sz w:val="24"/>
                <w:szCs w:val="24"/>
              </w:rPr>
              <w:t>Nabywaniec</w:t>
            </w:r>
            <w:proofErr w:type="spellEnd"/>
          </w:p>
        </w:tc>
      </w:tr>
    </w:tbl>
    <w:p w14:paraId="6CFB6430" w14:textId="77777777" w:rsidR="0085747A" w:rsidRPr="008420AD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8420AD">
        <w:rPr>
          <w:rFonts w:ascii="Corbel" w:hAnsi="Corbel"/>
          <w:sz w:val="24"/>
          <w:szCs w:val="24"/>
        </w:rPr>
        <w:t xml:space="preserve">* </w:t>
      </w:r>
      <w:r w:rsidRPr="008420AD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8420AD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8420AD">
        <w:rPr>
          <w:rFonts w:ascii="Corbel" w:hAnsi="Corbel"/>
          <w:b w:val="0"/>
          <w:sz w:val="24"/>
          <w:szCs w:val="24"/>
        </w:rPr>
        <w:t>e,</w:t>
      </w:r>
      <w:r w:rsidRPr="008420AD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8420AD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 w:rsidRPr="008420AD">
        <w:rPr>
          <w:rFonts w:ascii="Corbel" w:hAnsi="Corbel"/>
          <w:b w:val="0"/>
          <w:i/>
          <w:sz w:val="24"/>
          <w:szCs w:val="24"/>
        </w:rPr>
        <w:t>w Jednostce</w:t>
      </w:r>
    </w:p>
    <w:p w14:paraId="033F6546" w14:textId="77777777" w:rsidR="00923D7D" w:rsidRPr="008420AD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321CEE32" w14:textId="77777777" w:rsidR="0085747A" w:rsidRPr="008420AD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8420AD">
        <w:rPr>
          <w:rFonts w:ascii="Corbel" w:hAnsi="Corbel"/>
          <w:sz w:val="24"/>
          <w:szCs w:val="24"/>
        </w:rPr>
        <w:t>1.</w:t>
      </w:r>
      <w:r w:rsidR="00E22FBC" w:rsidRPr="008420AD">
        <w:rPr>
          <w:rFonts w:ascii="Corbel" w:hAnsi="Corbel"/>
          <w:sz w:val="24"/>
          <w:szCs w:val="24"/>
        </w:rPr>
        <w:t>1</w:t>
      </w:r>
      <w:r w:rsidRPr="008420AD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1AEABDC0" w14:textId="77777777" w:rsidR="00923D7D" w:rsidRPr="008420AD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8420AD" w14:paraId="6574EFF9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11A" w14:textId="77777777" w:rsidR="00015B8F" w:rsidRPr="008420A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8420AD">
              <w:rPr>
                <w:rFonts w:ascii="Corbel" w:hAnsi="Corbel"/>
                <w:szCs w:val="24"/>
              </w:rPr>
              <w:t>Semestr</w:t>
            </w:r>
          </w:p>
          <w:p w14:paraId="13C8BEAF" w14:textId="77777777" w:rsidR="00015B8F" w:rsidRPr="008420AD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8420AD">
              <w:rPr>
                <w:rFonts w:ascii="Corbel" w:hAnsi="Corbel"/>
                <w:szCs w:val="24"/>
              </w:rPr>
              <w:t>(</w:t>
            </w:r>
            <w:r w:rsidR="00363F78" w:rsidRPr="008420AD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A0E" w14:textId="77777777" w:rsidR="00015B8F" w:rsidRPr="008420A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8420AD">
              <w:rPr>
                <w:rFonts w:ascii="Corbel" w:hAnsi="Corbel"/>
                <w:szCs w:val="24"/>
              </w:rPr>
              <w:t>Wykł</w:t>
            </w:r>
            <w:proofErr w:type="spellEnd"/>
            <w:r w:rsidRPr="008420A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83B1" w14:textId="77777777" w:rsidR="00015B8F" w:rsidRPr="008420A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8420AD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F785" w14:textId="77777777" w:rsidR="00015B8F" w:rsidRPr="008420A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8420AD">
              <w:rPr>
                <w:rFonts w:ascii="Corbel" w:hAnsi="Corbel"/>
                <w:szCs w:val="24"/>
              </w:rPr>
              <w:t>Konw</w:t>
            </w:r>
            <w:proofErr w:type="spellEnd"/>
            <w:r w:rsidRPr="008420A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511A" w14:textId="77777777" w:rsidR="00015B8F" w:rsidRPr="008420A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8420AD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D98" w14:textId="77777777" w:rsidR="00015B8F" w:rsidRPr="008420A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8420AD">
              <w:rPr>
                <w:rFonts w:ascii="Corbel" w:hAnsi="Corbel"/>
                <w:szCs w:val="24"/>
              </w:rPr>
              <w:t>Sem</w:t>
            </w:r>
            <w:proofErr w:type="spellEnd"/>
            <w:r w:rsidRPr="008420A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C052" w14:textId="77777777" w:rsidR="00015B8F" w:rsidRPr="008420A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8420AD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C3EF" w14:textId="77777777" w:rsidR="00015B8F" w:rsidRPr="008420A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8420AD">
              <w:rPr>
                <w:rFonts w:ascii="Corbel" w:hAnsi="Corbel"/>
                <w:szCs w:val="24"/>
              </w:rPr>
              <w:t>Prakt</w:t>
            </w:r>
            <w:proofErr w:type="spellEnd"/>
            <w:r w:rsidRPr="008420AD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7FDE" w14:textId="77777777" w:rsidR="00015B8F" w:rsidRPr="008420A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8420AD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2B89" w14:textId="77777777" w:rsidR="00015B8F" w:rsidRPr="008420AD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8420AD">
              <w:rPr>
                <w:rFonts w:ascii="Corbel" w:hAnsi="Corbel"/>
                <w:b/>
                <w:szCs w:val="24"/>
              </w:rPr>
              <w:t>Liczba pkt</w:t>
            </w:r>
            <w:r w:rsidR="00B90885" w:rsidRPr="008420AD">
              <w:rPr>
                <w:rFonts w:ascii="Corbel" w:hAnsi="Corbel"/>
                <w:b/>
                <w:szCs w:val="24"/>
              </w:rPr>
              <w:t>.</w:t>
            </w:r>
            <w:r w:rsidRPr="008420AD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8420AD" w14:paraId="77EA447B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F0E" w14:textId="14BBC006" w:rsidR="00015B8F" w:rsidRPr="008420AD" w:rsidRDefault="0093399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5FA2" w14:textId="1AF8B10C" w:rsidR="00015B8F" w:rsidRPr="008420AD" w:rsidRDefault="0093399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91A2" w14:textId="77777777" w:rsidR="00015B8F" w:rsidRPr="008420A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E24" w14:textId="6E604939" w:rsidR="00015B8F" w:rsidRPr="008420AD" w:rsidRDefault="0093399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032" w14:textId="77777777" w:rsidR="00015B8F" w:rsidRPr="008420A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3532" w14:textId="77777777" w:rsidR="00015B8F" w:rsidRPr="008420A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958" w14:textId="77777777" w:rsidR="00015B8F" w:rsidRPr="008420A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F49" w14:textId="77777777" w:rsidR="00015B8F" w:rsidRPr="008420A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5959" w14:textId="77777777" w:rsidR="00015B8F" w:rsidRPr="008420AD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F79" w14:textId="7EE6080A" w:rsidR="00015B8F" w:rsidRPr="008420AD" w:rsidRDefault="0093399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14:paraId="7341FBD1" w14:textId="77777777" w:rsidR="00923D7D" w:rsidRPr="008420AD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45667F41" w14:textId="77777777" w:rsidR="00923D7D" w:rsidRPr="008420AD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082CC40C" w14:textId="77777777" w:rsidR="0085747A" w:rsidRPr="008420AD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8420AD">
        <w:rPr>
          <w:rFonts w:ascii="Corbel" w:hAnsi="Corbel"/>
          <w:smallCaps w:val="0"/>
          <w:szCs w:val="24"/>
        </w:rPr>
        <w:t>1.</w:t>
      </w:r>
      <w:r w:rsidR="00E22FBC" w:rsidRPr="008420AD">
        <w:rPr>
          <w:rFonts w:ascii="Corbel" w:hAnsi="Corbel"/>
          <w:smallCaps w:val="0"/>
          <w:szCs w:val="24"/>
        </w:rPr>
        <w:t>2</w:t>
      </w:r>
      <w:r w:rsidR="00F83B28" w:rsidRPr="008420AD">
        <w:rPr>
          <w:rFonts w:ascii="Corbel" w:hAnsi="Corbel"/>
          <w:smallCaps w:val="0"/>
          <w:szCs w:val="24"/>
        </w:rPr>
        <w:t>.</w:t>
      </w:r>
      <w:r w:rsidR="00F83B28" w:rsidRPr="008420AD">
        <w:rPr>
          <w:rFonts w:ascii="Corbel" w:hAnsi="Corbel"/>
          <w:smallCaps w:val="0"/>
          <w:szCs w:val="24"/>
        </w:rPr>
        <w:tab/>
      </w:r>
      <w:r w:rsidRPr="008420AD">
        <w:rPr>
          <w:rFonts w:ascii="Corbel" w:hAnsi="Corbel"/>
          <w:smallCaps w:val="0"/>
          <w:szCs w:val="24"/>
        </w:rPr>
        <w:t xml:space="preserve">Sposób realizacji zajęć  </w:t>
      </w:r>
    </w:p>
    <w:p w14:paraId="3869B542" w14:textId="77777777" w:rsidR="0085747A" w:rsidRPr="008420AD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8420AD">
        <w:rPr>
          <w:rFonts w:ascii="Segoe UI Symbol" w:eastAsia="MS Gothic" w:hAnsi="Segoe UI Symbol" w:cs="Segoe UI Symbol"/>
          <w:b w:val="0"/>
          <w:szCs w:val="24"/>
        </w:rPr>
        <w:t>☐</w:t>
      </w:r>
      <w:r w:rsidRPr="008420AD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4A5B87F5" w14:textId="3ACB353E" w:rsidR="0085747A" w:rsidRPr="008420AD" w:rsidRDefault="0093399F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8420AD">
        <w:rPr>
          <w:rFonts w:ascii="Corbel" w:eastAsia="MS Gothic" w:hAnsi="Corbel" w:cs="MS Gothic"/>
          <w:bCs/>
          <w:szCs w:val="24"/>
          <w:u w:val="single"/>
        </w:rPr>
        <w:t>x</w:t>
      </w:r>
      <w:r w:rsidR="0085747A" w:rsidRPr="008420AD">
        <w:rPr>
          <w:rFonts w:ascii="Corbel" w:hAnsi="Corbel"/>
          <w:bCs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347B99D2" w14:textId="77777777" w:rsidR="0085747A" w:rsidRPr="008420AD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04C8E2A3" w14:textId="77777777" w:rsidR="00E22FBC" w:rsidRPr="008420AD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8420AD">
        <w:rPr>
          <w:rFonts w:ascii="Corbel" w:hAnsi="Corbel"/>
          <w:smallCaps w:val="0"/>
          <w:szCs w:val="24"/>
        </w:rPr>
        <w:t xml:space="preserve">1.3 </w:t>
      </w:r>
      <w:r w:rsidR="00F83B28" w:rsidRPr="008420AD">
        <w:rPr>
          <w:rFonts w:ascii="Corbel" w:hAnsi="Corbel"/>
          <w:smallCaps w:val="0"/>
          <w:szCs w:val="24"/>
        </w:rPr>
        <w:tab/>
      </w:r>
      <w:r w:rsidRPr="008420AD">
        <w:rPr>
          <w:rFonts w:ascii="Corbel" w:hAnsi="Corbel"/>
          <w:smallCaps w:val="0"/>
          <w:szCs w:val="24"/>
        </w:rPr>
        <w:t>For</w:t>
      </w:r>
      <w:r w:rsidR="00445970" w:rsidRPr="008420AD">
        <w:rPr>
          <w:rFonts w:ascii="Corbel" w:hAnsi="Corbel"/>
          <w:smallCaps w:val="0"/>
          <w:szCs w:val="24"/>
        </w:rPr>
        <w:t xml:space="preserve">ma zaliczenia przedmiotu </w:t>
      </w:r>
      <w:r w:rsidRPr="008420AD">
        <w:rPr>
          <w:rFonts w:ascii="Corbel" w:hAnsi="Corbel"/>
          <w:smallCaps w:val="0"/>
          <w:szCs w:val="24"/>
        </w:rPr>
        <w:t xml:space="preserve"> (z toku) </w:t>
      </w:r>
      <w:r w:rsidRPr="008420AD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29AB366C" w14:textId="77777777" w:rsidR="009C54AE" w:rsidRPr="008420AD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B772E61" w14:textId="77777777" w:rsidR="0093399F" w:rsidRPr="008420AD" w:rsidRDefault="0093399F" w:rsidP="0093399F">
      <w:pPr>
        <w:pStyle w:val="Punktygwne"/>
        <w:spacing w:before="0" w:after="0"/>
        <w:rPr>
          <w:rFonts w:ascii="Corbel" w:hAnsi="Corbel"/>
          <w:bCs/>
          <w:szCs w:val="24"/>
        </w:rPr>
      </w:pPr>
      <w:r w:rsidRPr="008420AD">
        <w:rPr>
          <w:rFonts w:ascii="Corbel" w:hAnsi="Corbel"/>
          <w:b w:val="0"/>
          <w:szCs w:val="24"/>
        </w:rPr>
        <w:tab/>
      </w:r>
      <w:r w:rsidRPr="008420AD">
        <w:rPr>
          <w:rFonts w:ascii="Corbel" w:hAnsi="Corbel"/>
          <w:bCs/>
          <w:szCs w:val="24"/>
        </w:rPr>
        <w:t>WYKŁAD – egzamin</w:t>
      </w:r>
    </w:p>
    <w:p w14:paraId="563B41C3" w14:textId="77777777" w:rsidR="0093399F" w:rsidRPr="008420AD" w:rsidRDefault="0093399F" w:rsidP="0093399F">
      <w:pPr>
        <w:pStyle w:val="Punktygwne"/>
        <w:spacing w:before="0" w:after="0"/>
        <w:ind w:firstLine="708"/>
        <w:rPr>
          <w:rFonts w:ascii="Corbel" w:hAnsi="Corbel"/>
          <w:bCs/>
          <w:szCs w:val="24"/>
        </w:rPr>
      </w:pPr>
      <w:r w:rsidRPr="008420AD">
        <w:rPr>
          <w:rFonts w:ascii="Corbel" w:hAnsi="Corbel"/>
          <w:bCs/>
          <w:szCs w:val="24"/>
        </w:rPr>
        <w:t>KONWERSATORIUM – zaliczenie z oceną</w:t>
      </w:r>
    </w:p>
    <w:p w14:paraId="28539159" w14:textId="3A56BFDD" w:rsidR="00E960BB" w:rsidRPr="008420AD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8FBBB15" w14:textId="77777777" w:rsidR="00E960BB" w:rsidRPr="008420AD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8420AD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8420AD" w14:paraId="66846133" w14:textId="77777777" w:rsidTr="00745302">
        <w:tc>
          <w:tcPr>
            <w:tcW w:w="9670" w:type="dxa"/>
          </w:tcPr>
          <w:p w14:paraId="568C7C2B" w14:textId="38E9D9B8" w:rsidR="0085747A" w:rsidRPr="008420AD" w:rsidRDefault="0093399F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Wiedza z zakresu historii Europy od XVI do XIX w.</w:t>
            </w:r>
          </w:p>
        </w:tc>
      </w:tr>
    </w:tbl>
    <w:p w14:paraId="7F91CAB9" w14:textId="77777777" w:rsidR="00153C41" w:rsidRPr="008420AD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171B1C50" w14:textId="77777777" w:rsidR="0085747A" w:rsidRPr="008420AD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8420AD">
        <w:rPr>
          <w:rFonts w:ascii="Corbel" w:hAnsi="Corbel"/>
          <w:szCs w:val="24"/>
        </w:rPr>
        <w:lastRenderedPageBreak/>
        <w:t>3.</w:t>
      </w:r>
      <w:r w:rsidR="00A84C85" w:rsidRPr="008420AD">
        <w:rPr>
          <w:rFonts w:ascii="Corbel" w:hAnsi="Corbel"/>
          <w:szCs w:val="24"/>
        </w:rPr>
        <w:t>cele, efekty uczenia się</w:t>
      </w:r>
      <w:r w:rsidR="0085747A" w:rsidRPr="008420AD">
        <w:rPr>
          <w:rFonts w:ascii="Corbel" w:hAnsi="Corbel"/>
          <w:szCs w:val="24"/>
        </w:rPr>
        <w:t xml:space="preserve"> , treści Programowe i stosowane metody Dydaktyczne</w:t>
      </w:r>
    </w:p>
    <w:p w14:paraId="0619DB58" w14:textId="77777777" w:rsidR="0085747A" w:rsidRPr="008420AD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9006DE0" w14:textId="77777777" w:rsidR="0085747A" w:rsidRPr="008420AD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8420AD">
        <w:rPr>
          <w:rFonts w:ascii="Corbel" w:hAnsi="Corbel"/>
          <w:sz w:val="24"/>
          <w:szCs w:val="24"/>
        </w:rPr>
        <w:t xml:space="preserve">3.1 </w:t>
      </w:r>
      <w:r w:rsidR="00C05F44" w:rsidRPr="008420AD">
        <w:rPr>
          <w:rFonts w:ascii="Corbel" w:hAnsi="Corbel"/>
          <w:sz w:val="24"/>
          <w:szCs w:val="24"/>
        </w:rPr>
        <w:t>Cele przedmiotu</w:t>
      </w:r>
    </w:p>
    <w:p w14:paraId="1083F8FA" w14:textId="77777777" w:rsidR="00F83B28" w:rsidRPr="008420AD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8420AD" w14:paraId="6AAA4A42" w14:textId="77777777" w:rsidTr="00923D7D">
        <w:tc>
          <w:tcPr>
            <w:tcW w:w="851" w:type="dxa"/>
            <w:vAlign w:val="center"/>
          </w:tcPr>
          <w:p w14:paraId="31F3570D" w14:textId="77777777" w:rsidR="0085747A" w:rsidRPr="008420AD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5F5F6B75" w14:textId="563E7574" w:rsidR="0085747A" w:rsidRPr="008420AD" w:rsidRDefault="0093399F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z w:val="24"/>
                <w:szCs w:val="24"/>
              </w:rPr>
              <w:t>Zdobycie wiedzy z zakresu dziejów krajów Europy Środkowo-Wschodniej w XVI-XIX w.</w:t>
            </w:r>
          </w:p>
        </w:tc>
      </w:tr>
    </w:tbl>
    <w:p w14:paraId="791279CC" w14:textId="77777777" w:rsidR="0085747A" w:rsidRPr="008420A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54D76D29" w14:textId="77777777" w:rsidR="001D7B54" w:rsidRPr="008420AD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8420AD">
        <w:rPr>
          <w:rFonts w:ascii="Corbel" w:hAnsi="Corbel"/>
          <w:b/>
          <w:sz w:val="24"/>
          <w:szCs w:val="24"/>
        </w:rPr>
        <w:t xml:space="preserve">3.2 </w:t>
      </w:r>
      <w:r w:rsidR="001D7B54" w:rsidRPr="008420AD">
        <w:rPr>
          <w:rFonts w:ascii="Corbel" w:hAnsi="Corbel"/>
          <w:b/>
          <w:sz w:val="24"/>
          <w:szCs w:val="24"/>
        </w:rPr>
        <w:t xml:space="preserve">Efekty </w:t>
      </w:r>
      <w:r w:rsidR="00C05F44" w:rsidRPr="008420AD">
        <w:rPr>
          <w:rFonts w:ascii="Corbel" w:hAnsi="Corbel"/>
          <w:b/>
          <w:sz w:val="24"/>
          <w:szCs w:val="24"/>
        </w:rPr>
        <w:t xml:space="preserve">uczenia się </w:t>
      </w:r>
      <w:r w:rsidR="001D7B54" w:rsidRPr="008420AD">
        <w:rPr>
          <w:rFonts w:ascii="Corbel" w:hAnsi="Corbel"/>
          <w:b/>
          <w:sz w:val="24"/>
          <w:szCs w:val="24"/>
        </w:rPr>
        <w:t>dla przedmiotu</w:t>
      </w:r>
    </w:p>
    <w:p w14:paraId="6783A704" w14:textId="77777777" w:rsidR="001D7B54" w:rsidRPr="008420AD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8420AD" w14:paraId="527B7275" w14:textId="77777777" w:rsidTr="0071620A">
        <w:tc>
          <w:tcPr>
            <w:tcW w:w="1701" w:type="dxa"/>
            <w:vAlign w:val="center"/>
          </w:tcPr>
          <w:p w14:paraId="40AB3E96" w14:textId="77777777" w:rsidR="0085747A" w:rsidRPr="008420A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8420AD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8420AD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8420AD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048CDD2F" w14:textId="77777777" w:rsidR="0085747A" w:rsidRPr="008420AD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8420AD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8420AD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2B0DFBA3" w14:textId="77777777" w:rsidR="0085747A" w:rsidRPr="008420AD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8420AD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93399F" w:rsidRPr="008420AD" w14:paraId="7E36F06A" w14:textId="77777777" w:rsidTr="005E6E85">
        <w:tc>
          <w:tcPr>
            <w:tcW w:w="1701" w:type="dxa"/>
          </w:tcPr>
          <w:p w14:paraId="64E2CEF7" w14:textId="77777777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8420AD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6C2AB91D" w14:textId="707E9EEB" w:rsidR="0093399F" w:rsidRPr="008420AD" w:rsidRDefault="0093399F" w:rsidP="0093399F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  <w:bdr w:val="nil"/>
              </w:rPr>
              <w:t xml:space="preserve">Student zna </w:t>
            </w:r>
            <w:r w:rsidRPr="008420AD">
              <w:rPr>
                <w:rFonts w:ascii="Corbel" w:hAnsi="Corbel"/>
                <w:sz w:val="24"/>
                <w:szCs w:val="24"/>
                <w:bdr w:val="nil"/>
              </w:rPr>
              <w:t>w pogłębionym stopniu wybrane fakty, zjawiska, procesy, metody i teorie wyjaśniające złożone zależności, stanowiące wiedzę specjalistyczną w zakresie historii, nauk społecznych i wybranej specjalności oraz główne tendencje rozwojowe dyscyplin naukowych</w:t>
            </w:r>
          </w:p>
        </w:tc>
        <w:tc>
          <w:tcPr>
            <w:tcW w:w="1873" w:type="dxa"/>
          </w:tcPr>
          <w:p w14:paraId="3E0C7024" w14:textId="38E7E504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eastAsia="Arial Unicode MS" w:hAnsi="Corbel"/>
                <w:szCs w:val="24"/>
                <w:bdr w:val="nil"/>
              </w:rPr>
              <w:t>K_W01</w:t>
            </w:r>
          </w:p>
        </w:tc>
      </w:tr>
      <w:tr w:rsidR="0093399F" w:rsidRPr="008420AD" w14:paraId="014B90DE" w14:textId="77777777" w:rsidTr="005E6E85">
        <w:tc>
          <w:tcPr>
            <w:tcW w:w="1701" w:type="dxa"/>
          </w:tcPr>
          <w:p w14:paraId="1CB1FC75" w14:textId="77777777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732EE859" w14:textId="1E94C1D0" w:rsidR="0093399F" w:rsidRPr="008420AD" w:rsidRDefault="0093399F" w:rsidP="0093399F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  <w:bdr w:val="nil"/>
              </w:rPr>
              <w:t>Student zna zasadnicze elementy warsztatu badawczego historyka, nurty historiograficzne i metodologiczne</w:t>
            </w:r>
          </w:p>
        </w:tc>
        <w:tc>
          <w:tcPr>
            <w:tcW w:w="1873" w:type="dxa"/>
          </w:tcPr>
          <w:p w14:paraId="699481FC" w14:textId="3349AD49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eastAsia="Arial Unicode MS" w:hAnsi="Corbel"/>
                <w:szCs w:val="24"/>
                <w:bdr w:val="nil"/>
              </w:rPr>
              <w:t>K_W02</w:t>
            </w:r>
          </w:p>
        </w:tc>
      </w:tr>
      <w:tr w:rsidR="0093399F" w:rsidRPr="008420AD" w14:paraId="19453D70" w14:textId="77777777" w:rsidTr="005E6E85">
        <w:tc>
          <w:tcPr>
            <w:tcW w:w="1701" w:type="dxa"/>
          </w:tcPr>
          <w:p w14:paraId="4B0152D7" w14:textId="6C3930EA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6096" w:type="dxa"/>
          </w:tcPr>
          <w:p w14:paraId="0CD3D2CF" w14:textId="61322405" w:rsidR="0093399F" w:rsidRPr="008420AD" w:rsidRDefault="0093399F" w:rsidP="0093399F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  <w:bdr w:val="nil"/>
              </w:rPr>
              <w:t>Student zna złożone uwarunkowania historyczne</w:t>
            </w:r>
            <w:r w:rsidRPr="008420AD">
              <w:rPr>
                <w:rFonts w:ascii="Corbel" w:hAnsi="Corbel"/>
                <w:sz w:val="24"/>
                <w:szCs w:val="24"/>
                <w:bdr w:val="nil"/>
              </w:rPr>
              <w:t xml:space="preserve"> doby nowożytnej i XIX wieku w</w:t>
            </w:r>
            <w:r w:rsidRPr="008420AD">
              <w:rPr>
                <w:rFonts w:ascii="Corbel" w:hAnsi="Corbel"/>
                <w:sz w:val="24"/>
                <w:szCs w:val="24"/>
                <w:bdr w:val="nil"/>
              </w:rPr>
              <w:t xml:space="preserve"> rozwoju współczesnej cywilizacji</w:t>
            </w:r>
          </w:p>
        </w:tc>
        <w:tc>
          <w:tcPr>
            <w:tcW w:w="1873" w:type="dxa"/>
          </w:tcPr>
          <w:p w14:paraId="354AFFD4" w14:textId="2C899366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eastAsia="Arial Unicode MS" w:hAnsi="Corbel"/>
                <w:szCs w:val="24"/>
                <w:bdr w:val="nil"/>
              </w:rPr>
              <w:t>K_W03</w:t>
            </w:r>
          </w:p>
        </w:tc>
      </w:tr>
      <w:tr w:rsidR="0093399F" w:rsidRPr="008420AD" w14:paraId="4D25EB1D" w14:textId="77777777" w:rsidTr="005E6E85">
        <w:tc>
          <w:tcPr>
            <w:tcW w:w="1701" w:type="dxa"/>
          </w:tcPr>
          <w:p w14:paraId="13197F37" w14:textId="4730509B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Pr="008420AD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6096" w:type="dxa"/>
          </w:tcPr>
          <w:p w14:paraId="54321641" w14:textId="37A1E802" w:rsidR="0093399F" w:rsidRPr="008420AD" w:rsidRDefault="0093399F" w:rsidP="0093399F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  <w:bdr w:val="nil"/>
              </w:rPr>
              <w:t xml:space="preserve">Student potrafi </w:t>
            </w:r>
            <w:r w:rsidRPr="008420AD">
              <w:rPr>
                <w:rFonts w:ascii="Corbel" w:hAnsi="Corbel"/>
                <w:sz w:val="24"/>
                <w:szCs w:val="24"/>
                <w:bdr w:val="nil"/>
              </w:rPr>
              <w:t>samodzielnie zdobywać i wykorzystywać wiedzę z zakresu nauk humanistycznych i wybranej specjalizacji</w:t>
            </w:r>
          </w:p>
        </w:tc>
        <w:tc>
          <w:tcPr>
            <w:tcW w:w="1873" w:type="dxa"/>
          </w:tcPr>
          <w:p w14:paraId="208C9B13" w14:textId="42B98EC0" w:rsidR="0093399F" w:rsidRPr="008420AD" w:rsidRDefault="0093399F" w:rsidP="0093399F">
            <w:pPr>
              <w:pStyle w:val="Punktygwne"/>
              <w:spacing w:before="0" w:after="0"/>
              <w:rPr>
                <w:rFonts w:ascii="Corbel" w:eastAsia="Arial Unicode MS" w:hAnsi="Corbel"/>
                <w:szCs w:val="24"/>
                <w:bdr w:val="nil"/>
              </w:rPr>
            </w:pPr>
            <w:r w:rsidRPr="008420AD">
              <w:rPr>
                <w:rFonts w:ascii="Corbel" w:eastAsia="Arial Unicode MS" w:hAnsi="Corbel"/>
                <w:szCs w:val="24"/>
                <w:bdr w:val="nil"/>
              </w:rPr>
              <w:t>K_U01</w:t>
            </w:r>
          </w:p>
        </w:tc>
      </w:tr>
      <w:tr w:rsidR="0093399F" w:rsidRPr="008420AD" w14:paraId="5573D011" w14:textId="77777777" w:rsidTr="005E6E85">
        <w:tc>
          <w:tcPr>
            <w:tcW w:w="1701" w:type="dxa"/>
          </w:tcPr>
          <w:p w14:paraId="37542C3C" w14:textId="1204F8E7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Pr="008420AD"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  <w:tc>
          <w:tcPr>
            <w:tcW w:w="6096" w:type="dxa"/>
          </w:tcPr>
          <w:p w14:paraId="3331C51A" w14:textId="07F87561" w:rsidR="0093399F" w:rsidRPr="008420AD" w:rsidRDefault="0093399F" w:rsidP="0093399F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  <w:bdr w:val="nil"/>
              </w:rPr>
              <w:t>Student potrafi prowadzić krytyczną analizę i interpretować źródła właściwe dla danej epoki historycznej</w:t>
            </w:r>
          </w:p>
        </w:tc>
        <w:tc>
          <w:tcPr>
            <w:tcW w:w="1873" w:type="dxa"/>
          </w:tcPr>
          <w:p w14:paraId="17633EFB" w14:textId="5701EE72" w:rsidR="0093399F" w:rsidRPr="008420AD" w:rsidRDefault="0093399F" w:rsidP="0093399F">
            <w:pPr>
              <w:pStyle w:val="Punktygwne"/>
              <w:spacing w:before="0" w:after="0"/>
              <w:rPr>
                <w:rFonts w:ascii="Corbel" w:eastAsia="Arial Unicode MS" w:hAnsi="Corbel"/>
                <w:szCs w:val="24"/>
                <w:bdr w:val="nil"/>
              </w:rPr>
            </w:pPr>
            <w:r w:rsidRPr="008420AD">
              <w:rPr>
                <w:rFonts w:ascii="Corbel" w:eastAsia="Arial Unicode MS" w:hAnsi="Corbel"/>
                <w:szCs w:val="24"/>
                <w:bdr w:val="nil"/>
              </w:rPr>
              <w:t>K_U04</w:t>
            </w:r>
          </w:p>
        </w:tc>
      </w:tr>
      <w:tr w:rsidR="0093399F" w:rsidRPr="008420AD" w14:paraId="1A14654E" w14:textId="77777777" w:rsidTr="005E6E85">
        <w:tc>
          <w:tcPr>
            <w:tcW w:w="1701" w:type="dxa"/>
          </w:tcPr>
          <w:p w14:paraId="77F4DA14" w14:textId="5B4B2E1C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Pr="008420AD"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  <w:tc>
          <w:tcPr>
            <w:tcW w:w="6096" w:type="dxa"/>
          </w:tcPr>
          <w:p w14:paraId="075F2855" w14:textId="61BBBE3D" w:rsidR="0093399F" w:rsidRPr="008420AD" w:rsidRDefault="0093399F" w:rsidP="0093399F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  <w:bdr w:val="nil"/>
              </w:rPr>
              <w:t xml:space="preserve">Student potrafi prowadzić debatę naukową z zakresu nauk historycznych i wybranej specjalności </w:t>
            </w:r>
          </w:p>
        </w:tc>
        <w:tc>
          <w:tcPr>
            <w:tcW w:w="1873" w:type="dxa"/>
          </w:tcPr>
          <w:p w14:paraId="689AEA1E" w14:textId="1B7F2419" w:rsidR="0093399F" w:rsidRPr="008420AD" w:rsidRDefault="0093399F" w:rsidP="0093399F">
            <w:pPr>
              <w:pStyle w:val="Punktygwne"/>
              <w:spacing w:before="0" w:after="0"/>
              <w:rPr>
                <w:rFonts w:ascii="Corbel" w:eastAsia="Arial Unicode MS" w:hAnsi="Corbel"/>
                <w:szCs w:val="24"/>
                <w:bdr w:val="nil"/>
              </w:rPr>
            </w:pPr>
            <w:r w:rsidRPr="008420AD">
              <w:rPr>
                <w:rFonts w:ascii="Corbel" w:eastAsia="Arial Unicode MS" w:hAnsi="Corbel"/>
                <w:szCs w:val="24"/>
                <w:bdr w:val="nil"/>
              </w:rPr>
              <w:t>K_U05</w:t>
            </w:r>
          </w:p>
        </w:tc>
      </w:tr>
      <w:tr w:rsidR="0093399F" w:rsidRPr="008420AD" w14:paraId="61EA9605" w14:textId="77777777" w:rsidTr="005E6E85">
        <w:tc>
          <w:tcPr>
            <w:tcW w:w="1701" w:type="dxa"/>
          </w:tcPr>
          <w:p w14:paraId="7EA27BA7" w14:textId="7CB57436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Pr="008420AD">
              <w:rPr>
                <w:rFonts w:ascii="Corbel" w:hAnsi="Corbel"/>
                <w:b w:val="0"/>
                <w:smallCaps w:val="0"/>
                <w:szCs w:val="24"/>
              </w:rPr>
              <w:t>7</w:t>
            </w:r>
          </w:p>
        </w:tc>
        <w:tc>
          <w:tcPr>
            <w:tcW w:w="6096" w:type="dxa"/>
          </w:tcPr>
          <w:p w14:paraId="3A6EB45F" w14:textId="3D23CC8C" w:rsidR="0093399F" w:rsidRPr="008420AD" w:rsidRDefault="0093399F" w:rsidP="0093399F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  <w:bdr w:val="nil"/>
              </w:rPr>
              <w:t xml:space="preserve">Student jest gotowy do </w:t>
            </w:r>
            <w:r w:rsidRPr="008420AD">
              <w:rPr>
                <w:rFonts w:ascii="Corbel" w:hAnsi="Corbel"/>
                <w:sz w:val="24"/>
                <w:szCs w:val="24"/>
                <w:bdr w:val="nil"/>
              </w:rPr>
              <w:t xml:space="preserve">uznawania, krytycznej oceny i weryfikowania posiadanej i zdobywanej wiedzy w rozwiązywaniu problemów poznawczych i praktycznych oraz zasięgania opinii ekspertów </w:t>
            </w:r>
          </w:p>
        </w:tc>
        <w:tc>
          <w:tcPr>
            <w:tcW w:w="1873" w:type="dxa"/>
          </w:tcPr>
          <w:p w14:paraId="440A8058" w14:textId="7F8A26CA" w:rsidR="0093399F" w:rsidRPr="008420AD" w:rsidRDefault="0093399F" w:rsidP="0093399F">
            <w:pPr>
              <w:pStyle w:val="Punktygwne"/>
              <w:spacing w:before="0" w:after="0"/>
              <w:rPr>
                <w:rFonts w:ascii="Corbel" w:eastAsia="Arial Unicode MS" w:hAnsi="Corbel"/>
                <w:szCs w:val="24"/>
                <w:bdr w:val="nil"/>
              </w:rPr>
            </w:pPr>
            <w:r w:rsidRPr="008420AD">
              <w:rPr>
                <w:rFonts w:ascii="Corbel" w:eastAsia="Arial Unicode MS" w:hAnsi="Corbel"/>
                <w:szCs w:val="24"/>
                <w:bdr w:val="nil"/>
              </w:rPr>
              <w:t>K_K01</w:t>
            </w:r>
          </w:p>
        </w:tc>
      </w:tr>
    </w:tbl>
    <w:p w14:paraId="1052A7DD" w14:textId="77777777" w:rsidR="0085747A" w:rsidRPr="008420AD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DFE8946" w14:textId="77777777" w:rsidR="0085747A" w:rsidRPr="008420AD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8420AD">
        <w:rPr>
          <w:rFonts w:ascii="Corbel" w:hAnsi="Corbel"/>
          <w:b/>
          <w:sz w:val="24"/>
          <w:szCs w:val="24"/>
        </w:rPr>
        <w:t>3.3</w:t>
      </w:r>
      <w:r w:rsidR="0085747A" w:rsidRPr="008420AD">
        <w:rPr>
          <w:rFonts w:ascii="Corbel" w:hAnsi="Corbel"/>
          <w:b/>
          <w:sz w:val="24"/>
          <w:szCs w:val="24"/>
        </w:rPr>
        <w:t>T</w:t>
      </w:r>
      <w:r w:rsidR="001D7B54" w:rsidRPr="008420AD">
        <w:rPr>
          <w:rFonts w:ascii="Corbel" w:hAnsi="Corbel"/>
          <w:b/>
          <w:sz w:val="24"/>
          <w:szCs w:val="24"/>
        </w:rPr>
        <w:t xml:space="preserve">reści programowe </w:t>
      </w:r>
    </w:p>
    <w:p w14:paraId="38E520EA" w14:textId="77777777" w:rsidR="0085747A" w:rsidRPr="008420AD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8420AD">
        <w:rPr>
          <w:rFonts w:ascii="Corbel" w:hAnsi="Corbel"/>
          <w:sz w:val="24"/>
          <w:szCs w:val="24"/>
        </w:rPr>
        <w:t xml:space="preserve">Problematyka wykładu </w:t>
      </w:r>
    </w:p>
    <w:p w14:paraId="492C8CB8" w14:textId="77777777" w:rsidR="00675843" w:rsidRPr="008420AD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8420AD" w14:paraId="46171D85" w14:textId="77777777" w:rsidTr="00923D7D">
        <w:tc>
          <w:tcPr>
            <w:tcW w:w="9639" w:type="dxa"/>
          </w:tcPr>
          <w:p w14:paraId="4D1F5545" w14:textId="77777777" w:rsidR="0085747A" w:rsidRPr="008420AD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93399F" w:rsidRPr="008420AD" w14:paraId="0EE40116" w14:textId="77777777" w:rsidTr="00923D7D">
        <w:tc>
          <w:tcPr>
            <w:tcW w:w="9639" w:type="dxa"/>
          </w:tcPr>
          <w:p w14:paraId="7FD44EE7" w14:textId="0C093DEF" w:rsidR="0093399F" w:rsidRPr="008420AD" w:rsidRDefault="0093399F" w:rsidP="0093399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Usytuowanie geograficzne Europy środkowo-wschodniej</w:t>
            </w:r>
          </w:p>
        </w:tc>
      </w:tr>
      <w:tr w:rsidR="0093399F" w:rsidRPr="008420AD" w14:paraId="15C0AB4D" w14:textId="77777777" w:rsidTr="00923D7D">
        <w:tc>
          <w:tcPr>
            <w:tcW w:w="9639" w:type="dxa"/>
          </w:tcPr>
          <w:p w14:paraId="5C0A648F" w14:textId="5999AAC0" w:rsidR="0093399F" w:rsidRPr="008420AD" w:rsidRDefault="0093399F" w:rsidP="0093399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Cywilizacyjne i kulturowe pogranicza Europy środkowo-wschodniej</w:t>
            </w:r>
          </w:p>
        </w:tc>
      </w:tr>
      <w:tr w:rsidR="0093399F" w:rsidRPr="008420AD" w14:paraId="75B89FD7" w14:textId="77777777" w:rsidTr="00923D7D">
        <w:tc>
          <w:tcPr>
            <w:tcW w:w="9639" w:type="dxa"/>
          </w:tcPr>
          <w:p w14:paraId="1B786B49" w14:textId="7738790A" w:rsidR="0093399F" w:rsidRPr="008420AD" w:rsidRDefault="0093399F" w:rsidP="0093399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lastRenderedPageBreak/>
              <w:t>Religijne i wyznaniowo-obrządkowe oblicze Europy środkowo-wschodniej</w:t>
            </w:r>
          </w:p>
        </w:tc>
      </w:tr>
      <w:tr w:rsidR="0093399F" w:rsidRPr="008420AD" w14:paraId="424B0AE3" w14:textId="77777777" w:rsidTr="00923D7D">
        <w:tc>
          <w:tcPr>
            <w:tcW w:w="9639" w:type="dxa"/>
          </w:tcPr>
          <w:p w14:paraId="27E61F49" w14:textId="53ED785C" w:rsidR="0093399F" w:rsidRPr="008420AD" w:rsidRDefault="0093399F" w:rsidP="0093399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Układ sił politycznych w nowożytnej Europie środkowowschodniej</w:t>
            </w:r>
          </w:p>
        </w:tc>
      </w:tr>
      <w:tr w:rsidR="0093399F" w:rsidRPr="008420AD" w14:paraId="10BE77A2" w14:textId="77777777" w:rsidTr="00923D7D">
        <w:tc>
          <w:tcPr>
            <w:tcW w:w="9639" w:type="dxa"/>
          </w:tcPr>
          <w:p w14:paraId="2A1207B5" w14:textId="76004343" w:rsidR="0093399F" w:rsidRPr="008420AD" w:rsidRDefault="0093399F" w:rsidP="0093399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Załamanie się i upadek starego porządku w Europie środkowej i wschodniej</w:t>
            </w:r>
          </w:p>
        </w:tc>
      </w:tr>
      <w:tr w:rsidR="0093399F" w:rsidRPr="008420AD" w14:paraId="17862BF6" w14:textId="77777777" w:rsidTr="00923D7D">
        <w:tc>
          <w:tcPr>
            <w:tcW w:w="9639" w:type="dxa"/>
          </w:tcPr>
          <w:p w14:paraId="30325F7E" w14:textId="115135EA" w:rsidR="0093399F" w:rsidRPr="008420AD" w:rsidRDefault="0093399F" w:rsidP="0093399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Powiedeńska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(1815) restauracja w Europie środkowo-wschodniej</w:t>
            </w:r>
          </w:p>
        </w:tc>
      </w:tr>
      <w:tr w:rsidR="0093399F" w:rsidRPr="008420AD" w14:paraId="34514B65" w14:textId="77777777" w:rsidTr="00923D7D">
        <w:tc>
          <w:tcPr>
            <w:tcW w:w="9639" w:type="dxa"/>
          </w:tcPr>
          <w:p w14:paraId="2D55169D" w14:textId="2DC62AAC" w:rsidR="0093399F" w:rsidRPr="008420AD" w:rsidRDefault="0093399F" w:rsidP="0093399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Ruchy narodowo-wyzwoleńcze i narodziny nacjonalizmów w Europie środkowo-wschodniej w XIX w.</w:t>
            </w:r>
          </w:p>
        </w:tc>
      </w:tr>
      <w:tr w:rsidR="0093399F" w:rsidRPr="008420AD" w14:paraId="249427A3" w14:textId="77777777" w:rsidTr="00923D7D">
        <w:tc>
          <w:tcPr>
            <w:tcW w:w="9639" w:type="dxa"/>
          </w:tcPr>
          <w:p w14:paraId="4701A141" w14:textId="62C156B4" w:rsidR="0093399F" w:rsidRPr="008420AD" w:rsidRDefault="0093399F" w:rsidP="0093399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Kwestia społeczna i ruchy rewolucyjne w XIX-wiecznej Europie środkowo-wschodniej</w:t>
            </w:r>
          </w:p>
        </w:tc>
      </w:tr>
    </w:tbl>
    <w:p w14:paraId="46D8F085" w14:textId="77777777" w:rsidR="0085747A" w:rsidRPr="008420AD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0B8FEA13" w14:textId="77777777" w:rsidR="0085747A" w:rsidRPr="008420AD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8420AD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8420AD">
        <w:rPr>
          <w:rFonts w:ascii="Corbel" w:hAnsi="Corbel"/>
          <w:sz w:val="24"/>
          <w:szCs w:val="24"/>
        </w:rPr>
        <w:t xml:space="preserve">, </w:t>
      </w:r>
      <w:r w:rsidRPr="008420AD">
        <w:rPr>
          <w:rFonts w:ascii="Corbel" w:hAnsi="Corbel"/>
          <w:sz w:val="24"/>
          <w:szCs w:val="24"/>
        </w:rPr>
        <w:t xml:space="preserve">zajęć praktycznych </w:t>
      </w:r>
    </w:p>
    <w:p w14:paraId="2B138085" w14:textId="77777777" w:rsidR="0085747A" w:rsidRPr="008420AD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8420AD" w14:paraId="06C96E44" w14:textId="77777777" w:rsidTr="00923D7D">
        <w:tc>
          <w:tcPr>
            <w:tcW w:w="9639" w:type="dxa"/>
          </w:tcPr>
          <w:p w14:paraId="263628D6" w14:textId="77777777" w:rsidR="0085747A" w:rsidRPr="008420AD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93399F" w:rsidRPr="008420AD" w14:paraId="73F8EF9F" w14:textId="77777777" w:rsidTr="00923D7D">
        <w:tc>
          <w:tcPr>
            <w:tcW w:w="9639" w:type="dxa"/>
          </w:tcPr>
          <w:p w14:paraId="7897D5FB" w14:textId="7FADD570" w:rsidR="0093399F" w:rsidRPr="008420AD" w:rsidRDefault="0093399F" w:rsidP="0093399F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Źródła i literatura dotyczące dziejów Europy środkowo-wschodniej w XVI-XIX w.</w:t>
            </w:r>
          </w:p>
        </w:tc>
      </w:tr>
      <w:tr w:rsidR="0093399F" w:rsidRPr="008420AD" w14:paraId="16D6A2F6" w14:textId="77777777" w:rsidTr="00923D7D">
        <w:tc>
          <w:tcPr>
            <w:tcW w:w="9639" w:type="dxa"/>
          </w:tcPr>
          <w:p w14:paraId="300DA744" w14:textId="4AE21F06" w:rsidR="0093399F" w:rsidRPr="008420AD" w:rsidRDefault="0093399F" w:rsidP="0093399F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Świetność i schyłek Rzeczypospolitej Obojga Narodów</w:t>
            </w:r>
          </w:p>
        </w:tc>
      </w:tr>
      <w:tr w:rsidR="0093399F" w:rsidRPr="008420AD" w14:paraId="1DEF2121" w14:textId="77777777" w:rsidTr="00923D7D">
        <w:tc>
          <w:tcPr>
            <w:tcW w:w="9639" w:type="dxa"/>
          </w:tcPr>
          <w:p w14:paraId="4336873E" w14:textId="5FCD1467" w:rsidR="0093399F" w:rsidRPr="008420AD" w:rsidRDefault="0093399F" w:rsidP="0093399F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Idea i budowa imperializmu rosyjskiego</w:t>
            </w:r>
          </w:p>
        </w:tc>
      </w:tr>
      <w:tr w:rsidR="0093399F" w:rsidRPr="008420AD" w14:paraId="15D1E1BE" w14:textId="77777777" w:rsidTr="00923D7D">
        <w:tc>
          <w:tcPr>
            <w:tcW w:w="9639" w:type="dxa"/>
          </w:tcPr>
          <w:p w14:paraId="3291936F" w14:textId="2FCDF663" w:rsidR="0093399F" w:rsidRPr="008420AD" w:rsidRDefault="0093399F" w:rsidP="0093399F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Prusy – od księstwa do cesarstwa</w:t>
            </w:r>
          </w:p>
        </w:tc>
      </w:tr>
      <w:tr w:rsidR="0093399F" w:rsidRPr="008420AD" w14:paraId="4F64ADFA" w14:textId="77777777" w:rsidTr="00923D7D">
        <w:tc>
          <w:tcPr>
            <w:tcW w:w="9639" w:type="dxa"/>
          </w:tcPr>
          <w:p w14:paraId="31B38792" w14:textId="647323AA" w:rsidR="0093399F" w:rsidRPr="008420AD" w:rsidRDefault="0093399F" w:rsidP="0093399F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Od monarchii austriackiej do cesarstwa austro-węgierskiego</w:t>
            </w:r>
          </w:p>
        </w:tc>
      </w:tr>
      <w:tr w:rsidR="0093399F" w:rsidRPr="008420AD" w14:paraId="7F6B03AD" w14:textId="77777777" w:rsidTr="00923D7D">
        <w:tc>
          <w:tcPr>
            <w:tcW w:w="9639" w:type="dxa"/>
          </w:tcPr>
          <w:p w14:paraId="2617F050" w14:textId="47790327" w:rsidR="0093399F" w:rsidRPr="008420AD" w:rsidRDefault="0093399F" w:rsidP="0093399F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Kraje EŚW w okresie I wojny światowej</w:t>
            </w:r>
          </w:p>
        </w:tc>
      </w:tr>
      <w:tr w:rsidR="0093399F" w:rsidRPr="008420AD" w14:paraId="001E1F51" w14:textId="77777777" w:rsidTr="00923D7D">
        <w:tc>
          <w:tcPr>
            <w:tcW w:w="9639" w:type="dxa"/>
          </w:tcPr>
          <w:p w14:paraId="673F3D43" w14:textId="1EA41017" w:rsidR="0093399F" w:rsidRPr="008420AD" w:rsidRDefault="0093399F" w:rsidP="0093399F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Bałkany w okowach półksiężyca.</w:t>
            </w:r>
          </w:p>
        </w:tc>
      </w:tr>
      <w:tr w:rsidR="0093399F" w:rsidRPr="008420AD" w14:paraId="231E11B9" w14:textId="77777777" w:rsidTr="00923D7D">
        <w:tc>
          <w:tcPr>
            <w:tcW w:w="9639" w:type="dxa"/>
          </w:tcPr>
          <w:p w14:paraId="741D4CF4" w14:textId="539A9B08" w:rsidR="0093399F" w:rsidRPr="008420AD" w:rsidRDefault="0093399F" w:rsidP="0093399F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Wiosna ludów w Europie środkowo-wschodniej</w:t>
            </w:r>
          </w:p>
        </w:tc>
      </w:tr>
      <w:tr w:rsidR="0093399F" w:rsidRPr="008420AD" w14:paraId="5ADD97BE" w14:textId="77777777" w:rsidTr="00923D7D">
        <w:tc>
          <w:tcPr>
            <w:tcW w:w="9639" w:type="dxa"/>
          </w:tcPr>
          <w:p w14:paraId="7331DC4E" w14:textId="02133429" w:rsidR="0093399F" w:rsidRPr="008420AD" w:rsidRDefault="0093399F" w:rsidP="0093399F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Ruchy narodowo-wyzwoleńcze i tendencje nacjonalistyczne w cesarstwie 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austro-wegierskim</w:t>
            </w:r>
            <w:proofErr w:type="spellEnd"/>
          </w:p>
        </w:tc>
      </w:tr>
    </w:tbl>
    <w:p w14:paraId="79D6AD07" w14:textId="77777777" w:rsidR="0085747A" w:rsidRPr="008420AD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BB8CEAB" w14:textId="77777777" w:rsidR="0085747A" w:rsidRPr="008420AD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8420AD">
        <w:rPr>
          <w:rFonts w:ascii="Corbel" w:hAnsi="Corbel"/>
          <w:smallCaps w:val="0"/>
          <w:szCs w:val="24"/>
        </w:rPr>
        <w:t>3.4 Metody dydaktyczne</w:t>
      </w:r>
    </w:p>
    <w:p w14:paraId="3BDD49F7" w14:textId="77777777" w:rsidR="0085747A" w:rsidRPr="008420A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1B9AAE9" w14:textId="77777777" w:rsidR="00E960BB" w:rsidRPr="008420AD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1A9330F4" w14:textId="77777777" w:rsidR="0093399F" w:rsidRPr="008420AD" w:rsidRDefault="0093399F" w:rsidP="0093399F">
      <w:pPr>
        <w:pStyle w:val="Punktygwne"/>
        <w:spacing w:before="0" w:after="0"/>
        <w:rPr>
          <w:rFonts w:ascii="Corbel" w:hAnsi="Corbel"/>
          <w:bCs/>
          <w:smallCaps w:val="0"/>
          <w:szCs w:val="24"/>
        </w:rPr>
      </w:pPr>
      <w:r w:rsidRPr="008420AD">
        <w:rPr>
          <w:rFonts w:ascii="Corbel" w:hAnsi="Corbel"/>
          <w:bCs/>
          <w:smallCaps w:val="0"/>
          <w:szCs w:val="24"/>
        </w:rPr>
        <w:t>Wykłady: wykład problemowy z prezentacją multimedialną;</w:t>
      </w:r>
    </w:p>
    <w:p w14:paraId="1BC9CE6B" w14:textId="77777777" w:rsidR="0093399F" w:rsidRPr="008420AD" w:rsidRDefault="0093399F" w:rsidP="0093399F">
      <w:pPr>
        <w:pStyle w:val="Punktygwne"/>
        <w:spacing w:before="0" w:after="0"/>
        <w:rPr>
          <w:rFonts w:ascii="Corbel" w:hAnsi="Corbel"/>
          <w:bCs/>
          <w:smallCaps w:val="0"/>
          <w:szCs w:val="24"/>
        </w:rPr>
      </w:pPr>
      <w:r w:rsidRPr="008420AD">
        <w:rPr>
          <w:rFonts w:ascii="Corbel" w:hAnsi="Corbel"/>
          <w:bCs/>
          <w:smallCaps w:val="0"/>
          <w:szCs w:val="24"/>
        </w:rPr>
        <w:t>Konwersatorium: analiza tekstów z dyskusją, prezentacje multimedialne i dyskusja</w:t>
      </w:r>
    </w:p>
    <w:p w14:paraId="7ADEB3BD" w14:textId="77777777" w:rsidR="00E960BB" w:rsidRPr="008420AD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CA246AE" w14:textId="77777777" w:rsidR="00E960BB" w:rsidRPr="008420AD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87E6625" w14:textId="77777777" w:rsidR="00E960BB" w:rsidRPr="008420AD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74214040" w14:textId="77777777" w:rsidR="0085747A" w:rsidRPr="008420AD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8420AD">
        <w:rPr>
          <w:rFonts w:ascii="Corbel" w:hAnsi="Corbel"/>
          <w:smallCaps w:val="0"/>
          <w:szCs w:val="24"/>
        </w:rPr>
        <w:t xml:space="preserve">4. </w:t>
      </w:r>
      <w:r w:rsidR="0085747A" w:rsidRPr="008420AD">
        <w:rPr>
          <w:rFonts w:ascii="Corbel" w:hAnsi="Corbel"/>
          <w:smallCaps w:val="0"/>
          <w:szCs w:val="24"/>
        </w:rPr>
        <w:t>METODY I KRYTERIA OCENY</w:t>
      </w:r>
    </w:p>
    <w:p w14:paraId="3AAADAE6" w14:textId="77777777" w:rsidR="00923D7D" w:rsidRPr="008420AD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79C88F0" w14:textId="77777777" w:rsidR="0085747A" w:rsidRPr="008420AD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8420AD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8420AD">
        <w:rPr>
          <w:rFonts w:ascii="Corbel" w:hAnsi="Corbel"/>
          <w:smallCaps w:val="0"/>
          <w:szCs w:val="24"/>
        </w:rPr>
        <w:t>uczenia się</w:t>
      </w:r>
    </w:p>
    <w:p w14:paraId="5B3E41CB" w14:textId="77777777" w:rsidR="0085747A" w:rsidRPr="008420A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8420AD" w14:paraId="0D3A2673" w14:textId="77777777" w:rsidTr="00C05F44">
        <w:tc>
          <w:tcPr>
            <w:tcW w:w="1985" w:type="dxa"/>
            <w:vAlign w:val="center"/>
          </w:tcPr>
          <w:p w14:paraId="7E6EE415" w14:textId="77777777" w:rsidR="0085747A" w:rsidRPr="008420AD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7F30E393" w14:textId="77777777" w:rsidR="0085747A" w:rsidRPr="008420AD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8420A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1197789D" w14:textId="77777777" w:rsidR="0085747A" w:rsidRPr="008420AD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8420A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7AFADC66" w14:textId="77777777" w:rsidR="00923D7D" w:rsidRPr="008420A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04E62C32" w14:textId="77777777" w:rsidR="0085747A" w:rsidRPr="008420AD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8420AD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8420AD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93399F" w:rsidRPr="008420AD" w14:paraId="3F5FCA2A" w14:textId="77777777" w:rsidTr="00C05F44">
        <w:tc>
          <w:tcPr>
            <w:tcW w:w="1985" w:type="dxa"/>
          </w:tcPr>
          <w:p w14:paraId="0AE1CAAB" w14:textId="7DA7CAF7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5528" w:type="dxa"/>
          </w:tcPr>
          <w:p w14:paraId="1328C124" w14:textId="6B2C7C2E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</w:p>
        </w:tc>
        <w:tc>
          <w:tcPr>
            <w:tcW w:w="2126" w:type="dxa"/>
          </w:tcPr>
          <w:p w14:paraId="1D862C57" w14:textId="77777777" w:rsidR="0093399F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  <w:tr w:rsidR="0093399F" w:rsidRPr="008420AD" w14:paraId="6D51ABF9" w14:textId="77777777" w:rsidTr="00C05F44">
        <w:tc>
          <w:tcPr>
            <w:tcW w:w="1985" w:type="dxa"/>
          </w:tcPr>
          <w:p w14:paraId="58DB8ED0" w14:textId="5E9FA661" w:rsidR="0093399F" w:rsidRPr="008420AD" w:rsidRDefault="0093399F" w:rsidP="0093399F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ek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_ 01 </w:t>
            </w:r>
            <w:r w:rsidRPr="008420AD">
              <w:rPr>
                <w:rFonts w:ascii="Corbel" w:hAnsi="Corbel"/>
                <w:b/>
                <w:sz w:val="24"/>
                <w:szCs w:val="24"/>
              </w:rPr>
              <w:t xml:space="preserve"> - </w:t>
            </w:r>
            <w:r w:rsidRPr="008420AD">
              <w:rPr>
                <w:rFonts w:ascii="Corbel" w:hAnsi="Corbel"/>
                <w:sz w:val="24"/>
                <w:szCs w:val="24"/>
              </w:rPr>
              <w:t>Ek_ 0</w:t>
            </w:r>
            <w:r w:rsidRPr="008420AD">
              <w:rPr>
                <w:rFonts w:ascii="Corbel" w:hAnsi="Corbel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7A02AE6E" w14:textId="6DF26ADF" w:rsidR="0093399F" w:rsidRPr="008420AD" w:rsidRDefault="0093399F" w:rsidP="0093399F">
            <w:pPr>
              <w:rPr>
                <w:rFonts w:ascii="Corbel" w:hAnsi="Corbel"/>
                <w:b/>
                <w:sz w:val="24"/>
                <w:szCs w:val="24"/>
              </w:rPr>
            </w:pPr>
            <w:r w:rsidRPr="008420AD">
              <w:rPr>
                <w:rFonts w:ascii="Corbel" w:hAnsi="Corbel"/>
                <w:b/>
                <w:sz w:val="24"/>
                <w:szCs w:val="24"/>
              </w:rPr>
              <w:t>egzamin ustny</w:t>
            </w:r>
            <w:r w:rsidRPr="008420AD">
              <w:rPr>
                <w:rFonts w:ascii="Corbel" w:hAnsi="Corbel"/>
                <w:b/>
                <w:sz w:val="24"/>
                <w:szCs w:val="24"/>
              </w:rPr>
              <w:t xml:space="preserve">,  </w:t>
            </w:r>
            <w:r w:rsidRPr="008420AD">
              <w:rPr>
                <w:rFonts w:ascii="Corbel" w:hAnsi="Corbel"/>
                <w:b/>
                <w:sz w:val="24"/>
                <w:szCs w:val="24"/>
              </w:rPr>
              <w:t>ocena wypowiedzi podczas zajęć, kolokwium, egzamin ustny</w:t>
            </w:r>
          </w:p>
        </w:tc>
        <w:tc>
          <w:tcPr>
            <w:tcW w:w="2126" w:type="dxa"/>
          </w:tcPr>
          <w:p w14:paraId="53EAAF3D" w14:textId="211B44F3" w:rsidR="0093399F" w:rsidRPr="008420AD" w:rsidRDefault="0093399F" w:rsidP="0093399F">
            <w:pPr>
              <w:rPr>
                <w:rFonts w:ascii="Corbel" w:hAnsi="Corbel"/>
                <w:b/>
                <w:sz w:val="24"/>
                <w:szCs w:val="24"/>
              </w:rPr>
            </w:pPr>
            <w:r w:rsidRPr="008420AD">
              <w:rPr>
                <w:rFonts w:ascii="Corbel" w:hAnsi="Corbel"/>
                <w:b/>
                <w:sz w:val="24"/>
                <w:szCs w:val="24"/>
              </w:rPr>
              <w:t>wykład, konwersatorium</w:t>
            </w:r>
          </w:p>
        </w:tc>
      </w:tr>
    </w:tbl>
    <w:p w14:paraId="713F501D" w14:textId="77777777" w:rsidR="00923D7D" w:rsidRPr="008420AD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4F14EAA" w14:textId="77777777" w:rsidR="0085747A" w:rsidRPr="008420AD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8420AD">
        <w:rPr>
          <w:rFonts w:ascii="Corbel" w:hAnsi="Corbel"/>
          <w:smallCaps w:val="0"/>
          <w:szCs w:val="24"/>
        </w:rPr>
        <w:t xml:space="preserve">4.2 </w:t>
      </w:r>
      <w:r w:rsidR="0085747A" w:rsidRPr="008420AD">
        <w:rPr>
          <w:rFonts w:ascii="Corbel" w:hAnsi="Corbel"/>
          <w:smallCaps w:val="0"/>
          <w:szCs w:val="24"/>
        </w:rPr>
        <w:t>Warunki zaliczenia przedmiotu (kryteria oceniania)</w:t>
      </w:r>
    </w:p>
    <w:p w14:paraId="58639969" w14:textId="77777777" w:rsidR="00923D7D" w:rsidRPr="008420AD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8420AD" w14:paraId="22D8A9C5" w14:textId="77777777" w:rsidTr="00923D7D">
        <w:tc>
          <w:tcPr>
            <w:tcW w:w="9670" w:type="dxa"/>
          </w:tcPr>
          <w:p w14:paraId="00014031" w14:textId="77777777" w:rsidR="0085747A" w:rsidRPr="008420A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7247F483" w14:textId="77777777" w:rsidR="0093399F" w:rsidRPr="008420AD" w:rsidRDefault="0093399F" w:rsidP="0093399F">
            <w:pPr>
              <w:shd w:val="clear" w:color="auto" w:fill="FFFFFF"/>
              <w:spacing w:after="0" w:line="240" w:lineRule="auto"/>
              <w:jc w:val="both"/>
              <w:rPr>
                <w:rFonts w:ascii="Corbel" w:hAnsi="Corbel"/>
                <w:kern w:val="2"/>
                <w:sz w:val="24"/>
                <w:szCs w:val="24"/>
              </w:rPr>
            </w:pPr>
            <w:r w:rsidRPr="008420AD">
              <w:rPr>
                <w:rFonts w:ascii="Corbel" w:hAnsi="Corbel"/>
                <w:b/>
                <w:sz w:val="24"/>
                <w:szCs w:val="24"/>
              </w:rPr>
              <w:t>Wykład:</w:t>
            </w:r>
            <w:r w:rsidRPr="008420AD">
              <w:rPr>
                <w:rFonts w:ascii="Corbel" w:hAnsi="Corbel"/>
                <w:sz w:val="24"/>
                <w:szCs w:val="24"/>
              </w:rPr>
              <w:t xml:space="preserve"> Egzamin w formie ustnej po uprzednim uzyskaniu zaliczeń z ćwiczeń i kolokwium z przeczytanych lektur; w przypadku więcej niż dwie nieobecności nieusprawiedliwione dodatkowa forma zaliczenia w formie ustalonej z prowadzącym wykłady; każdego Studenta </w:t>
            </w:r>
            <w:r w:rsidRPr="008420AD">
              <w:rPr>
                <w:rFonts w:ascii="Corbel" w:hAnsi="Corbel"/>
                <w:sz w:val="24"/>
                <w:szCs w:val="24"/>
              </w:rPr>
              <w:lastRenderedPageBreak/>
              <w:t>obowiązuje przygotowanie i przedłożenie najpóźniej w terminie do początku sesji zaliczeniowej rozprawki semestralnej o objętości 8-10 stron sformalizowanego wydruku komputerowego w formacie A4 lub odpowiadającej tej objętości i zawartości prezentacji multimedialnej. Rozprawkę tę można przedłożyć w formie elektronicznej lub wydruku.</w:t>
            </w:r>
          </w:p>
          <w:p w14:paraId="4B08529F" w14:textId="4D7C3B3A" w:rsidR="00923D7D" w:rsidRPr="008420AD" w:rsidRDefault="0093399F" w:rsidP="009339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Style w:val="NormalnyWebZnak"/>
                <w:rFonts w:ascii="Corbel" w:hAnsi="Corbel"/>
                <w:smallCaps w:val="0"/>
              </w:rPr>
              <w:t>konwersatorium:</w:t>
            </w:r>
            <w:r w:rsidRPr="008420AD">
              <w:rPr>
                <w:rStyle w:val="NormalnyWebZnak"/>
                <w:rFonts w:ascii="Corbel" w:hAnsi="Corbel"/>
                <w:b w:val="0"/>
                <w:smallCaps w:val="0"/>
              </w:rPr>
              <w:t xml:space="preserve"> przygotowanie referatów na wybrany temat, dyskusja, praca ze źródłami, praca w grupach, pisemne kolokwia. Obowiązkowa obecność na konwersatoriach, aktywność na zajęciach, zaliczanie kolokwiów i 1 wybranej</w:t>
            </w:r>
            <w:r w:rsidRPr="008420AD">
              <w:rPr>
                <w:rFonts w:ascii="Corbel" w:hAnsi="Corbel"/>
                <w:b w:val="0"/>
                <w:smallCaps w:val="0"/>
                <w:kern w:val="2"/>
                <w:szCs w:val="24"/>
              </w:rPr>
              <w:t xml:space="preserve"> lektury z ręcznym streszczeniem; w przypadku nieobecności zaliczenie materiału zajęć i dodatkowych lektur z ręcznym streszczeniem.</w:t>
            </w:r>
          </w:p>
          <w:p w14:paraId="195667CC" w14:textId="77777777" w:rsidR="0085747A" w:rsidRPr="008420A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6CF5A7EE" w14:textId="77777777" w:rsidR="0085747A" w:rsidRPr="008420A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7384C99" w14:textId="77777777" w:rsidR="009F4610" w:rsidRPr="008420AD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8420AD">
        <w:rPr>
          <w:rFonts w:ascii="Corbel" w:hAnsi="Corbel"/>
          <w:b/>
          <w:sz w:val="24"/>
          <w:szCs w:val="24"/>
        </w:rPr>
        <w:t xml:space="preserve">5. </w:t>
      </w:r>
      <w:r w:rsidR="00C61DC5" w:rsidRPr="008420AD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35DF5C3B" w14:textId="77777777" w:rsidR="0085747A" w:rsidRPr="008420A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8420AD" w14:paraId="2E9C793F" w14:textId="77777777" w:rsidTr="003E1941">
        <w:tc>
          <w:tcPr>
            <w:tcW w:w="4962" w:type="dxa"/>
            <w:vAlign w:val="center"/>
          </w:tcPr>
          <w:p w14:paraId="54E20452" w14:textId="77777777" w:rsidR="0085747A" w:rsidRPr="008420AD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8420AD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8420AD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8420AD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7DCCA32A" w14:textId="77777777" w:rsidR="0085747A" w:rsidRPr="008420AD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8420AD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8420AD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8420AD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8420AD" w14:paraId="7EBF6EF6" w14:textId="77777777" w:rsidTr="00923D7D">
        <w:tc>
          <w:tcPr>
            <w:tcW w:w="4962" w:type="dxa"/>
          </w:tcPr>
          <w:p w14:paraId="43E42A72" w14:textId="77A09D88" w:rsidR="0085747A" w:rsidRPr="008420AD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G</w:t>
            </w:r>
            <w:r w:rsidR="0085747A" w:rsidRPr="008420AD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8420AD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8420AD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8420AD">
              <w:rPr>
                <w:rFonts w:ascii="Corbel" w:hAnsi="Corbel"/>
                <w:sz w:val="24"/>
                <w:szCs w:val="24"/>
              </w:rPr>
              <w:t>ynikające</w:t>
            </w:r>
            <w:r w:rsidR="0093399F" w:rsidRPr="008420AD">
              <w:rPr>
                <w:rFonts w:ascii="Corbel" w:hAnsi="Corbel"/>
                <w:sz w:val="24"/>
                <w:szCs w:val="24"/>
              </w:rPr>
              <w:t xml:space="preserve"> </w:t>
            </w:r>
            <w:r w:rsidR="0085747A" w:rsidRPr="008420AD">
              <w:rPr>
                <w:rFonts w:ascii="Corbel" w:hAnsi="Corbel"/>
                <w:sz w:val="24"/>
                <w:szCs w:val="24"/>
              </w:rPr>
              <w:t>z</w:t>
            </w:r>
            <w:r w:rsidR="009C1331" w:rsidRPr="008420AD">
              <w:rPr>
                <w:rFonts w:ascii="Corbel" w:hAnsi="Corbel"/>
                <w:sz w:val="24"/>
                <w:szCs w:val="24"/>
              </w:rPr>
              <w:t> </w:t>
            </w:r>
            <w:r w:rsidR="0045729E" w:rsidRPr="008420AD">
              <w:rPr>
                <w:rFonts w:ascii="Corbel" w:hAnsi="Corbel"/>
                <w:sz w:val="24"/>
                <w:szCs w:val="24"/>
              </w:rPr>
              <w:t>harmonogramu</w:t>
            </w:r>
            <w:r w:rsidR="0093399F" w:rsidRPr="008420AD">
              <w:rPr>
                <w:rFonts w:ascii="Corbel" w:hAnsi="Corbel"/>
                <w:sz w:val="24"/>
                <w:szCs w:val="24"/>
              </w:rPr>
              <w:t xml:space="preserve"> </w:t>
            </w:r>
            <w:r w:rsidRPr="008420AD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233D38F9" w14:textId="0CA38BF6" w:rsidR="0085747A" w:rsidRPr="008420AD" w:rsidRDefault="0093399F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C61DC5" w:rsidRPr="008420AD" w14:paraId="0981358C" w14:textId="77777777" w:rsidTr="00923D7D">
        <w:tc>
          <w:tcPr>
            <w:tcW w:w="4962" w:type="dxa"/>
          </w:tcPr>
          <w:p w14:paraId="1110D0A7" w14:textId="77777777" w:rsidR="00C61DC5" w:rsidRPr="008420AD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8420AD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4D213EC1" w14:textId="77777777" w:rsidR="00C61DC5" w:rsidRPr="008420AD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0F7152C6" w14:textId="40295DB2" w:rsidR="00C61DC5" w:rsidRPr="008420AD" w:rsidRDefault="0093399F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61DC5" w:rsidRPr="008420AD" w14:paraId="2D383E62" w14:textId="77777777" w:rsidTr="00923D7D">
        <w:tc>
          <w:tcPr>
            <w:tcW w:w="4962" w:type="dxa"/>
          </w:tcPr>
          <w:p w14:paraId="3CEFF781" w14:textId="77777777" w:rsidR="0071620A" w:rsidRPr="008420AD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5CF6D9D1" w14:textId="66C9B090" w:rsidR="00C61DC5" w:rsidRPr="008420AD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(przygotowanie do zajęć,</w:t>
            </w:r>
            <w:r w:rsidR="0093399F" w:rsidRPr="008420AD">
              <w:rPr>
                <w:rFonts w:ascii="Corbel" w:hAnsi="Corbel"/>
                <w:sz w:val="24"/>
                <w:szCs w:val="24"/>
              </w:rPr>
              <w:t xml:space="preserve"> kolokwium, </w:t>
            </w:r>
            <w:r w:rsidRPr="008420AD">
              <w:rPr>
                <w:rFonts w:ascii="Corbel" w:hAnsi="Corbel"/>
                <w:sz w:val="24"/>
                <w:szCs w:val="24"/>
              </w:rPr>
              <w:t xml:space="preserve"> egzaminu)</w:t>
            </w:r>
          </w:p>
        </w:tc>
        <w:tc>
          <w:tcPr>
            <w:tcW w:w="4677" w:type="dxa"/>
          </w:tcPr>
          <w:p w14:paraId="050F0B7C" w14:textId="5B442048" w:rsidR="00C61DC5" w:rsidRPr="008420AD" w:rsidRDefault="008C1EE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55</w:t>
            </w:r>
          </w:p>
        </w:tc>
      </w:tr>
      <w:tr w:rsidR="0085747A" w:rsidRPr="008420AD" w14:paraId="593B187B" w14:textId="77777777" w:rsidTr="00923D7D">
        <w:tc>
          <w:tcPr>
            <w:tcW w:w="4962" w:type="dxa"/>
          </w:tcPr>
          <w:p w14:paraId="61BE0121" w14:textId="77777777" w:rsidR="0085747A" w:rsidRPr="008420AD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513E2C6C" w14:textId="0C4B4F2E" w:rsidR="0085747A" w:rsidRPr="008420AD" w:rsidRDefault="0093399F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90</w:t>
            </w:r>
          </w:p>
        </w:tc>
      </w:tr>
      <w:tr w:rsidR="0085747A" w:rsidRPr="008420AD" w14:paraId="1929517E" w14:textId="77777777" w:rsidTr="00923D7D">
        <w:tc>
          <w:tcPr>
            <w:tcW w:w="4962" w:type="dxa"/>
          </w:tcPr>
          <w:p w14:paraId="4B26FA14" w14:textId="77777777" w:rsidR="0085747A" w:rsidRPr="008420AD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8420AD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3154B17A" w14:textId="793D0520" w:rsidR="0085747A" w:rsidRPr="008420AD" w:rsidRDefault="0093399F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14:paraId="6127FCC7" w14:textId="77777777" w:rsidR="0085747A" w:rsidRPr="008420AD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8420AD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8420AD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56194C5D" w14:textId="77777777" w:rsidR="003E1941" w:rsidRPr="008420AD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3935F1C" w14:textId="77777777" w:rsidR="0085747A" w:rsidRPr="008420AD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8420AD">
        <w:rPr>
          <w:rFonts w:ascii="Corbel" w:hAnsi="Corbel"/>
          <w:smallCaps w:val="0"/>
          <w:szCs w:val="24"/>
        </w:rPr>
        <w:t xml:space="preserve">6. </w:t>
      </w:r>
      <w:r w:rsidR="0085747A" w:rsidRPr="008420AD">
        <w:rPr>
          <w:rFonts w:ascii="Corbel" w:hAnsi="Corbel"/>
          <w:smallCaps w:val="0"/>
          <w:szCs w:val="24"/>
        </w:rPr>
        <w:t>PRAKTYKI ZAWO</w:t>
      </w:r>
      <w:r w:rsidR="009C1331" w:rsidRPr="008420AD">
        <w:rPr>
          <w:rFonts w:ascii="Corbel" w:hAnsi="Corbel"/>
          <w:smallCaps w:val="0"/>
          <w:szCs w:val="24"/>
        </w:rPr>
        <w:t>DOWE W RAMACH PRZEDMIOTU</w:t>
      </w:r>
    </w:p>
    <w:p w14:paraId="67B4680C" w14:textId="77777777" w:rsidR="0085747A" w:rsidRPr="008420AD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8420AD" w14:paraId="3CE47539" w14:textId="77777777" w:rsidTr="0071620A">
        <w:trPr>
          <w:trHeight w:val="397"/>
        </w:trPr>
        <w:tc>
          <w:tcPr>
            <w:tcW w:w="3544" w:type="dxa"/>
          </w:tcPr>
          <w:p w14:paraId="0F087B04" w14:textId="77777777" w:rsidR="0085747A" w:rsidRPr="008420A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5363F615" w14:textId="67D30A78" w:rsidR="0085747A" w:rsidRPr="008420AD" w:rsidRDefault="008420A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Nie dotyczy</w:t>
            </w:r>
          </w:p>
        </w:tc>
      </w:tr>
      <w:tr w:rsidR="0085747A" w:rsidRPr="008420AD" w14:paraId="2F101F39" w14:textId="77777777" w:rsidTr="0071620A">
        <w:trPr>
          <w:trHeight w:val="397"/>
        </w:trPr>
        <w:tc>
          <w:tcPr>
            <w:tcW w:w="3544" w:type="dxa"/>
          </w:tcPr>
          <w:p w14:paraId="2371CD45" w14:textId="77777777" w:rsidR="0085747A" w:rsidRPr="008420A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5FDCA76E" w14:textId="77777777" w:rsidR="0085747A" w:rsidRPr="008420A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88A95A4" w14:textId="77777777" w:rsidR="003E1941" w:rsidRPr="008420AD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79B7671" w14:textId="77777777" w:rsidR="0085747A" w:rsidRPr="008420AD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8420AD">
        <w:rPr>
          <w:rFonts w:ascii="Corbel" w:hAnsi="Corbel"/>
          <w:smallCaps w:val="0"/>
          <w:szCs w:val="24"/>
        </w:rPr>
        <w:t xml:space="preserve">7. </w:t>
      </w:r>
      <w:r w:rsidR="0085747A" w:rsidRPr="008420AD">
        <w:rPr>
          <w:rFonts w:ascii="Corbel" w:hAnsi="Corbel"/>
          <w:smallCaps w:val="0"/>
          <w:szCs w:val="24"/>
        </w:rPr>
        <w:t>LITERATURA</w:t>
      </w:r>
    </w:p>
    <w:p w14:paraId="421B99ED" w14:textId="77777777" w:rsidR="00675843" w:rsidRPr="008420AD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8420AD" w14:paraId="1A475ACF" w14:textId="77777777" w:rsidTr="0071620A">
        <w:trPr>
          <w:trHeight w:val="397"/>
        </w:trPr>
        <w:tc>
          <w:tcPr>
            <w:tcW w:w="7513" w:type="dxa"/>
          </w:tcPr>
          <w:p w14:paraId="55E08282" w14:textId="4A45131E" w:rsidR="0085747A" w:rsidRPr="008420A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t>Literatura:</w:t>
            </w:r>
          </w:p>
          <w:p w14:paraId="2FF2DF8B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Babinger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F.,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Z dziejów Imperium Osmanów. Sułtan Mehmed Zdobywca i jego czasy</w:t>
            </w:r>
            <w:r w:rsidRPr="008420AD">
              <w:rPr>
                <w:rFonts w:ascii="Corbel" w:hAnsi="Corbel"/>
                <w:sz w:val="24"/>
                <w:szCs w:val="24"/>
              </w:rPr>
              <w:t>, Warszawa 1970, 1977;</w:t>
            </w:r>
          </w:p>
          <w:p w14:paraId="13769444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color w:val="000000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Babiński G., </w:t>
            </w:r>
            <w:hyperlink r:id="rId8" w:history="1">
              <w:r w:rsidRPr="008420AD">
                <w:rPr>
                  <w:rStyle w:val="Hipercze"/>
                  <w:rFonts w:ascii="Corbel" w:hAnsi="Corbel"/>
                  <w:i/>
                  <w:color w:val="000000"/>
                  <w:sz w:val="24"/>
                  <w:szCs w:val="24"/>
                  <w:u w:val="none"/>
                </w:rPr>
                <w:t>Pogranicze polsko-ukraińskie: etniczność, zróżnicowanie religijne, tożs</w:t>
              </w:r>
              <w:r w:rsidRPr="008420AD">
                <w:rPr>
                  <w:rStyle w:val="Hipercze"/>
                  <w:rFonts w:ascii="Corbel" w:hAnsi="Corbel"/>
                  <w:i/>
                  <w:color w:val="000000"/>
                  <w:sz w:val="24"/>
                  <w:szCs w:val="24"/>
                  <w:u w:val="none"/>
                </w:rPr>
                <w:t>a</w:t>
              </w:r>
              <w:r w:rsidRPr="008420AD">
                <w:rPr>
                  <w:rStyle w:val="Hipercze"/>
                  <w:rFonts w:ascii="Corbel" w:hAnsi="Corbel"/>
                  <w:i/>
                  <w:color w:val="000000"/>
                  <w:sz w:val="24"/>
                  <w:szCs w:val="24"/>
                  <w:u w:val="none"/>
                </w:rPr>
                <w:t xml:space="preserve">mość, </w:t>
              </w:r>
              <w:r w:rsidRPr="008420AD">
                <w:rPr>
                  <w:rStyle w:val="Hipercze"/>
                  <w:rFonts w:ascii="Corbel" w:hAnsi="Corbel"/>
                  <w:color w:val="000000"/>
                  <w:sz w:val="24"/>
                  <w:szCs w:val="24"/>
                  <w:u w:val="none"/>
                </w:rPr>
                <w:t>Kraków 1997;</w:t>
              </w:r>
            </w:hyperlink>
          </w:p>
          <w:p w14:paraId="4722B418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Bakcerak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W., Powstanie państw narodowych w Europie środkowej, Warszawa 1974;</w:t>
            </w:r>
          </w:p>
          <w:p w14:paraId="1963C9D3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Baluk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W.,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Koncepcje polityki narodowościowej Ukrainy. Tradycje i współczesność</w:t>
            </w:r>
            <w:r w:rsidRPr="008420AD">
              <w:rPr>
                <w:rFonts w:ascii="Corbel" w:hAnsi="Corbel"/>
                <w:sz w:val="24"/>
                <w:szCs w:val="24"/>
              </w:rPr>
              <w:t>, Wrocław 2002;</w:t>
            </w:r>
          </w:p>
          <w:p w14:paraId="2442539C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Barycz H.,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Z dziejów polskich wędrówek naukowych za granicę</w:t>
            </w:r>
            <w:r w:rsidRPr="008420AD">
              <w:rPr>
                <w:rFonts w:ascii="Corbel" w:hAnsi="Corbel"/>
                <w:sz w:val="24"/>
                <w:szCs w:val="24"/>
              </w:rPr>
              <w:t>, Wrocław 1969;</w:t>
            </w:r>
          </w:p>
          <w:p w14:paraId="1F8E44BE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Batowski H., Państwa bałkańskie 1800-1923. Zarys historii </w:t>
            </w:r>
            <w:r w:rsidRPr="008420AD">
              <w:rPr>
                <w:rFonts w:ascii="Corbel" w:hAnsi="Corbel"/>
                <w:sz w:val="24"/>
                <w:szCs w:val="24"/>
              </w:rPr>
              <w:lastRenderedPageBreak/>
              <w:t>dyplomatycznej i rozwoju terytorialnego, Kraków 1938;</w:t>
            </w:r>
          </w:p>
          <w:p w14:paraId="2FEFE1ED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Bazylow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L., Historia Rosji, t. 1-2, Warszawa 1983;</w:t>
            </w:r>
          </w:p>
          <w:p w14:paraId="20BAFDB8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color w:val="000000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color w:val="000000"/>
                <w:sz w:val="24"/>
                <w:szCs w:val="24"/>
              </w:rPr>
              <w:t>Beauvois</w:t>
            </w:r>
            <w:proofErr w:type="spellEnd"/>
            <w:r w:rsidRPr="008420AD">
              <w:rPr>
                <w:rFonts w:ascii="Corbel" w:hAnsi="Corbel"/>
                <w:color w:val="000000"/>
                <w:sz w:val="24"/>
                <w:szCs w:val="24"/>
              </w:rPr>
              <w:t xml:space="preserve"> D., </w:t>
            </w:r>
            <w:r w:rsidRPr="008420AD">
              <w:rPr>
                <w:rFonts w:ascii="Corbel" w:hAnsi="Corbel"/>
                <w:i/>
                <w:color w:val="000000"/>
                <w:sz w:val="24"/>
                <w:szCs w:val="24"/>
              </w:rPr>
              <w:t xml:space="preserve">Polacy na Ukrainie 1831-1863. Szlachta polska na Wołyniu, Podolu, </w:t>
            </w:r>
            <w:proofErr w:type="spellStart"/>
            <w:r w:rsidRPr="008420AD">
              <w:rPr>
                <w:rFonts w:ascii="Corbel" w:hAnsi="Corbel"/>
                <w:i/>
                <w:color w:val="000000"/>
                <w:sz w:val="24"/>
                <w:szCs w:val="24"/>
              </w:rPr>
              <w:t>K</w:t>
            </w:r>
            <w:r w:rsidRPr="008420AD">
              <w:rPr>
                <w:rFonts w:ascii="Corbel" w:hAnsi="Corbel"/>
                <w:i/>
                <w:color w:val="000000"/>
                <w:sz w:val="24"/>
                <w:szCs w:val="24"/>
              </w:rPr>
              <w:t>i</w:t>
            </w:r>
            <w:r w:rsidRPr="008420AD">
              <w:rPr>
                <w:rFonts w:ascii="Corbel" w:hAnsi="Corbel"/>
                <w:i/>
                <w:color w:val="000000"/>
                <w:sz w:val="24"/>
                <w:szCs w:val="24"/>
              </w:rPr>
              <w:t>jowszczy</w:t>
            </w:r>
            <w:r w:rsidRPr="008420AD">
              <w:rPr>
                <w:rFonts w:ascii="Corbel" w:hAnsi="Corbel"/>
                <w:i/>
                <w:color w:val="000000"/>
                <w:sz w:val="24"/>
                <w:szCs w:val="24"/>
              </w:rPr>
              <w:t>ź</w:t>
            </w:r>
            <w:r w:rsidRPr="008420AD">
              <w:rPr>
                <w:rFonts w:ascii="Corbel" w:hAnsi="Corbel"/>
                <w:i/>
                <w:color w:val="000000"/>
                <w:sz w:val="24"/>
                <w:szCs w:val="24"/>
              </w:rPr>
              <w:t>nie</w:t>
            </w:r>
            <w:proofErr w:type="spellEnd"/>
            <w:r w:rsidRPr="008420AD">
              <w:rPr>
                <w:rFonts w:ascii="Corbel" w:hAnsi="Corbel"/>
                <w:color w:val="000000"/>
                <w:sz w:val="24"/>
                <w:szCs w:val="24"/>
              </w:rPr>
              <w:t>, Paryż 1987;</w:t>
            </w:r>
          </w:p>
          <w:p w14:paraId="40A42D4C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Besala J., Małżeństwa królewskie. Jagiellonowie, Warszawa 2006;</w:t>
            </w:r>
          </w:p>
          <w:p w14:paraId="756A91F3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Borawski P., Dubiński A.,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Tatarzy polscy. Dzieje, obrzędy, legendy i tradycje</w:t>
            </w:r>
            <w:r w:rsidRPr="008420AD">
              <w:rPr>
                <w:rFonts w:ascii="Corbel" w:hAnsi="Corbel"/>
                <w:sz w:val="24"/>
                <w:szCs w:val="24"/>
              </w:rPr>
              <w:t>, Warszawa 1986;</w:t>
            </w:r>
          </w:p>
          <w:p w14:paraId="146E1336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Buszko J. Galicja 1859-1914, Polski Piemont?, Warszawa 1989;</w:t>
            </w:r>
          </w:p>
          <w:p w14:paraId="5DE3C2E0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Buszko J.,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Słowiańskie państwa bałkańskie w latach 1870-1914</w:t>
            </w:r>
            <w:r w:rsidRPr="008420AD">
              <w:rPr>
                <w:rFonts w:ascii="Corbel" w:hAnsi="Corbel"/>
                <w:sz w:val="24"/>
                <w:szCs w:val="24"/>
              </w:rPr>
              <w:t>, Warszawa 1957;</w:t>
            </w:r>
          </w:p>
          <w:p w14:paraId="05B7F76D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Cetnarowicz A.,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Tajna dyplomacja Adama Jerzego Czartoryskiego na Bałkanach. Hotel Lambert a kryzys serbski 1840-1844</w:t>
            </w:r>
            <w:r w:rsidRPr="008420AD">
              <w:rPr>
                <w:rFonts w:ascii="Corbel" w:hAnsi="Corbel"/>
                <w:sz w:val="24"/>
                <w:szCs w:val="24"/>
              </w:rPr>
              <w:t>,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r w:rsidRPr="008420AD">
              <w:rPr>
                <w:rFonts w:ascii="Corbel" w:hAnsi="Corbel"/>
                <w:sz w:val="24"/>
                <w:szCs w:val="24"/>
              </w:rPr>
              <w:t>Kraków 1993;</w:t>
            </w:r>
          </w:p>
          <w:p w14:paraId="7D9BC139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Chodynicki K.,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 xml:space="preserve"> Kościół prawosławny a Rzeczpospolita Polska, </w:t>
            </w:r>
            <w:r w:rsidRPr="008420AD">
              <w:rPr>
                <w:rFonts w:ascii="Corbel" w:hAnsi="Corbel"/>
                <w:sz w:val="24"/>
                <w:szCs w:val="24"/>
              </w:rPr>
              <w:t>Warszawa 1934;</w:t>
            </w:r>
          </w:p>
          <w:p w14:paraId="5B50A37D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color w:val="000000"/>
                <w:sz w:val="24"/>
                <w:szCs w:val="24"/>
              </w:rPr>
            </w:pPr>
            <w:r w:rsidRPr="008420AD">
              <w:rPr>
                <w:rFonts w:ascii="Corbel" w:hAnsi="Corbel"/>
                <w:color w:val="000000"/>
                <w:sz w:val="24"/>
                <w:szCs w:val="24"/>
              </w:rPr>
              <w:t xml:space="preserve">Chojnicka K., </w:t>
            </w:r>
            <w:r w:rsidRPr="008420AD">
              <w:rPr>
                <w:rFonts w:ascii="Corbel" w:hAnsi="Corbel"/>
                <w:i/>
                <w:iCs/>
                <w:color w:val="000000"/>
                <w:sz w:val="24"/>
                <w:szCs w:val="24"/>
              </w:rPr>
              <w:t xml:space="preserve">Narodziny rosyjskiej doktryny państwowej. </w:t>
            </w:r>
            <w:proofErr w:type="spellStart"/>
            <w:r w:rsidRPr="008420AD">
              <w:rPr>
                <w:rFonts w:ascii="Corbel" w:hAnsi="Corbel"/>
                <w:i/>
                <w:iCs/>
                <w:color w:val="000000"/>
                <w:sz w:val="24"/>
                <w:szCs w:val="24"/>
              </w:rPr>
              <w:t>Zoe</w:t>
            </w:r>
            <w:proofErr w:type="spellEnd"/>
            <w:r w:rsidRPr="008420AD">
              <w:rPr>
                <w:rFonts w:ascii="Corbel" w:hAnsi="Corbe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0AD">
              <w:rPr>
                <w:rFonts w:ascii="Corbel" w:hAnsi="Corbel"/>
                <w:i/>
                <w:iCs/>
                <w:color w:val="000000"/>
                <w:sz w:val="24"/>
                <w:szCs w:val="24"/>
              </w:rPr>
              <w:t>Paleolog</w:t>
            </w:r>
            <w:proofErr w:type="spellEnd"/>
            <w:r w:rsidRPr="008420AD">
              <w:rPr>
                <w:rFonts w:ascii="Corbel" w:hAnsi="Corbel"/>
                <w:i/>
                <w:iCs/>
                <w:color w:val="000000"/>
                <w:sz w:val="24"/>
                <w:szCs w:val="24"/>
              </w:rPr>
              <w:t xml:space="preserve"> – między Biza</w:t>
            </w:r>
            <w:r w:rsidRPr="008420AD">
              <w:rPr>
                <w:rFonts w:ascii="Corbel" w:hAnsi="Corbel"/>
                <w:i/>
                <w:iCs/>
                <w:color w:val="000000"/>
                <w:sz w:val="24"/>
                <w:szCs w:val="24"/>
              </w:rPr>
              <w:t>n</w:t>
            </w:r>
            <w:r w:rsidRPr="008420AD">
              <w:rPr>
                <w:rFonts w:ascii="Corbel" w:hAnsi="Corbel"/>
                <w:i/>
                <w:iCs/>
                <w:color w:val="000000"/>
                <w:sz w:val="24"/>
                <w:szCs w:val="24"/>
              </w:rPr>
              <w:t>cjum, Rzymem a Moskwą,</w:t>
            </w:r>
            <w:r w:rsidRPr="008420AD">
              <w:rPr>
                <w:rFonts w:ascii="Corbel" w:hAnsi="Corbel"/>
                <w:color w:val="000000"/>
                <w:sz w:val="24"/>
                <w:szCs w:val="24"/>
              </w:rPr>
              <w:t xml:space="preserve"> Kraków 2001;</w:t>
            </w:r>
          </w:p>
          <w:p w14:paraId="3F9CCEF2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Chynczewska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>-Hennel T., Rzeczpospolita XVII wieku w oczach cudzoziemców, Wrocław – Warszawa –Kraków 1993;</w:t>
            </w:r>
          </w:p>
          <w:p w14:paraId="7DBC0043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Clark C.,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Prusy. Powstanie i upadek 1601-1947</w:t>
            </w:r>
            <w:r w:rsidRPr="008420AD">
              <w:rPr>
                <w:rFonts w:ascii="Corbel" w:hAnsi="Corbel"/>
                <w:sz w:val="24"/>
                <w:szCs w:val="24"/>
              </w:rPr>
              <w:t>, Warszawa 2009;</w:t>
            </w:r>
          </w:p>
          <w:p w14:paraId="30630F30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Czekalski T., 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Hauziński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, J. Leśny J,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Historia Albanii,</w:t>
            </w:r>
            <w:r w:rsidRPr="008420AD">
              <w:rPr>
                <w:rFonts w:ascii="Corbel" w:hAnsi="Corbel"/>
                <w:sz w:val="24"/>
                <w:szCs w:val="24"/>
              </w:rPr>
              <w:t xml:space="preserve"> Wrocław 2009;</w:t>
            </w:r>
          </w:p>
          <w:p w14:paraId="634A8039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Demel J.,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Historia Rumunii</w:t>
            </w:r>
            <w:r w:rsidRPr="008420AD">
              <w:rPr>
                <w:rFonts w:ascii="Corbel" w:hAnsi="Corbel"/>
                <w:sz w:val="24"/>
                <w:szCs w:val="24"/>
              </w:rPr>
              <w:t>, Wrocław – Warszawa – Kraków 1970;</w:t>
            </w:r>
          </w:p>
          <w:p w14:paraId="3C25F81A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Duczmal M., Izabela Jagiellonka królowa Węgier, Warszawa 2000;</w:t>
            </w:r>
          </w:p>
          <w:p w14:paraId="17ABDEC8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Dymarski M.,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Konflikty na Bałkanach w okresie kształtowania się państw narodowych w XIX i na początku XX wieku</w:t>
            </w:r>
            <w:r w:rsidRPr="008420AD">
              <w:rPr>
                <w:rFonts w:ascii="Corbel" w:hAnsi="Corbel"/>
                <w:sz w:val="24"/>
                <w:szCs w:val="24"/>
              </w:rPr>
              <w:t>, Wrocław 2010;</w:t>
            </w:r>
          </w:p>
          <w:p w14:paraId="378E5042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Dyplomaci w dawnych czasach. Relacje staropolskie z XVI-XVIII stulecia, oprac. A. Przyboś, R. Żelewski, Kraków 1959;</w:t>
            </w:r>
          </w:p>
          <w:p w14:paraId="69A9D741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Dziubiński A., Na szlakach Orientu. Handel między Polską a Imperium Osmańskim w XVI-XVIII wieku, Wrocław 1998;</w:t>
            </w:r>
          </w:p>
          <w:p w14:paraId="33B3CC4E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Dziubiński A.,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Stosunki dyplomatyczne polsko-tureckie w latach 1500-1572 w kontekście międzynarodowym</w:t>
            </w:r>
            <w:r w:rsidRPr="008420AD">
              <w:rPr>
                <w:rFonts w:ascii="Corbel" w:hAnsi="Corbel"/>
                <w:sz w:val="24"/>
                <w:szCs w:val="24"/>
              </w:rPr>
              <w:t>, Wrocław 2005;</w:t>
            </w:r>
          </w:p>
          <w:p w14:paraId="13B19133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Felczak W.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Historia Węgier</w:t>
            </w:r>
            <w:r w:rsidRPr="008420AD">
              <w:rPr>
                <w:rFonts w:ascii="Corbel" w:hAnsi="Corbel"/>
                <w:sz w:val="24"/>
                <w:szCs w:val="24"/>
              </w:rPr>
              <w:t>, Wrocław 1983;</w:t>
            </w:r>
          </w:p>
          <w:p w14:paraId="1E1C023C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Felczak W., Wasilewski T., Historia Jugosławii, Wrocław 1985;</w:t>
            </w:r>
          </w:p>
          <w:p w14:paraId="338E6DD2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Gil D.,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Prawosławie, historia, naród. Miejsce kultury duchowej w serbskiej tradycji i wspó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ł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czesności</w:t>
            </w:r>
            <w:r w:rsidRPr="008420AD">
              <w:rPr>
                <w:rFonts w:ascii="Corbel" w:hAnsi="Corbel"/>
                <w:sz w:val="24"/>
                <w:szCs w:val="24"/>
              </w:rPr>
              <w:t>, Kraków 2005;</w:t>
            </w:r>
          </w:p>
          <w:p w14:paraId="7A17E9B4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Giza A., Bośnia i Hercegowina w dobie tureckiego i austriackiego panowania (1800-1914), Szczecin 2002;</w:t>
            </w:r>
          </w:p>
          <w:p w14:paraId="026D851F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Giza A., Idea 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jugoslawizmu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w latach 1800-1918, Szczecin 1992;</w:t>
            </w:r>
          </w:p>
          <w:p w14:paraId="3E98AAF0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Giza A.,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Słowianofile rosyjscy wobec kryzysu bałkańskiego w latach 1875-1878</w:t>
            </w:r>
            <w:r w:rsidRPr="008420AD">
              <w:rPr>
                <w:rFonts w:ascii="Corbel" w:hAnsi="Corbel"/>
                <w:sz w:val="24"/>
                <w:szCs w:val="24"/>
              </w:rPr>
              <w:t>, Wr</w:t>
            </w:r>
            <w:r w:rsidRPr="008420AD">
              <w:rPr>
                <w:rFonts w:ascii="Corbel" w:hAnsi="Corbel"/>
                <w:sz w:val="24"/>
                <w:szCs w:val="24"/>
              </w:rPr>
              <w:t>o</w:t>
            </w:r>
            <w:r w:rsidRPr="008420AD">
              <w:rPr>
                <w:rFonts w:ascii="Corbel" w:hAnsi="Corbel"/>
                <w:sz w:val="24"/>
                <w:szCs w:val="24"/>
              </w:rPr>
              <w:t>cław 1982;</w:t>
            </w:r>
          </w:p>
          <w:p w14:paraId="01E28745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Gollenhofer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J., Rewolucja krakowska 1848 roku, Kraków 1908;</w:t>
            </w:r>
          </w:p>
          <w:p w14:paraId="6A6C1085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Haffner S.,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Prusy bez legendy</w:t>
            </w:r>
            <w:r w:rsidRPr="008420AD">
              <w:rPr>
                <w:rFonts w:ascii="Corbel" w:hAnsi="Corbel"/>
                <w:sz w:val="24"/>
                <w:szCs w:val="24"/>
              </w:rPr>
              <w:t>, Warszawa 1992;</w:t>
            </w:r>
          </w:p>
          <w:p w14:paraId="4EC2AFD6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  <w:lang w:val="en-US"/>
              </w:rPr>
              <w:t>Halecki</w:t>
            </w:r>
            <w:proofErr w:type="spellEnd"/>
            <w:r w:rsidRPr="008420AD">
              <w:rPr>
                <w:rFonts w:ascii="Corbel" w:hAnsi="Corbel"/>
                <w:sz w:val="24"/>
                <w:szCs w:val="24"/>
                <w:lang w:val="en-US"/>
              </w:rPr>
              <w:t xml:space="preserve"> O., The limits and divisions of European history, London 1950;</w:t>
            </w:r>
          </w:p>
          <w:p w14:paraId="1DE07657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Hechel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F., Kraków i ziemia krakowska w okresie Wiosny Ludów. Wrocław 1950;</w:t>
            </w:r>
          </w:p>
          <w:p w14:paraId="4728BA07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Heller M.,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Historia Imperium rosyjskiego</w:t>
            </w:r>
            <w:r w:rsidRPr="008420AD">
              <w:rPr>
                <w:rFonts w:ascii="Corbel" w:hAnsi="Corbel"/>
                <w:sz w:val="24"/>
                <w:szCs w:val="24"/>
              </w:rPr>
              <w:t>, Warszawa 2005;</w:t>
            </w:r>
          </w:p>
          <w:p w14:paraId="007570E5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Hrycak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J.,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Historia Ukrainy 1772- 1999. Narodziny nowoczesnego narodu,</w:t>
            </w:r>
            <w:r w:rsidRPr="008420AD">
              <w:rPr>
                <w:rFonts w:ascii="Corbel" w:hAnsi="Corbel"/>
                <w:sz w:val="24"/>
                <w:szCs w:val="24"/>
              </w:rPr>
              <w:t xml:space="preserve"> Lublin 2000;</w:t>
            </w:r>
          </w:p>
          <w:p w14:paraId="3478A635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Inalcik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H.,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Imperium Osmańskie, Epoka Klasyczna 1300-1600</w:t>
            </w:r>
            <w:r w:rsidRPr="008420AD">
              <w:rPr>
                <w:rFonts w:ascii="Corbel" w:hAnsi="Corbel"/>
                <w:sz w:val="24"/>
                <w:szCs w:val="24"/>
              </w:rPr>
              <w:t>, Kraków 2006;</w:t>
            </w:r>
          </w:p>
          <w:p w14:paraId="138D0EC2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lastRenderedPageBreak/>
              <w:t>Inlacik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H., 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Quataert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D.,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Dzieje gospodarcze i społeczne Imperium Osmańskiego 1300-1914</w:t>
            </w:r>
            <w:r w:rsidRPr="008420AD">
              <w:rPr>
                <w:rFonts w:ascii="Corbel" w:hAnsi="Corbel"/>
                <w:sz w:val="24"/>
                <w:szCs w:val="24"/>
              </w:rPr>
              <w:t xml:space="preserve">, przekł. 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Hunia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J., Kraków 2008;</w:t>
            </w:r>
          </w:p>
          <w:p w14:paraId="257BDCBE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Jelavich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B., Historia Bałkanów. 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  <w:lang w:val="en-US"/>
              </w:rPr>
              <w:t>Wiek</w:t>
            </w:r>
            <w:proofErr w:type="spellEnd"/>
            <w:r w:rsidRPr="008420AD">
              <w:rPr>
                <w:rFonts w:ascii="Corbel" w:hAnsi="Corbel"/>
                <w:sz w:val="24"/>
                <w:szCs w:val="24"/>
                <w:lang w:val="en-US"/>
              </w:rPr>
              <w:t xml:space="preserve"> XVIII 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  <w:lang w:val="en-US"/>
              </w:rPr>
              <w:t>i</w:t>
            </w:r>
            <w:proofErr w:type="spellEnd"/>
            <w:r w:rsidRPr="008420AD">
              <w:rPr>
                <w:rFonts w:ascii="Corbel" w:hAnsi="Corbel"/>
                <w:sz w:val="24"/>
                <w:szCs w:val="24"/>
                <w:lang w:val="en-US"/>
              </w:rPr>
              <w:t xml:space="preserve"> XIX, t. 1, Kraków 2005;</w:t>
            </w:r>
          </w:p>
          <w:p w14:paraId="1BD01FF5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Kalinka W., Galicja i Kraków pod panowaniem Austrii, Paryż 1853;</w:t>
            </w:r>
          </w:p>
          <w:p w14:paraId="1A66BB4E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Kara Mustafa pod Wiedniem: źródła muzułmańskie do dziejów wyprawy wiedeńskiej 1683 roku</w:t>
            </w:r>
            <w:r w:rsidRPr="008420AD">
              <w:rPr>
                <w:rFonts w:ascii="Corbel" w:hAnsi="Corbel"/>
                <w:sz w:val="24"/>
                <w:szCs w:val="24"/>
              </w:rPr>
              <w:t>, oprac. Z. Abrahamowicz, Kraków 1973;</w:t>
            </w:r>
          </w:p>
          <w:p w14:paraId="722C717E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Kieniewicz S., Pomiędzy Stadionem a Goslarem. Wrocław 1980;</w:t>
            </w:r>
          </w:p>
          <w:p w14:paraId="2E0AE247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Konopczyński W.,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Dzieje polski nowożytnej</w:t>
            </w:r>
            <w:r w:rsidRPr="008420AD">
              <w:rPr>
                <w:rFonts w:ascii="Corbel" w:hAnsi="Corbel"/>
                <w:iCs/>
                <w:sz w:val="24"/>
                <w:szCs w:val="24"/>
              </w:rPr>
              <w:t>, t. 1-2,</w:t>
            </w:r>
            <w:r w:rsidRPr="008420AD">
              <w:rPr>
                <w:rFonts w:ascii="Corbel" w:hAnsi="Corbel"/>
                <w:sz w:val="24"/>
                <w:szCs w:val="24"/>
              </w:rPr>
              <w:t xml:space="preserve"> Warszawa 1996;</w:t>
            </w:r>
          </w:p>
          <w:p w14:paraId="72978473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Style w:val="citation"/>
                <w:rFonts w:ascii="Corbel" w:hAnsi="Corbel"/>
                <w:sz w:val="24"/>
                <w:szCs w:val="24"/>
              </w:rPr>
            </w:pPr>
            <w:r w:rsidRPr="008420AD">
              <w:rPr>
                <w:rStyle w:val="citation"/>
                <w:rFonts w:ascii="Corbel" w:hAnsi="Corbel"/>
                <w:sz w:val="24"/>
                <w:szCs w:val="24"/>
              </w:rPr>
              <w:t xml:space="preserve">Kowalska. M., </w:t>
            </w:r>
            <w:r w:rsidRPr="008420AD">
              <w:rPr>
                <w:rStyle w:val="citation"/>
                <w:rFonts w:ascii="Corbel" w:hAnsi="Corbel"/>
                <w:i/>
                <w:iCs/>
                <w:sz w:val="24"/>
                <w:szCs w:val="24"/>
              </w:rPr>
              <w:t>Ukraina w połowie XVII wieku w relacji arabskiego podróżnika Pawła, syna Makarego z Aleppo,</w:t>
            </w:r>
            <w:r w:rsidRPr="008420AD">
              <w:rPr>
                <w:rStyle w:val="citation"/>
                <w:rFonts w:ascii="Corbel" w:hAnsi="Corbel"/>
                <w:sz w:val="24"/>
                <w:szCs w:val="24"/>
              </w:rPr>
              <w:t xml:space="preserve"> Warszawa 1986;</w:t>
            </w:r>
          </w:p>
          <w:p w14:paraId="39C114A2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Style w:val="citation"/>
                <w:rFonts w:ascii="Corbel" w:hAnsi="Corbel"/>
                <w:sz w:val="24"/>
                <w:szCs w:val="24"/>
              </w:rPr>
              <w:t xml:space="preserve">Lewandowski J., </w:t>
            </w:r>
            <w:r w:rsidRPr="008420AD">
              <w:rPr>
                <w:rStyle w:val="citation"/>
                <w:rFonts w:ascii="Corbel" w:hAnsi="Corbel"/>
                <w:i/>
                <w:iCs/>
                <w:sz w:val="24"/>
                <w:szCs w:val="24"/>
              </w:rPr>
              <w:t>Historia Estonii</w:t>
            </w:r>
            <w:r w:rsidRPr="008420AD">
              <w:rPr>
                <w:rStyle w:val="citation"/>
                <w:rFonts w:ascii="Corbel" w:hAnsi="Corbel"/>
                <w:sz w:val="24"/>
                <w:szCs w:val="24"/>
              </w:rPr>
              <w:t>, Wrocław 2002;</w:t>
            </w:r>
          </w:p>
          <w:p w14:paraId="3F415136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Łowmiański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H.,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Polityka Jagiellonów</w:t>
            </w:r>
            <w:r w:rsidRPr="008420AD">
              <w:rPr>
                <w:rFonts w:ascii="Corbel" w:hAnsi="Corbel"/>
                <w:sz w:val="24"/>
                <w:szCs w:val="24"/>
              </w:rPr>
              <w:t>, Poznań 1999;</w:t>
            </w:r>
          </w:p>
          <w:p w14:paraId="47D54D99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Morawski W., 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Szawłowska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S., Wojny rosyjsko-tureckie od XVII do XX wieku, Warszawa 2006;</w:t>
            </w:r>
          </w:p>
          <w:p w14:paraId="5D0EBD46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color w:val="000000"/>
                <w:sz w:val="24"/>
                <w:szCs w:val="24"/>
              </w:rPr>
              <w:t xml:space="preserve">Nasierowski T., </w:t>
            </w:r>
            <w:r w:rsidRPr="008420AD">
              <w:rPr>
                <w:rFonts w:ascii="Corbel" w:hAnsi="Corbel"/>
                <w:i/>
                <w:iCs/>
                <w:color w:val="000000"/>
                <w:sz w:val="24"/>
                <w:szCs w:val="24"/>
              </w:rPr>
              <w:t>Świat rosyjskiej duchowości. Kościoły i ruchy dysydenckie a Cerkiew panująca</w:t>
            </w:r>
            <w:r w:rsidRPr="008420AD">
              <w:rPr>
                <w:rFonts w:ascii="Corbel" w:hAnsi="Corbel"/>
                <w:color w:val="000000"/>
                <w:sz w:val="24"/>
                <w:szCs w:val="24"/>
              </w:rPr>
              <w:t>, Warszawa 2005;</w:t>
            </w:r>
          </w:p>
          <w:p w14:paraId="19800657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Pajewski J., Węgierska polityka Polski w połowie XVI wieku, Kraków 1932;</w:t>
            </w:r>
          </w:p>
          <w:p w14:paraId="5F7FFE43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Parzymies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A., Muzułmanie w Europie. Muzułmanie w Europie Południ</w:t>
            </w:r>
            <w:r w:rsidRPr="008420AD">
              <w:rPr>
                <w:rFonts w:ascii="Corbel" w:hAnsi="Corbel"/>
                <w:sz w:val="24"/>
                <w:szCs w:val="24"/>
              </w:rPr>
              <w:t>o</w:t>
            </w:r>
            <w:r w:rsidRPr="008420AD">
              <w:rPr>
                <w:rFonts w:ascii="Corbel" w:hAnsi="Corbel"/>
                <w:sz w:val="24"/>
                <w:szCs w:val="24"/>
              </w:rPr>
              <w:t>wej, Warszawa 2005;</w:t>
            </w:r>
          </w:p>
          <w:p w14:paraId="4C4A3531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Parzymies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A., Muzułmanie w Europie. Muzułmanie w Europie Środkowo-Wschodniej, Warszawa 2005;</w:t>
            </w:r>
          </w:p>
          <w:p w14:paraId="55E7855F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Paszkiewicz H., Wzrost potęgi Moskwy, Kraków 2000;</w:t>
            </w:r>
          </w:p>
          <w:p w14:paraId="2DF46EEC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Pavlowitch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S.K.,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Historia Bałkanów 1804-1945</w:t>
            </w:r>
            <w:r w:rsidRPr="008420AD">
              <w:rPr>
                <w:rFonts w:ascii="Corbel" w:hAnsi="Corbel"/>
                <w:sz w:val="24"/>
                <w:szCs w:val="24"/>
              </w:rPr>
              <w:t>, przekł. J. Polak, Warszawa 2009;</w:t>
            </w:r>
          </w:p>
          <w:p w14:paraId="15500C4F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Podhorodecki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L.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Chanat Krymski. Państwo koczowników na kresach Europy</w:t>
            </w:r>
            <w:r w:rsidRPr="008420AD">
              <w:rPr>
                <w:rFonts w:ascii="Corbel" w:hAnsi="Corbel"/>
                <w:sz w:val="24"/>
                <w:szCs w:val="24"/>
              </w:rPr>
              <w:t>, Warszawa 1982;</w:t>
            </w:r>
          </w:p>
          <w:p w14:paraId="3AF4EB7F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Podhorodecki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L.,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Chanat Krymski i jego stosunki z Polską w</w:t>
            </w:r>
            <w:r w:rsidRPr="008420AD">
              <w:rPr>
                <w:rFonts w:ascii="Corbel" w:hAnsi="Corbel"/>
                <w:sz w:val="24"/>
                <w:szCs w:val="24"/>
              </w:rPr>
              <w:t xml:space="preserve">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 xml:space="preserve">XV-XVIII wieku, </w:t>
            </w:r>
            <w:r w:rsidRPr="008420AD">
              <w:rPr>
                <w:rFonts w:ascii="Corbel" w:hAnsi="Corbel"/>
                <w:sz w:val="24"/>
                <w:szCs w:val="24"/>
              </w:rPr>
              <w:t>Warszawa 1987;</w:t>
            </w:r>
          </w:p>
          <w:p w14:paraId="60FB34D6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Reychman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J.,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Historia Turcji</w:t>
            </w:r>
            <w:r w:rsidRPr="008420AD">
              <w:rPr>
                <w:rFonts w:ascii="Corbel" w:hAnsi="Corbel"/>
                <w:sz w:val="24"/>
                <w:szCs w:val="24"/>
              </w:rPr>
              <w:t>, Wrocław 1973;</w:t>
            </w:r>
          </w:p>
          <w:p w14:paraId="2026DD72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Rubacha J., Malinowski A.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, Historia Bułgarii 1870-1915. Materiały źródłowe z komentarz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a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mi</w:t>
            </w:r>
            <w:r w:rsidRPr="008420AD">
              <w:rPr>
                <w:rFonts w:ascii="Corbel" w:hAnsi="Corbel"/>
                <w:sz w:val="24"/>
                <w:szCs w:val="24"/>
              </w:rPr>
              <w:t xml:space="preserve">.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Kwestia macedońska</w:t>
            </w:r>
            <w:r w:rsidRPr="008420AD">
              <w:rPr>
                <w:rFonts w:ascii="Corbel" w:hAnsi="Corbel"/>
                <w:sz w:val="24"/>
                <w:szCs w:val="24"/>
              </w:rPr>
              <w:t>, t. 2, Warszawa 2007;</w:t>
            </w:r>
          </w:p>
          <w:p w14:paraId="0E0A20E1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Rubacha J., Malinowski A.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, Historia Bułgarii 1870-1915. Materiały źródłowe z komentarz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a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mi</w:t>
            </w:r>
            <w:r w:rsidRPr="008420AD">
              <w:rPr>
                <w:rFonts w:ascii="Corbel" w:hAnsi="Corbel"/>
                <w:sz w:val="24"/>
                <w:szCs w:val="24"/>
              </w:rPr>
              <w:t xml:space="preserve">.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Polityka wewnętrzna</w:t>
            </w:r>
            <w:r w:rsidRPr="008420AD">
              <w:rPr>
                <w:rFonts w:ascii="Corbel" w:hAnsi="Corbel"/>
                <w:sz w:val="24"/>
                <w:szCs w:val="24"/>
              </w:rPr>
              <w:t>, t. 3, Warszawa 2009;</w:t>
            </w:r>
          </w:p>
          <w:p w14:paraId="359C0FA3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Salmonowicz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S.,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 xml:space="preserve"> Prusy. Dzieje Państwa i społeczeństwa</w:t>
            </w:r>
            <w:r w:rsidRPr="008420AD">
              <w:rPr>
                <w:rFonts w:ascii="Corbel" w:hAnsi="Corbel"/>
                <w:sz w:val="24"/>
                <w:szCs w:val="24"/>
              </w:rPr>
              <w:t>, Poznań 1987;</w:t>
            </w:r>
          </w:p>
          <w:p w14:paraId="3F10A706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Sapieha A., Podróże w krajach słowiańskich odbywane, Wrocław – Łódź 1983;</w:t>
            </w:r>
          </w:p>
          <w:p w14:paraId="7CE45D9A" w14:textId="77777777" w:rsidR="008420AD" w:rsidRPr="008420AD" w:rsidRDefault="008420AD" w:rsidP="008420AD">
            <w:pPr>
              <w:pStyle w:val="Nagwek1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Corbel" w:hAnsi="Corbel"/>
                <w:b w:val="0"/>
                <w:bCs w:val="0"/>
                <w:color w:val="282828"/>
                <w:sz w:val="24"/>
                <w:szCs w:val="24"/>
              </w:rPr>
            </w:pPr>
            <w:r w:rsidRPr="008420AD">
              <w:rPr>
                <w:rFonts w:ascii="Corbel" w:hAnsi="Corbel"/>
                <w:b w:val="0"/>
                <w:smallCaps/>
                <w:sz w:val="24"/>
                <w:szCs w:val="24"/>
              </w:rPr>
              <w:t>S</w:t>
            </w:r>
            <w:r w:rsidRPr="008420AD">
              <w:rPr>
                <w:rFonts w:ascii="Corbel" w:hAnsi="Corbel"/>
                <w:b w:val="0"/>
                <w:sz w:val="24"/>
                <w:szCs w:val="24"/>
              </w:rPr>
              <w:t>chramm</w:t>
            </w:r>
            <w:r w:rsidRPr="008420AD">
              <w:rPr>
                <w:rFonts w:ascii="Corbel" w:hAnsi="Corbel"/>
                <w:b w:val="0"/>
                <w:smallCaps/>
                <w:sz w:val="24"/>
                <w:szCs w:val="24"/>
              </w:rPr>
              <w:t xml:space="preserve"> G., </w:t>
            </w:r>
            <w:r w:rsidRPr="008420AD">
              <w:rPr>
                <w:rFonts w:ascii="Corbel" w:hAnsi="Corbel"/>
                <w:b w:val="0"/>
                <w:bCs w:val="0"/>
                <w:color w:val="282828"/>
                <w:sz w:val="24"/>
                <w:szCs w:val="24"/>
              </w:rPr>
              <w:t>Polska w dziejach Europy Środkowej. Studia, Poznań 2010;</w:t>
            </w:r>
          </w:p>
          <w:p w14:paraId="5FE7E7A3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Serczyk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W. Historia Ukrainy, </w:t>
            </w:r>
            <w:r w:rsidRPr="008420AD">
              <w:rPr>
                <w:rFonts w:ascii="Corbel" w:hAnsi="Corbel"/>
                <w:color w:val="333333"/>
                <w:sz w:val="24"/>
                <w:szCs w:val="24"/>
                <w:shd w:val="clear" w:color="auto" w:fill="FFFFFF"/>
              </w:rPr>
              <w:t>Wrocław – Warszawa – Kraków 1979, 1990, 2001;</w:t>
            </w:r>
          </w:p>
          <w:p w14:paraId="5EAE3A72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Skorupa D., Stosunki polsko-tatarskie 1595-1623, Warszawa 2004.;</w:t>
            </w:r>
          </w:p>
          <w:p w14:paraId="5D050646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Skowronek J.,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Polityka bałkańska Hotelu Lambert (1833-1856)</w:t>
            </w:r>
            <w:r w:rsidRPr="008420AD">
              <w:rPr>
                <w:rFonts w:ascii="Corbel" w:hAnsi="Corbel"/>
                <w:sz w:val="24"/>
                <w:szCs w:val="24"/>
              </w:rPr>
              <w:t>, Warszawa 1976</w:t>
            </w:r>
          </w:p>
          <w:p w14:paraId="24CE839F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Skowronek J., Tanty M., Wasilewski T.,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Historia Słowian południowych i zachodnich</w:t>
            </w:r>
            <w:r w:rsidRPr="008420AD">
              <w:rPr>
                <w:rFonts w:ascii="Corbel" w:hAnsi="Corbel"/>
                <w:sz w:val="24"/>
                <w:szCs w:val="24"/>
              </w:rPr>
              <w:t>, Wa</w:t>
            </w:r>
            <w:r w:rsidRPr="008420AD">
              <w:rPr>
                <w:rFonts w:ascii="Corbel" w:hAnsi="Corbel"/>
                <w:sz w:val="24"/>
                <w:szCs w:val="24"/>
              </w:rPr>
              <w:t>r</w:t>
            </w:r>
            <w:r w:rsidRPr="008420AD">
              <w:rPr>
                <w:rFonts w:ascii="Corbel" w:hAnsi="Corbel"/>
                <w:sz w:val="24"/>
                <w:szCs w:val="24"/>
              </w:rPr>
              <w:t>szawa 1977;</w:t>
            </w:r>
          </w:p>
          <w:p w14:paraId="219C3C96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Skowronek J., Tanty M., Wasilewski T.,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Słowianie południowi i zachodni VI-XX wiek</w:t>
            </w:r>
            <w:r w:rsidRPr="008420AD">
              <w:rPr>
                <w:rFonts w:ascii="Corbel" w:hAnsi="Corbel"/>
                <w:sz w:val="24"/>
                <w:szCs w:val="24"/>
              </w:rPr>
              <w:t>, Wa</w:t>
            </w:r>
            <w:r w:rsidRPr="008420AD">
              <w:rPr>
                <w:rFonts w:ascii="Corbel" w:hAnsi="Corbel"/>
                <w:sz w:val="24"/>
                <w:szCs w:val="24"/>
              </w:rPr>
              <w:t>r</w:t>
            </w:r>
            <w:r w:rsidRPr="008420AD">
              <w:rPr>
                <w:rFonts w:ascii="Corbel" w:hAnsi="Corbel"/>
                <w:sz w:val="24"/>
                <w:szCs w:val="24"/>
              </w:rPr>
              <w:t>szawa 2005;</w:t>
            </w:r>
          </w:p>
          <w:p w14:paraId="01CD0776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Sobieski J.,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Listy do Marysieńki</w:t>
            </w:r>
            <w:r w:rsidRPr="008420AD">
              <w:rPr>
                <w:rFonts w:ascii="Corbel" w:hAnsi="Corbel"/>
                <w:sz w:val="24"/>
                <w:szCs w:val="24"/>
              </w:rPr>
              <w:t>, oprac. L. Kukulski, Warszawa 1970;</w:t>
            </w:r>
          </w:p>
          <w:p w14:paraId="31A3D97D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Stawowy-Kawka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I.,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Historia Macedonii</w:t>
            </w:r>
            <w:r w:rsidRPr="008420AD">
              <w:rPr>
                <w:rFonts w:ascii="Corbel" w:hAnsi="Corbel"/>
                <w:sz w:val="24"/>
                <w:szCs w:val="24"/>
              </w:rPr>
              <w:t>, Wrocław 2000;</w:t>
            </w:r>
          </w:p>
          <w:p w14:paraId="75DB5CE9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Stopka K.,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Ormianie w Polsce dawnej i dzisiejszej</w:t>
            </w:r>
            <w:r w:rsidRPr="008420AD">
              <w:rPr>
                <w:rFonts w:ascii="Corbel" w:hAnsi="Corbel"/>
                <w:sz w:val="24"/>
                <w:szCs w:val="24"/>
              </w:rPr>
              <w:t>, Kraków 2000;</w:t>
            </w:r>
          </w:p>
          <w:p w14:paraId="7B8858F1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lastRenderedPageBreak/>
              <w:t>Stosunki międzywyznaniowe w Europie Środkowej i Wschodniej w XIV-XVII wieku</w:t>
            </w:r>
            <w:r w:rsidRPr="008420AD">
              <w:rPr>
                <w:rFonts w:ascii="Corbel" w:hAnsi="Corbel"/>
                <w:sz w:val="24"/>
                <w:szCs w:val="24"/>
              </w:rPr>
              <w:t xml:space="preserve">, red. M. 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Dygo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>, Warszawa 2002;</w:t>
            </w:r>
          </w:p>
          <w:p w14:paraId="38C910F5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Tanty M.,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Panslawizm, carat, Polacy. Zjazd Sł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o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wiański w Moskwie 1867 r.</w:t>
            </w:r>
            <w:r w:rsidRPr="008420AD">
              <w:rPr>
                <w:rFonts w:ascii="Corbel" w:hAnsi="Corbel"/>
                <w:sz w:val="24"/>
                <w:szCs w:val="24"/>
              </w:rPr>
              <w:t>, Warszawa 1970;</w:t>
            </w:r>
          </w:p>
          <w:p w14:paraId="149C6724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Tazbir J., </w:t>
            </w:r>
            <w:r w:rsidRPr="008420AD">
              <w:rPr>
                <w:rFonts w:ascii="Corbel" w:hAnsi="Corbel"/>
                <w:i/>
                <w:iCs/>
                <w:sz w:val="24"/>
                <w:szCs w:val="24"/>
              </w:rPr>
              <w:t>Polska przedmurzem Europy</w:t>
            </w:r>
            <w:r w:rsidRPr="008420AD">
              <w:rPr>
                <w:rFonts w:ascii="Corbel" w:hAnsi="Corbel"/>
                <w:sz w:val="24"/>
                <w:szCs w:val="24"/>
              </w:rPr>
              <w:t>, Warszawa 2004;</w:t>
            </w:r>
          </w:p>
          <w:p w14:paraId="4F2D8547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Tyrowicz M., Galicja od pierwszego rozbioru do Wiosny Ludów 1772-1849 wybór tekstów źródłowych, Kraków – Wrocław 1956;</w:t>
            </w:r>
          </w:p>
          <w:p w14:paraId="205ECD49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Wandycz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P., </w:t>
            </w:r>
            <w:proofErr w:type="spellStart"/>
            <w:r w:rsidRPr="008420AD">
              <w:rPr>
                <w:rFonts w:ascii="Corbel" w:hAnsi="Corbel"/>
                <w:i/>
                <w:sz w:val="24"/>
                <w:szCs w:val="24"/>
              </w:rPr>
              <w:t>Pax</w:t>
            </w:r>
            <w:proofErr w:type="spellEnd"/>
            <w:r w:rsidRPr="008420AD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proofErr w:type="spellStart"/>
            <w:r w:rsidRPr="008420AD">
              <w:rPr>
                <w:rFonts w:ascii="Corbel" w:hAnsi="Corbel"/>
                <w:i/>
                <w:sz w:val="24"/>
                <w:szCs w:val="24"/>
              </w:rPr>
              <w:t>Europea</w:t>
            </w:r>
            <w:proofErr w:type="spellEnd"/>
            <w:r w:rsidRPr="008420AD">
              <w:rPr>
                <w:rFonts w:ascii="Corbel" w:hAnsi="Corbel"/>
                <w:i/>
                <w:sz w:val="24"/>
                <w:szCs w:val="24"/>
              </w:rPr>
              <w:t>. Dzieje systemów międzynarodowych w Europie 1815-1914</w:t>
            </w:r>
            <w:r w:rsidRPr="008420AD">
              <w:rPr>
                <w:rFonts w:ascii="Corbel" w:hAnsi="Corbel"/>
                <w:sz w:val="24"/>
                <w:szCs w:val="24"/>
              </w:rPr>
              <w:t>, Kr</w:t>
            </w:r>
            <w:r w:rsidRPr="008420AD">
              <w:rPr>
                <w:rFonts w:ascii="Corbel" w:hAnsi="Corbel"/>
                <w:sz w:val="24"/>
                <w:szCs w:val="24"/>
              </w:rPr>
              <w:t>a</w:t>
            </w:r>
            <w:r w:rsidRPr="008420AD">
              <w:rPr>
                <w:rFonts w:ascii="Corbel" w:hAnsi="Corbel"/>
                <w:sz w:val="24"/>
                <w:szCs w:val="24"/>
              </w:rPr>
              <w:t>ków 2003;</w:t>
            </w:r>
          </w:p>
          <w:p w14:paraId="6FF630D9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Wasilewski T., </w:t>
            </w:r>
            <w:r w:rsidRPr="008420AD">
              <w:rPr>
                <w:rFonts w:ascii="Corbel" w:hAnsi="Corbel"/>
                <w:i/>
                <w:iCs/>
                <w:color w:val="000000"/>
                <w:sz w:val="24"/>
                <w:szCs w:val="24"/>
                <w:shd w:val="clear" w:color="auto" w:fill="FFFFFF"/>
              </w:rPr>
              <w:t>Historia Bułgarii</w:t>
            </w:r>
            <w:r w:rsidRPr="008420AD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t>, Wrocław – Warszawa – Kraków – Gdańsk – Łódź 1988;</w:t>
            </w:r>
          </w:p>
          <w:p w14:paraId="52BCF209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Wereszycki H., Historia Austrii, Wrocław 1972;</w:t>
            </w:r>
          </w:p>
          <w:p w14:paraId="359E3131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Wereszycki H., Pod berłem, Habsburgów. Zagadnienia narodowościowe, Kraków 1975;</w:t>
            </w:r>
          </w:p>
          <w:p w14:paraId="10D1EA30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 xml:space="preserve">Wereszycki H.,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Sojusz trzech cesarzy. Walka o pokój europejski 1872-1878</w:t>
            </w:r>
            <w:r w:rsidRPr="008420AD">
              <w:rPr>
                <w:rFonts w:ascii="Corbel" w:hAnsi="Corbel"/>
                <w:sz w:val="24"/>
                <w:szCs w:val="24"/>
              </w:rPr>
              <w:t>, Warsz</w:t>
            </w:r>
            <w:r w:rsidRPr="008420AD">
              <w:rPr>
                <w:rFonts w:ascii="Corbel" w:hAnsi="Corbel"/>
                <w:sz w:val="24"/>
                <w:szCs w:val="24"/>
              </w:rPr>
              <w:t>a</w:t>
            </w:r>
            <w:r w:rsidRPr="008420AD">
              <w:rPr>
                <w:rFonts w:ascii="Corbel" w:hAnsi="Corbel"/>
                <w:sz w:val="24"/>
                <w:szCs w:val="24"/>
              </w:rPr>
              <w:t>wa 2010;</w:t>
            </w:r>
          </w:p>
          <w:p w14:paraId="6011EE8E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  <w:lang w:val="en-US"/>
              </w:rPr>
              <w:t>Wisner H.,</w:t>
            </w:r>
            <w:r w:rsidRPr="008420AD">
              <w:rPr>
                <w:rFonts w:ascii="Corbel" w:hAnsi="Corbe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0AD">
              <w:rPr>
                <w:rFonts w:ascii="Corbel" w:hAnsi="Corbel"/>
                <w:i/>
                <w:sz w:val="24"/>
                <w:szCs w:val="24"/>
                <w:lang w:val="en-US"/>
              </w:rPr>
              <w:t>Król</w:t>
            </w:r>
            <w:proofErr w:type="spellEnd"/>
            <w:r w:rsidRPr="008420AD">
              <w:rPr>
                <w:rFonts w:ascii="Corbel" w:hAnsi="Corbe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0AD">
              <w:rPr>
                <w:rFonts w:ascii="Corbel" w:hAnsi="Corbel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20AD">
              <w:rPr>
                <w:rFonts w:ascii="Corbel" w:hAnsi="Corbel"/>
                <w:i/>
                <w:sz w:val="24"/>
                <w:szCs w:val="24"/>
                <w:lang w:val="en-US"/>
              </w:rPr>
              <w:t xml:space="preserve"> car.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Rzeczpospolita i Moskwa w XVI i XVII wieku</w:t>
            </w:r>
            <w:r w:rsidRPr="008420AD">
              <w:rPr>
                <w:rFonts w:ascii="Corbel" w:hAnsi="Corbel"/>
                <w:sz w:val="24"/>
                <w:szCs w:val="24"/>
              </w:rPr>
              <w:t>, Warszawa 1995;</w:t>
            </w:r>
          </w:p>
          <w:p w14:paraId="2AF9A37D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Wituch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T., </w:t>
            </w:r>
            <w:r w:rsidRPr="008420AD">
              <w:rPr>
                <w:rFonts w:ascii="Corbel" w:hAnsi="Corbel"/>
                <w:i/>
                <w:sz w:val="24"/>
                <w:szCs w:val="24"/>
              </w:rPr>
              <w:t>Terytoria sporne w Europie po roku 1815</w:t>
            </w:r>
            <w:r w:rsidRPr="008420AD">
              <w:rPr>
                <w:rFonts w:ascii="Corbel" w:hAnsi="Corbel"/>
                <w:sz w:val="24"/>
                <w:szCs w:val="24"/>
              </w:rPr>
              <w:t>, Pułtusk 2001;</w:t>
            </w:r>
          </w:p>
          <w:p w14:paraId="4601CD73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Wituch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T., Tureckie przemiany. Dzieje Turcji 1878-1923, Warszawa 1980;</w:t>
            </w:r>
          </w:p>
          <w:p w14:paraId="4E3382DA" w14:textId="77777777" w:rsidR="008420AD" w:rsidRPr="008420AD" w:rsidRDefault="008420AD" w:rsidP="008420AD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8420AD">
              <w:rPr>
                <w:rFonts w:ascii="Corbel" w:hAnsi="Corbel"/>
                <w:sz w:val="24"/>
                <w:szCs w:val="24"/>
              </w:rPr>
              <w:t>Wróbel P., Oblicza islamizacji na terenach Bośni w XV i połowie XVI wieku, „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Balcanica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8420AD">
              <w:rPr>
                <w:rFonts w:ascii="Corbel" w:hAnsi="Corbel"/>
                <w:sz w:val="24"/>
                <w:szCs w:val="24"/>
              </w:rPr>
              <w:t>Posnaniensia</w:t>
            </w:r>
            <w:proofErr w:type="spellEnd"/>
            <w:r w:rsidRPr="008420AD">
              <w:rPr>
                <w:rFonts w:ascii="Corbel" w:hAnsi="Corbel"/>
                <w:sz w:val="24"/>
                <w:szCs w:val="24"/>
              </w:rPr>
              <w:t>. Acta et studia”, Nr 18:2001;</w:t>
            </w:r>
          </w:p>
          <w:p w14:paraId="37ED00E0" w14:textId="292FC960" w:rsidR="008420AD" w:rsidRPr="008420AD" w:rsidRDefault="008420AD" w:rsidP="008420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8420AD">
              <w:rPr>
                <w:rFonts w:ascii="Corbel" w:hAnsi="Corbel"/>
                <w:szCs w:val="24"/>
              </w:rPr>
              <w:t xml:space="preserve">Żurek P., </w:t>
            </w:r>
            <w:r w:rsidRPr="008420AD">
              <w:rPr>
                <w:rFonts w:ascii="Corbel" w:hAnsi="Corbel"/>
                <w:i/>
                <w:szCs w:val="24"/>
              </w:rPr>
              <w:t>Czarnogórcy i Serbowie w rosyjskiej polityce księcia Adama Jerzego Czartoryski</w:t>
            </w:r>
            <w:r w:rsidRPr="008420AD">
              <w:rPr>
                <w:rFonts w:ascii="Corbel" w:hAnsi="Corbel"/>
                <w:i/>
                <w:szCs w:val="24"/>
              </w:rPr>
              <w:t>e</w:t>
            </w:r>
            <w:r w:rsidRPr="008420AD">
              <w:rPr>
                <w:rFonts w:ascii="Corbel" w:hAnsi="Corbel"/>
                <w:i/>
                <w:szCs w:val="24"/>
              </w:rPr>
              <w:t>go (1802-1806)</w:t>
            </w:r>
            <w:r w:rsidRPr="008420AD">
              <w:rPr>
                <w:rFonts w:ascii="Corbel" w:hAnsi="Corbel"/>
                <w:szCs w:val="24"/>
              </w:rPr>
              <w:t>, Kraków 2009</w:t>
            </w:r>
          </w:p>
        </w:tc>
      </w:tr>
      <w:tr w:rsidR="0085747A" w:rsidRPr="008420AD" w14:paraId="6CDBC000" w14:textId="77777777" w:rsidTr="0071620A">
        <w:trPr>
          <w:trHeight w:val="397"/>
        </w:trPr>
        <w:tc>
          <w:tcPr>
            <w:tcW w:w="7513" w:type="dxa"/>
          </w:tcPr>
          <w:p w14:paraId="3E736AFA" w14:textId="77777777" w:rsidR="0085747A" w:rsidRPr="008420AD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8420AD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 xml:space="preserve">Literatura uzupełniająca: </w:t>
            </w:r>
          </w:p>
        </w:tc>
      </w:tr>
    </w:tbl>
    <w:p w14:paraId="4561AF45" w14:textId="77777777" w:rsidR="0085747A" w:rsidRPr="008420AD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F8DB9DD" w14:textId="77777777" w:rsidR="0085747A" w:rsidRPr="008420AD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B203E49" w14:textId="77777777" w:rsidR="0085747A" w:rsidRPr="008420AD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8420AD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8420AD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6DF7" w14:textId="77777777" w:rsidR="00902279" w:rsidRDefault="00902279" w:rsidP="00C16ABF">
      <w:pPr>
        <w:spacing w:after="0" w:line="240" w:lineRule="auto"/>
      </w:pPr>
      <w:r>
        <w:separator/>
      </w:r>
    </w:p>
  </w:endnote>
  <w:endnote w:type="continuationSeparator" w:id="0">
    <w:p w14:paraId="66CDAEE7" w14:textId="77777777" w:rsidR="00902279" w:rsidRDefault="00902279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4E566" w14:textId="77777777" w:rsidR="00902279" w:rsidRDefault="00902279" w:rsidP="00C16ABF">
      <w:pPr>
        <w:spacing w:after="0" w:line="240" w:lineRule="auto"/>
      </w:pPr>
      <w:r>
        <w:separator/>
      </w:r>
    </w:p>
  </w:footnote>
  <w:footnote w:type="continuationSeparator" w:id="0">
    <w:p w14:paraId="26BE0578" w14:textId="77777777" w:rsidR="00902279" w:rsidRDefault="00902279" w:rsidP="00C16ABF">
      <w:pPr>
        <w:spacing w:after="0" w:line="240" w:lineRule="auto"/>
      </w:pPr>
      <w:r>
        <w:continuationSeparator/>
      </w:r>
    </w:p>
  </w:footnote>
  <w:footnote w:id="1">
    <w:p w14:paraId="37FF8F41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A6CEA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20AD"/>
    <w:rsid w:val="008449B3"/>
    <w:rsid w:val="0085747A"/>
    <w:rsid w:val="00884922"/>
    <w:rsid w:val="00885F64"/>
    <w:rsid w:val="008917F9"/>
    <w:rsid w:val="008A45F7"/>
    <w:rsid w:val="008C0CC0"/>
    <w:rsid w:val="008C19A9"/>
    <w:rsid w:val="008C1EEA"/>
    <w:rsid w:val="008C379D"/>
    <w:rsid w:val="008C5147"/>
    <w:rsid w:val="008C5359"/>
    <w:rsid w:val="008C5363"/>
    <w:rsid w:val="008D3DFB"/>
    <w:rsid w:val="008E64F4"/>
    <w:rsid w:val="008F12C9"/>
    <w:rsid w:val="008F6E29"/>
    <w:rsid w:val="00902279"/>
    <w:rsid w:val="00916188"/>
    <w:rsid w:val="00923D7D"/>
    <w:rsid w:val="0093399F"/>
    <w:rsid w:val="009409A9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80B2"/>
  <w15:docId w15:val="{8E57EE89-85DE-46B0-B5CF-2E1EDD10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842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customStyle="1" w:styleId="NormalnyWebZnak">
    <w:name w:val="Normalny (Web) Znak"/>
    <w:semiHidden/>
    <w:locked/>
    <w:rsid w:val="0093399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420AD"/>
    <w:rPr>
      <w:rFonts w:eastAsia="Times New Roman"/>
      <w:b/>
      <w:bCs/>
      <w:kern w:val="36"/>
      <w:sz w:val="48"/>
      <w:szCs w:val="48"/>
    </w:rPr>
  </w:style>
  <w:style w:type="character" w:customStyle="1" w:styleId="citation">
    <w:name w:val="citation"/>
    <w:rsid w:val="008420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.uj.edu.pl:80/uj/katalog?host=192.168.1.3%2b1235%2bDEFAULT&amp;search=SCAN&amp;function=INITREQ&amp;SourceScreen=COPVOLSCR&amp;sessionid=2008041017383402303&amp;skin=default&amp;conf=.%2fchameleon.conf&amp;lng=pl&amp;itemu1=4&amp;scant1=Pogranicze%20polsko-ukrai%c5%84skie%20%3a%20etniczno%c5%9b&amp;scanu1=4&amp;u1=4&amp;t1=Pogranicze%20polsko-ukrai%c5%84skie%20%3a%20etniczno%c5%9b%c4%87,%20zr%c3%b3%c5%bcnicowanie%20religijne,%20to%c5%bcsamo%c5%9b%c4%87%20%2f%20Grzegorz%20Babi%c5%84ski.&amp;elementcount=3&amp;pos=1&amp;prevpos=1&amp;rootsearch=3&amp;beginsrch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6248-D04D-4CB8-839A-3AF3011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12</TotalTime>
  <Pages>7</Pages>
  <Words>1979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Kawalec Agnieszka</cp:lastModifiedBy>
  <cp:revision>5</cp:revision>
  <cp:lastPrinted>2019-02-06T12:12:00Z</cp:lastPrinted>
  <dcterms:created xsi:type="dcterms:W3CDTF">2019-11-24T16:44:00Z</dcterms:created>
  <dcterms:modified xsi:type="dcterms:W3CDTF">2020-11-06T23:08:00Z</dcterms:modified>
</cp:coreProperties>
</file>