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3EBB" w14:textId="77777777" w:rsidR="00843833" w:rsidRDefault="00843833" w:rsidP="00AD2448">
      <w:pPr>
        <w:pStyle w:val="Bezodstpw"/>
        <w:widowControl w:val="0"/>
        <w:spacing w:line="276" w:lineRule="auto"/>
        <w:jc w:val="center"/>
        <w:rPr>
          <w:rFonts w:ascii="Corbel" w:hAnsi="Corbel"/>
          <w:b/>
          <w:sz w:val="26"/>
          <w:szCs w:val="26"/>
        </w:rPr>
      </w:pPr>
    </w:p>
    <w:p w14:paraId="4E8B0326" w14:textId="77777777" w:rsidR="00843833" w:rsidRDefault="00843833" w:rsidP="00AD2448">
      <w:pPr>
        <w:pStyle w:val="Bezodstpw"/>
        <w:widowControl w:val="0"/>
        <w:spacing w:line="276" w:lineRule="auto"/>
        <w:jc w:val="center"/>
        <w:rPr>
          <w:rFonts w:ascii="Corbel" w:hAnsi="Corbel"/>
          <w:b/>
          <w:sz w:val="26"/>
          <w:szCs w:val="26"/>
        </w:rPr>
      </w:pPr>
    </w:p>
    <w:p w14:paraId="648D2A65" w14:textId="0773B1D8" w:rsidR="00AD2448" w:rsidRPr="00CE5213" w:rsidRDefault="00AD2448" w:rsidP="00AD2448">
      <w:pPr>
        <w:pStyle w:val="Bezodstpw"/>
        <w:widowControl w:val="0"/>
        <w:spacing w:line="276" w:lineRule="auto"/>
        <w:jc w:val="center"/>
        <w:rPr>
          <w:rFonts w:ascii="Corbel" w:hAnsi="Corbel"/>
          <w:b/>
          <w:sz w:val="26"/>
          <w:szCs w:val="26"/>
        </w:rPr>
      </w:pPr>
      <w:r w:rsidRPr="00CE5213">
        <w:rPr>
          <w:rFonts w:ascii="Corbel" w:hAnsi="Corbel"/>
          <w:b/>
          <w:sz w:val="26"/>
          <w:szCs w:val="26"/>
        </w:rPr>
        <w:t xml:space="preserve">Zarządzenie nr </w:t>
      </w:r>
      <w:r w:rsidR="00327F76">
        <w:rPr>
          <w:rFonts w:ascii="Corbel" w:hAnsi="Corbel"/>
          <w:b/>
          <w:sz w:val="26"/>
          <w:szCs w:val="26"/>
        </w:rPr>
        <w:t>105</w:t>
      </w:r>
      <w:r w:rsidRPr="00CE5213">
        <w:rPr>
          <w:rFonts w:ascii="Corbel" w:hAnsi="Corbel"/>
          <w:b/>
          <w:sz w:val="26"/>
          <w:szCs w:val="26"/>
        </w:rPr>
        <w:t>/202</w:t>
      </w:r>
      <w:r>
        <w:rPr>
          <w:rFonts w:ascii="Corbel" w:hAnsi="Corbel"/>
          <w:b/>
          <w:sz w:val="26"/>
          <w:szCs w:val="26"/>
        </w:rPr>
        <w:t>5</w:t>
      </w:r>
    </w:p>
    <w:p w14:paraId="16A06160" w14:textId="77777777" w:rsidR="00AD2448" w:rsidRPr="00CE5213" w:rsidRDefault="00AD2448" w:rsidP="00AD2448">
      <w:pPr>
        <w:pStyle w:val="Bezodstpw"/>
        <w:widowControl w:val="0"/>
        <w:spacing w:line="276" w:lineRule="auto"/>
        <w:jc w:val="center"/>
        <w:rPr>
          <w:rFonts w:ascii="Corbel" w:hAnsi="Corbel"/>
          <w:b/>
          <w:sz w:val="26"/>
          <w:szCs w:val="26"/>
        </w:rPr>
      </w:pPr>
      <w:r w:rsidRPr="00CE5213">
        <w:rPr>
          <w:rFonts w:ascii="Corbel" w:hAnsi="Corbel"/>
          <w:b/>
          <w:sz w:val="26"/>
          <w:szCs w:val="26"/>
        </w:rPr>
        <w:t>Rektora Uniwersytetu Rzeszowskiego</w:t>
      </w:r>
    </w:p>
    <w:p w14:paraId="21C45CF2" w14:textId="3434B3F1" w:rsidR="00AD2448" w:rsidRPr="00CE5213" w:rsidRDefault="00AD2448" w:rsidP="00AD2448">
      <w:pPr>
        <w:pStyle w:val="Bezodstpw"/>
        <w:widowControl w:val="0"/>
        <w:spacing w:line="276" w:lineRule="auto"/>
        <w:jc w:val="center"/>
        <w:rPr>
          <w:rFonts w:ascii="Corbel" w:hAnsi="Corbel"/>
          <w:b/>
          <w:sz w:val="26"/>
          <w:szCs w:val="26"/>
        </w:rPr>
      </w:pPr>
      <w:r w:rsidRPr="00CE5213">
        <w:rPr>
          <w:rFonts w:ascii="Corbel" w:hAnsi="Corbel"/>
          <w:b/>
          <w:sz w:val="26"/>
          <w:szCs w:val="26"/>
        </w:rPr>
        <w:t xml:space="preserve">z dnia </w:t>
      </w:r>
      <w:r w:rsidR="0027168B">
        <w:rPr>
          <w:rFonts w:ascii="Corbel" w:hAnsi="Corbel"/>
          <w:b/>
          <w:sz w:val="26"/>
          <w:szCs w:val="26"/>
        </w:rPr>
        <w:t>24</w:t>
      </w:r>
      <w:r>
        <w:rPr>
          <w:rFonts w:ascii="Corbel" w:hAnsi="Corbel"/>
          <w:b/>
          <w:sz w:val="26"/>
          <w:szCs w:val="26"/>
        </w:rPr>
        <w:t xml:space="preserve"> </w:t>
      </w:r>
      <w:r w:rsidR="00FA2F8C">
        <w:rPr>
          <w:rFonts w:ascii="Corbel" w:hAnsi="Corbel"/>
          <w:b/>
          <w:sz w:val="26"/>
          <w:szCs w:val="26"/>
        </w:rPr>
        <w:t>kwietnia</w:t>
      </w:r>
      <w:r>
        <w:rPr>
          <w:rFonts w:ascii="Corbel" w:hAnsi="Corbel"/>
          <w:b/>
          <w:sz w:val="26"/>
          <w:szCs w:val="26"/>
        </w:rPr>
        <w:t xml:space="preserve"> 2025</w:t>
      </w:r>
      <w:r w:rsidRPr="00CE5213">
        <w:rPr>
          <w:rFonts w:ascii="Corbel" w:hAnsi="Corbel"/>
          <w:b/>
          <w:sz w:val="26"/>
          <w:szCs w:val="26"/>
        </w:rPr>
        <w:t xml:space="preserve"> roku</w:t>
      </w:r>
    </w:p>
    <w:p w14:paraId="052E64D1" w14:textId="760D6C49" w:rsidR="00AD2448" w:rsidRPr="00CE5213" w:rsidRDefault="00AD2448" w:rsidP="00AD2448">
      <w:pPr>
        <w:pStyle w:val="Bezodstpw"/>
        <w:widowControl w:val="0"/>
        <w:spacing w:line="276" w:lineRule="auto"/>
        <w:jc w:val="center"/>
        <w:rPr>
          <w:rFonts w:ascii="Corbel" w:hAnsi="Corbel"/>
          <w:b/>
          <w:sz w:val="26"/>
          <w:szCs w:val="26"/>
        </w:rPr>
      </w:pPr>
      <w:r w:rsidRPr="00AD2448">
        <w:rPr>
          <w:rFonts w:ascii="Corbel" w:hAnsi="Corbel"/>
          <w:bCs/>
          <w:i/>
          <w:iCs/>
          <w:sz w:val="26"/>
          <w:szCs w:val="26"/>
        </w:rPr>
        <w:t>w sprawie wprowadzenia</w:t>
      </w:r>
      <w:r>
        <w:rPr>
          <w:rFonts w:ascii="Corbel" w:hAnsi="Corbel"/>
          <w:b/>
          <w:sz w:val="26"/>
          <w:szCs w:val="26"/>
        </w:rPr>
        <w:t xml:space="preserve"> </w:t>
      </w:r>
      <w:r>
        <w:rPr>
          <w:rFonts w:ascii="Corbel" w:hAnsi="Corbel"/>
          <w:b/>
          <w:sz w:val="26"/>
          <w:szCs w:val="26"/>
        </w:rPr>
        <w:br/>
      </w:r>
      <w:r w:rsidRPr="00CE5213">
        <w:rPr>
          <w:rFonts w:ascii="Corbel" w:hAnsi="Corbel"/>
          <w:b/>
          <w:sz w:val="26"/>
          <w:szCs w:val="26"/>
        </w:rPr>
        <w:t>Regulamin</w:t>
      </w:r>
      <w:r>
        <w:rPr>
          <w:rFonts w:ascii="Corbel" w:hAnsi="Corbel"/>
          <w:b/>
          <w:sz w:val="26"/>
          <w:szCs w:val="26"/>
        </w:rPr>
        <w:t>u</w:t>
      </w:r>
      <w:r w:rsidRPr="00CE5213">
        <w:rPr>
          <w:rFonts w:ascii="Corbel" w:hAnsi="Corbel"/>
          <w:b/>
          <w:sz w:val="26"/>
          <w:szCs w:val="26"/>
        </w:rPr>
        <w:t xml:space="preserve"> świadczeń dla studentów Uniwersytetu Rzeszowskiego</w:t>
      </w:r>
    </w:p>
    <w:p w14:paraId="5FDE628B" w14:textId="77777777" w:rsidR="00AD2448" w:rsidRPr="00CE5213" w:rsidRDefault="00AD2448" w:rsidP="00AD2448">
      <w:pPr>
        <w:pStyle w:val="Bezodstpw"/>
        <w:widowControl w:val="0"/>
        <w:spacing w:line="276" w:lineRule="auto"/>
        <w:jc w:val="center"/>
        <w:rPr>
          <w:rFonts w:ascii="Corbel" w:hAnsi="Corbel"/>
          <w:b/>
          <w:sz w:val="24"/>
          <w:szCs w:val="24"/>
        </w:rPr>
      </w:pPr>
    </w:p>
    <w:p w14:paraId="7177464F" w14:textId="77777777" w:rsidR="00AD2448" w:rsidRPr="00CE5213" w:rsidRDefault="00AD2448" w:rsidP="00AD2448">
      <w:pPr>
        <w:pStyle w:val="Bezodstpw"/>
        <w:widowControl w:val="0"/>
        <w:spacing w:line="276" w:lineRule="auto"/>
        <w:jc w:val="center"/>
        <w:rPr>
          <w:rFonts w:ascii="Corbel" w:hAnsi="Corbel"/>
          <w:b/>
          <w:sz w:val="24"/>
          <w:szCs w:val="24"/>
        </w:rPr>
      </w:pPr>
    </w:p>
    <w:p w14:paraId="07D14069" w14:textId="25FCF14E" w:rsidR="00AD2448" w:rsidRPr="00CE5213" w:rsidRDefault="00AD2448" w:rsidP="00AD244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Corbel" w:hAnsi="Corbel"/>
          <w:sz w:val="24"/>
          <w:szCs w:val="24"/>
        </w:rPr>
      </w:pPr>
      <w:r w:rsidRPr="00CE5213">
        <w:rPr>
          <w:rFonts w:ascii="Corbel" w:hAnsi="Corbel"/>
          <w:sz w:val="24"/>
          <w:szCs w:val="24"/>
        </w:rPr>
        <w:t xml:space="preserve">Na podstawie art. 23 ust. 1 oraz </w:t>
      </w:r>
      <w:r w:rsidRPr="00CE5213">
        <w:rPr>
          <w:rFonts w:ascii="Corbel" w:eastAsia="Times New Roman" w:hAnsi="Corbel"/>
          <w:sz w:val="24"/>
          <w:szCs w:val="24"/>
          <w:lang w:eastAsia="pl-PL"/>
        </w:rPr>
        <w:t xml:space="preserve">art. 95 ust. 2 </w:t>
      </w:r>
      <w:r w:rsidRPr="00CE5213">
        <w:rPr>
          <w:rFonts w:ascii="Corbel" w:hAnsi="Corbel"/>
          <w:sz w:val="24"/>
          <w:szCs w:val="24"/>
        </w:rPr>
        <w:t>ustawy z dnia 20 lipca 2018 r. Prawo o</w:t>
      </w:r>
      <w:r>
        <w:rPr>
          <w:rFonts w:ascii="Corbel" w:hAnsi="Corbel"/>
          <w:sz w:val="24"/>
          <w:szCs w:val="24"/>
        </w:rPr>
        <w:t> </w:t>
      </w:r>
      <w:r w:rsidRPr="00CE5213">
        <w:rPr>
          <w:rFonts w:ascii="Corbel" w:hAnsi="Corbel"/>
          <w:sz w:val="24"/>
          <w:szCs w:val="24"/>
        </w:rPr>
        <w:t>szkolnictwie wyższym i nauce (Dz. U. z 202</w:t>
      </w:r>
      <w:r>
        <w:rPr>
          <w:rFonts w:ascii="Corbel" w:hAnsi="Corbel"/>
          <w:sz w:val="24"/>
          <w:szCs w:val="24"/>
        </w:rPr>
        <w:t>4</w:t>
      </w:r>
      <w:r w:rsidRPr="00CE5213">
        <w:rPr>
          <w:rFonts w:ascii="Corbel" w:hAnsi="Corbel"/>
          <w:sz w:val="24"/>
          <w:szCs w:val="24"/>
        </w:rPr>
        <w:t xml:space="preserve"> r., poz. </w:t>
      </w:r>
      <w:r>
        <w:rPr>
          <w:rFonts w:ascii="Corbel" w:hAnsi="Corbel"/>
          <w:sz w:val="24"/>
          <w:szCs w:val="24"/>
        </w:rPr>
        <w:t>1571 t.j.</w:t>
      </w:r>
      <w:r w:rsidR="004F508B">
        <w:rPr>
          <w:rFonts w:ascii="Corbel" w:hAnsi="Corbel"/>
          <w:sz w:val="24"/>
          <w:szCs w:val="24"/>
        </w:rPr>
        <w:t>, z póź</w:t>
      </w:r>
      <w:r w:rsidR="00FA1E15">
        <w:rPr>
          <w:rFonts w:ascii="Corbel" w:hAnsi="Corbel"/>
          <w:sz w:val="24"/>
          <w:szCs w:val="24"/>
        </w:rPr>
        <w:t xml:space="preserve">n. </w:t>
      </w:r>
      <w:r w:rsidR="00AF3E47">
        <w:rPr>
          <w:rFonts w:ascii="Corbel" w:hAnsi="Corbel"/>
          <w:sz w:val="24"/>
          <w:szCs w:val="24"/>
        </w:rPr>
        <w:t>zm.</w:t>
      </w:r>
      <w:r>
        <w:rPr>
          <w:rFonts w:ascii="Corbel" w:hAnsi="Corbel"/>
          <w:sz w:val="24"/>
          <w:szCs w:val="24"/>
        </w:rPr>
        <w:t xml:space="preserve">) </w:t>
      </w:r>
      <w:r w:rsidRPr="00CE5213">
        <w:rPr>
          <w:rFonts w:ascii="Corbel" w:hAnsi="Corbel"/>
          <w:sz w:val="24"/>
          <w:szCs w:val="24"/>
        </w:rPr>
        <w:t xml:space="preserve">zarządzam, co następuje: </w:t>
      </w:r>
    </w:p>
    <w:p w14:paraId="018F8CDD" w14:textId="77777777" w:rsidR="008218F0" w:rsidRPr="008218F0" w:rsidRDefault="008218F0" w:rsidP="008218F0">
      <w:pPr>
        <w:spacing w:before="120" w:after="120" w:line="240" w:lineRule="auto"/>
        <w:jc w:val="center"/>
        <w:rPr>
          <w:rFonts w:ascii="Corbel" w:eastAsia="Times New Roman" w:hAnsi="Corbel"/>
          <w:lang w:eastAsia="pl-PL"/>
        </w:rPr>
      </w:pPr>
      <w:r w:rsidRPr="008218F0">
        <w:rPr>
          <w:rFonts w:ascii="Corbel" w:eastAsia="Times New Roman" w:hAnsi="Corbel"/>
          <w:lang w:eastAsia="pl-PL"/>
        </w:rPr>
        <w:t>§ 1</w:t>
      </w:r>
    </w:p>
    <w:p w14:paraId="7B1BAEA8" w14:textId="77777777" w:rsidR="008218F0" w:rsidRPr="008218F0" w:rsidRDefault="008218F0" w:rsidP="008218F0">
      <w:pPr>
        <w:spacing w:before="120" w:after="120" w:line="240" w:lineRule="auto"/>
        <w:jc w:val="both"/>
        <w:rPr>
          <w:rFonts w:ascii="Corbel" w:eastAsia="Times New Roman" w:hAnsi="Corbel"/>
          <w:lang w:eastAsia="pl-PL"/>
        </w:rPr>
      </w:pPr>
      <w:r w:rsidRPr="008218F0">
        <w:rPr>
          <w:rFonts w:ascii="Corbel" w:eastAsia="Times New Roman" w:hAnsi="Corbel"/>
          <w:lang w:eastAsia="pl-PL"/>
        </w:rPr>
        <w:t>Wprowadza się Regulamin przyznawania świadczeń dla studentów Uniwersytetu Rzeszowskiego stanowiący załącznik do niniejszego zarządzenia.</w:t>
      </w:r>
    </w:p>
    <w:p w14:paraId="700861F5" w14:textId="77777777" w:rsidR="008218F0" w:rsidRPr="008218F0" w:rsidRDefault="008218F0" w:rsidP="008218F0">
      <w:pPr>
        <w:spacing w:before="120" w:after="120" w:line="240" w:lineRule="auto"/>
        <w:jc w:val="center"/>
        <w:rPr>
          <w:rFonts w:ascii="Corbel" w:eastAsia="Times New Roman" w:hAnsi="Corbel"/>
          <w:lang w:eastAsia="pl-PL"/>
        </w:rPr>
      </w:pPr>
      <w:r w:rsidRPr="008218F0">
        <w:rPr>
          <w:rFonts w:ascii="Corbel" w:eastAsia="Times New Roman" w:hAnsi="Corbel"/>
          <w:lang w:eastAsia="pl-PL"/>
        </w:rPr>
        <w:t>§ 2</w:t>
      </w:r>
    </w:p>
    <w:p w14:paraId="0CA2F436" w14:textId="77777777" w:rsidR="008218F0" w:rsidRPr="008218F0" w:rsidRDefault="008218F0" w:rsidP="008218F0">
      <w:pPr>
        <w:spacing w:before="120" w:after="120" w:line="240" w:lineRule="auto"/>
        <w:jc w:val="both"/>
        <w:rPr>
          <w:rFonts w:ascii="Corbel" w:eastAsia="Times New Roman" w:hAnsi="Corbel"/>
          <w:lang w:eastAsia="pl-PL"/>
        </w:rPr>
      </w:pPr>
      <w:r w:rsidRPr="008218F0">
        <w:rPr>
          <w:rFonts w:ascii="Corbel" w:eastAsia="Times New Roman" w:hAnsi="Corbel"/>
          <w:lang w:eastAsia="pl-PL"/>
        </w:rPr>
        <w:t xml:space="preserve">Nadzór nad wykonaniem niniejszego zarządzenia powierza się Prorektorowi ds. Studenckich </w:t>
      </w:r>
      <w:r w:rsidRPr="008218F0">
        <w:rPr>
          <w:rFonts w:ascii="Corbel" w:eastAsia="Times New Roman" w:hAnsi="Corbel"/>
          <w:lang w:eastAsia="pl-PL"/>
        </w:rPr>
        <w:br/>
        <w:t>i Kształcenia Uniwersytetu Rzeszowskiego.</w:t>
      </w:r>
    </w:p>
    <w:p w14:paraId="627F6700" w14:textId="77777777" w:rsidR="008218F0" w:rsidRPr="008218F0" w:rsidRDefault="008218F0" w:rsidP="008218F0">
      <w:pPr>
        <w:spacing w:before="120" w:after="120" w:line="240" w:lineRule="auto"/>
        <w:jc w:val="center"/>
        <w:rPr>
          <w:rFonts w:ascii="Corbel" w:eastAsia="Times New Roman" w:hAnsi="Corbel"/>
          <w:lang w:eastAsia="pl-PL"/>
        </w:rPr>
      </w:pPr>
      <w:r w:rsidRPr="008218F0">
        <w:rPr>
          <w:rFonts w:ascii="Corbel" w:eastAsia="Times New Roman" w:hAnsi="Corbel"/>
          <w:lang w:eastAsia="pl-PL"/>
        </w:rPr>
        <w:t>§ 3</w:t>
      </w:r>
    </w:p>
    <w:p w14:paraId="4C9F4B5B" w14:textId="157DE068" w:rsidR="008218F0" w:rsidRPr="008218F0" w:rsidRDefault="008218F0" w:rsidP="008218F0">
      <w:pPr>
        <w:spacing w:before="120" w:after="120" w:line="240" w:lineRule="auto"/>
        <w:jc w:val="both"/>
        <w:rPr>
          <w:rFonts w:ascii="Corbel" w:eastAsia="Times New Roman" w:hAnsi="Corbel"/>
          <w:lang w:eastAsia="pl-PL"/>
        </w:rPr>
      </w:pPr>
      <w:r w:rsidRPr="008218F0">
        <w:rPr>
          <w:rFonts w:ascii="Corbel" w:eastAsia="Times New Roman" w:hAnsi="Corbel"/>
          <w:lang w:eastAsia="pl-PL"/>
        </w:rPr>
        <w:t>Traci moc: Regulamin świadczeń dla studentów Uniwersytetu Rzeszowskiego</w:t>
      </w:r>
      <w:r>
        <w:rPr>
          <w:rFonts w:ascii="Corbel" w:eastAsia="Times New Roman" w:hAnsi="Corbel"/>
          <w:lang w:eastAsia="pl-PL"/>
        </w:rPr>
        <w:t>, którego tekst jednolity stanowi</w:t>
      </w:r>
      <w:r w:rsidRPr="008218F0">
        <w:rPr>
          <w:rFonts w:ascii="Corbel" w:eastAsia="Times New Roman" w:hAnsi="Corbel"/>
          <w:lang w:eastAsia="pl-PL"/>
        </w:rPr>
        <w:t xml:space="preserve"> załącznik nr 1do Zarządzenia Rektora UR nr 27/2024 z dnia 5.04.2024 r.</w:t>
      </w:r>
    </w:p>
    <w:p w14:paraId="161AD287" w14:textId="77777777" w:rsidR="008218F0" w:rsidRPr="008218F0" w:rsidRDefault="008218F0" w:rsidP="008218F0">
      <w:pPr>
        <w:spacing w:before="120" w:after="120" w:line="240" w:lineRule="auto"/>
        <w:jc w:val="center"/>
        <w:rPr>
          <w:rFonts w:ascii="Corbel" w:eastAsia="Times New Roman" w:hAnsi="Corbel"/>
          <w:lang w:eastAsia="pl-PL"/>
        </w:rPr>
      </w:pPr>
      <w:r w:rsidRPr="008218F0">
        <w:rPr>
          <w:rFonts w:ascii="Corbel" w:eastAsia="Times New Roman" w:hAnsi="Corbel"/>
          <w:lang w:eastAsia="pl-PL"/>
        </w:rPr>
        <w:t>§ 4</w:t>
      </w:r>
    </w:p>
    <w:p w14:paraId="1E0B512C" w14:textId="3CAB93DC" w:rsidR="008218F0" w:rsidRPr="008218F0" w:rsidRDefault="008218F0" w:rsidP="008218F0">
      <w:pPr>
        <w:spacing w:before="120" w:after="120" w:line="240" w:lineRule="auto"/>
        <w:jc w:val="both"/>
        <w:rPr>
          <w:rFonts w:ascii="Corbel" w:eastAsia="Times New Roman" w:hAnsi="Corbel"/>
          <w:lang w:eastAsia="pl-PL"/>
        </w:rPr>
      </w:pPr>
      <w:r w:rsidRPr="008218F0">
        <w:rPr>
          <w:rFonts w:ascii="Corbel" w:eastAsia="Times New Roman" w:hAnsi="Corbel"/>
          <w:lang w:eastAsia="pl-PL"/>
        </w:rPr>
        <w:t xml:space="preserve">Zarządzenie wchodzi w życie z dniem </w:t>
      </w:r>
      <w:r>
        <w:rPr>
          <w:rFonts w:ascii="Corbel" w:eastAsia="Times New Roman" w:hAnsi="Corbel"/>
          <w:lang w:eastAsia="pl-PL"/>
        </w:rPr>
        <w:t>1.0</w:t>
      </w:r>
      <w:r w:rsidR="00FA2F8C">
        <w:rPr>
          <w:rFonts w:ascii="Corbel" w:eastAsia="Times New Roman" w:hAnsi="Corbel"/>
          <w:lang w:eastAsia="pl-PL"/>
        </w:rPr>
        <w:t>5</w:t>
      </w:r>
      <w:r>
        <w:rPr>
          <w:rFonts w:ascii="Corbel" w:eastAsia="Times New Roman" w:hAnsi="Corbel"/>
          <w:lang w:eastAsia="pl-PL"/>
        </w:rPr>
        <w:t>.2025</w:t>
      </w:r>
      <w:r w:rsidRPr="008218F0">
        <w:rPr>
          <w:rFonts w:ascii="Corbel" w:eastAsia="Times New Roman" w:hAnsi="Corbel"/>
          <w:lang w:eastAsia="pl-PL"/>
        </w:rPr>
        <w:t xml:space="preserve"> r. </w:t>
      </w:r>
    </w:p>
    <w:p w14:paraId="3335CD71" w14:textId="77777777" w:rsidR="008218F0" w:rsidRPr="008218F0" w:rsidRDefault="008218F0" w:rsidP="008218F0">
      <w:pPr>
        <w:spacing w:after="0" w:line="360" w:lineRule="auto"/>
        <w:ind w:left="4956"/>
        <w:rPr>
          <w:rFonts w:ascii="Corbel" w:eastAsia="Times New Roman" w:hAnsi="Corbel"/>
          <w:b/>
          <w:smallCaps/>
          <w:lang w:eastAsia="pl-PL"/>
        </w:rPr>
      </w:pPr>
      <w:r w:rsidRPr="008218F0">
        <w:rPr>
          <w:rFonts w:ascii="Corbel" w:eastAsia="Times New Roman" w:hAnsi="Corbel"/>
          <w:lang w:eastAsia="pl-PL"/>
        </w:rPr>
        <w:t xml:space="preserve">      </w:t>
      </w:r>
      <w:r w:rsidRPr="008218F0">
        <w:rPr>
          <w:rFonts w:ascii="Corbel" w:eastAsia="Times New Roman" w:hAnsi="Corbel"/>
          <w:lang w:eastAsia="pl-PL"/>
        </w:rPr>
        <w:tab/>
      </w:r>
      <w:r w:rsidRPr="008218F0">
        <w:rPr>
          <w:rFonts w:ascii="Corbel" w:eastAsia="Times New Roman" w:hAnsi="Corbel"/>
          <w:lang w:eastAsia="pl-PL"/>
        </w:rPr>
        <w:tab/>
      </w:r>
      <w:r w:rsidRPr="008218F0">
        <w:rPr>
          <w:rFonts w:ascii="Corbel" w:eastAsia="Times New Roman" w:hAnsi="Corbel"/>
          <w:b/>
          <w:smallCaps/>
          <w:lang w:eastAsia="pl-PL"/>
        </w:rPr>
        <w:tab/>
      </w:r>
      <w:r w:rsidRPr="008218F0">
        <w:rPr>
          <w:rFonts w:ascii="Corbel" w:eastAsia="Times New Roman" w:hAnsi="Corbel"/>
          <w:b/>
          <w:smallCaps/>
          <w:lang w:eastAsia="pl-PL"/>
        </w:rPr>
        <w:tab/>
      </w:r>
      <w:r w:rsidRPr="008218F0">
        <w:rPr>
          <w:rFonts w:ascii="Corbel" w:eastAsia="Times New Roman" w:hAnsi="Corbel"/>
          <w:b/>
          <w:smallCaps/>
          <w:lang w:eastAsia="pl-PL"/>
        </w:rPr>
        <w:tab/>
      </w:r>
      <w:r w:rsidRPr="008218F0">
        <w:rPr>
          <w:rFonts w:ascii="Corbel" w:eastAsia="Times New Roman" w:hAnsi="Corbel"/>
          <w:b/>
          <w:smallCaps/>
          <w:lang w:eastAsia="pl-PL"/>
        </w:rPr>
        <w:tab/>
      </w:r>
      <w:r w:rsidRPr="008218F0">
        <w:rPr>
          <w:rFonts w:ascii="Corbel" w:eastAsia="Times New Roman" w:hAnsi="Corbel"/>
          <w:b/>
          <w:smallCaps/>
          <w:lang w:eastAsia="pl-PL"/>
        </w:rPr>
        <w:tab/>
      </w:r>
      <w:r w:rsidRPr="008218F0">
        <w:rPr>
          <w:rFonts w:ascii="Corbel" w:eastAsia="Times New Roman" w:hAnsi="Corbel"/>
          <w:b/>
          <w:smallCaps/>
          <w:lang w:eastAsia="pl-PL"/>
        </w:rPr>
        <w:tab/>
      </w:r>
    </w:p>
    <w:p w14:paraId="32173454" w14:textId="77777777" w:rsidR="008218F0" w:rsidRPr="008218F0" w:rsidRDefault="008218F0" w:rsidP="008218F0">
      <w:pPr>
        <w:spacing w:after="0" w:line="240" w:lineRule="auto"/>
        <w:rPr>
          <w:rFonts w:ascii="Corbel" w:eastAsia="Times New Roman" w:hAnsi="Corbel"/>
          <w:b/>
          <w:lang w:eastAsia="pl-PL"/>
        </w:rPr>
      </w:pPr>
      <w:r w:rsidRPr="008218F0">
        <w:rPr>
          <w:rFonts w:ascii="Corbel" w:eastAsia="Times New Roman" w:hAnsi="Corbel"/>
          <w:lang w:eastAsia="pl-PL"/>
        </w:rPr>
        <w:t xml:space="preserve">     </w:t>
      </w:r>
      <w:r w:rsidRPr="008218F0">
        <w:rPr>
          <w:rFonts w:ascii="Corbel" w:eastAsia="Times New Roman" w:hAnsi="Corbel"/>
          <w:lang w:eastAsia="pl-PL"/>
        </w:rPr>
        <w:tab/>
      </w:r>
      <w:r w:rsidRPr="008218F0">
        <w:rPr>
          <w:rFonts w:ascii="Corbel" w:eastAsia="Times New Roman" w:hAnsi="Corbel"/>
          <w:lang w:eastAsia="pl-PL"/>
        </w:rPr>
        <w:tab/>
      </w:r>
      <w:r w:rsidRPr="008218F0">
        <w:rPr>
          <w:rFonts w:ascii="Corbel" w:eastAsia="Times New Roman" w:hAnsi="Corbel"/>
          <w:lang w:eastAsia="pl-PL"/>
        </w:rPr>
        <w:tab/>
      </w:r>
      <w:r w:rsidRPr="008218F0">
        <w:rPr>
          <w:rFonts w:ascii="Corbel" w:eastAsia="Times New Roman" w:hAnsi="Corbel"/>
          <w:lang w:eastAsia="pl-PL"/>
        </w:rPr>
        <w:tab/>
        <w:t xml:space="preserve">           </w:t>
      </w:r>
      <w:r w:rsidRPr="008218F0">
        <w:rPr>
          <w:rFonts w:ascii="Corbel" w:eastAsia="Times New Roman" w:hAnsi="Corbel"/>
          <w:lang w:eastAsia="pl-PL"/>
        </w:rPr>
        <w:tab/>
      </w:r>
      <w:r w:rsidRPr="008218F0">
        <w:rPr>
          <w:rFonts w:ascii="Corbel" w:eastAsia="Times New Roman" w:hAnsi="Corbel"/>
          <w:lang w:eastAsia="pl-PL"/>
        </w:rPr>
        <w:tab/>
      </w:r>
      <w:r w:rsidRPr="008218F0">
        <w:rPr>
          <w:rFonts w:ascii="Corbel" w:eastAsia="Times New Roman" w:hAnsi="Corbel"/>
          <w:lang w:eastAsia="pl-PL"/>
        </w:rPr>
        <w:tab/>
      </w:r>
      <w:r w:rsidRPr="008218F0">
        <w:rPr>
          <w:rFonts w:ascii="Corbel" w:eastAsia="Times New Roman" w:hAnsi="Corbel"/>
          <w:lang w:eastAsia="pl-PL"/>
        </w:rPr>
        <w:tab/>
        <w:t xml:space="preserve">  </w:t>
      </w:r>
      <w:r w:rsidRPr="008218F0">
        <w:rPr>
          <w:rFonts w:ascii="Corbel" w:eastAsia="Times New Roman" w:hAnsi="Corbel"/>
          <w:b/>
          <w:lang w:eastAsia="pl-PL"/>
        </w:rPr>
        <w:t>REKTOR</w:t>
      </w:r>
    </w:p>
    <w:p w14:paraId="3F3F50E9" w14:textId="77777777" w:rsidR="008218F0" w:rsidRPr="008218F0" w:rsidRDefault="008218F0" w:rsidP="008218F0">
      <w:pPr>
        <w:spacing w:after="0" w:line="240" w:lineRule="auto"/>
        <w:rPr>
          <w:rFonts w:ascii="Corbel" w:eastAsia="Times New Roman" w:hAnsi="Corbel"/>
          <w:b/>
          <w:lang w:eastAsia="pl-PL"/>
        </w:rPr>
      </w:pPr>
      <w:r w:rsidRPr="008218F0">
        <w:rPr>
          <w:rFonts w:ascii="Corbel" w:eastAsia="Times New Roman" w:hAnsi="Corbel"/>
          <w:b/>
          <w:lang w:eastAsia="pl-PL"/>
        </w:rPr>
        <w:tab/>
      </w:r>
      <w:r w:rsidRPr="008218F0">
        <w:rPr>
          <w:rFonts w:ascii="Corbel" w:eastAsia="Times New Roman" w:hAnsi="Corbel"/>
          <w:b/>
          <w:lang w:eastAsia="pl-PL"/>
        </w:rPr>
        <w:tab/>
      </w:r>
      <w:r w:rsidRPr="008218F0">
        <w:rPr>
          <w:rFonts w:ascii="Corbel" w:eastAsia="Times New Roman" w:hAnsi="Corbel"/>
          <w:b/>
          <w:lang w:eastAsia="pl-PL"/>
        </w:rPr>
        <w:tab/>
      </w:r>
      <w:r w:rsidRPr="008218F0">
        <w:rPr>
          <w:rFonts w:ascii="Corbel" w:eastAsia="Times New Roman" w:hAnsi="Corbel"/>
          <w:b/>
          <w:lang w:eastAsia="pl-PL"/>
        </w:rPr>
        <w:tab/>
      </w:r>
      <w:r w:rsidRPr="008218F0">
        <w:rPr>
          <w:rFonts w:ascii="Corbel" w:eastAsia="Times New Roman" w:hAnsi="Corbel"/>
          <w:b/>
          <w:lang w:eastAsia="pl-PL"/>
        </w:rPr>
        <w:tab/>
      </w:r>
      <w:r w:rsidRPr="008218F0">
        <w:rPr>
          <w:rFonts w:ascii="Corbel" w:eastAsia="Times New Roman" w:hAnsi="Corbel"/>
          <w:b/>
          <w:lang w:eastAsia="pl-PL"/>
        </w:rPr>
        <w:tab/>
        <w:t xml:space="preserve">        UNIWERSYTETU RZESZOWSKIEGO</w:t>
      </w:r>
    </w:p>
    <w:p w14:paraId="7B0FBEAD" w14:textId="77777777" w:rsidR="008218F0" w:rsidRPr="008218F0" w:rsidRDefault="008218F0" w:rsidP="008218F0">
      <w:pPr>
        <w:spacing w:after="0" w:line="240" w:lineRule="auto"/>
        <w:rPr>
          <w:rFonts w:ascii="Corbel" w:eastAsia="Times New Roman" w:hAnsi="Corbel"/>
          <w:lang w:eastAsia="pl-PL"/>
        </w:rPr>
      </w:pPr>
    </w:p>
    <w:p w14:paraId="2612F05B" w14:textId="77777777" w:rsidR="008218F0" w:rsidRPr="008218F0" w:rsidRDefault="008218F0" w:rsidP="008218F0">
      <w:pPr>
        <w:spacing w:after="0" w:line="240" w:lineRule="auto"/>
        <w:rPr>
          <w:rFonts w:ascii="Corbel" w:eastAsia="Times New Roman" w:hAnsi="Corbel"/>
          <w:lang w:eastAsia="pl-PL"/>
        </w:rPr>
      </w:pPr>
    </w:p>
    <w:p w14:paraId="00088005" w14:textId="6D99FF76" w:rsidR="00AD2448" w:rsidRDefault="008218F0" w:rsidP="00843833">
      <w:pPr>
        <w:spacing w:after="0" w:line="240" w:lineRule="auto"/>
      </w:pPr>
      <w:r w:rsidRPr="008218F0">
        <w:rPr>
          <w:rFonts w:ascii="Corbel" w:eastAsia="Times New Roman" w:hAnsi="Corbel"/>
          <w:lang w:eastAsia="pl-PL"/>
        </w:rPr>
        <w:tab/>
      </w:r>
      <w:r w:rsidRPr="008218F0">
        <w:rPr>
          <w:rFonts w:ascii="Corbel" w:eastAsia="Times New Roman" w:hAnsi="Corbel"/>
          <w:lang w:eastAsia="pl-PL"/>
        </w:rPr>
        <w:tab/>
      </w:r>
      <w:r w:rsidRPr="008218F0">
        <w:rPr>
          <w:rFonts w:ascii="Corbel" w:eastAsia="Times New Roman" w:hAnsi="Corbel"/>
          <w:lang w:eastAsia="pl-PL"/>
        </w:rPr>
        <w:tab/>
        <w:t xml:space="preserve"> </w:t>
      </w:r>
      <w:r w:rsidRPr="008218F0">
        <w:rPr>
          <w:rFonts w:ascii="Corbel" w:eastAsia="Times New Roman" w:hAnsi="Corbel"/>
          <w:lang w:eastAsia="pl-PL"/>
        </w:rPr>
        <w:tab/>
      </w:r>
      <w:r w:rsidRPr="008218F0">
        <w:rPr>
          <w:rFonts w:ascii="Corbel" w:eastAsia="Times New Roman" w:hAnsi="Corbel"/>
          <w:lang w:eastAsia="pl-PL"/>
        </w:rPr>
        <w:tab/>
      </w:r>
      <w:r w:rsidRPr="008218F0">
        <w:rPr>
          <w:rFonts w:ascii="Corbel" w:eastAsia="Times New Roman" w:hAnsi="Corbel"/>
          <w:lang w:eastAsia="pl-PL"/>
        </w:rPr>
        <w:tab/>
        <w:t xml:space="preserve">           </w:t>
      </w:r>
      <w:r w:rsidR="00FA2F8C">
        <w:rPr>
          <w:rFonts w:ascii="Corbel" w:eastAsia="Times New Roman" w:hAnsi="Corbel"/>
          <w:lang w:eastAsia="pl-PL"/>
        </w:rPr>
        <w:t xml:space="preserve">   </w:t>
      </w:r>
      <w:r w:rsidRPr="008218F0">
        <w:rPr>
          <w:rFonts w:ascii="Corbel" w:eastAsia="Times New Roman" w:hAnsi="Corbel"/>
          <w:lang w:eastAsia="pl-PL"/>
        </w:rPr>
        <w:t xml:space="preserve">    prof. dr hab. Adam Reich</w:t>
      </w:r>
    </w:p>
    <w:sectPr w:rsidR="00AD2448" w:rsidSect="00AD2448">
      <w:headerReference w:type="default" r:id="rId7"/>
      <w:headerReference w:type="first" r:id="rId8"/>
      <w:footerReference w:type="first" r:id="rId9"/>
      <w:pgSz w:w="11906" w:h="16838" w:code="9"/>
      <w:pgMar w:top="709" w:right="1274" w:bottom="1135" w:left="1276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F5A8" w14:textId="77777777" w:rsidR="00926526" w:rsidRDefault="00926526">
      <w:pPr>
        <w:spacing w:after="0" w:line="240" w:lineRule="auto"/>
      </w:pPr>
      <w:r>
        <w:separator/>
      </w:r>
    </w:p>
  </w:endnote>
  <w:endnote w:type="continuationSeparator" w:id="0">
    <w:p w14:paraId="2C96EF0F" w14:textId="77777777" w:rsidR="00926526" w:rsidRDefault="0092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3633" w14:textId="77777777" w:rsidR="00023F30" w:rsidRDefault="00023F30" w:rsidP="004E5F71">
    <w:pPr>
      <w:pStyle w:val="Stopka"/>
      <w:ind w:left="-851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5077F9E8" wp14:editId="25BB26A4">
          <wp:simplePos x="0" y="0"/>
          <wp:positionH relativeFrom="column">
            <wp:posOffset>5812155</wp:posOffset>
          </wp:positionH>
          <wp:positionV relativeFrom="paragraph">
            <wp:posOffset>635</wp:posOffset>
          </wp:positionV>
          <wp:extent cx="641350" cy="434145"/>
          <wp:effectExtent l="0" t="0" r="6350" b="444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43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rbel" w:hAnsi="Corbel"/>
        <w:color w:val="004D9E"/>
        <w:sz w:val="16"/>
        <w:szCs w:val="16"/>
      </w:rPr>
      <w:t>Uniwersytet Rzeszowski, al. Rejtana 16c, 35-959 Rzeszów</w:t>
    </w:r>
  </w:p>
  <w:p w14:paraId="32A1FDCC" w14:textId="77777777" w:rsidR="00023F30" w:rsidRPr="00624C75" w:rsidRDefault="00023F30" w:rsidP="004E5F71">
    <w:pPr>
      <w:pStyle w:val="Stopka"/>
      <w:ind w:left="-851"/>
      <w:rPr>
        <w:rFonts w:ascii="Corbel" w:hAnsi="Corbel"/>
        <w:color w:val="004D9E"/>
        <w:sz w:val="16"/>
        <w:szCs w:val="16"/>
      </w:rPr>
    </w:pPr>
    <w:r>
      <w:rPr>
        <w:rFonts w:ascii="Corbel" w:hAnsi="Corbel"/>
        <w:color w:val="004D9E"/>
        <w:sz w:val="16"/>
        <w:szCs w:val="16"/>
      </w:rPr>
      <w:t>(17) 872 1010</w:t>
    </w:r>
    <w:r w:rsidRPr="00624C75">
      <w:rPr>
        <w:rFonts w:ascii="Corbel" w:hAnsi="Corbel"/>
        <w:color w:val="004D9E"/>
        <w:sz w:val="16"/>
        <w:szCs w:val="16"/>
      </w:rPr>
      <w:t>, faks</w:t>
    </w:r>
    <w:r>
      <w:rPr>
        <w:rFonts w:ascii="Corbel" w:hAnsi="Corbel"/>
        <w:color w:val="004D9E"/>
        <w:sz w:val="16"/>
        <w:szCs w:val="16"/>
      </w:rPr>
      <w:t>: (17) 872 1265</w:t>
    </w:r>
  </w:p>
  <w:p w14:paraId="0B924897" w14:textId="77777777" w:rsidR="00023F30" w:rsidRPr="00624C75" w:rsidRDefault="00023F30" w:rsidP="004E5F71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color w:val="004D9E"/>
        <w:sz w:val="16"/>
        <w:szCs w:val="16"/>
      </w:rPr>
      <w:t>info@ur.edu.pl</w:t>
    </w:r>
    <w:r w:rsidRPr="00624C75">
      <w:rPr>
        <w:rFonts w:ascii="Corbel" w:hAnsi="Corbel"/>
        <w:color w:val="004D9E"/>
        <w:sz w:val="16"/>
        <w:szCs w:val="16"/>
      </w:rPr>
      <w:t xml:space="preserve">, </w:t>
    </w:r>
    <w:r>
      <w:rPr>
        <w:rFonts w:ascii="Corbel" w:hAnsi="Corbel"/>
        <w:color w:val="004D9E"/>
        <w:sz w:val="16"/>
        <w:szCs w:val="16"/>
      </w:rPr>
      <w:t>www.ur.edu.pl</w:t>
    </w:r>
  </w:p>
  <w:p w14:paraId="05F7754B" w14:textId="77777777" w:rsidR="00023F30" w:rsidRDefault="00023F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20C6C" w14:textId="77777777" w:rsidR="00926526" w:rsidRDefault="00926526">
      <w:pPr>
        <w:spacing w:after="0" w:line="240" w:lineRule="auto"/>
      </w:pPr>
      <w:r>
        <w:separator/>
      </w:r>
    </w:p>
  </w:footnote>
  <w:footnote w:type="continuationSeparator" w:id="0">
    <w:p w14:paraId="74B52BEC" w14:textId="77777777" w:rsidR="00926526" w:rsidRDefault="0092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2DA51" w14:textId="77777777" w:rsidR="00023F30" w:rsidRDefault="00023F30" w:rsidP="00DB3DE2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A374" w14:textId="77777777" w:rsidR="00023F30" w:rsidRDefault="00023F30" w:rsidP="004E5F71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2A800AE4" wp14:editId="0D2E9E34">
          <wp:extent cx="7553325" cy="12668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2D8"/>
    <w:multiLevelType w:val="hybridMultilevel"/>
    <w:tmpl w:val="554A4E1E"/>
    <w:lvl w:ilvl="0" w:tplc="2E387130">
      <w:start w:val="1"/>
      <w:numFmt w:val="lowerLetter"/>
      <w:lvlText w:val="%1."/>
      <w:lvlJc w:val="left"/>
      <w:pPr>
        <w:ind w:left="10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A645ECA"/>
    <w:multiLevelType w:val="hybridMultilevel"/>
    <w:tmpl w:val="8168E6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3825"/>
    <w:multiLevelType w:val="hybridMultilevel"/>
    <w:tmpl w:val="2294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F73FA"/>
    <w:multiLevelType w:val="multilevel"/>
    <w:tmpl w:val="F072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F0A67"/>
    <w:multiLevelType w:val="hybridMultilevel"/>
    <w:tmpl w:val="A49C5FEA"/>
    <w:lvl w:ilvl="0" w:tplc="04150019">
      <w:start w:val="1"/>
      <w:numFmt w:val="lowerLetter"/>
      <w:lvlText w:val="%1.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2322153F"/>
    <w:multiLevelType w:val="hybridMultilevel"/>
    <w:tmpl w:val="36B2C09C"/>
    <w:lvl w:ilvl="0" w:tplc="0A06FBF4">
      <w:start w:val="1"/>
      <w:numFmt w:val="lowerLetter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38858E1"/>
    <w:multiLevelType w:val="hybridMultilevel"/>
    <w:tmpl w:val="FF24D400"/>
    <w:lvl w:ilvl="0" w:tplc="B142C1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B83A69"/>
    <w:multiLevelType w:val="hybridMultilevel"/>
    <w:tmpl w:val="1B74AC68"/>
    <w:lvl w:ilvl="0" w:tplc="B46C4A92">
      <w:start w:val="1"/>
      <w:numFmt w:val="lowerLetter"/>
      <w:lvlText w:val="%1."/>
      <w:lvlJc w:val="left"/>
      <w:pPr>
        <w:ind w:left="1004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76B6016"/>
    <w:multiLevelType w:val="hybridMultilevel"/>
    <w:tmpl w:val="F90E288A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D6BA3"/>
    <w:multiLevelType w:val="hybridMultilevel"/>
    <w:tmpl w:val="46D8565C"/>
    <w:lvl w:ilvl="0" w:tplc="6B260342">
      <w:start w:val="1"/>
      <w:numFmt w:val="lowerLetter"/>
      <w:lvlText w:val="%1."/>
      <w:lvlJc w:val="left"/>
      <w:pPr>
        <w:ind w:left="10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377129A5"/>
    <w:multiLevelType w:val="hybridMultilevel"/>
    <w:tmpl w:val="BDC23604"/>
    <w:lvl w:ilvl="0" w:tplc="5F6628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E4359"/>
    <w:multiLevelType w:val="hybridMultilevel"/>
    <w:tmpl w:val="AE42B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101D8"/>
    <w:multiLevelType w:val="hybridMultilevel"/>
    <w:tmpl w:val="D5F2405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24A6C"/>
    <w:multiLevelType w:val="hybridMultilevel"/>
    <w:tmpl w:val="69B6CDCC"/>
    <w:lvl w:ilvl="0" w:tplc="AF5007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16ECB"/>
    <w:multiLevelType w:val="hybridMultilevel"/>
    <w:tmpl w:val="0100DB62"/>
    <w:lvl w:ilvl="0" w:tplc="2698FD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4B744A4"/>
    <w:multiLevelType w:val="hybridMultilevel"/>
    <w:tmpl w:val="3616782C"/>
    <w:lvl w:ilvl="0" w:tplc="5F66285E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5A971EDF"/>
    <w:multiLevelType w:val="hybridMultilevel"/>
    <w:tmpl w:val="1974E9F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CF33053"/>
    <w:multiLevelType w:val="hybridMultilevel"/>
    <w:tmpl w:val="4172428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99D3C2A"/>
    <w:multiLevelType w:val="hybridMultilevel"/>
    <w:tmpl w:val="1F2C48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265346">
    <w:abstractNumId w:val="12"/>
  </w:num>
  <w:num w:numId="2" w16cid:durableId="1524242252">
    <w:abstractNumId w:val="14"/>
  </w:num>
  <w:num w:numId="3" w16cid:durableId="83770911">
    <w:abstractNumId w:val="3"/>
  </w:num>
  <w:num w:numId="4" w16cid:durableId="1673685136">
    <w:abstractNumId w:val="6"/>
  </w:num>
  <w:num w:numId="5" w16cid:durableId="1433820893">
    <w:abstractNumId w:val="7"/>
  </w:num>
  <w:num w:numId="6" w16cid:durableId="188496640">
    <w:abstractNumId w:val="13"/>
  </w:num>
  <w:num w:numId="7" w16cid:durableId="1216236837">
    <w:abstractNumId w:val="17"/>
  </w:num>
  <w:num w:numId="8" w16cid:durableId="2019648609">
    <w:abstractNumId w:val="5"/>
  </w:num>
  <w:num w:numId="9" w16cid:durableId="1541090780">
    <w:abstractNumId w:val="10"/>
  </w:num>
  <w:num w:numId="10" w16cid:durableId="789469511">
    <w:abstractNumId w:val="15"/>
  </w:num>
  <w:num w:numId="11" w16cid:durableId="1662351502">
    <w:abstractNumId w:val="18"/>
  </w:num>
  <w:num w:numId="12" w16cid:durableId="833179155">
    <w:abstractNumId w:val="8"/>
  </w:num>
  <w:num w:numId="13" w16cid:durableId="1392532478">
    <w:abstractNumId w:val="9"/>
  </w:num>
  <w:num w:numId="14" w16cid:durableId="193931988">
    <w:abstractNumId w:val="16"/>
  </w:num>
  <w:num w:numId="15" w16cid:durableId="1238636082">
    <w:abstractNumId w:val="4"/>
  </w:num>
  <w:num w:numId="16" w16cid:durableId="797378664">
    <w:abstractNumId w:val="0"/>
  </w:num>
  <w:num w:numId="17" w16cid:durableId="1667246990">
    <w:abstractNumId w:val="11"/>
  </w:num>
  <w:num w:numId="18" w16cid:durableId="51736951">
    <w:abstractNumId w:val="1"/>
  </w:num>
  <w:num w:numId="19" w16cid:durableId="678965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48"/>
    <w:rsid w:val="00023F30"/>
    <w:rsid w:val="002514FF"/>
    <w:rsid w:val="0027168B"/>
    <w:rsid w:val="00327F76"/>
    <w:rsid w:val="00406F0F"/>
    <w:rsid w:val="004F508B"/>
    <w:rsid w:val="006E6A6E"/>
    <w:rsid w:val="0079234F"/>
    <w:rsid w:val="008218F0"/>
    <w:rsid w:val="00843833"/>
    <w:rsid w:val="00926526"/>
    <w:rsid w:val="00AD2448"/>
    <w:rsid w:val="00AF3E47"/>
    <w:rsid w:val="00E900C1"/>
    <w:rsid w:val="00FA1E15"/>
    <w:rsid w:val="00FA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430D"/>
  <w15:chartTrackingRefBased/>
  <w15:docId w15:val="{AC2D176C-BA7B-446C-B749-A63F7FA0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44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2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2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2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2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2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2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2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2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2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2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2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2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24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24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24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24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24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24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2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2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2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2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2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24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24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24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2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24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244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D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44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nhideWhenUsed/>
    <w:rsid w:val="00AD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D244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ezodstpw">
    <w:name w:val="No Spacing"/>
    <w:uiPriority w:val="1"/>
    <w:qFormat/>
    <w:rsid w:val="00AD244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Misiewicz</dc:creator>
  <cp:keywords/>
  <dc:description/>
  <cp:lastModifiedBy>Joanna Misiewicz</cp:lastModifiedBy>
  <cp:revision>9</cp:revision>
  <cp:lastPrinted>2025-04-24T07:15:00Z</cp:lastPrinted>
  <dcterms:created xsi:type="dcterms:W3CDTF">2025-02-25T07:48:00Z</dcterms:created>
  <dcterms:modified xsi:type="dcterms:W3CDTF">2025-04-24T07:27:00Z</dcterms:modified>
</cp:coreProperties>
</file>