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5EB27" w14:textId="77777777" w:rsidR="007C659C" w:rsidRPr="00D64F6C" w:rsidRDefault="007C659C" w:rsidP="00F2200E">
      <w:pPr>
        <w:pStyle w:val="Tekstpodstawowy"/>
        <w:spacing w:line="360" w:lineRule="auto"/>
        <w:rPr>
          <w:rFonts w:ascii="Corbel" w:hAnsi="Corbel"/>
          <w:sz w:val="22"/>
        </w:rPr>
      </w:pPr>
      <w:r w:rsidRPr="00D64F6C">
        <w:rPr>
          <w:rFonts w:ascii="Corbel" w:hAnsi="Corbel"/>
          <w:sz w:val="22"/>
        </w:rPr>
        <w:t>PROGRAM PRAKTYK ZAWODOWYCH</w:t>
      </w:r>
    </w:p>
    <w:p w14:paraId="57FB24F0" w14:textId="77777777" w:rsidR="007C659C" w:rsidRDefault="007C659C" w:rsidP="00F2200E">
      <w:pPr>
        <w:pStyle w:val="Tekstpodstawowy"/>
        <w:spacing w:line="360" w:lineRule="auto"/>
        <w:rPr>
          <w:rFonts w:ascii="Corbel" w:hAnsi="Corbel"/>
          <w:sz w:val="22"/>
        </w:rPr>
      </w:pPr>
      <w:r w:rsidRPr="00D64F6C">
        <w:rPr>
          <w:rFonts w:ascii="Corbel" w:hAnsi="Corbel"/>
          <w:sz w:val="22"/>
        </w:rPr>
        <w:t xml:space="preserve">Kierunek: Turystyka i Rekreacja </w:t>
      </w:r>
    </w:p>
    <w:p w14:paraId="5B87E0BA" w14:textId="1E927841" w:rsidR="00A23024" w:rsidRPr="00D64F6C" w:rsidRDefault="00A23024" w:rsidP="00F2200E">
      <w:pPr>
        <w:pStyle w:val="Tekstpodstawowy"/>
        <w:spacing w:line="360" w:lineRule="auto"/>
        <w:rPr>
          <w:rFonts w:ascii="Corbel" w:hAnsi="Corbel"/>
          <w:sz w:val="22"/>
        </w:rPr>
      </w:pPr>
      <w:r>
        <w:rPr>
          <w:rFonts w:ascii="Corbel" w:hAnsi="Corbel"/>
          <w:sz w:val="22"/>
        </w:rPr>
        <w:t>Studia I stopnia</w:t>
      </w:r>
    </w:p>
    <w:p w14:paraId="58C4E8FF" w14:textId="77777777" w:rsidR="007C659C" w:rsidRPr="00D64F6C" w:rsidRDefault="007C659C">
      <w:pPr>
        <w:pStyle w:val="Tekstpodstawowy"/>
        <w:jc w:val="both"/>
        <w:rPr>
          <w:rFonts w:ascii="Corbel" w:hAnsi="Corbel"/>
          <w:sz w:val="22"/>
        </w:rPr>
      </w:pPr>
    </w:p>
    <w:p w14:paraId="152B685D" w14:textId="20FE6062" w:rsidR="007C659C" w:rsidRPr="00D64F6C" w:rsidRDefault="007C659C" w:rsidP="00F2200E">
      <w:pPr>
        <w:spacing w:line="360" w:lineRule="auto"/>
        <w:rPr>
          <w:rFonts w:ascii="Corbel" w:hAnsi="Corbel"/>
          <w:sz w:val="22"/>
        </w:rPr>
      </w:pPr>
      <w:r w:rsidRPr="00D64F6C">
        <w:rPr>
          <w:rFonts w:ascii="Corbel" w:hAnsi="Corbel"/>
          <w:b/>
          <w:bCs/>
          <w:sz w:val="22"/>
        </w:rPr>
        <w:t>Miejsce odbywania praktyki:</w:t>
      </w:r>
      <w:r w:rsidRPr="00D64F6C">
        <w:rPr>
          <w:rFonts w:ascii="Corbel" w:hAnsi="Corbel"/>
          <w:sz w:val="22"/>
        </w:rPr>
        <w:t xml:space="preserve"> </w:t>
      </w:r>
      <w:r w:rsidR="004A08C9" w:rsidRPr="00D64F6C">
        <w:rPr>
          <w:rFonts w:ascii="Corbel" w:hAnsi="Corbel"/>
          <w:sz w:val="22"/>
        </w:rPr>
        <w:t>OBIEKTY HOTELARSKIE</w:t>
      </w:r>
    </w:p>
    <w:p w14:paraId="3D4F7693" w14:textId="77777777" w:rsidR="007C659C" w:rsidRPr="00D64F6C" w:rsidRDefault="007C659C" w:rsidP="00F2200E">
      <w:pPr>
        <w:spacing w:line="360" w:lineRule="auto"/>
        <w:rPr>
          <w:rFonts w:ascii="Corbel" w:hAnsi="Corbel"/>
          <w:sz w:val="22"/>
        </w:rPr>
      </w:pPr>
      <w:r w:rsidRPr="00D64F6C">
        <w:rPr>
          <w:rFonts w:ascii="Corbel" w:hAnsi="Corbel"/>
          <w:b/>
          <w:bCs/>
          <w:sz w:val="22"/>
        </w:rPr>
        <w:t>Termin i czas trwania:</w:t>
      </w:r>
      <w:r w:rsidRPr="00D64F6C">
        <w:rPr>
          <w:rFonts w:ascii="Corbel" w:hAnsi="Corbel"/>
          <w:sz w:val="22"/>
        </w:rPr>
        <w:t xml:space="preserve"> </w:t>
      </w:r>
      <w:r w:rsidR="00CF2A6A">
        <w:rPr>
          <w:rFonts w:ascii="Corbel" w:hAnsi="Corbel"/>
          <w:sz w:val="22"/>
        </w:rPr>
        <w:t>100</w:t>
      </w:r>
      <w:r w:rsidR="00972DC3" w:rsidRPr="00D64F6C">
        <w:rPr>
          <w:rFonts w:ascii="Corbel" w:hAnsi="Corbel"/>
          <w:sz w:val="22"/>
        </w:rPr>
        <w:t xml:space="preserve"> godzin (1 tydzień praktyk = 40 godz.)</w:t>
      </w:r>
    </w:p>
    <w:p w14:paraId="2C84C77C" w14:textId="77777777" w:rsidR="007C659C" w:rsidRPr="00D64F6C" w:rsidRDefault="007C659C">
      <w:pPr>
        <w:rPr>
          <w:rFonts w:ascii="Corbel" w:hAnsi="Corbel"/>
          <w:b/>
          <w:bCs/>
          <w:sz w:val="22"/>
        </w:rPr>
      </w:pPr>
    </w:p>
    <w:p w14:paraId="7CE5B0F7" w14:textId="77777777" w:rsidR="007C659C" w:rsidRPr="00D64F6C" w:rsidRDefault="007C659C" w:rsidP="00F2200E">
      <w:pPr>
        <w:spacing w:line="360" w:lineRule="auto"/>
        <w:jc w:val="center"/>
        <w:rPr>
          <w:rFonts w:ascii="Corbel" w:hAnsi="Corbel"/>
          <w:b/>
          <w:bCs/>
          <w:sz w:val="22"/>
        </w:rPr>
      </w:pPr>
      <w:r w:rsidRPr="00D64F6C">
        <w:rPr>
          <w:rFonts w:ascii="Corbel" w:hAnsi="Corbel"/>
          <w:b/>
          <w:bCs/>
          <w:sz w:val="22"/>
        </w:rPr>
        <w:t>Podstawowy zakres merytoryczny praktyki</w:t>
      </w:r>
    </w:p>
    <w:p w14:paraId="152DD744" w14:textId="5DE310ED" w:rsidR="006967A5" w:rsidRPr="00F2200E" w:rsidRDefault="007C659C" w:rsidP="00F2200E">
      <w:pPr>
        <w:jc w:val="both"/>
        <w:rPr>
          <w:rFonts w:ascii="Corbel" w:hAnsi="Corbel"/>
          <w:sz w:val="22"/>
        </w:rPr>
      </w:pPr>
      <w:r w:rsidRPr="00D64F6C">
        <w:rPr>
          <w:rFonts w:ascii="Corbel" w:hAnsi="Corbel"/>
          <w:b/>
          <w:bCs/>
          <w:sz w:val="22"/>
        </w:rPr>
        <w:t>Cele:</w:t>
      </w:r>
      <w:r w:rsidR="00F2200E">
        <w:rPr>
          <w:rFonts w:ascii="Corbel" w:hAnsi="Corbel"/>
          <w:b/>
          <w:bCs/>
          <w:sz w:val="22"/>
        </w:rPr>
        <w:t xml:space="preserve"> </w:t>
      </w:r>
      <w:r w:rsidR="00F2200E" w:rsidRPr="00F2200E">
        <w:rPr>
          <w:rFonts w:ascii="Corbel" w:hAnsi="Corbel"/>
          <w:sz w:val="22"/>
        </w:rPr>
        <w:t>zdobycie praktycznych umiejętności związanych z funkcjonowaniem przedsiębiorstw noclegowych oraz poznanie standardów obsługi gościa. Studenci mają możliwość zapoznania się z pracą w różnych działach obiektu, takich jak recepcja, gastronomia czy służba pięter, a także z zasadami rezerwacji, meldowania i wymeldowania gości. Praktyki sprzyjają rozwijaniu umiejętności pracy zespołowej, odpowiedzialności zawodowej oraz elastycznego reagowania na potrzeby klientów w dynamicznym środowisku usługowym.</w:t>
      </w:r>
    </w:p>
    <w:p w14:paraId="2DC25B16" w14:textId="77777777" w:rsidR="007C659C" w:rsidRPr="00D64F6C" w:rsidRDefault="007C659C" w:rsidP="00F2200E">
      <w:pPr>
        <w:pStyle w:val="Nagwek2"/>
        <w:spacing w:line="360" w:lineRule="auto"/>
        <w:ind w:left="0"/>
        <w:rPr>
          <w:rFonts w:ascii="Corbel" w:hAnsi="Corbel"/>
          <w:sz w:val="22"/>
        </w:rPr>
      </w:pPr>
      <w:r w:rsidRPr="00D64F6C">
        <w:rPr>
          <w:rFonts w:ascii="Corbel" w:hAnsi="Corbel"/>
          <w:sz w:val="22"/>
        </w:rPr>
        <w:t>Realizacja</w:t>
      </w:r>
    </w:p>
    <w:p w14:paraId="4E34EB2D" w14:textId="6CF5506C" w:rsidR="00A342D3" w:rsidRPr="00A342D3" w:rsidRDefault="007C659C" w:rsidP="006D4A75">
      <w:pPr>
        <w:pStyle w:val="Nagwek3"/>
        <w:numPr>
          <w:ilvl w:val="0"/>
          <w:numId w:val="4"/>
        </w:numPr>
        <w:spacing w:line="360" w:lineRule="auto"/>
        <w:ind w:left="284" w:hanging="284"/>
        <w:jc w:val="both"/>
        <w:rPr>
          <w:rFonts w:ascii="Corbel" w:hAnsi="Corbel"/>
          <w:sz w:val="22"/>
        </w:rPr>
      </w:pPr>
      <w:r w:rsidRPr="00D64F6C">
        <w:rPr>
          <w:rFonts w:ascii="Corbel" w:hAnsi="Corbel"/>
          <w:sz w:val="22"/>
        </w:rPr>
        <w:t>Recepcja</w:t>
      </w:r>
    </w:p>
    <w:p w14:paraId="228D80DE" w14:textId="77777777" w:rsidR="007C659C" w:rsidRDefault="007C659C" w:rsidP="00E06811">
      <w:pPr>
        <w:numPr>
          <w:ilvl w:val="0"/>
          <w:numId w:val="2"/>
        </w:numPr>
        <w:tabs>
          <w:tab w:val="clear" w:pos="1080"/>
          <w:tab w:val="num" w:pos="567"/>
        </w:tabs>
        <w:ind w:hanging="796"/>
        <w:jc w:val="both"/>
        <w:rPr>
          <w:rFonts w:ascii="Corbel" w:hAnsi="Corbel"/>
          <w:sz w:val="22"/>
        </w:rPr>
      </w:pPr>
      <w:r w:rsidRPr="00D64F6C">
        <w:rPr>
          <w:rFonts w:ascii="Corbel" w:hAnsi="Corbel"/>
          <w:sz w:val="22"/>
        </w:rPr>
        <w:t>Zakres obowiązków i technika pracy recepcjonistów</w:t>
      </w:r>
    </w:p>
    <w:p w14:paraId="4F2ED920" w14:textId="01E007E4" w:rsidR="00A342D3" w:rsidRPr="00A342D3" w:rsidRDefault="00A342D3" w:rsidP="00A342D3">
      <w:pPr>
        <w:pStyle w:val="Akapitzlist"/>
        <w:numPr>
          <w:ilvl w:val="2"/>
          <w:numId w:val="2"/>
        </w:numPr>
        <w:ind w:left="993" w:hanging="284"/>
        <w:jc w:val="both"/>
        <w:rPr>
          <w:rFonts w:ascii="Corbel" w:hAnsi="Corbel"/>
          <w:sz w:val="22"/>
        </w:rPr>
      </w:pPr>
      <w:r w:rsidRPr="00A342D3">
        <w:rPr>
          <w:rFonts w:ascii="Corbel" w:hAnsi="Corbel"/>
          <w:sz w:val="22"/>
        </w:rPr>
        <w:t>Organizacja pracy recepcji.</w:t>
      </w:r>
    </w:p>
    <w:p w14:paraId="534C82A1" w14:textId="14444FCE" w:rsidR="00A342D3" w:rsidRPr="00A342D3" w:rsidRDefault="00A342D3" w:rsidP="00A342D3">
      <w:pPr>
        <w:pStyle w:val="Akapitzlist"/>
        <w:numPr>
          <w:ilvl w:val="2"/>
          <w:numId w:val="2"/>
        </w:numPr>
        <w:ind w:left="993" w:hanging="284"/>
        <w:jc w:val="both"/>
        <w:rPr>
          <w:rFonts w:ascii="Corbel" w:hAnsi="Corbel"/>
          <w:sz w:val="22"/>
        </w:rPr>
      </w:pPr>
      <w:r w:rsidRPr="00A342D3">
        <w:rPr>
          <w:rFonts w:ascii="Corbel" w:hAnsi="Corbel"/>
          <w:sz w:val="22"/>
        </w:rPr>
        <w:t>Rozplanowanie i urządzenie hallu hotelowego.</w:t>
      </w:r>
    </w:p>
    <w:p w14:paraId="393C4ACE" w14:textId="33D9CD33" w:rsidR="00A342D3" w:rsidRPr="00A342D3" w:rsidRDefault="00A342D3" w:rsidP="00A342D3">
      <w:pPr>
        <w:pStyle w:val="Akapitzlist"/>
        <w:numPr>
          <w:ilvl w:val="2"/>
          <w:numId w:val="2"/>
        </w:numPr>
        <w:ind w:left="993" w:hanging="284"/>
        <w:jc w:val="both"/>
        <w:rPr>
          <w:rFonts w:ascii="Corbel" w:hAnsi="Corbel"/>
          <w:sz w:val="22"/>
        </w:rPr>
      </w:pPr>
      <w:r w:rsidRPr="00A342D3">
        <w:rPr>
          <w:rFonts w:ascii="Corbel" w:hAnsi="Corbel"/>
          <w:sz w:val="22"/>
        </w:rPr>
        <w:t>Estetyka miejsca pracy i jej wpływ na wizerunek obiektu.</w:t>
      </w:r>
    </w:p>
    <w:p w14:paraId="61CFB85B" w14:textId="46317AF2" w:rsidR="00A342D3" w:rsidRDefault="00A342D3" w:rsidP="00A342D3">
      <w:pPr>
        <w:pStyle w:val="Akapitzlist"/>
        <w:numPr>
          <w:ilvl w:val="2"/>
          <w:numId w:val="2"/>
        </w:numPr>
        <w:ind w:left="993" w:hanging="284"/>
        <w:jc w:val="both"/>
        <w:rPr>
          <w:rFonts w:ascii="Corbel" w:hAnsi="Corbel"/>
          <w:sz w:val="22"/>
        </w:rPr>
      </w:pPr>
      <w:r w:rsidRPr="00A342D3">
        <w:rPr>
          <w:rFonts w:ascii="Corbel" w:hAnsi="Corbel"/>
          <w:sz w:val="22"/>
        </w:rPr>
        <w:t>Kultura obsługi gościa hotelowego i standardy komunikacji.</w:t>
      </w:r>
    </w:p>
    <w:p w14:paraId="3ADD32AB" w14:textId="77777777" w:rsidR="00A342D3" w:rsidRPr="00A342D3" w:rsidRDefault="00A342D3" w:rsidP="00A342D3">
      <w:pPr>
        <w:jc w:val="both"/>
        <w:rPr>
          <w:rFonts w:ascii="Corbel" w:hAnsi="Corbel"/>
          <w:sz w:val="22"/>
        </w:rPr>
      </w:pPr>
    </w:p>
    <w:p w14:paraId="2983FF37" w14:textId="606ED362" w:rsidR="007C659C" w:rsidRPr="00D64F6C" w:rsidRDefault="00A342D3" w:rsidP="00E06811">
      <w:pPr>
        <w:numPr>
          <w:ilvl w:val="0"/>
          <w:numId w:val="2"/>
        </w:numPr>
        <w:tabs>
          <w:tab w:val="clear" w:pos="1080"/>
          <w:tab w:val="num" w:pos="567"/>
        </w:tabs>
        <w:ind w:hanging="796"/>
        <w:jc w:val="both"/>
        <w:rPr>
          <w:rFonts w:ascii="Corbel" w:hAnsi="Corbel"/>
          <w:sz w:val="22"/>
        </w:rPr>
      </w:pPr>
      <w:r>
        <w:rPr>
          <w:rFonts w:ascii="Corbel" w:hAnsi="Corbel"/>
          <w:sz w:val="22"/>
        </w:rPr>
        <w:t>O</w:t>
      </w:r>
      <w:r w:rsidR="007C659C" w:rsidRPr="00D64F6C">
        <w:rPr>
          <w:rFonts w:ascii="Corbel" w:hAnsi="Corbel"/>
          <w:sz w:val="22"/>
        </w:rPr>
        <w:t>rganizacj</w:t>
      </w:r>
      <w:r>
        <w:rPr>
          <w:rFonts w:ascii="Corbel" w:hAnsi="Corbel"/>
          <w:sz w:val="22"/>
        </w:rPr>
        <w:t>a pracy</w:t>
      </w:r>
      <w:r w:rsidR="007C659C" w:rsidRPr="00D64F6C">
        <w:rPr>
          <w:rFonts w:ascii="Corbel" w:hAnsi="Corbel"/>
          <w:sz w:val="22"/>
        </w:rPr>
        <w:t xml:space="preserve"> recepcji</w:t>
      </w:r>
    </w:p>
    <w:p w14:paraId="2BB13109" w14:textId="77777777" w:rsidR="00A342D3" w:rsidRPr="002E1818" w:rsidRDefault="00A342D3" w:rsidP="00A342D3">
      <w:pPr>
        <w:numPr>
          <w:ilvl w:val="0"/>
          <w:numId w:val="6"/>
        </w:numPr>
        <w:tabs>
          <w:tab w:val="clear" w:pos="720"/>
          <w:tab w:val="num" w:pos="993"/>
        </w:tabs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Przyjmowanie i ewidencja rezerwacji.</w:t>
      </w:r>
    </w:p>
    <w:p w14:paraId="47B2F2EC" w14:textId="77777777" w:rsidR="00A342D3" w:rsidRPr="002E1818" w:rsidRDefault="00A342D3" w:rsidP="00A342D3">
      <w:pPr>
        <w:numPr>
          <w:ilvl w:val="0"/>
          <w:numId w:val="6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Przekazywanie zleceń do realizacji odpowiednim działom.</w:t>
      </w:r>
    </w:p>
    <w:p w14:paraId="371E1A9B" w14:textId="77777777" w:rsidR="00A342D3" w:rsidRPr="002E1818" w:rsidRDefault="00A342D3" w:rsidP="00A342D3">
      <w:pPr>
        <w:numPr>
          <w:ilvl w:val="0"/>
          <w:numId w:val="6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Czynności związane z przyjęciem i obsługą gościa hotelowego.</w:t>
      </w:r>
    </w:p>
    <w:p w14:paraId="18EF821B" w14:textId="77777777" w:rsidR="00A342D3" w:rsidRPr="002E1818" w:rsidRDefault="00A342D3" w:rsidP="00A342D3">
      <w:pPr>
        <w:numPr>
          <w:ilvl w:val="0"/>
          <w:numId w:val="6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Obsługa urządzeń teleinformatycznych wykorzystywanych w recepcji.</w:t>
      </w:r>
    </w:p>
    <w:p w14:paraId="375EF876" w14:textId="77777777" w:rsidR="00A342D3" w:rsidRPr="002E1818" w:rsidRDefault="00A342D3" w:rsidP="00A342D3">
      <w:pPr>
        <w:numPr>
          <w:ilvl w:val="0"/>
          <w:numId w:val="6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Organizacja pracy kasy hotelowej oraz prowadzenie dokumentacji.</w:t>
      </w:r>
    </w:p>
    <w:p w14:paraId="72ACF9C4" w14:textId="141959B1" w:rsidR="00A342D3" w:rsidRPr="006D4A75" w:rsidRDefault="00A342D3" w:rsidP="006D4A75">
      <w:pPr>
        <w:numPr>
          <w:ilvl w:val="0"/>
          <w:numId w:val="6"/>
        </w:numPr>
        <w:tabs>
          <w:tab w:val="clear" w:pos="720"/>
          <w:tab w:val="num" w:pos="993"/>
        </w:tabs>
        <w:spacing w:before="100" w:beforeAutospacing="1" w:after="100" w:afterAutospacing="1"/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Udzielanie informacji hotelarskich i prowadzenie działań promocyjnych obiektu.</w:t>
      </w:r>
    </w:p>
    <w:p w14:paraId="5B6312CB" w14:textId="30909414" w:rsidR="007C659C" w:rsidRPr="00D64F6C" w:rsidRDefault="007C659C" w:rsidP="0040413D">
      <w:pPr>
        <w:jc w:val="both"/>
        <w:rPr>
          <w:rFonts w:ascii="Corbel" w:hAnsi="Corbel"/>
          <w:b/>
          <w:bCs/>
          <w:sz w:val="22"/>
        </w:rPr>
      </w:pPr>
      <w:r w:rsidRPr="00D64F6C">
        <w:rPr>
          <w:rFonts w:ascii="Corbel" w:hAnsi="Corbel"/>
          <w:b/>
          <w:bCs/>
          <w:sz w:val="22"/>
        </w:rPr>
        <w:t>II. Służby parterow</w:t>
      </w:r>
      <w:r w:rsidR="006D4A75">
        <w:rPr>
          <w:rFonts w:ascii="Corbel" w:hAnsi="Corbel"/>
          <w:b/>
          <w:bCs/>
          <w:sz w:val="22"/>
        </w:rPr>
        <w:t>e</w:t>
      </w:r>
      <w:r w:rsidRPr="00D64F6C">
        <w:rPr>
          <w:rFonts w:ascii="Corbel" w:hAnsi="Corbel"/>
          <w:b/>
          <w:bCs/>
          <w:sz w:val="22"/>
        </w:rPr>
        <w:t xml:space="preserve"> i piętrow</w:t>
      </w:r>
      <w:r w:rsidR="006D4A75">
        <w:rPr>
          <w:rFonts w:ascii="Corbel" w:hAnsi="Corbel"/>
          <w:b/>
          <w:bCs/>
          <w:sz w:val="22"/>
        </w:rPr>
        <w:t>e</w:t>
      </w:r>
    </w:p>
    <w:p w14:paraId="590C70D1" w14:textId="77777777" w:rsidR="006D4A75" w:rsidRPr="002E1818" w:rsidRDefault="006D4A75" w:rsidP="006D4A75">
      <w:pPr>
        <w:numPr>
          <w:ilvl w:val="0"/>
          <w:numId w:val="9"/>
        </w:numPr>
        <w:tabs>
          <w:tab w:val="clear" w:pos="720"/>
          <w:tab w:val="num" w:pos="993"/>
        </w:tabs>
        <w:spacing w:line="300" w:lineRule="atLeast"/>
        <w:ind w:left="714" w:hanging="5"/>
        <w:jc w:val="both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Organizacja pracy służb parterowych i piętrowych.</w:t>
      </w:r>
    </w:p>
    <w:p w14:paraId="4D50FA69" w14:textId="77777777" w:rsidR="006D4A75" w:rsidRPr="002E1818" w:rsidRDefault="006D4A75" w:rsidP="006D4A75">
      <w:pPr>
        <w:numPr>
          <w:ilvl w:val="0"/>
          <w:numId w:val="9"/>
        </w:numPr>
        <w:tabs>
          <w:tab w:val="clear" w:pos="720"/>
          <w:tab w:val="num" w:pos="993"/>
        </w:tabs>
        <w:spacing w:before="100" w:beforeAutospacing="1" w:after="100" w:afterAutospacing="1" w:line="300" w:lineRule="atLeast"/>
        <w:ind w:hanging="5"/>
        <w:jc w:val="both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Zakres obowiązków pracowników poszczególnych służb.</w:t>
      </w:r>
    </w:p>
    <w:p w14:paraId="36A36AFB" w14:textId="77777777" w:rsidR="006D4A75" w:rsidRPr="002E1818" w:rsidRDefault="006D4A75" w:rsidP="006D4A75">
      <w:pPr>
        <w:numPr>
          <w:ilvl w:val="0"/>
          <w:numId w:val="9"/>
        </w:numPr>
        <w:tabs>
          <w:tab w:val="clear" w:pos="720"/>
          <w:tab w:val="num" w:pos="993"/>
        </w:tabs>
        <w:spacing w:before="100" w:beforeAutospacing="1" w:after="100" w:afterAutospacing="1" w:line="300" w:lineRule="atLeast"/>
        <w:ind w:hanging="5"/>
        <w:jc w:val="both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Standardy czystości i przygotowania jednostek mieszkalnych oraz przestrzeni ogólnodostępnych.</w:t>
      </w:r>
    </w:p>
    <w:p w14:paraId="3C401BBB" w14:textId="77777777" w:rsidR="007C659C" w:rsidRDefault="007C659C" w:rsidP="00F2200E">
      <w:pPr>
        <w:pStyle w:val="Nagwek4"/>
        <w:spacing w:line="360" w:lineRule="auto"/>
        <w:jc w:val="both"/>
        <w:rPr>
          <w:rFonts w:ascii="Corbel" w:hAnsi="Corbel"/>
          <w:sz w:val="22"/>
        </w:rPr>
      </w:pPr>
      <w:r w:rsidRPr="00D64F6C">
        <w:rPr>
          <w:rFonts w:ascii="Corbel" w:hAnsi="Corbel"/>
          <w:sz w:val="22"/>
        </w:rPr>
        <w:t>III. Gastronomia</w:t>
      </w:r>
    </w:p>
    <w:p w14:paraId="7BB97D27" w14:textId="4C23AF70" w:rsidR="006D4A75" w:rsidRPr="006D4A75" w:rsidRDefault="006D4A75" w:rsidP="00E06811">
      <w:pPr>
        <w:pStyle w:val="Akapitzlist"/>
        <w:numPr>
          <w:ilvl w:val="0"/>
          <w:numId w:val="10"/>
        </w:numPr>
        <w:ind w:left="567" w:hanging="283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>Część kuchenna</w:t>
      </w:r>
    </w:p>
    <w:p w14:paraId="16033695" w14:textId="77777777" w:rsidR="006D4A75" w:rsidRPr="006D4A75" w:rsidRDefault="006D4A75" w:rsidP="006D4A75">
      <w:pPr>
        <w:ind w:left="993" w:hanging="284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>•</w:t>
      </w:r>
      <w:r w:rsidRPr="006D4A75">
        <w:rPr>
          <w:rFonts w:ascii="Corbel" w:hAnsi="Corbel"/>
          <w:sz w:val="22"/>
          <w:szCs w:val="22"/>
        </w:rPr>
        <w:tab/>
        <w:t>Zapoznanie z organizacją pracy kuchni.</w:t>
      </w:r>
    </w:p>
    <w:p w14:paraId="1451BDE2" w14:textId="77777777" w:rsidR="006D4A75" w:rsidRPr="006D4A75" w:rsidRDefault="006D4A75" w:rsidP="006D4A75">
      <w:pPr>
        <w:ind w:left="993" w:hanging="284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>•</w:t>
      </w:r>
      <w:r w:rsidRPr="006D4A75">
        <w:rPr>
          <w:rFonts w:ascii="Corbel" w:hAnsi="Corbel"/>
          <w:sz w:val="22"/>
          <w:szCs w:val="22"/>
        </w:rPr>
        <w:tab/>
        <w:t>Podział obowiązków personelu gastronomicznego.</w:t>
      </w:r>
    </w:p>
    <w:p w14:paraId="1EEE5315" w14:textId="53D96FF6" w:rsidR="006D4A75" w:rsidRPr="006D4A75" w:rsidRDefault="006D4A75" w:rsidP="00E06811">
      <w:pPr>
        <w:ind w:left="567" w:hanging="283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 xml:space="preserve">2. </w:t>
      </w:r>
      <w:r>
        <w:rPr>
          <w:rFonts w:ascii="Corbel" w:hAnsi="Corbel"/>
          <w:sz w:val="22"/>
          <w:szCs w:val="22"/>
        </w:rPr>
        <w:t xml:space="preserve">    </w:t>
      </w:r>
      <w:r w:rsidRPr="006D4A75">
        <w:rPr>
          <w:rFonts w:ascii="Corbel" w:hAnsi="Corbel"/>
          <w:sz w:val="22"/>
          <w:szCs w:val="22"/>
        </w:rPr>
        <w:t>Sala konsumpcyjna</w:t>
      </w:r>
    </w:p>
    <w:p w14:paraId="37F60726" w14:textId="77777777" w:rsidR="006D4A75" w:rsidRPr="006D4A75" w:rsidRDefault="006D4A75" w:rsidP="006D4A75">
      <w:pPr>
        <w:ind w:left="993" w:hanging="283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>•</w:t>
      </w:r>
      <w:r w:rsidRPr="006D4A75">
        <w:rPr>
          <w:rFonts w:ascii="Corbel" w:hAnsi="Corbel"/>
          <w:sz w:val="22"/>
          <w:szCs w:val="22"/>
        </w:rPr>
        <w:tab/>
        <w:t>Organizacja pracy na sali restauracyjnej, w bufecie oraz w cocktail barze.</w:t>
      </w:r>
    </w:p>
    <w:p w14:paraId="747D1152" w14:textId="77777777" w:rsidR="006D4A75" w:rsidRPr="006D4A75" w:rsidRDefault="006D4A75" w:rsidP="006D4A75">
      <w:pPr>
        <w:ind w:left="993" w:hanging="284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>•</w:t>
      </w:r>
      <w:r w:rsidRPr="006D4A75">
        <w:rPr>
          <w:rFonts w:ascii="Corbel" w:hAnsi="Corbel"/>
          <w:sz w:val="22"/>
          <w:szCs w:val="22"/>
        </w:rPr>
        <w:tab/>
        <w:t>Zasady obsługi gości indywidualnych i grupowych.</w:t>
      </w:r>
    </w:p>
    <w:p w14:paraId="7D0E72CB" w14:textId="77777777" w:rsidR="006D4A75" w:rsidRPr="006D4A75" w:rsidRDefault="006D4A75" w:rsidP="006D4A75">
      <w:pPr>
        <w:ind w:left="993" w:hanging="284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>•</w:t>
      </w:r>
      <w:r w:rsidRPr="006D4A75">
        <w:rPr>
          <w:rFonts w:ascii="Corbel" w:hAnsi="Corbel"/>
          <w:sz w:val="22"/>
          <w:szCs w:val="22"/>
        </w:rPr>
        <w:tab/>
        <w:t>Zapoznanie z organizacją przyjęć okolicznościowych.</w:t>
      </w:r>
    </w:p>
    <w:p w14:paraId="2E56C744" w14:textId="52372F14" w:rsidR="006D4A75" w:rsidRPr="006D4A75" w:rsidRDefault="006D4A75" w:rsidP="00E06811">
      <w:pPr>
        <w:ind w:left="567" w:hanging="283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 xml:space="preserve">3. </w:t>
      </w:r>
      <w:r>
        <w:rPr>
          <w:rFonts w:ascii="Corbel" w:hAnsi="Corbel"/>
          <w:sz w:val="22"/>
          <w:szCs w:val="22"/>
        </w:rPr>
        <w:t xml:space="preserve">     </w:t>
      </w:r>
      <w:r w:rsidRPr="006D4A75">
        <w:rPr>
          <w:rFonts w:ascii="Corbel" w:hAnsi="Corbel"/>
          <w:sz w:val="22"/>
          <w:szCs w:val="22"/>
        </w:rPr>
        <w:t>Kalkulacja kosztów</w:t>
      </w:r>
    </w:p>
    <w:p w14:paraId="2F60DEBD" w14:textId="5227365F" w:rsidR="006D4A75" w:rsidRPr="006D4A75" w:rsidRDefault="006D4A75" w:rsidP="006D4A75">
      <w:pPr>
        <w:ind w:left="993" w:hanging="284"/>
        <w:rPr>
          <w:rFonts w:ascii="Corbel" w:hAnsi="Corbel"/>
          <w:sz w:val="22"/>
          <w:szCs w:val="22"/>
        </w:rPr>
      </w:pPr>
      <w:r w:rsidRPr="006D4A75">
        <w:rPr>
          <w:rFonts w:ascii="Corbel" w:hAnsi="Corbel"/>
          <w:sz w:val="22"/>
          <w:szCs w:val="22"/>
        </w:rPr>
        <w:t>•</w:t>
      </w:r>
      <w:r w:rsidRPr="006D4A75">
        <w:rPr>
          <w:rFonts w:ascii="Corbel" w:hAnsi="Corbel"/>
          <w:sz w:val="22"/>
          <w:szCs w:val="22"/>
        </w:rPr>
        <w:tab/>
        <w:t>Podstawowe zasady kalkulacji kosztów w gastronomii hotelowej.</w:t>
      </w:r>
    </w:p>
    <w:p w14:paraId="48CBD5BF" w14:textId="77777777" w:rsidR="006D4A75" w:rsidRDefault="006D4A75" w:rsidP="006D4A75">
      <w:pPr>
        <w:tabs>
          <w:tab w:val="num" w:pos="567"/>
        </w:tabs>
        <w:spacing w:line="360" w:lineRule="auto"/>
        <w:jc w:val="both"/>
        <w:rPr>
          <w:rFonts w:ascii="Corbel" w:hAnsi="Corbel"/>
          <w:sz w:val="22"/>
        </w:rPr>
      </w:pPr>
    </w:p>
    <w:p w14:paraId="2EAAFAAD" w14:textId="38E8F939" w:rsidR="007C659C" w:rsidRDefault="007C659C" w:rsidP="00F2200E">
      <w:pPr>
        <w:pStyle w:val="Nagwek4"/>
        <w:spacing w:line="360" w:lineRule="auto"/>
        <w:jc w:val="both"/>
        <w:rPr>
          <w:rFonts w:ascii="Corbel" w:hAnsi="Corbel"/>
          <w:sz w:val="22"/>
        </w:rPr>
      </w:pPr>
      <w:r w:rsidRPr="00D64F6C">
        <w:rPr>
          <w:rFonts w:ascii="Corbel" w:hAnsi="Corbel"/>
          <w:sz w:val="22"/>
        </w:rPr>
        <w:lastRenderedPageBreak/>
        <w:t xml:space="preserve"> IV.  Dział </w:t>
      </w:r>
      <w:r w:rsidR="00BF6ECB" w:rsidRPr="00D64F6C">
        <w:rPr>
          <w:rFonts w:ascii="Corbel" w:hAnsi="Corbel"/>
          <w:sz w:val="22"/>
        </w:rPr>
        <w:t>administracyjn</w:t>
      </w:r>
      <w:r w:rsidR="00BF6ECB">
        <w:rPr>
          <w:rFonts w:ascii="Corbel" w:hAnsi="Corbel"/>
          <w:sz w:val="22"/>
        </w:rPr>
        <w:t>0</w:t>
      </w:r>
      <w:r w:rsidRPr="00D64F6C">
        <w:rPr>
          <w:rFonts w:ascii="Corbel" w:hAnsi="Corbel"/>
          <w:sz w:val="22"/>
        </w:rPr>
        <w:t xml:space="preserve"> – gospodarczy</w:t>
      </w:r>
    </w:p>
    <w:p w14:paraId="074C4592" w14:textId="68B57778" w:rsidR="006D4A75" w:rsidRPr="00E06811" w:rsidRDefault="006D4A75" w:rsidP="00E06811">
      <w:pPr>
        <w:pStyle w:val="Akapitzlist"/>
        <w:numPr>
          <w:ilvl w:val="1"/>
          <w:numId w:val="9"/>
        </w:numPr>
        <w:ind w:left="567" w:hanging="283"/>
        <w:outlineLvl w:val="2"/>
        <w:rPr>
          <w:rFonts w:ascii="Corbel" w:hAnsi="Corbel" w:cs="Segoe UI"/>
          <w:sz w:val="22"/>
          <w:szCs w:val="22"/>
        </w:rPr>
      </w:pPr>
      <w:r w:rsidRPr="00E06811">
        <w:rPr>
          <w:rFonts w:ascii="Corbel" w:hAnsi="Corbel" w:cs="Segoe UI"/>
          <w:sz w:val="22"/>
          <w:szCs w:val="22"/>
        </w:rPr>
        <w:t>Sekretariat</w:t>
      </w:r>
    </w:p>
    <w:p w14:paraId="141596FB" w14:textId="77777777" w:rsidR="006D4A75" w:rsidRPr="002E1818" w:rsidRDefault="006D4A75" w:rsidP="00E06811">
      <w:pPr>
        <w:numPr>
          <w:ilvl w:val="0"/>
          <w:numId w:val="11"/>
        </w:numPr>
        <w:tabs>
          <w:tab w:val="clear" w:pos="720"/>
          <w:tab w:val="num" w:pos="993"/>
        </w:tabs>
        <w:ind w:left="1134" w:hanging="425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Zakres obowiązków sekretarki.</w:t>
      </w:r>
    </w:p>
    <w:p w14:paraId="1B4DE3B7" w14:textId="77777777" w:rsidR="006D4A75" w:rsidRPr="002E1818" w:rsidRDefault="006D4A75" w:rsidP="00E06811">
      <w:pPr>
        <w:numPr>
          <w:ilvl w:val="0"/>
          <w:numId w:val="11"/>
        </w:numPr>
        <w:tabs>
          <w:tab w:val="clear" w:pos="720"/>
          <w:tab w:val="num" w:pos="993"/>
        </w:tabs>
        <w:ind w:left="1134" w:hanging="425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Czynności związane z przyjmowaniem, rejestrowaniem i prowadzeniem korespondencji.</w:t>
      </w:r>
    </w:p>
    <w:p w14:paraId="1625B6BB" w14:textId="1C5AA57F" w:rsidR="006D4A75" w:rsidRPr="00E06811" w:rsidRDefault="006D4A75" w:rsidP="00E06811">
      <w:pPr>
        <w:pStyle w:val="Akapitzlist"/>
        <w:numPr>
          <w:ilvl w:val="1"/>
          <w:numId w:val="9"/>
        </w:numPr>
        <w:ind w:left="567" w:hanging="283"/>
        <w:outlineLvl w:val="2"/>
        <w:rPr>
          <w:rFonts w:ascii="Corbel" w:hAnsi="Corbel" w:cs="Segoe UI"/>
          <w:sz w:val="22"/>
          <w:szCs w:val="22"/>
        </w:rPr>
      </w:pPr>
      <w:r w:rsidRPr="00E06811">
        <w:rPr>
          <w:rFonts w:ascii="Corbel" w:hAnsi="Corbel" w:cs="Segoe UI"/>
          <w:sz w:val="22"/>
          <w:szCs w:val="22"/>
        </w:rPr>
        <w:t>Dział osobowy</w:t>
      </w:r>
    </w:p>
    <w:p w14:paraId="3FDFCFD8" w14:textId="77777777" w:rsidR="006D4A75" w:rsidRPr="002E1818" w:rsidRDefault="006D4A75" w:rsidP="00E06811">
      <w:pPr>
        <w:numPr>
          <w:ilvl w:val="0"/>
          <w:numId w:val="12"/>
        </w:numPr>
        <w:tabs>
          <w:tab w:val="clear" w:pos="720"/>
          <w:tab w:val="num" w:pos="993"/>
        </w:tabs>
        <w:ind w:left="709" w:firstLine="0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Prowadzenie spraw pracowniczych.</w:t>
      </w:r>
    </w:p>
    <w:p w14:paraId="2045D42C" w14:textId="48BCA58A" w:rsidR="006D4A75" w:rsidRPr="00E06811" w:rsidRDefault="006D4A75" w:rsidP="00E06811">
      <w:pPr>
        <w:pStyle w:val="Akapitzlist"/>
        <w:numPr>
          <w:ilvl w:val="1"/>
          <w:numId w:val="9"/>
        </w:numPr>
        <w:ind w:left="567" w:hanging="283"/>
        <w:outlineLvl w:val="2"/>
        <w:rPr>
          <w:rFonts w:ascii="Corbel" w:hAnsi="Corbel" w:cs="Segoe UI"/>
          <w:sz w:val="22"/>
          <w:szCs w:val="22"/>
        </w:rPr>
      </w:pPr>
      <w:r w:rsidRPr="00E06811">
        <w:rPr>
          <w:rFonts w:ascii="Corbel" w:hAnsi="Corbel" w:cs="Segoe UI"/>
          <w:sz w:val="22"/>
          <w:szCs w:val="22"/>
        </w:rPr>
        <w:t>Dział administracyjny</w:t>
      </w:r>
    </w:p>
    <w:p w14:paraId="31E97227" w14:textId="77777777" w:rsidR="006D4A75" w:rsidRPr="002E1818" w:rsidRDefault="006D4A75" w:rsidP="00E06811">
      <w:pPr>
        <w:numPr>
          <w:ilvl w:val="0"/>
          <w:numId w:val="13"/>
        </w:numPr>
        <w:tabs>
          <w:tab w:val="clear" w:pos="720"/>
          <w:tab w:val="num" w:pos="993"/>
        </w:tabs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Instrukcje i regulaminy pracy.</w:t>
      </w:r>
    </w:p>
    <w:p w14:paraId="4FCACE0C" w14:textId="4D4CAAF0" w:rsidR="006D4A75" w:rsidRPr="002E1818" w:rsidRDefault="006D4A75" w:rsidP="00E06811">
      <w:pPr>
        <w:numPr>
          <w:ilvl w:val="0"/>
          <w:numId w:val="13"/>
        </w:numPr>
        <w:tabs>
          <w:tab w:val="clear" w:pos="720"/>
          <w:tab w:val="num" w:pos="993"/>
        </w:tabs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Organizacja stanowisk pracy.</w:t>
      </w:r>
    </w:p>
    <w:p w14:paraId="324F84F7" w14:textId="77777777" w:rsidR="006D4A75" w:rsidRPr="002E1818" w:rsidRDefault="006D4A75" w:rsidP="00E06811">
      <w:pPr>
        <w:numPr>
          <w:ilvl w:val="0"/>
          <w:numId w:val="13"/>
        </w:numPr>
        <w:tabs>
          <w:tab w:val="clear" w:pos="720"/>
          <w:tab w:val="num" w:pos="993"/>
        </w:tabs>
        <w:ind w:left="993" w:hanging="284"/>
        <w:rPr>
          <w:rFonts w:ascii="Corbel" w:hAnsi="Corbel" w:cs="Segoe UI"/>
          <w:sz w:val="22"/>
          <w:szCs w:val="22"/>
        </w:rPr>
      </w:pPr>
      <w:r w:rsidRPr="002E1818">
        <w:rPr>
          <w:rFonts w:ascii="Corbel" w:hAnsi="Corbel" w:cs="Segoe UI"/>
          <w:sz w:val="22"/>
          <w:szCs w:val="22"/>
        </w:rPr>
        <w:t>Zasady BHP na poszczególnych stanowiskach pracy.</w:t>
      </w:r>
    </w:p>
    <w:p w14:paraId="23249DE5" w14:textId="77777777" w:rsidR="006D4A75" w:rsidRPr="006D4A75" w:rsidRDefault="006D4A75" w:rsidP="00587E89">
      <w:pPr>
        <w:rPr>
          <w:strike/>
        </w:rPr>
      </w:pPr>
    </w:p>
    <w:p w14:paraId="2E022C82" w14:textId="77777777" w:rsidR="007C659C" w:rsidRPr="00D64F6C" w:rsidRDefault="007C659C" w:rsidP="00587E89">
      <w:pPr>
        <w:pStyle w:val="Nagwek5"/>
        <w:ind w:left="0"/>
        <w:jc w:val="both"/>
        <w:rPr>
          <w:rFonts w:ascii="Corbel" w:hAnsi="Corbel"/>
          <w:sz w:val="22"/>
        </w:rPr>
      </w:pPr>
      <w:r w:rsidRPr="00D64F6C">
        <w:rPr>
          <w:rFonts w:ascii="Corbel" w:hAnsi="Corbel"/>
          <w:sz w:val="22"/>
        </w:rPr>
        <w:t xml:space="preserve">  V.  Dział marketingu</w:t>
      </w:r>
    </w:p>
    <w:p w14:paraId="247248AD" w14:textId="5E478123" w:rsidR="007C659C" w:rsidRPr="00E06811" w:rsidRDefault="007C659C" w:rsidP="00E06811">
      <w:pPr>
        <w:pStyle w:val="Akapitzlist"/>
        <w:numPr>
          <w:ilvl w:val="0"/>
          <w:numId w:val="16"/>
        </w:numPr>
        <w:ind w:left="567" w:hanging="283"/>
        <w:jc w:val="both"/>
        <w:rPr>
          <w:rFonts w:ascii="Corbel" w:hAnsi="Corbel"/>
          <w:sz w:val="22"/>
        </w:rPr>
      </w:pPr>
      <w:r w:rsidRPr="00E06811">
        <w:rPr>
          <w:rFonts w:ascii="Corbel" w:hAnsi="Corbel"/>
          <w:sz w:val="22"/>
        </w:rPr>
        <w:t>Kalkulacja cen</w:t>
      </w:r>
      <w:r w:rsidR="00587E89" w:rsidRPr="00E06811">
        <w:rPr>
          <w:rFonts w:ascii="Corbel" w:hAnsi="Corbel"/>
          <w:sz w:val="22"/>
        </w:rPr>
        <w:t xml:space="preserve"> usług hotelowych</w:t>
      </w:r>
    </w:p>
    <w:p w14:paraId="68A55396" w14:textId="5038C194" w:rsidR="00587E89" w:rsidRPr="00587E89" w:rsidRDefault="00587E89" w:rsidP="00587E89">
      <w:pPr>
        <w:pStyle w:val="Akapitzlist"/>
        <w:numPr>
          <w:ilvl w:val="0"/>
          <w:numId w:val="14"/>
        </w:numPr>
        <w:jc w:val="both"/>
        <w:rPr>
          <w:rFonts w:ascii="Corbel" w:hAnsi="Corbel"/>
          <w:sz w:val="22"/>
        </w:rPr>
      </w:pPr>
      <w:r>
        <w:rPr>
          <w:rFonts w:ascii="Corbel" w:hAnsi="Corbel"/>
          <w:sz w:val="22"/>
        </w:rPr>
        <w:t>Zasady ustalania cen oraz polityka cenowa obiektu.</w:t>
      </w:r>
    </w:p>
    <w:p w14:paraId="4F5AD955" w14:textId="100F928C" w:rsidR="007C659C" w:rsidRPr="00587E89" w:rsidRDefault="00587E89" w:rsidP="00E06811">
      <w:pPr>
        <w:pStyle w:val="Akapitzlist"/>
        <w:numPr>
          <w:ilvl w:val="0"/>
          <w:numId w:val="10"/>
        </w:numPr>
        <w:ind w:left="567" w:hanging="283"/>
        <w:jc w:val="both"/>
        <w:rPr>
          <w:rFonts w:ascii="Corbel" w:hAnsi="Corbel"/>
          <w:sz w:val="22"/>
        </w:rPr>
      </w:pPr>
      <w:r w:rsidRPr="00587E89">
        <w:rPr>
          <w:rFonts w:ascii="Corbel" w:hAnsi="Corbel"/>
          <w:sz w:val="22"/>
        </w:rPr>
        <w:t>W</w:t>
      </w:r>
      <w:r w:rsidR="007C659C" w:rsidRPr="00587E89">
        <w:rPr>
          <w:rFonts w:ascii="Corbel" w:hAnsi="Corbel"/>
          <w:sz w:val="22"/>
        </w:rPr>
        <w:t>spółprac</w:t>
      </w:r>
      <w:r w:rsidRPr="00587E89">
        <w:rPr>
          <w:rFonts w:ascii="Corbel" w:hAnsi="Corbel"/>
          <w:sz w:val="22"/>
        </w:rPr>
        <w:t>a</w:t>
      </w:r>
      <w:r w:rsidR="007C659C" w:rsidRPr="00587E89">
        <w:rPr>
          <w:rFonts w:ascii="Corbel" w:hAnsi="Corbel"/>
          <w:sz w:val="22"/>
        </w:rPr>
        <w:t xml:space="preserve"> z biurami podróży</w:t>
      </w:r>
    </w:p>
    <w:p w14:paraId="44E7EA2D" w14:textId="379C0586" w:rsidR="00587E89" w:rsidRDefault="00587E89" w:rsidP="00587E89">
      <w:pPr>
        <w:pStyle w:val="Akapitzlist"/>
        <w:numPr>
          <w:ilvl w:val="0"/>
          <w:numId w:val="14"/>
        </w:numPr>
        <w:jc w:val="both"/>
        <w:rPr>
          <w:rFonts w:ascii="Corbel" w:hAnsi="Corbel"/>
          <w:sz w:val="22"/>
        </w:rPr>
      </w:pPr>
      <w:r>
        <w:rPr>
          <w:rFonts w:ascii="Corbel" w:hAnsi="Corbel"/>
          <w:sz w:val="22"/>
        </w:rPr>
        <w:t>Zawieranie umów o współpracy</w:t>
      </w:r>
    </w:p>
    <w:p w14:paraId="6E59DA73" w14:textId="6D319C02" w:rsidR="00587E89" w:rsidRPr="00587E89" w:rsidRDefault="00587E89" w:rsidP="00587E89">
      <w:pPr>
        <w:pStyle w:val="Akapitzlist"/>
        <w:numPr>
          <w:ilvl w:val="0"/>
          <w:numId w:val="14"/>
        </w:numPr>
        <w:jc w:val="both"/>
        <w:rPr>
          <w:rFonts w:ascii="Corbel" w:hAnsi="Corbel"/>
          <w:sz w:val="22"/>
        </w:rPr>
      </w:pPr>
      <w:r>
        <w:rPr>
          <w:rFonts w:ascii="Corbel" w:hAnsi="Corbel"/>
          <w:sz w:val="22"/>
        </w:rPr>
        <w:t>Zasady rozliczeń i wymiany informacji.</w:t>
      </w:r>
    </w:p>
    <w:p w14:paraId="6B506C77" w14:textId="598CDF2A" w:rsidR="007C659C" w:rsidRPr="00587E89" w:rsidRDefault="00587E89" w:rsidP="00E06811">
      <w:pPr>
        <w:pStyle w:val="Akapitzlist"/>
        <w:numPr>
          <w:ilvl w:val="0"/>
          <w:numId w:val="10"/>
        </w:numPr>
        <w:ind w:left="567" w:hanging="283"/>
        <w:jc w:val="both"/>
        <w:rPr>
          <w:rFonts w:ascii="Corbel" w:hAnsi="Corbel"/>
          <w:sz w:val="22"/>
        </w:rPr>
      </w:pPr>
      <w:r w:rsidRPr="00587E89">
        <w:rPr>
          <w:rFonts w:ascii="Corbel" w:hAnsi="Corbel"/>
          <w:sz w:val="22"/>
        </w:rPr>
        <w:t>Działania marketingowe</w:t>
      </w:r>
    </w:p>
    <w:p w14:paraId="01DA88AB" w14:textId="77777777" w:rsidR="00587E89" w:rsidRPr="00A9049E" w:rsidRDefault="00587E89" w:rsidP="00587E89">
      <w:pPr>
        <w:pStyle w:val="Akapitzlist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2"/>
        </w:rPr>
      </w:pPr>
      <w:r w:rsidRPr="00A9049E">
        <w:rPr>
          <w:rFonts w:ascii="Corbel" w:hAnsi="Corbel"/>
          <w:sz w:val="22"/>
          <w:szCs w:val="22"/>
        </w:rPr>
        <w:t>Planowanie i prowadzenie akcji marketingowych.</w:t>
      </w:r>
    </w:p>
    <w:p w14:paraId="3064EE8F" w14:textId="751D5889" w:rsidR="00587E89" w:rsidRPr="00A9049E" w:rsidRDefault="00587E89" w:rsidP="00587E89">
      <w:pPr>
        <w:pStyle w:val="Akapitzlist"/>
        <w:numPr>
          <w:ilvl w:val="0"/>
          <w:numId w:val="15"/>
        </w:numPr>
        <w:ind w:left="1134" w:hanging="283"/>
        <w:jc w:val="both"/>
        <w:rPr>
          <w:rFonts w:ascii="Corbel" w:hAnsi="Corbel"/>
          <w:sz w:val="20"/>
          <w:szCs w:val="22"/>
        </w:rPr>
      </w:pPr>
      <w:r w:rsidRPr="00A9049E">
        <w:rPr>
          <w:rFonts w:ascii="Corbel" w:hAnsi="Corbel"/>
          <w:sz w:val="22"/>
          <w:szCs w:val="22"/>
        </w:rPr>
        <w:t>Promocja usług hotelowych oraz budowanie wizerunku obiektu.</w:t>
      </w:r>
    </w:p>
    <w:sectPr w:rsidR="00587E89" w:rsidRPr="00A90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A68F6"/>
    <w:multiLevelType w:val="multilevel"/>
    <w:tmpl w:val="F278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60292"/>
    <w:multiLevelType w:val="multilevel"/>
    <w:tmpl w:val="9EEA0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E2AB0"/>
    <w:multiLevelType w:val="hybridMultilevel"/>
    <w:tmpl w:val="E5EAF6B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9B45D7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D676FBD4">
      <w:numFmt w:val="bullet"/>
      <w:lvlText w:val="•"/>
      <w:lvlJc w:val="left"/>
      <w:pPr>
        <w:ind w:left="2700" w:hanging="360"/>
      </w:pPr>
      <w:rPr>
        <w:rFonts w:ascii="Corbel" w:eastAsia="Times New Roman" w:hAnsi="Corbe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E0B4164"/>
    <w:multiLevelType w:val="hybridMultilevel"/>
    <w:tmpl w:val="9C2604A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AA50A7"/>
    <w:multiLevelType w:val="hybridMultilevel"/>
    <w:tmpl w:val="AF42E9E4"/>
    <w:lvl w:ilvl="0" w:tplc="E9B45D7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E9B45D7A"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329F43DD"/>
    <w:multiLevelType w:val="hybridMultilevel"/>
    <w:tmpl w:val="D54EAC92"/>
    <w:lvl w:ilvl="0" w:tplc="2E6C2F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0138B0"/>
    <w:multiLevelType w:val="hybridMultilevel"/>
    <w:tmpl w:val="CA407BF4"/>
    <w:lvl w:ilvl="0" w:tplc="0415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7" w15:restartNumberingAfterBreak="0">
    <w:nsid w:val="4A710584"/>
    <w:multiLevelType w:val="hybridMultilevel"/>
    <w:tmpl w:val="B0E8605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67516AB"/>
    <w:multiLevelType w:val="multilevel"/>
    <w:tmpl w:val="C178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212D9D"/>
    <w:multiLevelType w:val="multilevel"/>
    <w:tmpl w:val="5270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E2CEB"/>
    <w:multiLevelType w:val="multilevel"/>
    <w:tmpl w:val="F826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90" w:hanging="51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35413D"/>
    <w:multiLevelType w:val="hybridMultilevel"/>
    <w:tmpl w:val="24E262C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CC46CEA"/>
    <w:multiLevelType w:val="hybridMultilevel"/>
    <w:tmpl w:val="2B4AFF24"/>
    <w:lvl w:ilvl="0" w:tplc="0415000F">
      <w:start w:val="1"/>
      <w:numFmt w:val="decimal"/>
      <w:lvlText w:val="%1."/>
      <w:lvlJc w:val="left"/>
      <w:pPr>
        <w:ind w:left="908" w:hanging="360"/>
      </w:p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13" w15:restartNumberingAfterBreak="0">
    <w:nsid w:val="6FD05315"/>
    <w:multiLevelType w:val="multilevel"/>
    <w:tmpl w:val="2C94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E52342"/>
    <w:multiLevelType w:val="hybridMultilevel"/>
    <w:tmpl w:val="4B1846EC"/>
    <w:lvl w:ilvl="0" w:tplc="6446513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EEE31B7"/>
    <w:multiLevelType w:val="hybridMultilevel"/>
    <w:tmpl w:val="B128C752"/>
    <w:lvl w:ilvl="0" w:tplc="E9B45D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1425850">
    <w:abstractNumId w:val="15"/>
  </w:num>
  <w:num w:numId="2" w16cid:durableId="2037583406">
    <w:abstractNumId w:val="2"/>
  </w:num>
  <w:num w:numId="3" w16cid:durableId="809129386">
    <w:abstractNumId w:val="4"/>
  </w:num>
  <w:num w:numId="4" w16cid:durableId="932206762">
    <w:abstractNumId w:val="14"/>
  </w:num>
  <w:num w:numId="5" w16cid:durableId="641009913">
    <w:abstractNumId w:val="0"/>
  </w:num>
  <w:num w:numId="6" w16cid:durableId="1413626442">
    <w:abstractNumId w:val="13"/>
  </w:num>
  <w:num w:numId="7" w16cid:durableId="2129274646">
    <w:abstractNumId w:val="3"/>
  </w:num>
  <w:num w:numId="8" w16cid:durableId="3672205">
    <w:abstractNumId w:val="7"/>
  </w:num>
  <w:num w:numId="9" w16cid:durableId="149492934">
    <w:abstractNumId w:val="10"/>
  </w:num>
  <w:num w:numId="10" w16cid:durableId="954289383">
    <w:abstractNumId w:val="12"/>
  </w:num>
  <w:num w:numId="11" w16cid:durableId="386757458">
    <w:abstractNumId w:val="1"/>
  </w:num>
  <w:num w:numId="12" w16cid:durableId="578103864">
    <w:abstractNumId w:val="9"/>
  </w:num>
  <w:num w:numId="13" w16cid:durableId="1136023111">
    <w:abstractNumId w:val="8"/>
  </w:num>
  <w:num w:numId="14" w16cid:durableId="607471506">
    <w:abstractNumId w:val="11"/>
  </w:num>
  <w:num w:numId="15" w16cid:durableId="359208322">
    <w:abstractNumId w:val="6"/>
  </w:num>
  <w:num w:numId="16" w16cid:durableId="1977444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C3"/>
    <w:rsid w:val="001D7FB8"/>
    <w:rsid w:val="0024296B"/>
    <w:rsid w:val="0040413D"/>
    <w:rsid w:val="004A08C9"/>
    <w:rsid w:val="00587E89"/>
    <w:rsid w:val="006967A5"/>
    <w:rsid w:val="006D4A75"/>
    <w:rsid w:val="007C659C"/>
    <w:rsid w:val="0083108F"/>
    <w:rsid w:val="00972DC3"/>
    <w:rsid w:val="00A23024"/>
    <w:rsid w:val="00A342D3"/>
    <w:rsid w:val="00A7173A"/>
    <w:rsid w:val="00A9049E"/>
    <w:rsid w:val="00B6684C"/>
    <w:rsid w:val="00BF6ECB"/>
    <w:rsid w:val="00CF2A6A"/>
    <w:rsid w:val="00D64F6C"/>
    <w:rsid w:val="00E06811"/>
    <w:rsid w:val="00F2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96B6B"/>
  <w15:chartTrackingRefBased/>
  <w15:docId w15:val="{74ADDEC6-1527-4858-8887-A89FEF62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360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720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34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PRAKTYK ZAWODOWYCH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 ZAWODOWYCH</dc:title>
  <dc:subject/>
  <dc:creator>MAJA</dc:creator>
  <cp:keywords/>
  <dc:description/>
  <cp:lastModifiedBy>Maria Ziaja</cp:lastModifiedBy>
  <cp:revision>10</cp:revision>
  <dcterms:created xsi:type="dcterms:W3CDTF">2026-04-15T08:43:00Z</dcterms:created>
  <dcterms:modified xsi:type="dcterms:W3CDTF">2026-05-27T16:08:00Z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450f4cd2-6161-41a4-9afd-ba139982b279</vt:lpwstr>
  </property>
</Properties>
</file>