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D6E35" w14:textId="0D74F016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4A369B">
        <w:rPr>
          <w:rFonts w:ascii="Corbel" w:hAnsi="Corbel"/>
          <w:bCs/>
          <w:i/>
        </w:rPr>
        <w:t xml:space="preserve">Załącznik </w:t>
      </w:r>
      <w:r w:rsidR="0008269A" w:rsidRPr="0008269A">
        <w:rPr>
          <w:rFonts w:ascii="Corbel" w:hAnsi="Corbel"/>
          <w:bCs/>
          <w:i/>
        </w:rPr>
        <w:t>nr 1.5 do Zarządzenia Rektora UR  nr 61/2025</w:t>
      </w:r>
    </w:p>
    <w:p w14:paraId="43EF590F" w14:textId="77777777" w:rsidR="0089064A" w:rsidRPr="00B169DF" w:rsidRDefault="0089064A" w:rsidP="0089064A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50387AF3" w14:textId="77777777" w:rsidR="0089064A" w:rsidRPr="00B169DF" w:rsidRDefault="0089064A" w:rsidP="0089064A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14:paraId="21D1A8B3" w14:textId="77777777" w:rsidR="0089064A" w:rsidRPr="00B169DF" w:rsidRDefault="0089064A" w:rsidP="0089064A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6DA99798" w14:textId="267B3914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633EC0">
        <w:rPr>
          <w:rFonts w:ascii="Corbel" w:hAnsi="Corbel"/>
          <w:sz w:val="20"/>
          <w:szCs w:val="20"/>
        </w:rPr>
        <w:t>202</w:t>
      </w:r>
      <w:r w:rsidR="00F37BF2">
        <w:rPr>
          <w:rFonts w:ascii="Corbel" w:hAnsi="Corbel"/>
          <w:sz w:val="20"/>
          <w:szCs w:val="20"/>
        </w:rPr>
        <w:t>7</w:t>
      </w:r>
      <w:r w:rsidR="00633EC0">
        <w:rPr>
          <w:rFonts w:ascii="Corbel" w:hAnsi="Corbel"/>
          <w:sz w:val="20"/>
          <w:szCs w:val="20"/>
        </w:rPr>
        <w:t>-202</w:t>
      </w:r>
      <w:r w:rsidR="00F37BF2">
        <w:rPr>
          <w:rFonts w:ascii="Corbel" w:hAnsi="Corbel"/>
          <w:sz w:val="20"/>
          <w:szCs w:val="20"/>
        </w:rPr>
        <w:t>8</w:t>
      </w:r>
    </w:p>
    <w:p w14:paraId="1E298846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5DA831" w14:textId="3506C3E2" w:rsidR="0085747A" w:rsidRPr="004A63D1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>1</w:t>
      </w:r>
      <w:r w:rsidRPr="004A63D1">
        <w:rPr>
          <w:rFonts w:ascii="Corbel" w:hAnsi="Corbel"/>
          <w:szCs w:val="24"/>
        </w:rPr>
        <w:t xml:space="preserve">. </w:t>
      </w:r>
      <w:r w:rsidR="0085747A" w:rsidRPr="004A63D1">
        <w:rPr>
          <w:rFonts w:ascii="Corbel" w:hAnsi="Corbel"/>
          <w:szCs w:val="24"/>
        </w:rPr>
        <w:t xml:space="preserve">Podstawowe </w:t>
      </w:r>
      <w:r w:rsidR="00445970" w:rsidRPr="004A63D1">
        <w:rPr>
          <w:rFonts w:ascii="Corbel" w:hAnsi="Corbel"/>
          <w:szCs w:val="24"/>
        </w:rPr>
        <w:t>informacje o przedmiocie</w:t>
      </w:r>
      <w:r w:rsidR="00425F7C" w:rsidRPr="004A63D1">
        <w:rPr>
          <w:rFonts w:ascii="Corbel" w:hAnsi="Corbel"/>
          <w:szCs w:val="24"/>
        </w:rPr>
        <w:t xml:space="preserve">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407"/>
      </w:tblGrid>
      <w:tr w:rsidR="004A369B" w:rsidRPr="004A63D1" w14:paraId="217E617F" w14:textId="77777777" w:rsidTr="004A369B">
        <w:tc>
          <w:tcPr>
            <w:tcW w:w="2694" w:type="dxa"/>
            <w:vAlign w:val="center"/>
          </w:tcPr>
          <w:p w14:paraId="360A3392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6407" w:type="dxa"/>
            <w:vAlign w:val="center"/>
          </w:tcPr>
          <w:p w14:paraId="68832C93" w14:textId="5024B80B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Filozofia natury i ekofilozofia</w:t>
            </w:r>
          </w:p>
        </w:tc>
      </w:tr>
      <w:tr w:rsidR="004A369B" w:rsidRPr="004A63D1" w14:paraId="50449669" w14:textId="77777777" w:rsidTr="004A369B">
        <w:tc>
          <w:tcPr>
            <w:tcW w:w="2694" w:type="dxa"/>
            <w:vAlign w:val="center"/>
          </w:tcPr>
          <w:p w14:paraId="086F1B62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6407" w:type="dxa"/>
            <w:vAlign w:val="center"/>
          </w:tcPr>
          <w:p w14:paraId="605EF126" w14:textId="6BC6AE1B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4A369B" w:rsidRPr="004A63D1" w14:paraId="3BBAAF04" w14:textId="77777777" w:rsidTr="004A369B">
        <w:tc>
          <w:tcPr>
            <w:tcW w:w="2694" w:type="dxa"/>
            <w:vAlign w:val="center"/>
          </w:tcPr>
          <w:p w14:paraId="724B1CBF" w14:textId="77777777" w:rsidR="004A369B" w:rsidRPr="004A63D1" w:rsidRDefault="004A369B" w:rsidP="004A369B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6407" w:type="dxa"/>
            <w:vAlign w:val="center"/>
          </w:tcPr>
          <w:p w14:paraId="44ED8D3D" w14:textId="15ABE050" w:rsidR="004A369B" w:rsidRPr="004A63D1" w:rsidRDefault="004A369B" w:rsidP="004A369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4A369B" w:rsidRPr="004A63D1" w14:paraId="7ADB698E" w14:textId="77777777" w:rsidTr="004A369B">
        <w:tc>
          <w:tcPr>
            <w:tcW w:w="2694" w:type="dxa"/>
            <w:vAlign w:val="center"/>
          </w:tcPr>
          <w:p w14:paraId="03D9071F" w14:textId="77777777" w:rsidR="004A369B" w:rsidRPr="004A63D1" w:rsidRDefault="004A369B" w:rsidP="004A369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6407" w:type="dxa"/>
            <w:vAlign w:val="center"/>
          </w:tcPr>
          <w:p w14:paraId="6AADD1E6" w14:textId="7DC92357" w:rsidR="004A369B" w:rsidRPr="004A63D1" w:rsidRDefault="004A369B" w:rsidP="004A369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Wydział Pedagogiki i Filozofii/ Instytut Filozofii</w:t>
            </w:r>
          </w:p>
        </w:tc>
      </w:tr>
      <w:tr w:rsidR="004A369B" w:rsidRPr="004A63D1" w14:paraId="3C479C48" w14:textId="77777777" w:rsidTr="004A369B">
        <w:tc>
          <w:tcPr>
            <w:tcW w:w="2694" w:type="dxa"/>
            <w:vAlign w:val="center"/>
          </w:tcPr>
          <w:p w14:paraId="4E6D654B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6407" w:type="dxa"/>
            <w:vAlign w:val="center"/>
          </w:tcPr>
          <w:p w14:paraId="0A6B2894" w14:textId="423F8809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4A369B" w:rsidRPr="004A63D1" w14:paraId="4E88B8BD" w14:textId="77777777" w:rsidTr="004A369B">
        <w:tc>
          <w:tcPr>
            <w:tcW w:w="2694" w:type="dxa"/>
            <w:vAlign w:val="center"/>
          </w:tcPr>
          <w:p w14:paraId="22434129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6407" w:type="dxa"/>
            <w:vAlign w:val="center"/>
          </w:tcPr>
          <w:p w14:paraId="44B2F9A3" w14:textId="02C55CED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studia 1 stopnia</w:t>
            </w:r>
          </w:p>
        </w:tc>
      </w:tr>
      <w:tr w:rsidR="004A369B" w:rsidRPr="004A63D1" w14:paraId="23A688AE" w14:textId="77777777" w:rsidTr="004A369B">
        <w:tc>
          <w:tcPr>
            <w:tcW w:w="2694" w:type="dxa"/>
            <w:vAlign w:val="center"/>
          </w:tcPr>
          <w:p w14:paraId="6E23FB6E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6407" w:type="dxa"/>
            <w:vAlign w:val="center"/>
          </w:tcPr>
          <w:p w14:paraId="5B2A837D" w14:textId="2B25B81D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4A63D1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4A369B" w:rsidRPr="004A63D1" w14:paraId="103F39EC" w14:textId="77777777" w:rsidTr="004A369B">
        <w:tc>
          <w:tcPr>
            <w:tcW w:w="2694" w:type="dxa"/>
            <w:vAlign w:val="center"/>
          </w:tcPr>
          <w:p w14:paraId="46D64983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6407" w:type="dxa"/>
            <w:vAlign w:val="center"/>
          </w:tcPr>
          <w:p w14:paraId="59AB8616" w14:textId="6114F013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4A369B" w:rsidRPr="004A63D1" w14:paraId="668FFE72" w14:textId="77777777" w:rsidTr="004A369B">
        <w:tc>
          <w:tcPr>
            <w:tcW w:w="2694" w:type="dxa"/>
            <w:vAlign w:val="center"/>
          </w:tcPr>
          <w:p w14:paraId="649DCDA0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6407" w:type="dxa"/>
            <w:vAlign w:val="center"/>
          </w:tcPr>
          <w:p w14:paraId="58E04706" w14:textId="7A9D3D92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rok II , semestr III</w:t>
            </w:r>
          </w:p>
        </w:tc>
      </w:tr>
      <w:tr w:rsidR="004A369B" w:rsidRPr="004A63D1" w14:paraId="4F3BFCBC" w14:textId="77777777" w:rsidTr="004A369B">
        <w:tc>
          <w:tcPr>
            <w:tcW w:w="2694" w:type="dxa"/>
            <w:vAlign w:val="center"/>
          </w:tcPr>
          <w:p w14:paraId="3D214EBB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6407" w:type="dxa"/>
            <w:vAlign w:val="center"/>
          </w:tcPr>
          <w:p w14:paraId="51B29219" w14:textId="0E582559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przedmiot kierunkowy do wyboru III</w:t>
            </w:r>
          </w:p>
        </w:tc>
      </w:tr>
      <w:tr w:rsidR="004A369B" w:rsidRPr="004A63D1" w14:paraId="3334DA5F" w14:textId="77777777" w:rsidTr="004A369B">
        <w:tc>
          <w:tcPr>
            <w:tcW w:w="2694" w:type="dxa"/>
            <w:vAlign w:val="center"/>
          </w:tcPr>
          <w:p w14:paraId="4B5B92CF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6407" w:type="dxa"/>
            <w:vAlign w:val="center"/>
          </w:tcPr>
          <w:p w14:paraId="4E4D7A59" w14:textId="332F7875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4A369B" w:rsidRPr="004A63D1" w14:paraId="22D64D91" w14:textId="77777777" w:rsidTr="004A369B">
        <w:tc>
          <w:tcPr>
            <w:tcW w:w="2694" w:type="dxa"/>
            <w:vAlign w:val="center"/>
          </w:tcPr>
          <w:p w14:paraId="0DAA401D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6407" w:type="dxa"/>
            <w:vAlign w:val="center"/>
          </w:tcPr>
          <w:p w14:paraId="0AF6BFA7" w14:textId="3F2CDC4D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dr Włodzimierz Zięba</w:t>
            </w:r>
          </w:p>
        </w:tc>
      </w:tr>
      <w:tr w:rsidR="004A369B" w:rsidRPr="004A63D1" w14:paraId="7C5E489D" w14:textId="77777777" w:rsidTr="004A369B">
        <w:tc>
          <w:tcPr>
            <w:tcW w:w="2694" w:type="dxa"/>
            <w:vAlign w:val="center"/>
          </w:tcPr>
          <w:p w14:paraId="126A7F0F" w14:textId="77777777" w:rsidR="004A369B" w:rsidRPr="004A63D1" w:rsidRDefault="004A369B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6407" w:type="dxa"/>
          </w:tcPr>
          <w:p w14:paraId="572ADCBF" w14:textId="45BD60C8" w:rsidR="004A369B" w:rsidRPr="004A63D1" w:rsidRDefault="004A369B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63D1">
              <w:rPr>
                <w:rFonts w:ascii="Corbel" w:hAnsi="Corbel"/>
                <w:b w:val="0"/>
                <w:sz w:val="24"/>
                <w:szCs w:val="24"/>
              </w:rPr>
              <w:t>dr Włodzimierz Zięba</w:t>
            </w:r>
          </w:p>
        </w:tc>
      </w:tr>
    </w:tbl>
    <w:p w14:paraId="4814A80B" w14:textId="77777777" w:rsidR="0085747A" w:rsidRPr="004A63D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4A63D1">
        <w:rPr>
          <w:rFonts w:ascii="Corbel" w:hAnsi="Corbel"/>
          <w:sz w:val="24"/>
          <w:szCs w:val="24"/>
        </w:rPr>
        <w:t xml:space="preserve">* </w:t>
      </w:r>
      <w:r w:rsidRPr="004A63D1">
        <w:rPr>
          <w:rFonts w:ascii="Corbel" w:hAnsi="Corbel"/>
          <w:i/>
          <w:sz w:val="24"/>
          <w:szCs w:val="24"/>
        </w:rPr>
        <w:t>-</w:t>
      </w:r>
      <w:r w:rsidR="00B90885" w:rsidRPr="004A63D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4A63D1">
        <w:rPr>
          <w:rFonts w:ascii="Corbel" w:hAnsi="Corbel"/>
          <w:b w:val="0"/>
          <w:sz w:val="24"/>
          <w:szCs w:val="24"/>
        </w:rPr>
        <w:t>e,</w:t>
      </w:r>
      <w:r w:rsidRPr="004A63D1">
        <w:rPr>
          <w:rFonts w:ascii="Corbel" w:hAnsi="Corbel"/>
          <w:i/>
          <w:sz w:val="24"/>
          <w:szCs w:val="24"/>
        </w:rPr>
        <w:t xml:space="preserve"> </w:t>
      </w:r>
      <w:r w:rsidRPr="004A63D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4A63D1">
        <w:rPr>
          <w:rFonts w:ascii="Corbel" w:hAnsi="Corbel"/>
          <w:b w:val="0"/>
          <w:i/>
          <w:sz w:val="24"/>
          <w:szCs w:val="24"/>
        </w:rPr>
        <w:t>w Jednostce</w:t>
      </w:r>
    </w:p>
    <w:p w14:paraId="5B7F9552" w14:textId="77777777" w:rsidR="00923D7D" w:rsidRPr="004A63D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48905723" w14:textId="77777777" w:rsidR="0085747A" w:rsidRPr="004A63D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4A63D1">
        <w:rPr>
          <w:rFonts w:ascii="Corbel" w:hAnsi="Corbel"/>
          <w:sz w:val="24"/>
          <w:szCs w:val="24"/>
        </w:rPr>
        <w:t>1.</w:t>
      </w:r>
      <w:r w:rsidR="00E22FBC" w:rsidRPr="004A63D1">
        <w:rPr>
          <w:rFonts w:ascii="Corbel" w:hAnsi="Corbel"/>
          <w:sz w:val="24"/>
          <w:szCs w:val="24"/>
        </w:rPr>
        <w:t>1</w:t>
      </w:r>
      <w:r w:rsidRPr="004A63D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46BA637" w14:textId="77777777" w:rsidR="00923D7D" w:rsidRPr="004A63D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4A63D1" w14:paraId="690C43A0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748" w14:textId="77777777" w:rsidR="00015B8F" w:rsidRPr="004A63D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63D1">
              <w:rPr>
                <w:rFonts w:ascii="Corbel" w:hAnsi="Corbel"/>
                <w:szCs w:val="24"/>
              </w:rPr>
              <w:t>Semestr</w:t>
            </w:r>
          </w:p>
          <w:p w14:paraId="41F0BCD4" w14:textId="77777777" w:rsidR="00015B8F" w:rsidRPr="004A63D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63D1">
              <w:rPr>
                <w:rFonts w:ascii="Corbel" w:hAnsi="Corbel"/>
                <w:szCs w:val="24"/>
              </w:rPr>
              <w:t>(</w:t>
            </w:r>
            <w:r w:rsidR="00363F78" w:rsidRPr="004A63D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E948" w14:textId="77777777" w:rsidR="00015B8F" w:rsidRPr="004A63D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4A63D1">
              <w:rPr>
                <w:rFonts w:ascii="Corbel" w:hAnsi="Corbel"/>
                <w:szCs w:val="24"/>
              </w:rPr>
              <w:t>Wykł</w:t>
            </w:r>
            <w:proofErr w:type="spellEnd"/>
            <w:r w:rsidRPr="004A63D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47F2" w14:textId="77777777" w:rsidR="00015B8F" w:rsidRPr="004A63D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63D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F21F" w14:textId="77777777" w:rsidR="00015B8F" w:rsidRPr="004A63D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4A63D1">
              <w:rPr>
                <w:rFonts w:ascii="Corbel" w:hAnsi="Corbel"/>
                <w:szCs w:val="24"/>
              </w:rPr>
              <w:t>Konw</w:t>
            </w:r>
            <w:proofErr w:type="spellEnd"/>
            <w:r w:rsidRPr="004A63D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59E" w14:textId="77777777" w:rsidR="00015B8F" w:rsidRPr="004A63D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63D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DBE" w14:textId="77777777" w:rsidR="00015B8F" w:rsidRPr="004A63D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4A63D1">
              <w:rPr>
                <w:rFonts w:ascii="Corbel" w:hAnsi="Corbel"/>
                <w:szCs w:val="24"/>
              </w:rPr>
              <w:t>Sem</w:t>
            </w:r>
            <w:proofErr w:type="spellEnd"/>
            <w:r w:rsidRPr="004A63D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B8B8" w14:textId="77777777" w:rsidR="00015B8F" w:rsidRPr="004A63D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63D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2464" w14:textId="77777777" w:rsidR="00015B8F" w:rsidRPr="004A63D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4A63D1">
              <w:rPr>
                <w:rFonts w:ascii="Corbel" w:hAnsi="Corbel"/>
                <w:szCs w:val="24"/>
              </w:rPr>
              <w:t>Prakt</w:t>
            </w:r>
            <w:proofErr w:type="spellEnd"/>
            <w:r w:rsidRPr="004A63D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D6FD" w14:textId="77777777" w:rsidR="00015B8F" w:rsidRPr="004A63D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63D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6667" w14:textId="77777777" w:rsidR="00015B8F" w:rsidRPr="004A63D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4A63D1">
              <w:rPr>
                <w:rFonts w:ascii="Corbel" w:hAnsi="Corbel"/>
                <w:b/>
                <w:szCs w:val="24"/>
              </w:rPr>
              <w:t>Liczba pkt</w:t>
            </w:r>
            <w:r w:rsidR="00B90885" w:rsidRPr="004A63D1">
              <w:rPr>
                <w:rFonts w:ascii="Corbel" w:hAnsi="Corbel"/>
                <w:b/>
                <w:szCs w:val="24"/>
              </w:rPr>
              <w:t>.</w:t>
            </w:r>
            <w:r w:rsidRPr="004A63D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4A63D1" w14:paraId="5689D69C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289" w14:textId="327CCA5B" w:rsidR="00015B8F" w:rsidRPr="004A63D1" w:rsidRDefault="00633E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I</w:t>
            </w:r>
            <w:r w:rsidR="00F37BF2" w:rsidRPr="004A63D1"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6A56" w14:textId="3CB7D17E" w:rsidR="00015B8F" w:rsidRPr="004A63D1" w:rsidRDefault="0008786B" w:rsidP="0008786B">
            <w:pPr>
              <w:pStyle w:val="centralniewrubryce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6AC4" w14:textId="24F48393" w:rsidR="00015B8F" w:rsidRPr="004A63D1" w:rsidRDefault="000878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AF0E" w14:textId="6460728D" w:rsidR="00425F7C" w:rsidRPr="004A63D1" w:rsidRDefault="00425F7C" w:rsidP="00F37BF2">
            <w:pPr>
              <w:pStyle w:val="centralniewrubryce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B5D" w14:textId="77777777" w:rsidR="00015B8F" w:rsidRPr="004A63D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5901" w14:textId="77777777" w:rsidR="00015B8F" w:rsidRPr="004A63D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A60" w14:textId="77777777" w:rsidR="00015B8F" w:rsidRPr="004A63D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D4A3" w14:textId="77777777" w:rsidR="00015B8F" w:rsidRPr="004A63D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129" w14:textId="77777777" w:rsidR="00015B8F" w:rsidRPr="004A63D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39A" w14:textId="646A72C9" w:rsidR="00015B8F" w:rsidRPr="004A63D1" w:rsidRDefault="000878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0395F" w:rsidRPr="004A63D1" w14:paraId="4E433E83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EB2" w14:textId="77777777" w:rsidR="0030395F" w:rsidRPr="004A63D1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4FB" w14:textId="77777777" w:rsidR="0030395F" w:rsidRPr="004A63D1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D25D" w14:textId="77777777" w:rsidR="0030395F" w:rsidRPr="004A63D1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35A5" w14:textId="77777777" w:rsidR="0030395F" w:rsidRPr="004A63D1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B816" w14:textId="77777777" w:rsidR="0030395F" w:rsidRPr="004A63D1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FDC" w14:textId="77777777" w:rsidR="0030395F" w:rsidRPr="004A63D1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D9C7" w14:textId="77777777" w:rsidR="0030395F" w:rsidRPr="004A63D1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5D8" w14:textId="77777777" w:rsidR="0030395F" w:rsidRPr="004A63D1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7BC" w14:textId="77777777" w:rsidR="0030395F" w:rsidRPr="004A63D1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98DD" w14:textId="77777777" w:rsidR="0030395F" w:rsidRPr="004A63D1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04C20016" w14:textId="77777777" w:rsidR="00923D7D" w:rsidRPr="004A63D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189ECF6" w14:textId="77777777" w:rsidR="00923D7D" w:rsidRPr="004A63D1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3547036" w14:textId="77777777" w:rsidR="0085747A" w:rsidRPr="004A63D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4A63D1">
        <w:rPr>
          <w:rFonts w:ascii="Corbel" w:hAnsi="Corbel"/>
          <w:smallCaps w:val="0"/>
          <w:szCs w:val="24"/>
        </w:rPr>
        <w:t>1.</w:t>
      </w:r>
      <w:r w:rsidR="00E22FBC" w:rsidRPr="004A63D1">
        <w:rPr>
          <w:rFonts w:ascii="Corbel" w:hAnsi="Corbel"/>
          <w:smallCaps w:val="0"/>
          <w:szCs w:val="24"/>
        </w:rPr>
        <w:t>2</w:t>
      </w:r>
      <w:r w:rsidR="00F83B28" w:rsidRPr="004A63D1">
        <w:rPr>
          <w:rFonts w:ascii="Corbel" w:hAnsi="Corbel"/>
          <w:smallCaps w:val="0"/>
          <w:szCs w:val="24"/>
        </w:rPr>
        <w:t>.</w:t>
      </w:r>
      <w:r w:rsidR="00F83B28" w:rsidRPr="004A63D1">
        <w:rPr>
          <w:rFonts w:ascii="Corbel" w:hAnsi="Corbel"/>
          <w:smallCaps w:val="0"/>
          <w:szCs w:val="24"/>
        </w:rPr>
        <w:tab/>
      </w:r>
      <w:r w:rsidRPr="004A63D1">
        <w:rPr>
          <w:rFonts w:ascii="Corbel" w:hAnsi="Corbel"/>
          <w:smallCaps w:val="0"/>
          <w:szCs w:val="24"/>
        </w:rPr>
        <w:t xml:space="preserve">Sposób realizacji zajęć  </w:t>
      </w:r>
    </w:p>
    <w:p w14:paraId="19618F1A" w14:textId="08D1A823" w:rsidR="0085747A" w:rsidRPr="004A63D1" w:rsidRDefault="004A369B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4A63D1">
        <w:rPr>
          <w:rFonts w:ascii="Corbel" w:eastAsia="MS Gothic" w:hAnsi="Corbel" w:cs="Segoe UI Symbol"/>
          <w:b w:val="0"/>
          <w:szCs w:val="24"/>
        </w:rPr>
        <w:t>x</w:t>
      </w:r>
      <w:r w:rsidR="0085747A" w:rsidRPr="004A63D1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4EBB96DC" w14:textId="77777777" w:rsidR="0085747A" w:rsidRPr="004A63D1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4A63D1">
        <w:rPr>
          <w:rFonts w:ascii="Segoe UI Symbol" w:eastAsia="MS Gothic" w:hAnsi="Segoe UI Symbol" w:cs="Segoe UI Symbol"/>
          <w:b w:val="0"/>
          <w:szCs w:val="24"/>
        </w:rPr>
        <w:t>☐</w:t>
      </w:r>
      <w:r w:rsidRPr="004A63D1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0D975B87" w14:textId="77777777" w:rsidR="0085747A" w:rsidRPr="004A63D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7F8523F" w14:textId="3E6C4613" w:rsidR="00E960BB" w:rsidRDefault="00E22FBC" w:rsidP="004A63D1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4A63D1">
        <w:rPr>
          <w:rFonts w:ascii="Corbel" w:hAnsi="Corbel"/>
          <w:smallCaps w:val="0"/>
          <w:szCs w:val="24"/>
        </w:rPr>
        <w:t xml:space="preserve">1.3 </w:t>
      </w:r>
      <w:r w:rsidR="00F83B28" w:rsidRPr="004A63D1">
        <w:rPr>
          <w:rFonts w:ascii="Corbel" w:hAnsi="Corbel"/>
          <w:smallCaps w:val="0"/>
          <w:szCs w:val="24"/>
        </w:rPr>
        <w:tab/>
      </w:r>
      <w:r w:rsidRPr="004A63D1">
        <w:rPr>
          <w:rFonts w:ascii="Corbel" w:hAnsi="Corbel"/>
          <w:smallCaps w:val="0"/>
          <w:szCs w:val="24"/>
        </w:rPr>
        <w:t>For</w:t>
      </w:r>
      <w:r w:rsidR="00445970" w:rsidRPr="004A63D1">
        <w:rPr>
          <w:rFonts w:ascii="Corbel" w:hAnsi="Corbel"/>
          <w:smallCaps w:val="0"/>
          <w:szCs w:val="24"/>
        </w:rPr>
        <w:t xml:space="preserve">ma zaliczenia przedmiotu </w:t>
      </w:r>
      <w:r w:rsidRPr="004A63D1">
        <w:rPr>
          <w:rFonts w:ascii="Corbel" w:hAnsi="Corbel"/>
          <w:smallCaps w:val="0"/>
          <w:szCs w:val="24"/>
        </w:rPr>
        <w:t xml:space="preserve"> (z toku)</w:t>
      </w:r>
      <w:r w:rsidR="004A63D1">
        <w:rPr>
          <w:rFonts w:ascii="Corbel" w:hAnsi="Corbel"/>
          <w:smallCaps w:val="0"/>
          <w:szCs w:val="24"/>
        </w:rPr>
        <w:t xml:space="preserve">: </w:t>
      </w:r>
      <w:r w:rsidR="00633EC0" w:rsidRPr="004A63D1">
        <w:rPr>
          <w:rFonts w:ascii="Corbel" w:hAnsi="Corbel"/>
          <w:b w:val="0"/>
          <w:szCs w:val="24"/>
        </w:rPr>
        <w:t>zaliczenie z oceną</w:t>
      </w:r>
    </w:p>
    <w:p w14:paraId="5AC91DE5" w14:textId="77777777" w:rsidR="004A63D1" w:rsidRDefault="004A63D1" w:rsidP="004A63D1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</w:p>
    <w:p w14:paraId="708CAF9B" w14:textId="77777777" w:rsidR="004A63D1" w:rsidRPr="004A63D1" w:rsidRDefault="004A63D1" w:rsidP="004A63D1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</w:p>
    <w:p w14:paraId="4C780DD5" w14:textId="77777777" w:rsidR="00E960BB" w:rsidRPr="004A63D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4A63D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A63D1" w14:paraId="42982094" w14:textId="77777777" w:rsidTr="00745302">
        <w:tc>
          <w:tcPr>
            <w:tcW w:w="9670" w:type="dxa"/>
          </w:tcPr>
          <w:p w14:paraId="34B78124" w14:textId="77777777" w:rsidR="0085747A" w:rsidRPr="004A63D1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7EE216F8" w14:textId="7E0E5506" w:rsidR="0085747A" w:rsidRPr="004A63D1" w:rsidRDefault="00633EC0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brak</w:t>
            </w:r>
          </w:p>
        </w:tc>
      </w:tr>
    </w:tbl>
    <w:p w14:paraId="6126AA9A" w14:textId="77777777" w:rsidR="00153C41" w:rsidRPr="004A63D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36BB1CF" w14:textId="77777777" w:rsidR="0085747A" w:rsidRPr="004A63D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4A63D1">
        <w:rPr>
          <w:rFonts w:ascii="Corbel" w:hAnsi="Corbel"/>
          <w:szCs w:val="24"/>
        </w:rPr>
        <w:t>3.</w:t>
      </w:r>
      <w:r w:rsidR="0085747A" w:rsidRPr="004A63D1">
        <w:rPr>
          <w:rFonts w:ascii="Corbel" w:hAnsi="Corbel"/>
          <w:szCs w:val="24"/>
        </w:rPr>
        <w:t xml:space="preserve"> </w:t>
      </w:r>
      <w:r w:rsidR="00A84C85" w:rsidRPr="004A63D1">
        <w:rPr>
          <w:rFonts w:ascii="Corbel" w:hAnsi="Corbel"/>
          <w:szCs w:val="24"/>
        </w:rPr>
        <w:t>cele, efekty uczenia się</w:t>
      </w:r>
      <w:r w:rsidR="0085747A" w:rsidRPr="004A63D1">
        <w:rPr>
          <w:rFonts w:ascii="Corbel" w:hAnsi="Corbel"/>
          <w:szCs w:val="24"/>
        </w:rPr>
        <w:t xml:space="preserve"> , treści Programowe i stosowane metody Dydaktyczne</w:t>
      </w:r>
    </w:p>
    <w:p w14:paraId="75912032" w14:textId="77777777" w:rsidR="0085747A" w:rsidRPr="004A63D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B8D21BD" w14:textId="77777777" w:rsidR="0085747A" w:rsidRPr="004A63D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4A63D1">
        <w:rPr>
          <w:rFonts w:ascii="Corbel" w:hAnsi="Corbel"/>
          <w:sz w:val="24"/>
          <w:szCs w:val="24"/>
        </w:rPr>
        <w:t xml:space="preserve">3.1 </w:t>
      </w:r>
      <w:r w:rsidR="00C05F44" w:rsidRPr="004A63D1">
        <w:rPr>
          <w:rFonts w:ascii="Corbel" w:hAnsi="Corbel"/>
          <w:sz w:val="24"/>
          <w:szCs w:val="24"/>
        </w:rPr>
        <w:t>Cele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633EC0" w:rsidRPr="004A63D1" w14:paraId="02715076" w14:textId="77777777" w:rsidTr="007C2083">
        <w:tc>
          <w:tcPr>
            <w:tcW w:w="843" w:type="dxa"/>
            <w:vAlign w:val="center"/>
          </w:tcPr>
          <w:p w14:paraId="664C08C6" w14:textId="77777777" w:rsidR="00633EC0" w:rsidRPr="004A63D1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4A63D1">
              <w:rPr>
                <w:rFonts w:ascii="Corbel" w:hAnsi="Corbel"/>
                <w:b w:val="0"/>
                <w:color w:val="000000"/>
                <w:szCs w:val="24"/>
              </w:rPr>
              <w:t xml:space="preserve">C1 </w:t>
            </w:r>
          </w:p>
          <w:p w14:paraId="0DF96E85" w14:textId="77777777" w:rsidR="00633EC0" w:rsidRPr="004A63D1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</w:p>
        </w:tc>
        <w:tc>
          <w:tcPr>
            <w:tcW w:w="8677" w:type="dxa"/>
            <w:vAlign w:val="center"/>
          </w:tcPr>
          <w:p w14:paraId="3511AEF2" w14:textId="01B02708" w:rsidR="00633EC0" w:rsidRPr="004A63D1" w:rsidRDefault="00854944" w:rsidP="00854944">
            <w:pPr>
              <w:pStyle w:val="NormalnyWeb"/>
              <w:rPr>
                <w:rFonts w:ascii="Corbel" w:hAnsi="Corbel"/>
              </w:rPr>
            </w:pPr>
            <w:r w:rsidRPr="004A63D1">
              <w:rPr>
                <w:rFonts w:ascii="Corbel" w:hAnsi="Corbel"/>
              </w:rPr>
              <w:t>Zapoznanie studentów z historycznym rozwojem refleksji filozoficznej nad przyrodą.</w:t>
            </w:r>
          </w:p>
        </w:tc>
      </w:tr>
      <w:tr w:rsidR="00633EC0" w:rsidRPr="004A63D1" w14:paraId="6EC7F473" w14:textId="77777777" w:rsidTr="007C2083">
        <w:tc>
          <w:tcPr>
            <w:tcW w:w="843" w:type="dxa"/>
            <w:vAlign w:val="center"/>
          </w:tcPr>
          <w:p w14:paraId="50286A7A" w14:textId="77777777" w:rsidR="00633EC0" w:rsidRPr="004A63D1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4A63D1">
              <w:rPr>
                <w:rFonts w:ascii="Corbel" w:hAnsi="Corbel"/>
                <w:b w:val="0"/>
                <w:color w:val="000000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39899939" w14:textId="5DD5FC67" w:rsidR="00633EC0" w:rsidRPr="004A63D1" w:rsidRDefault="00854944" w:rsidP="00854944">
            <w:pPr>
              <w:pStyle w:val="NormalnyWeb"/>
              <w:rPr>
                <w:rFonts w:ascii="Corbel" w:hAnsi="Corbel"/>
              </w:rPr>
            </w:pPr>
            <w:r w:rsidRPr="004A63D1">
              <w:rPr>
                <w:rFonts w:ascii="Corbel" w:hAnsi="Corbel"/>
              </w:rPr>
              <w:t>Ukazanie związków między filozofią natury a naukami przyrodniczymi.</w:t>
            </w:r>
          </w:p>
        </w:tc>
      </w:tr>
      <w:tr w:rsidR="00633EC0" w:rsidRPr="004A63D1" w14:paraId="192EED4A" w14:textId="77777777" w:rsidTr="007C2083">
        <w:tc>
          <w:tcPr>
            <w:tcW w:w="843" w:type="dxa"/>
            <w:vAlign w:val="center"/>
          </w:tcPr>
          <w:p w14:paraId="07F9CA54" w14:textId="77777777" w:rsidR="00633EC0" w:rsidRPr="004A63D1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4A63D1">
              <w:rPr>
                <w:rFonts w:ascii="Corbel" w:hAnsi="Corbel"/>
                <w:b w:val="0"/>
                <w:color w:val="000000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14D3B762" w14:textId="61D23561" w:rsidR="00633EC0" w:rsidRPr="004A63D1" w:rsidRDefault="00854944" w:rsidP="00854944">
            <w:pPr>
              <w:pStyle w:val="NormalnyWeb"/>
              <w:rPr>
                <w:rFonts w:ascii="Corbel" w:hAnsi="Corbel"/>
              </w:rPr>
            </w:pPr>
            <w:r w:rsidRPr="004A63D1">
              <w:rPr>
                <w:rFonts w:ascii="Corbel" w:hAnsi="Corbel"/>
              </w:rPr>
              <w:t>Przedstawienie głównych nurtów i problemów współczesnej ekofilozofii.</w:t>
            </w:r>
          </w:p>
        </w:tc>
      </w:tr>
      <w:tr w:rsidR="00047C9E" w:rsidRPr="004A63D1" w14:paraId="37D3F242" w14:textId="77777777" w:rsidTr="007C2083">
        <w:tc>
          <w:tcPr>
            <w:tcW w:w="843" w:type="dxa"/>
            <w:vAlign w:val="center"/>
          </w:tcPr>
          <w:p w14:paraId="0D84634B" w14:textId="7EA88DE4" w:rsidR="00047C9E" w:rsidRPr="004A63D1" w:rsidRDefault="00047C9E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4A63D1">
              <w:rPr>
                <w:rFonts w:ascii="Corbel" w:hAnsi="Corbel"/>
                <w:b w:val="0"/>
                <w:color w:val="000000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14:paraId="2AE1E9D2" w14:textId="4845A253" w:rsidR="00047C9E" w:rsidRPr="004A63D1" w:rsidRDefault="00854944" w:rsidP="00854944">
            <w:pPr>
              <w:pStyle w:val="NormalnyWeb"/>
              <w:rPr>
                <w:rFonts w:ascii="Corbel" w:hAnsi="Corbel"/>
              </w:rPr>
            </w:pPr>
            <w:r w:rsidRPr="004A63D1">
              <w:rPr>
                <w:rFonts w:ascii="Corbel" w:hAnsi="Corbel"/>
              </w:rPr>
              <w:t>Kształcenie umiejętności krytycznej analizy postaw wobec środowiska i natury.</w:t>
            </w:r>
          </w:p>
        </w:tc>
      </w:tr>
      <w:tr w:rsidR="000867E4" w:rsidRPr="004A63D1" w14:paraId="0ED08F55" w14:textId="77777777" w:rsidTr="007C2083">
        <w:tc>
          <w:tcPr>
            <w:tcW w:w="843" w:type="dxa"/>
            <w:vAlign w:val="center"/>
          </w:tcPr>
          <w:p w14:paraId="26EF4170" w14:textId="3A1F1C2C" w:rsidR="000867E4" w:rsidRPr="004A63D1" w:rsidRDefault="000867E4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4A63D1">
              <w:rPr>
                <w:rFonts w:ascii="Corbel" w:hAnsi="Corbel"/>
                <w:b w:val="0"/>
                <w:color w:val="000000"/>
                <w:szCs w:val="24"/>
              </w:rPr>
              <w:t>c5</w:t>
            </w:r>
          </w:p>
        </w:tc>
        <w:tc>
          <w:tcPr>
            <w:tcW w:w="8677" w:type="dxa"/>
            <w:vAlign w:val="center"/>
          </w:tcPr>
          <w:p w14:paraId="43AE3FC0" w14:textId="521E6CC1" w:rsidR="000867E4" w:rsidRPr="004A63D1" w:rsidRDefault="00854944" w:rsidP="00854944">
            <w:pPr>
              <w:pStyle w:val="NormalnyWeb"/>
              <w:rPr>
                <w:rFonts w:ascii="Corbel" w:hAnsi="Corbel"/>
              </w:rPr>
            </w:pPr>
            <w:r w:rsidRPr="004A63D1">
              <w:rPr>
                <w:rFonts w:ascii="Corbel" w:hAnsi="Corbel"/>
              </w:rPr>
              <w:t>Rozwijanie świadomości etycznej i odpowiedzialności ekologicznej.</w:t>
            </w:r>
          </w:p>
        </w:tc>
      </w:tr>
    </w:tbl>
    <w:p w14:paraId="53CB8AF3" w14:textId="77777777" w:rsidR="0085747A" w:rsidRPr="004A63D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29E7E52" w14:textId="77777777" w:rsidR="001D7B54" w:rsidRPr="004A63D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4A63D1">
        <w:rPr>
          <w:rFonts w:ascii="Corbel" w:hAnsi="Corbel"/>
          <w:b/>
          <w:sz w:val="24"/>
          <w:szCs w:val="24"/>
        </w:rPr>
        <w:t xml:space="preserve">3.2 </w:t>
      </w:r>
      <w:r w:rsidR="001D7B54" w:rsidRPr="004A63D1">
        <w:rPr>
          <w:rFonts w:ascii="Corbel" w:hAnsi="Corbel"/>
          <w:b/>
          <w:sz w:val="24"/>
          <w:szCs w:val="24"/>
        </w:rPr>
        <w:t xml:space="preserve">Efekty </w:t>
      </w:r>
      <w:r w:rsidR="00C05F44" w:rsidRPr="004A63D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4A63D1">
        <w:rPr>
          <w:rFonts w:ascii="Corbel" w:hAnsi="Corbel"/>
          <w:b/>
          <w:sz w:val="24"/>
          <w:szCs w:val="24"/>
        </w:rPr>
        <w:t>dla przedmiotu</w:t>
      </w:r>
      <w:r w:rsidR="00445970" w:rsidRPr="004A63D1">
        <w:rPr>
          <w:rFonts w:ascii="Corbel" w:hAnsi="Corbel"/>
          <w:sz w:val="24"/>
          <w:szCs w:val="24"/>
        </w:rPr>
        <w:t xml:space="preserve"> </w:t>
      </w:r>
    </w:p>
    <w:p w14:paraId="5560EBCD" w14:textId="77777777" w:rsidR="001D7B54" w:rsidRPr="004A63D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4A63D1" w14:paraId="2F4B4ED8" w14:textId="77777777" w:rsidTr="00633EC0">
        <w:tc>
          <w:tcPr>
            <w:tcW w:w="1681" w:type="dxa"/>
            <w:vAlign w:val="center"/>
          </w:tcPr>
          <w:p w14:paraId="0242F36A" w14:textId="77777777" w:rsidR="0085747A" w:rsidRPr="004A63D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4A63D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4A63D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D80D81D" w14:textId="77777777" w:rsidR="0085747A" w:rsidRPr="004A63D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32EFA9A1" w14:textId="77777777" w:rsidR="0085747A" w:rsidRPr="004A63D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4A63D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33EC0" w:rsidRPr="004A63D1" w14:paraId="5281B8F7" w14:textId="77777777" w:rsidTr="00633EC0">
        <w:tc>
          <w:tcPr>
            <w:tcW w:w="1681" w:type="dxa"/>
          </w:tcPr>
          <w:p w14:paraId="771C87A3" w14:textId="77777777" w:rsidR="00633EC0" w:rsidRPr="004A63D1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4A63D1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1C8C69E2" w14:textId="26A0B83C" w:rsidR="00633EC0" w:rsidRPr="004A63D1" w:rsidRDefault="004A369B" w:rsidP="008B5B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Student zna i rozumie główne sposoby ujmowania natury w tradycji filozoficznej </w:t>
            </w:r>
            <w:r w:rsidR="008B5B73" w:rsidRPr="004A63D1">
              <w:rPr>
                <w:rFonts w:ascii="Corbel" w:hAnsi="Corbel"/>
                <w:b w:val="0"/>
                <w:smallCaps w:val="0"/>
                <w:szCs w:val="24"/>
              </w:rPr>
              <w:t>oraz potrafi wskazać, jak wpływały one na sposób uprawiania nauk o przyrodzie i postrzeganie miejsca człowieka w świecie.</w:t>
            </w:r>
          </w:p>
        </w:tc>
        <w:tc>
          <w:tcPr>
            <w:tcW w:w="1865" w:type="dxa"/>
          </w:tcPr>
          <w:p w14:paraId="51C6CBB5" w14:textId="1B196658" w:rsidR="00633EC0" w:rsidRPr="004A63D1" w:rsidRDefault="0030216E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K_W01, K_W02, K_W03, </w:t>
            </w:r>
            <w:r w:rsidR="00302844" w:rsidRPr="004A63D1">
              <w:rPr>
                <w:rFonts w:ascii="Corbel" w:hAnsi="Corbel"/>
                <w:b w:val="0"/>
                <w:smallCaps w:val="0"/>
                <w:szCs w:val="24"/>
              </w:rPr>
              <w:t>K_W10</w:t>
            </w:r>
          </w:p>
        </w:tc>
      </w:tr>
      <w:tr w:rsidR="00633EC0" w:rsidRPr="004A63D1" w14:paraId="6DA55FA2" w14:textId="77777777" w:rsidTr="00633EC0">
        <w:tc>
          <w:tcPr>
            <w:tcW w:w="1681" w:type="dxa"/>
          </w:tcPr>
          <w:p w14:paraId="55A1D03E" w14:textId="77777777" w:rsidR="00633EC0" w:rsidRPr="004A63D1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3BBEC5AC" w14:textId="5CD418DA" w:rsidR="00633EC0" w:rsidRPr="004A63D1" w:rsidRDefault="008B5B73" w:rsidP="008B5B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Student wyjaśnia współczesne filozoficzne ujęcia natury jako procesu i systemu oraz rozumie różnicę między ontologicznym a epistemologicznym wymiarem tych koncepcji; potrafi powiązać je z rozwojem współczesnej ekologii i nauk o środowisku.</w:t>
            </w:r>
          </w:p>
        </w:tc>
        <w:tc>
          <w:tcPr>
            <w:tcW w:w="1865" w:type="dxa"/>
          </w:tcPr>
          <w:p w14:paraId="7AE7E448" w14:textId="06DD6776" w:rsidR="00633EC0" w:rsidRPr="004A63D1" w:rsidRDefault="008B5B73" w:rsidP="0030284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K_W01, K_W02, K_W03, K_W10</w:t>
            </w:r>
          </w:p>
        </w:tc>
      </w:tr>
      <w:tr w:rsidR="00633EC0" w:rsidRPr="004A63D1" w14:paraId="4251E2C5" w14:textId="77777777" w:rsidTr="00633EC0">
        <w:tc>
          <w:tcPr>
            <w:tcW w:w="1681" w:type="dxa"/>
          </w:tcPr>
          <w:p w14:paraId="7C52C841" w14:textId="4CB782C2" w:rsidR="00633EC0" w:rsidRPr="004A63D1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0ED94FF1" w14:textId="4571FDB1" w:rsidR="00633EC0" w:rsidRPr="004A63D1" w:rsidRDefault="004A369B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Student potrafi zastosować wybrane koncepcje </w:t>
            </w:r>
            <w:proofErr w:type="spellStart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ekofilozoficzne</w:t>
            </w:r>
            <w:proofErr w:type="spellEnd"/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 (m.in. ekofilozofię Henryka Skolimowskiego, założenia ekologii głębokiej i </w:t>
            </w:r>
            <w:proofErr w:type="spellStart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ekofeminizmu</w:t>
            </w:r>
            <w:proofErr w:type="spellEnd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) do analizy konkretnych problemów ekologicznych i społecznych oraz do krytycznej refleksji nad ideą zrównoważonego rozwoju i współczesnymi kryzysami środowiskowymi.</w:t>
            </w:r>
          </w:p>
        </w:tc>
        <w:tc>
          <w:tcPr>
            <w:tcW w:w="1865" w:type="dxa"/>
          </w:tcPr>
          <w:p w14:paraId="41DC7A70" w14:textId="1FEC2914" w:rsidR="00633EC0" w:rsidRPr="004A63D1" w:rsidRDefault="0030216E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K_U01, K_U06, K_K01, K_K08</w:t>
            </w:r>
          </w:p>
        </w:tc>
      </w:tr>
      <w:tr w:rsidR="00633EC0" w:rsidRPr="004A63D1" w14:paraId="0D383082" w14:textId="77777777" w:rsidTr="00633EC0">
        <w:tc>
          <w:tcPr>
            <w:tcW w:w="1681" w:type="dxa"/>
          </w:tcPr>
          <w:p w14:paraId="289DD44F" w14:textId="794B8BCB" w:rsidR="00633EC0" w:rsidRPr="004A63D1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4" w:type="dxa"/>
          </w:tcPr>
          <w:p w14:paraId="49E69166" w14:textId="327390DD" w:rsidR="00633EC0" w:rsidRPr="004A63D1" w:rsidRDefault="004A369B" w:rsidP="00E75FD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Student dostrzega związek między ekofilozofią a wymiarem duchowym i aksjologicznym (</w:t>
            </w:r>
            <w:proofErr w:type="spellStart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ekoteologia</w:t>
            </w:r>
            <w:proofErr w:type="spellEnd"/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, perspektywy </w:t>
            </w:r>
            <w:proofErr w:type="spellStart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postsekularne</w:t>
            </w:r>
            <w:proofErr w:type="spellEnd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), rozwija wrażliwość na etyczny wymiar ludzkiej obecności w przyrodzie oraz jest gotów do refleksyjnego kształtowania własnych postaw wobec środowiska w duchu zrównoważonego rozwoju.</w:t>
            </w:r>
          </w:p>
        </w:tc>
        <w:tc>
          <w:tcPr>
            <w:tcW w:w="1865" w:type="dxa"/>
          </w:tcPr>
          <w:p w14:paraId="2D64C076" w14:textId="3C3BBB03" w:rsidR="00633EC0" w:rsidRPr="004A63D1" w:rsidRDefault="0030216E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K_K01, K_K02, K_K03, K_K08</w:t>
            </w:r>
          </w:p>
        </w:tc>
      </w:tr>
    </w:tbl>
    <w:p w14:paraId="5A756F5D" w14:textId="77777777" w:rsidR="0085747A" w:rsidRPr="004A63D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63E2DC8" w14:textId="77777777" w:rsidR="0085747A" w:rsidRPr="004A63D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4A63D1">
        <w:rPr>
          <w:rFonts w:ascii="Corbel" w:hAnsi="Corbel"/>
          <w:b/>
          <w:sz w:val="24"/>
          <w:szCs w:val="24"/>
        </w:rPr>
        <w:t>3.3</w:t>
      </w:r>
      <w:r w:rsidR="001D7B54" w:rsidRPr="004A63D1">
        <w:rPr>
          <w:rFonts w:ascii="Corbel" w:hAnsi="Corbel"/>
          <w:b/>
          <w:sz w:val="24"/>
          <w:szCs w:val="24"/>
        </w:rPr>
        <w:t xml:space="preserve"> </w:t>
      </w:r>
      <w:r w:rsidR="0085747A" w:rsidRPr="004A63D1">
        <w:rPr>
          <w:rFonts w:ascii="Corbel" w:hAnsi="Corbel"/>
          <w:b/>
          <w:sz w:val="24"/>
          <w:szCs w:val="24"/>
        </w:rPr>
        <w:t>T</w:t>
      </w:r>
      <w:r w:rsidR="001D7B54" w:rsidRPr="004A63D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4A63D1">
        <w:rPr>
          <w:rFonts w:ascii="Corbel" w:hAnsi="Corbel"/>
          <w:sz w:val="24"/>
          <w:szCs w:val="24"/>
        </w:rPr>
        <w:t xml:space="preserve">  </w:t>
      </w:r>
    </w:p>
    <w:p w14:paraId="7A6F3A2E" w14:textId="77777777" w:rsidR="0085747A" w:rsidRPr="004A63D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4A63D1">
        <w:rPr>
          <w:rFonts w:ascii="Corbel" w:hAnsi="Corbel"/>
          <w:sz w:val="24"/>
          <w:szCs w:val="24"/>
        </w:rPr>
        <w:t xml:space="preserve">Problematyka wykładu </w:t>
      </w:r>
    </w:p>
    <w:p w14:paraId="1817DF77" w14:textId="77777777" w:rsidR="00675843" w:rsidRPr="004A63D1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A63D1" w14:paraId="68747490" w14:textId="77777777" w:rsidTr="0008269A">
        <w:tc>
          <w:tcPr>
            <w:tcW w:w="9520" w:type="dxa"/>
          </w:tcPr>
          <w:p w14:paraId="66E4894E" w14:textId="77777777" w:rsidR="0085747A" w:rsidRPr="004A63D1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47C9E" w:rsidRPr="004A63D1" w14:paraId="65CCE0E9" w14:textId="77777777" w:rsidTr="0008269A">
        <w:tc>
          <w:tcPr>
            <w:tcW w:w="9520" w:type="dxa"/>
          </w:tcPr>
          <w:p w14:paraId="40EBC1B3" w14:textId="43263C73" w:rsidR="000867E4" w:rsidRPr="004A63D1" w:rsidRDefault="000867E4" w:rsidP="000867E4">
            <w:pPr>
              <w:spacing w:after="0"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A63D1">
              <w:rPr>
                <w:rFonts w:ascii="Corbel" w:hAnsi="Corbel"/>
                <w:b/>
                <w:bCs/>
                <w:sz w:val="24"/>
                <w:szCs w:val="24"/>
              </w:rPr>
              <w:t xml:space="preserve">Filozofia </w:t>
            </w:r>
            <w:r w:rsidR="00854944" w:rsidRPr="004A63D1">
              <w:rPr>
                <w:rFonts w:ascii="Corbel" w:hAnsi="Corbel"/>
                <w:b/>
                <w:bCs/>
                <w:sz w:val="24"/>
                <w:szCs w:val="24"/>
              </w:rPr>
              <w:t>natury</w:t>
            </w:r>
            <w:r w:rsidRPr="004A63D1">
              <w:rPr>
                <w:rFonts w:ascii="Corbel" w:hAnsi="Corbel"/>
                <w:b/>
                <w:bCs/>
                <w:sz w:val="24"/>
                <w:szCs w:val="24"/>
              </w:rPr>
              <w:t>:</w:t>
            </w:r>
          </w:p>
          <w:p w14:paraId="58F685A9" w14:textId="77777777" w:rsidR="00854944" w:rsidRPr="004A63D1" w:rsidRDefault="00854944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Pojęcie natury w tradycji filozoficznej: od mitologii do nauki nowożytnej.</w:t>
            </w:r>
          </w:p>
          <w:p w14:paraId="37395748" w14:textId="77777777" w:rsidR="00854944" w:rsidRPr="004A63D1" w:rsidRDefault="00854944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Filozofia przyrody u Arystotelesa i jej wpływ na myśl średniowieczną.</w:t>
            </w:r>
          </w:p>
          <w:p w14:paraId="0C502FF0" w14:textId="77777777" w:rsidR="00854944" w:rsidRPr="004A63D1" w:rsidRDefault="00854944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lastRenderedPageBreak/>
              <w:t>Nowożytna rewolucja naukowa – zmiana obrazu przyrody (Galileusz, Kartezjusz, Newton).</w:t>
            </w:r>
          </w:p>
          <w:p w14:paraId="233F39DD" w14:textId="77777777" w:rsidR="00854944" w:rsidRPr="004A63D1" w:rsidRDefault="00854944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Romantyczna i idealistyczna filozofia przyrody (Schelling, Goethe, Hegel).</w:t>
            </w:r>
          </w:p>
          <w:p w14:paraId="4B85C46A" w14:textId="265636FE" w:rsidR="00047C9E" w:rsidRPr="004A63D1" w:rsidRDefault="00854944" w:rsidP="000867E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Współczesne ujęcia natury: procesualność, systemowość, ewolucjonizm.</w:t>
            </w:r>
          </w:p>
        </w:tc>
      </w:tr>
    </w:tbl>
    <w:p w14:paraId="6AF79FB9" w14:textId="77777777" w:rsidR="0085747A" w:rsidRPr="004A63D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8B774D8" w14:textId="77777777" w:rsidR="0085747A" w:rsidRPr="004A63D1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4A63D1">
        <w:rPr>
          <w:rFonts w:ascii="Corbel" w:hAnsi="Corbel"/>
          <w:sz w:val="24"/>
          <w:szCs w:val="24"/>
        </w:rPr>
        <w:t>Problematyka ćwiczeń, konwersator</w:t>
      </w:r>
      <w:r w:rsidR="005F76A3" w:rsidRPr="004A63D1">
        <w:rPr>
          <w:rFonts w:ascii="Corbel" w:hAnsi="Corbel"/>
          <w:sz w:val="24"/>
          <w:szCs w:val="24"/>
        </w:rPr>
        <w:t>iów</w:t>
      </w:r>
      <w:r w:rsidRPr="004A63D1">
        <w:rPr>
          <w:rFonts w:ascii="Corbel" w:hAnsi="Corbel"/>
          <w:sz w:val="24"/>
          <w:szCs w:val="24"/>
        </w:rPr>
        <w:t>, laborator</w:t>
      </w:r>
      <w:r w:rsidR="005F76A3" w:rsidRPr="004A63D1">
        <w:rPr>
          <w:rFonts w:ascii="Corbel" w:hAnsi="Corbel"/>
          <w:sz w:val="24"/>
          <w:szCs w:val="24"/>
        </w:rPr>
        <w:t>iów</w:t>
      </w:r>
      <w:r w:rsidR="009F4610" w:rsidRPr="004A63D1">
        <w:rPr>
          <w:rFonts w:ascii="Corbel" w:hAnsi="Corbel"/>
          <w:sz w:val="24"/>
          <w:szCs w:val="24"/>
        </w:rPr>
        <w:t xml:space="preserve">, </w:t>
      </w:r>
      <w:r w:rsidRPr="004A63D1">
        <w:rPr>
          <w:rFonts w:ascii="Corbel" w:hAnsi="Corbel"/>
          <w:sz w:val="24"/>
          <w:szCs w:val="24"/>
        </w:rPr>
        <w:t xml:space="preserve">zajęć praktycznych </w:t>
      </w:r>
    </w:p>
    <w:p w14:paraId="710A4707" w14:textId="77777777" w:rsidR="0085747A" w:rsidRPr="004A63D1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A63D1" w14:paraId="50F0E11A" w14:textId="77777777" w:rsidTr="00C36362">
        <w:tc>
          <w:tcPr>
            <w:tcW w:w="9520" w:type="dxa"/>
          </w:tcPr>
          <w:p w14:paraId="3253B91A" w14:textId="77777777" w:rsidR="0085747A" w:rsidRPr="004A63D1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4A63D1" w14:paraId="306B5B2F" w14:textId="77777777" w:rsidTr="00C36362">
        <w:tc>
          <w:tcPr>
            <w:tcW w:w="9520" w:type="dxa"/>
          </w:tcPr>
          <w:p w14:paraId="6DD0D699" w14:textId="578DBE63" w:rsidR="000867E4" w:rsidRPr="004A63D1" w:rsidRDefault="00854944" w:rsidP="000867E4">
            <w:pPr>
              <w:spacing w:after="0"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A63D1">
              <w:rPr>
                <w:rFonts w:ascii="Corbel" w:hAnsi="Corbel"/>
                <w:b/>
                <w:bCs/>
                <w:sz w:val="24"/>
                <w:szCs w:val="24"/>
              </w:rPr>
              <w:t>Ekofilozofia</w:t>
            </w:r>
            <w:r w:rsidR="000867E4" w:rsidRPr="004A63D1">
              <w:rPr>
                <w:rFonts w:ascii="Corbel" w:hAnsi="Corbel"/>
                <w:b/>
                <w:bCs/>
                <w:sz w:val="24"/>
                <w:szCs w:val="24"/>
              </w:rPr>
              <w:t>:</w:t>
            </w:r>
          </w:p>
          <w:p w14:paraId="63644ED7" w14:textId="77777777" w:rsidR="00854944" w:rsidRPr="004A63D1" w:rsidRDefault="00854944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 xml:space="preserve">Geneza i rozwój ekofilozofii – od Aldo Leopolda do </w:t>
            </w:r>
            <w:proofErr w:type="spellStart"/>
            <w:r w:rsidRPr="004A63D1">
              <w:rPr>
                <w:rFonts w:ascii="Corbel" w:hAnsi="Corbel"/>
                <w:sz w:val="24"/>
                <w:szCs w:val="24"/>
              </w:rPr>
              <w:t>Arne</w:t>
            </w:r>
            <w:proofErr w:type="spellEnd"/>
            <w:r w:rsidRPr="004A63D1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4A63D1">
              <w:rPr>
                <w:rFonts w:ascii="Corbel" w:hAnsi="Corbel"/>
                <w:sz w:val="24"/>
                <w:szCs w:val="24"/>
              </w:rPr>
              <w:t>Naessa</w:t>
            </w:r>
            <w:proofErr w:type="spellEnd"/>
            <w:r w:rsidRPr="004A63D1">
              <w:rPr>
                <w:rFonts w:ascii="Corbel" w:hAnsi="Corbel"/>
                <w:sz w:val="24"/>
                <w:szCs w:val="24"/>
              </w:rPr>
              <w:t>.</w:t>
            </w:r>
          </w:p>
          <w:p w14:paraId="74B83D38" w14:textId="77777777" w:rsidR="00854944" w:rsidRPr="004A63D1" w:rsidRDefault="00854944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 xml:space="preserve">Antropocentryzm, </w:t>
            </w:r>
            <w:proofErr w:type="spellStart"/>
            <w:r w:rsidRPr="004A63D1">
              <w:rPr>
                <w:rFonts w:ascii="Corbel" w:hAnsi="Corbel"/>
                <w:sz w:val="24"/>
                <w:szCs w:val="24"/>
              </w:rPr>
              <w:t>biocentryzm</w:t>
            </w:r>
            <w:proofErr w:type="spellEnd"/>
            <w:r w:rsidRPr="004A63D1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4A63D1">
              <w:rPr>
                <w:rFonts w:ascii="Corbel" w:hAnsi="Corbel"/>
                <w:sz w:val="24"/>
                <w:szCs w:val="24"/>
              </w:rPr>
              <w:t>ekocentryzm</w:t>
            </w:r>
            <w:proofErr w:type="spellEnd"/>
            <w:r w:rsidRPr="004A63D1">
              <w:rPr>
                <w:rFonts w:ascii="Corbel" w:hAnsi="Corbel"/>
                <w:sz w:val="24"/>
                <w:szCs w:val="24"/>
              </w:rPr>
              <w:t xml:space="preserve"> – spór o wartość przyrody.</w:t>
            </w:r>
          </w:p>
          <w:p w14:paraId="4C8F78AC" w14:textId="77777777" w:rsidR="00854944" w:rsidRPr="004A63D1" w:rsidRDefault="00854944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Ekofilozofia Henryka Skolimowskiego – człowiek jako współtwórca kosmosu.</w:t>
            </w:r>
          </w:p>
          <w:p w14:paraId="46941D80" w14:textId="77777777" w:rsidR="00854944" w:rsidRPr="004A63D1" w:rsidRDefault="00854944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 xml:space="preserve">Filozoficzne podstawy ekologii głębokiej i </w:t>
            </w:r>
            <w:proofErr w:type="spellStart"/>
            <w:r w:rsidRPr="004A63D1">
              <w:rPr>
                <w:rFonts w:ascii="Corbel" w:hAnsi="Corbel"/>
                <w:sz w:val="24"/>
                <w:szCs w:val="24"/>
              </w:rPr>
              <w:t>ekofeminizmu</w:t>
            </w:r>
            <w:proofErr w:type="spellEnd"/>
            <w:r w:rsidRPr="004A63D1">
              <w:rPr>
                <w:rFonts w:ascii="Corbel" w:hAnsi="Corbel"/>
                <w:sz w:val="24"/>
                <w:szCs w:val="24"/>
              </w:rPr>
              <w:t>.</w:t>
            </w:r>
          </w:p>
          <w:p w14:paraId="2049C9A1" w14:textId="77777777" w:rsidR="00854944" w:rsidRPr="004A63D1" w:rsidRDefault="00854944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Etyka ekologiczna i koncepcja zrównoważonego rozwoju.</w:t>
            </w:r>
          </w:p>
          <w:p w14:paraId="43F8874D" w14:textId="7C885A2C" w:rsidR="00E75FDC" w:rsidRPr="004A63D1" w:rsidRDefault="00854944" w:rsidP="0085494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 xml:space="preserve">Ekofilozofia a duchowość: </w:t>
            </w:r>
            <w:proofErr w:type="spellStart"/>
            <w:r w:rsidRPr="004A63D1">
              <w:rPr>
                <w:rFonts w:ascii="Corbel" w:hAnsi="Corbel"/>
                <w:sz w:val="24"/>
                <w:szCs w:val="24"/>
              </w:rPr>
              <w:t>ekoteologia</w:t>
            </w:r>
            <w:proofErr w:type="spellEnd"/>
            <w:r w:rsidRPr="004A63D1">
              <w:rPr>
                <w:rFonts w:ascii="Corbel" w:hAnsi="Corbel"/>
                <w:sz w:val="24"/>
                <w:szCs w:val="24"/>
              </w:rPr>
              <w:t xml:space="preserve"> i perspektywy </w:t>
            </w:r>
            <w:proofErr w:type="spellStart"/>
            <w:r w:rsidRPr="004A63D1">
              <w:rPr>
                <w:rFonts w:ascii="Corbel" w:hAnsi="Corbel"/>
                <w:sz w:val="24"/>
                <w:szCs w:val="24"/>
              </w:rPr>
              <w:t>postsekularne</w:t>
            </w:r>
            <w:proofErr w:type="spellEnd"/>
            <w:r w:rsidRPr="004A63D1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6840A488" w14:textId="77777777" w:rsidR="004A369B" w:rsidRPr="004A63D1" w:rsidRDefault="004A369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B3011F7" w14:textId="77777777" w:rsidR="0085747A" w:rsidRPr="004A63D1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4A63D1">
        <w:rPr>
          <w:rFonts w:ascii="Corbel" w:hAnsi="Corbel"/>
          <w:smallCaps w:val="0"/>
          <w:szCs w:val="24"/>
        </w:rPr>
        <w:t>3.4 Metody dydaktyczne</w:t>
      </w:r>
      <w:r w:rsidRPr="004A63D1">
        <w:rPr>
          <w:rFonts w:ascii="Corbel" w:hAnsi="Corbel"/>
          <w:b w:val="0"/>
          <w:smallCaps w:val="0"/>
          <w:szCs w:val="24"/>
        </w:rPr>
        <w:t xml:space="preserve"> </w:t>
      </w:r>
    </w:p>
    <w:p w14:paraId="53945F7D" w14:textId="24F567AF" w:rsidR="00E75FDC" w:rsidRPr="004A63D1" w:rsidRDefault="00E75FDC" w:rsidP="00E75FDC">
      <w:pPr>
        <w:pStyle w:val="Punktygwne"/>
        <w:tabs>
          <w:tab w:val="left" w:pos="284"/>
        </w:tabs>
        <w:rPr>
          <w:rFonts w:ascii="Corbel" w:hAnsi="Corbel"/>
          <w:b w:val="0"/>
          <w:smallCaps w:val="0"/>
          <w:szCs w:val="24"/>
        </w:rPr>
      </w:pPr>
      <w:r w:rsidRPr="004A63D1">
        <w:rPr>
          <w:rFonts w:ascii="Corbel" w:hAnsi="Corbel"/>
          <w:b w:val="0"/>
          <w:smallCaps w:val="0"/>
          <w:szCs w:val="24"/>
        </w:rPr>
        <w:t xml:space="preserve">Elementy wykładu problemowego, </w:t>
      </w:r>
      <w:r w:rsidR="004A63D1" w:rsidRPr="004A63D1">
        <w:rPr>
          <w:rFonts w:ascii="Corbel" w:hAnsi="Corbel"/>
          <w:b w:val="0"/>
          <w:smallCaps w:val="0"/>
          <w:szCs w:val="24"/>
        </w:rPr>
        <w:t>dyskusja, analiza i interpretacja tekstów źródłowych</w:t>
      </w:r>
    </w:p>
    <w:p w14:paraId="6C7C6C74" w14:textId="77777777" w:rsidR="00E960BB" w:rsidRPr="004A63D1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C5997BF" w14:textId="77777777" w:rsidR="0085747A" w:rsidRPr="004A63D1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4A63D1">
        <w:rPr>
          <w:rFonts w:ascii="Corbel" w:hAnsi="Corbel"/>
          <w:smallCaps w:val="0"/>
          <w:szCs w:val="24"/>
        </w:rPr>
        <w:t xml:space="preserve">4. </w:t>
      </w:r>
      <w:r w:rsidR="0085747A" w:rsidRPr="004A63D1">
        <w:rPr>
          <w:rFonts w:ascii="Corbel" w:hAnsi="Corbel"/>
          <w:smallCaps w:val="0"/>
          <w:szCs w:val="24"/>
        </w:rPr>
        <w:t>METODY I KRYTERIA OCENY</w:t>
      </w:r>
      <w:r w:rsidR="009F4610" w:rsidRPr="004A63D1">
        <w:rPr>
          <w:rFonts w:ascii="Corbel" w:hAnsi="Corbel"/>
          <w:smallCaps w:val="0"/>
          <w:szCs w:val="24"/>
        </w:rPr>
        <w:t xml:space="preserve"> </w:t>
      </w:r>
    </w:p>
    <w:p w14:paraId="141F7319" w14:textId="77777777" w:rsidR="00923D7D" w:rsidRPr="004A63D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58F518A" w14:textId="77777777" w:rsidR="0085747A" w:rsidRPr="004A63D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4A63D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4A63D1">
        <w:rPr>
          <w:rFonts w:ascii="Corbel" w:hAnsi="Corbel"/>
          <w:smallCaps w:val="0"/>
          <w:szCs w:val="24"/>
        </w:rPr>
        <w:t>uczenia się</w:t>
      </w:r>
    </w:p>
    <w:p w14:paraId="3637CB3D" w14:textId="77777777" w:rsidR="0085747A" w:rsidRPr="004A63D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4A63D1" w14:paraId="41D19892" w14:textId="77777777" w:rsidTr="008B5B73">
        <w:tc>
          <w:tcPr>
            <w:tcW w:w="1962" w:type="dxa"/>
            <w:vAlign w:val="center"/>
          </w:tcPr>
          <w:p w14:paraId="157CAE2B" w14:textId="77777777" w:rsidR="0085747A" w:rsidRPr="004A63D1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6B325447" w14:textId="77777777" w:rsidR="0085747A" w:rsidRPr="004A63D1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4D80B87" w14:textId="77777777" w:rsidR="0085747A" w:rsidRPr="004A63D1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4A63D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6F3EE486" w14:textId="77777777" w:rsidR="00923D7D" w:rsidRPr="004A63D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AD1E882" w14:textId="77777777" w:rsidR="0085747A" w:rsidRPr="004A63D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B5B73" w:rsidRPr="004A63D1" w14:paraId="6794E66F" w14:textId="77777777" w:rsidTr="008B5B73">
        <w:tc>
          <w:tcPr>
            <w:tcW w:w="1962" w:type="dxa"/>
          </w:tcPr>
          <w:p w14:paraId="20D6EE9C" w14:textId="1E52F266" w:rsidR="008B5B73" w:rsidRPr="004A63D1" w:rsidRDefault="008B5B73" w:rsidP="008B5B7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4A63D1">
              <w:rPr>
                <w:rFonts w:ascii="Corbel" w:hAnsi="Corbel"/>
                <w:b w:val="0"/>
                <w:szCs w:val="24"/>
              </w:rPr>
              <w:t>EK_01-EK02</w:t>
            </w:r>
          </w:p>
        </w:tc>
        <w:tc>
          <w:tcPr>
            <w:tcW w:w="5441" w:type="dxa"/>
          </w:tcPr>
          <w:p w14:paraId="708C9AC7" w14:textId="6F29EDB9" w:rsidR="008B5B73" w:rsidRPr="004A63D1" w:rsidRDefault="008B5B73" w:rsidP="008B5B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Obserwacja Aktywności na zajęciach, projekt zespołowy/indywidualny</w:t>
            </w:r>
          </w:p>
        </w:tc>
        <w:tc>
          <w:tcPr>
            <w:tcW w:w="2117" w:type="dxa"/>
          </w:tcPr>
          <w:p w14:paraId="5D1AC8C4" w14:textId="3691B4AA" w:rsidR="008B5B73" w:rsidRPr="004A63D1" w:rsidRDefault="008B5B73" w:rsidP="008B5B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  <w:proofErr w:type="spellStart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8B5B73" w:rsidRPr="004A63D1" w14:paraId="2388083F" w14:textId="77777777" w:rsidTr="008B5B73">
        <w:trPr>
          <w:trHeight w:val="202"/>
        </w:trPr>
        <w:tc>
          <w:tcPr>
            <w:tcW w:w="1962" w:type="dxa"/>
          </w:tcPr>
          <w:p w14:paraId="56592B5B" w14:textId="0ECCAB50" w:rsidR="008B5B73" w:rsidRPr="004A63D1" w:rsidRDefault="008B5B73" w:rsidP="008B5B7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4A63D1">
              <w:rPr>
                <w:rFonts w:ascii="Corbel" w:hAnsi="Corbel"/>
                <w:b w:val="0"/>
                <w:szCs w:val="24"/>
              </w:rPr>
              <w:t>EK03-EK_04</w:t>
            </w:r>
          </w:p>
        </w:tc>
        <w:tc>
          <w:tcPr>
            <w:tcW w:w="5441" w:type="dxa"/>
          </w:tcPr>
          <w:p w14:paraId="35E125A4" w14:textId="5CD4CF76" w:rsidR="008B5B73" w:rsidRPr="004A63D1" w:rsidRDefault="008B5B73" w:rsidP="008B5B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Obserwacja Aktywności na zajęciach, projekt zespołowy/indywidualny</w:t>
            </w:r>
          </w:p>
        </w:tc>
        <w:tc>
          <w:tcPr>
            <w:tcW w:w="2117" w:type="dxa"/>
          </w:tcPr>
          <w:p w14:paraId="196DC76B" w14:textId="6B27D2EF" w:rsidR="008B5B73" w:rsidRPr="004A63D1" w:rsidRDefault="008B5B73" w:rsidP="008B5B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</w:tbl>
    <w:p w14:paraId="34B13174" w14:textId="77777777" w:rsidR="00923D7D" w:rsidRPr="004A63D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CC2FD72" w14:textId="77777777" w:rsidR="0085747A" w:rsidRPr="004A63D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4A63D1">
        <w:rPr>
          <w:rFonts w:ascii="Corbel" w:hAnsi="Corbel"/>
          <w:smallCaps w:val="0"/>
          <w:szCs w:val="24"/>
        </w:rPr>
        <w:t xml:space="preserve">4.2 </w:t>
      </w:r>
      <w:r w:rsidR="0085747A" w:rsidRPr="004A63D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4A63D1">
        <w:rPr>
          <w:rFonts w:ascii="Corbel" w:hAnsi="Corbel"/>
          <w:smallCaps w:val="0"/>
          <w:szCs w:val="24"/>
        </w:rPr>
        <w:t xml:space="preserve"> </w:t>
      </w:r>
    </w:p>
    <w:p w14:paraId="2F81AAC6" w14:textId="77777777" w:rsidR="00923D7D" w:rsidRPr="004A63D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A63D1" w14:paraId="309959C9" w14:textId="77777777" w:rsidTr="00923D7D">
        <w:tc>
          <w:tcPr>
            <w:tcW w:w="9670" w:type="dxa"/>
          </w:tcPr>
          <w:p w14:paraId="1C8135CA" w14:textId="02EA55B4" w:rsidR="0085747A" w:rsidRPr="004A63D1" w:rsidRDefault="009D7DC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Warunkiem koniecznym zaliczenia przedmiotu </w:t>
            </w:r>
            <w:r w:rsidR="0081203B"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na ocenę </w:t>
            </w:r>
            <w:r w:rsidRPr="004A63D1">
              <w:rPr>
                <w:rFonts w:ascii="Corbel" w:hAnsi="Corbel"/>
                <w:b w:val="0"/>
                <w:smallCaps w:val="0"/>
                <w:szCs w:val="24"/>
              </w:rPr>
              <w:t>jest s</w:t>
            </w:r>
            <w:r w:rsidR="00A037FC" w:rsidRPr="004A63D1">
              <w:rPr>
                <w:rFonts w:ascii="Corbel" w:hAnsi="Corbel"/>
                <w:b w:val="0"/>
                <w:smallCaps w:val="0"/>
                <w:szCs w:val="24"/>
              </w:rPr>
              <w:t>ystematyczna obecność na zajęciach (dopuszczalne max 2 nieobecności; wszystko ponad to do zaliczenia w trakcie konsultacji) i znajomość dyskutowanych tekstów.</w:t>
            </w:r>
          </w:p>
          <w:p w14:paraId="1F971D06" w14:textId="77777777" w:rsidR="009D7DC6" w:rsidRPr="004A63D1" w:rsidRDefault="009D7DC6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Warunkiem wystarczającym do otrzymania oceny:</w:t>
            </w:r>
          </w:p>
          <w:p w14:paraId="03413804" w14:textId="3B3ECE30" w:rsidR="009D7DC6" w:rsidRPr="004A63D1" w:rsidRDefault="0081203B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smallCaps w:val="0"/>
                <w:szCs w:val="24"/>
              </w:rPr>
              <w:t>dostateczny</w:t>
            </w: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 - jest aktywna obecność</w:t>
            </w:r>
            <w:r w:rsidR="009D7DC6"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 na </w:t>
            </w:r>
            <w:r w:rsidRPr="004A63D1">
              <w:rPr>
                <w:rFonts w:ascii="Corbel" w:hAnsi="Corbel"/>
                <w:b w:val="0"/>
                <w:smallCaps w:val="0"/>
                <w:szCs w:val="24"/>
              </w:rPr>
              <w:t>zajęciach, lecz student rzadko zabiera głos, a jego interpretacje i rekonstrukcje są powszechnie znane;</w:t>
            </w:r>
          </w:p>
          <w:p w14:paraId="780E93D8" w14:textId="4C23F78F" w:rsidR="009D7DC6" w:rsidRPr="004A63D1" w:rsidRDefault="0081203B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smallCaps w:val="0"/>
                <w:szCs w:val="24"/>
              </w:rPr>
              <w:t>dobry</w:t>
            </w:r>
            <w:r w:rsidR="009D7DC6"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 jest aktywna obecność na zajęciach</w:t>
            </w: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9D7DC6" w:rsidRPr="004A63D1">
              <w:rPr>
                <w:rFonts w:ascii="Corbel" w:hAnsi="Corbel"/>
                <w:b w:val="0"/>
                <w:smallCaps w:val="0"/>
                <w:szCs w:val="24"/>
              </w:rPr>
              <w:t>student posługuje się terminologia przedmiotową w stopniu umiarkowanym, formułuje argumenty w oparciu o literaturę przedmiotu</w:t>
            </w: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 w stopniu średnim;</w:t>
            </w:r>
          </w:p>
          <w:p w14:paraId="2C4A11CB" w14:textId="65291E1D" w:rsidR="0081203B" w:rsidRPr="004A63D1" w:rsidRDefault="0081203B" w:rsidP="00A15AC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Cs/>
                <w:smallCaps w:val="0"/>
                <w:szCs w:val="24"/>
              </w:rPr>
              <w:t>bardzo dobry</w:t>
            </w:r>
            <w:r w:rsidR="009D7DC6"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 jest aktywna obecność na zajęciach, tj. regularne uczestnictwo w dyskusjach, formułowanie argumentów w dyskusji w oparciu o przeczytaną literaturę przedmiotu oraz </w:t>
            </w: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wysuwanie śmiałych, nowatorskich interpretacji. </w:t>
            </w:r>
          </w:p>
        </w:tc>
      </w:tr>
    </w:tbl>
    <w:p w14:paraId="061640FA" w14:textId="77777777" w:rsidR="0085747A" w:rsidRPr="004A63D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C758D7" w14:textId="77777777" w:rsidR="009F4610" w:rsidRPr="004A63D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4A63D1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4A63D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0A7F56A" w14:textId="77777777" w:rsidR="0085747A" w:rsidRPr="004A63D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4A63D1" w14:paraId="0402A5C6" w14:textId="77777777" w:rsidTr="003E1941">
        <w:tc>
          <w:tcPr>
            <w:tcW w:w="4962" w:type="dxa"/>
            <w:vAlign w:val="center"/>
          </w:tcPr>
          <w:p w14:paraId="267EBE06" w14:textId="77777777" w:rsidR="0085747A" w:rsidRPr="004A63D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A63D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4A63D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4A63D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74CAFD6" w14:textId="77777777" w:rsidR="0085747A" w:rsidRPr="004A63D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A63D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4A63D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4A63D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4A63D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4A63D1" w14:paraId="6AD4F68E" w14:textId="77777777" w:rsidTr="00923D7D">
        <w:tc>
          <w:tcPr>
            <w:tcW w:w="4962" w:type="dxa"/>
          </w:tcPr>
          <w:p w14:paraId="749E4829" w14:textId="77777777" w:rsidR="0085747A" w:rsidRPr="004A63D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G</w:t>
            </w:r>
            <w:r w:rsidR="0085747A" w:rsidRPr="004A63D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4A63D1">
              <w:rPr>
                <w:rFonts w:ascii="Corbel" w:hAnsi="Corbel"/>
                <w:sz w:val="24"/>
                <w:szCs w:val="24"/>
              </w:rPr>
              <w:t>z </w:t>
            </w:r>
            <w:r w:rsidR="000A3CDF" w:rsidRPr="004A63D1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4A63D1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74345AD" w14:textId="413275FD" w:rsidR="0085747A" w:rsidRPr="004A63D1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2</w:t>
            </w:r>
            <w:r w:rsidR="007426CB" w:rsidRPr="004A63D1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4A63D1" w14:paraId="654D8B81" w14:textId="77777777" w:rsidTr="00923D7D">
        <w:tc>
          <w:tcPr>
            <w:tcW w:w="4962" w:type="dxa"/>
          </w:tcPr>
          <w:p w14:paraId="07039768" w14:textId="77777777" w:rsidR="00C61DC5" w:rsidRPr="004A63D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4A63D1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2FD420F6" w14:textId="77777777" w:rsidR="00C61DC5" w:rsidRPr="004A63D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78014F56" w14:textId="4A3A1542" w:rsidR="00C61DC5" w:rsidRPr="004A63D1" w:rsidRDefault="001F5ED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4A63D1" w14:paraId="7F057C18" w14:textId="77777777" w:rsidTr="00923D7D">
        <w:tc>
          <w:tcPr>
            <w:tcW w:w="4962" w:type="dxa"/>
          </w:tcPr>
          <w:p w14:paraId="6AEDB80A" w14:textId="77777777" w:rsidR="0071620A" w:rsidRPr="004A63D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4A63D1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4A63D1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3CBA5237" w14:textId="77777777" w:rsidR="00C61DC5" w:rsidRPr="004A63D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2F0E81D" w14:textId="42FB3ADE" w:rsidR="00C61DC5" w:rsidRPr="004A63D1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2</w:t>
            </w:r>
            <w:r w:rsidR="00C36362" w:rsidRPr="004A63D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4A63D1" w14:paraId="41E1B402" w14:textId="77777777" w:rsidTr="00923D7D">
        <w:tc>
          <w:tcPr>
            <w:tcW w:w="4962" w:type="dxa"/>
          </w:tcPr>
          <w:p w14:paraId="1076A393" w14:textId="77777777" w:rsidR="0085747A" w:rsidRPr="004A63D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326E05CF" w14:textId="59965EAE" w:rsidR="0085747A" w:rsidRPr="004A63D1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5</w:t>
            </w:r>
            <w:r w:rsidR="007426CB" w:rsidRPr="004A63D1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4A63D1" w14:paraId="3028168B" w14:textId="77777777" w:rsidTr="00923D7D">
        <w:tc>
          <w:tcPr>
            <w:tcW w:w="4962" w:type="dxa"/>
          </w:tcPr>
          <w:p w14:paraId="0AC39A74" w14:textId="77777777" w:rsidR="0085747A" w:rsidRPr="004A63D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4A63D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D0912EF" w14:textId="3B32D2C4" w:rsidR="0085747A" w:rsidRPr="004A63D1" w:rsidRDefault="000867E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63D1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CF5A36C" w14:textId="77777777" w:rsidR="0085747A" w:rsidRPr="004A63D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4A63D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4A63D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68B204E" w14:textId="77777777" w:rsidR="003E1941" w:rsidRPr="004A63D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632168" w14:textId="77777777" w:rsidR="0085747A" w:rsidRPr="004A63D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4A63D1">
        <w:rPr>
          <w:rFonts w:ascii="Corbel" w:hAnsi="Corbel"/>
          <w:smallCaps w:val="0"/>
          <w:szCs w:val="24"/>
        </w:rPr>
        <w:t xml:space="preserve">6. </w:t>
      </w:r>
      <w:r w:rsidR="0085747A" w:rsidRPr="004A63D1">
        <w:rPr>
          <w:rFonts w:ascii="Corbel" w:hAnsi="Corbel"/>
          <w:smallCaps w:val="0"/>
          <w:szCs w:val="24"/>
        </w:rPr>
        <w:t>PRAKTYKI ZAWO</w:t>
      </w:r>
      <w:r w:rsidR="009D3F3B" w:rsidRPr="004A63D1">
        <w:rPr>
          <w:rFonts w:ascii="Corbel" w:hAnsi="Corbel"/>
          <w:smallCaps w:val="0"/>
          <w:szCs w:val="24"/>
        </w:rPr>
        <w:t>DOWE W RAMACH PRZEDMIOTU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4A63D1" w14:paraId="65DF6A43" w14:textId="77777777" w:rsidTr="0071620A">
        <w:trPr>
          <w:trHeight w:val="397"/>
        </w:trPr>
        <w:tc>
          <w:tcPr>
            <w:tcW w:w="3544" w:type="dxa"/>
          </w:tcPr>
          <w:p w14:paraId="3E387E00" w14:textId="77777777" w:rsidR="0085747A" w:rsidRPr="004A63D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18468EC2" w14:textId="1B9C401F" w:rsidR="0085747A" w:rsidRPr="004A63D1" w:rsidRDefault="004A63D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4A63D1" w14:paraId="036C7E19" w14:textId="77777777" w:rsidTr="0071620A">
        <w:trPr>
          <w:trHeight w:val="397"/>
        </w:trPr>
        <w:tc>
          <w:tcPr>
            <w:tcW w:w="3544" w:type="dxa"/>
          </w:tcPr>
          <w:p w14:paraId="46FC789C" w14:textId="77777777" w:rsidR="0085747A" w:rsidRPr="004A63D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5EABE491" w14:textId="5454B117" w:rsidR="0085747A" w:rsidRPr="004A63D1" w:rsidRDefault="004A63D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bookmarkStart w:id="0" w:name="_GoBack"/>
            <w:bookmarkEnd w:id="0"/>
          </w:p>
        </w:tc>
      </w:tr>
    </w:tbl>
    <w:p w14:paraId="742E3C60" w14:textId="77777777" w:rsidR="003E1941" w:rsidRPr="004A63D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CCF3107" w14:textId="77777777" w:rsidR="0085747A" w:rsidRPr="004A63D1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4A63D1">
        <w:rPr>
          <w:rFonts w:ascii="Corbel" w:hAnsi="Corbel"/>
          <w:smallCaps w:val="0"/>
          <w:szCs w:val="24"/>
        </w:rPr>
        <w:t xml:space="preserve">7. </w:t>
      </w:r>
      <w:r w:rsidR="0085747A" w:rsidRPr="004A63D1">
        <w:rPr>
          <w:rFonts w:ascii="Corbel" w:hAnsi="Corbel"/>
          <w:smallCaps w:val="0"/>
          <w:szCs w:val="24"/>
        </w:rPr>
        <w:t>LITERATURA</w:t>
      </w:r>
      <w:r w:rsidRPr="004A63D1">
        <w:rPr>
          <w:rFonts w:ascii="Corbel" w:hAnsi="Corbel"/>
          <w:smallCaps w:val="0"/>
          <w:szCs w:val="24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85747A" w:rsidRPr="004A63D1" w14:paraId="14835628" w14:textId="77777777" w:rsidTr="004A63D1">
        <w:trPr>
          <w:trHeight w:val="397"/>
        </w:trPr>
        <w:tc>
          <w:tcPr>
            <w:tcW w:w="8930" w:type="dxa"/>
          </w:tcPr>
          <w:p w14:paraId="612BA9DD" w14:textId="34712871" w:rsidR="000867E4" w:rsidRPr="004A63D1" w:rsidRDefault="000867E4" w:rsidP="004A63D1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3AD5D3A" w14:textId="77777777" w:rsidR="00854944" w:rsidRPr="004A63D1" w:rsidRDefault="00854944" w:rsidP="004A63D1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Arystoteles, Fizyka, przeł. K. Leśniak, Warszawa: Wydawnictwo Naukowe PWN, 1990.</w:t>
            </w:r>
          </w:p>
          <w:p w14:paraId="4FDF91AE" w14:textId="0E6DAACD" w:rsidR="00A52832" w:rsidRPr="004A63D1" w:rsidRDefault="00854944" w:rsidP="004A63D1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A52832"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teven </w:t>
            </w:r>
            <w:proofErr w:type="spellStart"/>
            <w:r w:rsidR="00A52832" w:rsidRPr="004A63D1">
              <w:rPr>
                <w:rFonts w:ascii="Corbel" w:hAnsi="Corbel"/>
                <w:b w:val="0"/>
                <w:smallCaps w:val="0"/>
                <w:szCs w:val="24"/>
              </w:rPr>
              <w:t>Pinker</w:t>
            </w:r>
            <w:proofErr w:type="spellEnd"/>
            <w:r w:rsidR="00A52832"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, Tabula rasa. Spory o naturę ludzką, GWP, Sopot 2005. </w:t>
            </w:r>
          </w:p>
          <w:p w14:paraId="333BD66A" w14:textId="1AD09B39" w:rsidR="00854944" w:rsidRPr="004A63D1" w:rsidRDefault="00854944" w:rsidP="004A63D1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>Henryk Skolimowski, Filozofia ekologiczna, Warszawa: Wydawnictwo Naukowe PWN, 1993.</w:t>
            </w:r>
          </w:p>
          <w:p w14:paraId="6C12B9AD" w14:textId="77777777" w:rsidR="00463E41" w:rsidRPr="004A63D1" w:rsidRDefault="00854944" w:rsidP="004A63D1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Arne</w:t>
            </w:r>
            <w:proofErr w:type="spellEnd"/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Naess</w:t>
            </w:r>
            <w:proofErr w:type="spellEnd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, Ekologia, wspólnota i styl życia, przeł. A. Kalinowska, Warszawa: Wydawnictwo Książka i Wiedza, 1998.</w:t>
            </w:r>
          </w:p>
          <w:p w14:paraId="3157E89B" w14:textId="617F0191" w:rsidR="00854944" w:rsidRPr="004A63D1" w:rsidRDefault="00854944" w:rsidP="004A63D1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Leszek </w:t>
            </w:r>
            <w:proofErr w:type="spellStart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Gawor</w:t>
            </w:r>
            <w:proofErr w:type="spellEnd"/>
            <w:r w:rsidRPr="004A63D1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4A63D1">
              <w:rPr>
                <w:rFonts w:ascii="Corbel" w:hAnsi="Corbel"/>
                <w:b w:val="0"/>
                <w:i/>
                <w:iCs/>
                <w:smallCaps w:val="0"/>
                <w:szCs w:val="24"/>
              </w:rPr>
              <w:t xml:space="preserve">Szkice </w:t>
            </w:r>
            <w:proofErr w:type="spellStart"/>
            <w:r w:rsidRPr="004A63D1">
              <w:rPr>
                <w:rFonts w:ascii="Corbel" w:hAnsi="Corbel"/>
                <w:b w:val="0"/>
                <w:i/>
                <w:iCs/>
                <w:smallCaps w:val="0"/>
                <w:szCs w:val="24"/>
              </w:rPr>
              <w:t>ekofilozoficzne</w:t>
            </w:r>
            <w:proofErr w:type="spellEnd"/>
            <w:r w:rsidRPr="004A63D1">
              <w:rPr>
                <w:rFonts w:ascii="Corbel" w:hAnsi="Corbel"/>
                <w:b w:val="0"/>
                <w:smallCaps w:val="0"/>
                <w:szCs w:val="24"/>
              </w:rPr>
              <w:t>, Wyd. UR, Rzeszów 2016.</w:t>
            </w:r>
          </w:p>
        </w:tc>
      </w:tr>
      <w:tr w:rsidR="0085747A" w:rsidRPr="004A63D1" w14:paraId="7458DD74" w14:textId="77777777" w:rsidTr="004A63D1">
        <w:trPr>
          <w:trHeight w:val="397"/>
        </w:trPr>
        <w:tc>
          <w:tcPr>
            <w:tcW w:w="8930" w:type="dxa"/>
          </w:tcPr>
          <w:p w14:paraId="2775A33B" w14:textId="77777777" w:rsidR="00463E41" w:rsidRPr="004A63D1" w:rsidRDefault="00463E41" w:rsidP="004A63D1">
            <w:pPr>
              <w:pStyle w:val="Punktygwne"/>
              <w:spacing w:before="12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4A63D1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Literatura uzupełniająca:</w:t>
            </w:r>
          </w:p>
          <w:p w14:paraId="37D758D9" w14:textId="77777777" w:rsidR="00854944" w:rsidRPr="004A63D1" w:rsidRDefault="00854944" w:rsidP="004A63D1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Hans </w:t>
            </w:r>
            <w:proofErr w:type="spellStart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Jonas</w:t>
            </w:r>
            <w:proofErr w:type="spellEnd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, Zasada odpowiedzialności: etyka dla cywilizacji technologicznej, przeł. </w:t>
            </w:r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M. </w:t>
            </w:r>
            <w:proofErr w:type="spellStart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Klimowicz</w:t>
            </w:r>
            <w:proofErr w:type="spellEnd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, </w:t>
            </w:r>
            <w:proofErr w:type="spellStart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Kraków</w:t>
            </w:r>
            <w:proofErr w:type="spellEnd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: </w:t>
            </w:r>
            <w:proofErr w:type="spellStart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Wydawnictwo</w:t>
            </w:r>
            <w:proofErr w:type="spellEnd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Platan</w:t>
            </w:r>
            <w:proofErr w:type="spellEnd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, 1996.</w:t>
            </w:r>
          </w:p>
          <w:p w14:paraId="3314D0FC" w14:textId="77777777" w:rsidR="00854944" w:rsidRPr="004A63D1" w:rsidRDefault="00854944" w:rsidP="004A63D1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Holmes </w:t>
            </w:r>
            <w:proofErr w:type="spellStart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Rolston</w:t>
            </w:r>
            <w:proofErr w:type="spellEnd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 III, Environmental Ethics: Duties to and Values in the Natural World, Philadelphia: Temple University Press, 1988.</w:t>
            </w:r>
          </w:p>
          <w:p w14:paraId="26EDD512" w14:textId="77777777" w:rsidR="00854944" w:rsidRPr="004A63D1" w:rsidRDefault="00854944" w:rsidP="004A63D1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Michel </w:t>
            </w:r>
            <w:proofErr w:type="spellStart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Serres</w:t>
            </w:r>
            <w:proofErr w:type="spellEnd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, Naturalny kontrakt, przeł. K. Jarosz, Warszawa: Wydawnictwo </w:t>
            </w:r>
            <w:proofErr w:type="spellStart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Aletheia</w:t>
            </w:r>
            <w:proofErr w:type="spellEnd"/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, 1999.</w:t>
            </w:r>
          </w:p>
          <w:p w14:paraId="0D8CF9D3" w14:textId="606C09DD" w:rsidR="0085747A" w:rsidRPr="004A63D1" w:rsidRDefault="00854944" w:rsidP="004A63D1">
            <w:pPr>
              <w:pStyle w:val="Punktygwne"/>
              <w:spacing w:before="12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4A63D1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Lynn White Jr., The Historical Roots of Our Ecologic Crisis, „Science” 155(3767), 1967, s. 1203–1207.</w:t>
            </w:r>
          </w:p>
        </w:tc>
      </w:tr>
    </w:tbl>
    <w:p w14:paraId="1034A820" w14:textId="77777777" w:rsidR="0085747A" w:rsidRPr="004A63D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4F228633" w14:textId="77777777" w:rsidR="0085747A" w:rsidRPr="004A63D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7A8343AA" w14:textId="77777777" w:rsidR="0085747A" w:rsidRPr="004A63D1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4A63D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4A63D1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4E185" w14:textId="77777777" w:rsidR="00205BB7" w:rsidRDefault="00205BB7" w:rsidP="00C16ABF">
      <w:pPr>
        <w:spacing w:after="0" w:line="240" w:lineRule="auto"/>
      </w:pPr>
      <w:r>
        <w:separator/>
      </w:r>
    </w:p>
  </w:endnote>
  <w:endnote w:type="continuationSeparator" w:id="0">
    <w:p w14:paraId="1B8DEE74" w14:textId="77777777" w:rsidR="00205BB7" w:rsidRDefault="00205BB7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C0837" w14:textId="77777777" w:rsidR="00205BB7" w:rsidRDefault="00205BB7" w:rsidP="00C16ABF">
      <w:pPr>
        <w:spacing w:after="0" w:line="240" w:lineRule="auto"/>
      </w:pPr>
      <w:r>
        <w:separator/>
      </w:r>
    </w:p>
  </w:footnote>
  <w:footnote w:type="continuationSeparator" w:id="0">
    <w:p w14:paraId="438AE5B8" w14:textId="77777777" w:rsidR="00205BB7" w:rsidRDefault="00205BB7" w:rsidP="00C16ABF">
      <w:pPr>
        <w:spacing w:after="0" w:line="240" w:lineRule="auto"/>
      </w:pPr>
      <w:r>
        <w:continuationSeparator/>
      </w:r>
    </w:p>
  </w:footnote>
  <w:footnote w:id="1">
    <w:p w14:paraId="6E5D6CD6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1095"/>
    <w:rsid w:val="00015B8F"/>
    <w:rsid w:val="00022ECE"/>
    <w:rsid w:val="00042A51"/>
    <w:rsid w:val="00042D2E"/>
    <w:rsid w:val="00044C82"/>
    <w:rsid w:val="00047C9E"/>
    <w:rsid w:val="00070ED6"/>
    <w:rsid w:val="000742DC"/>
    <w:rsid w:val="0008099C"/>
    <w:rsid w:val="0008269A"/>
    <w:rsid w:val="00084C12"/>
    <w:rsid w:val="000867E4"/>
    <w:rsid w:val="0008786B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867C2"/>
    <w:rsid w:val="00192F37"/>
    <w:rsid w:val="001A70D2"/>
    <w:rsid w:val="001D657B"/>
    <w:rsid w:val="001D7B54"/>
    <w:rsid w:val="001E0209"/>
    <w:rsid w:val="001F2CA2"/>
    <w:rsid w:val="001F318B"/>
    <w:rsid w:val="001F5ED2"/>
    <w:rsid w:val="00205BB7"/>
    <w:rsid w:val="002144C0"/>
    <w:rsid w:val="0022477D"/>
    <w:rsid w:val="002278A9"/>
    <w:rsid w:val="002336F9"/>
    <w:rsid w:val="0024028F"/>
    <w:rsid w:val="00244ABC"/>
    <w:rsid w:val="00264760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216E"/>
    <w:rsid w:val="00302844"/>
    <w:rsid w:val="0030395F"/>
    <w:rsid w:val="00305C92"/>
    <w:rsid w:val="003151C5"/>
    <w:rsid w:val="00325CA0"/>
    <w:rsid w:val="00331C78"/>
    <w:rsid w:val="003343CF"/>
    <w:rsid w:val="00335BC7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5F7C"/>
    <w:rsid w:val="0042745A"/>
    <w:rsid w:val="00431D5C"/>
    <w:rsid w:val="004362C6"/>
    <w:rsid w:val="00437FA2"/>
    <w:rsid w:val="004453BB"/>
    <w:rsid w:val="00445970"/>
    <w:rsid w:val="00461EFC"/>
    <w:rsid w:val="00463E41"/>
    <w:rsid w:val="004652C2"/>
    <w:rsid w:val="004706D1"/>
    <w:rsid w:val="00471326"/>
    <w:rsid w:val="0047598D"/>
    <w:rsid w:val="004840FD"/>
    <w:rsid w:val="00490F7D"/>
    <w:rsid w:val="00491678"/>
    <w:rsid w:val="004968E2"/>
    <w:rsid w:val="004A369B"/>
    <w:rsid w:val="004A3EEA"/>
    <w:rsid w:val="004A4D1F"/>
    <w:rsid w:val="004A63D1"/>
    <w:rsid w:val="004B3F0E"/>
    <w:rsid w:val="004D31C0"/>
    <w:rsid w:val="004D5282"/>
    <w:rsid w:val="004F1551"/>
    <w:rsid w:val="004F155B"/>
    <w:rsid w:val="004F55A3"/>
    <w:rsid w:val="0050496F"/>
    <w:rsid w:val="00511744"/>
    <w:rsid w:val="00513B6F"/>
    <w:rsid w:val="00517C63"/>
    <w:rsid w:val="005363C4"/>
    <w:rsid w:val="00536BDE"/>
    <w:rsid w:val="00543ACC"/>
    <w:rsid w:val="00552E40"/>
    <w:rsid w:val="00564E38"/>
    <w:rsid w:val="0056696D"/>
    <w:rsid w:val="0059484D"/>
    <w:rsid w:val="005A0855"/>
    <w:rsid w:val="005A3196"/>
    <w:rsid w:val="005C080F"/>
    <w:rsid w:val="005C55E5"/>
    <w:rsid w:val="005C696A"/>
    <w:rsid w:val="005E6353"/>
    <w:rsid w:val="005E6E85"/>
    <w:rsid w:val="005F31D2"/>
    <w:rsid w:val="005F76A3"/>
    <w:rsid w:val="0061029B"/>
    <w:rsid w:val="00617230"/>
    <w:rsid w:val="00621CE1"/>
    <w:rsid w:val="00627FC9"/>
    <w:rsid w:val="00633EC0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26CB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2083"/>
    <w:rsid w:val="007C3299"/>
    <w:rsid w:val="007C3BCC"/>
    <w:rsid w:val="007C4546"/>
    <w:rsid w:val="007D6E56"/>
    <w:rsid w:val="007F4155"/>
    <w:rsid w:val="0081203B"/>
    <w:rsid w:val="0081554D"/>
    <w:rsid w:val="0081707E"/>
    <w:rsid w:val="008449B3"/>
    <w:rsid w:val="00854944"/>
    <w:rsid w:val="008552A2"/>
    <w:rsid w:val="0085747A"/>
    <w:rsid w:val="0088159B"/>
    <w:rsid w:val="00884922"/>
    <w:rsid w:val="00885F64"/>
    <w:rsid w:val="0089064A"/>
    <w:rsid w:val="008917F9"/>
    <w:rsid w:val="008A45F7"/>
    <w:rsid w:val="008B5B73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7D68"/>
    <w:rsid w:val="009508DF"/>
    <w:rsid w:val="00950DAC"/>
    <w:rsid w:val="00954A07"/>
    <w:rsid w:val="00983077"/>
    <w:rsid w:val="00997F14"/>
    <w:rsid w:val="009A78D9"/>
    <w:rsid w:val="009C3E31"/>
    <w:rsid w:val="009C54AE"/>
    <w:rsid w:val="009C788E"/>
    <w:rsid w:val="009D3F3B"/>
    <w:rsid w:val="009D7DC6"/>
    <w:rsid w:val="009E0543"/>
    <w:rsid w:val="009E3B41"/>
    <w:rsid w:val="009F3C5C"/>
    <w:rsid w:val="009F4610"/>
    <w:rsid w:val="00A00ECC"/>
    <w:rsid w:val="00A037FC"/>
    <w:rsid w:val="00A155EE"/>
    <w:rsid w:val="00A15AC4"/>
    <w:rsid w:val="00A2245B"/>
    <w:rsid w:val="00A30110"/>
    <w:rsid w:val="00A36899"/>
    <w:rsid w:val="00A371F6"/>
    <w:rsid w:val="00A43BF6"/>
    <w:rsid w:val="00A52832"/>
    <w:rsid w:val="00A53FA5"/>
    <w:rsid w:val="00A54817"/>
    <w:rsid w:val="00A601C8"/>
    <w:rsid w:val="00A60799"/>
    <w:rsid w:val="00A84C85"/>
    <w:rsid w:val="00A97DE1"/>
    <w:rsid w:val="00AA23BB"/>
    <w:rsid w:val="00AB053C"/>
    <w:rsid w:val="00AC5838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17BD6"/>
    <w:rsid w:val="00B26129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754E"/>
    <w:rsid w:val="00BF2C41"/>
    <w:rsid w:val="00C058B4"/>
    <w:rsid w:val="00C05F44"/>
    <w:rsid w:val="00C131B5"/>
    <w:rsid w:val="00C16ABF"/>
    <w:rsid w:val="00C170AE"/>
    <w:rsid w:val="00C26CB7"/>
    <w:rsid w:val="00C324C1"/>
    <w:rsid w:val="00C36362"/>
    <w:rsid w:val="00C36992"/>
    <w:rsid w:val="00C56036"/>
    <w:rsid w:val="00C61DC5"/>
    <w:rsid w:val="00C67E92"/>
    <w:rsid w:val="00C70A26"/>
    <w:rsid w:val="00C766DF"/>
    <w:rsid w:val="00C94B98"/>
    <w:rsid w:val="00C95BDA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563A1"/>
    <w:rsid w:val="00D608D1"/>
    <w:rsid w:val="00D6663C"/>
    <w:rsid w:val="00D74119"/>
    <w:rsid w:val="00D8075B"/>
    <w:rsid w:val="00D8678B"/>
    <w:rsid w:val="00DA2114"/>
    <w:rsid w:val="00DE09C0"/>
    <w:rsid w:val="00DE4A14"/>
    <w:rsid w:val="00DF320D"/>
    <w:rsid w:val="00DF71C8"/>
    <w:rsid w:val="00E0680C"/>
    <w:rsid w:val="00E129B8"/>
    <w:rsid w:val="00E21E7D"/>
    <w:rsid w:val="00E22FBC"/>
    <w:rsid w:val="00E24BF5"/>
    <w:rsid w:val="00E25338"/>
    <w:rsid w:val="00E51E44"/>
    <w:rsid w:val="00E63348"/>
    <w:rsid w:val="00E742AA"/>
    <w:rsid w:val="00E75FDC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37BF2"/>
    <w:rsid w:val="00F526AF"/>
    <w:rsid w:val="00F54A1E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D718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867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2113-19FF-48FE-A81E-11519938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38</TotalTime>
  <Pages>4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5</cp:revision>
  <cp:lastPrinted>2019-02-06T12:12:00Z</cp:lastPrinted>
  <dcterms:created xsi:type="dcterms:W3CDTF">2025-11-13T20:41:00Z</dcterms:created>
  <dcterms:modified xsi:type="dcterms:W3CDTF">2025-12-21T21:46:00Z</dcterms:modified>
</cp:coreProperties>
</file>