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D604BE">
        <w:rPr>
          <w:rFonts w:ascii="Corbel" w:hAnsi="Corbel"/>
          <w:sz w:val="20"/>
          <w:szCs w:val="20"/>
        </w:rPr>
        <w:t>2027,2028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0A720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Statystyka w badaniach naukowych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II, semestr III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2053DA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Lech Zaręba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2053DA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Lech Zaręba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890AB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890AB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890AB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5C456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7B533A">
        <w:rPr>
          <w:rFonts w:ascii="Corbel" w:hAnsi="Corbel"/>
          <w:b w:val="0"/>
          <w:smallCaps w:val="0"/>
          <w:szCs w:val="24"/>
        </w:rPr>
        <w:t>Egzamin</w:t>
      </w:r>
      <w:r w:rsidR="00D604BE">
        <w:rPr>
          <w:rFonts w:ascii="Corbel" w:hAnsi="Corbel"/>
          <w:b w:val="0"/>
          <w:smallCaps w:val="0"/>
          <w:szCs w:val="24"/>
        </w:rPr>
        <w:t>, zaliczenie z oceną z laboratorium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90AB4" w:rsidRPr="00890AB4" w:rsidRDefault="00890AB4" w:rsidP="0089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3"/>
                <w:szCs w:val="23"/>
                <w:lang w:eastAsia="pl-PL"/>
              </w:rPr>
            </w:pPr>
            <w:r w:rsidRPr="00890AB4">
              <w:rPr>
                <w:rFonts w:ascii="Corbel" w:hAnsi="Corbel" w:cs="Corbel"/>
                <w:color w:val="000000"/>
                <w:sz w:val="23"/>
                <w:szCs w:val="23"/>
                <w:lang w:eastAsia="pl-PL"/>
              </w:rPr>
              <w:t xml:space="preserve">Znajomość podstaw matematyki </w:t>
            </w:r>
          </w:p>
          <w:p w:rsidR="0085747A" w:rsidRPr="00CE2F72" w:rsidRDefault="00890AB4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 w:rsidRPr="00890AB4">
              <w:rPr>
                <w:rFonts w:ascii="Corbel" w:hAnsi="Corbel" w:cs="Corbel"/>
                <w:color w:val="000000"/>
                <w:sz w:val="23"/>
                <w:szCs w:val="23"/>
                <w:lang w:eastAsia="pl-PL"/>
              </w:rPr>
              <w:t>Podstawowa znajomość programu Excel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7B533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7B533A">
              <w:rPr>
                <w:rFonts w:ascii="Corbel" w:hAnsi="Corbel"/>
                <w:b w:val="0"/>
                <w:szCs w:val="22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832500" w:rsidRDefault="00CE2F7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832500">
              <w:rPr>
                <w:rFonts w:ascii="Corbel" w:hAnsi="Corbel"/>
                <w:b w:val="0"/>
                <w:szCs w:val="22"/>
              </w:rPr>
              <w:t>Zapoznanie studenta z funkcjami statystycznymi w programie Excel.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7B533A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832500" w:rsidRDefault="00CE2F72" w:rsidP="007B533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832500">
              <w:rPr>
                <w:rFonts w:ascii="Corbel" w:hAnsi="Corbel"/>
                <w:b w:val="0"/>
                <w:szCs w:val="22"/>
              </w:rPr>
              <w:t>Zapoznanie studenta z metodami opracowania danych liczbowych i ich graficzną prezentacją.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7B533A" w:rsidRDefault="00CE2F7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7B533A">
              <w:rPr>
                <w:rFonts w:ascii="Corbel" w:hAnsi="Corbel"/>
                <w:b w:val="0"/>
                <w:szCs w:val="22"/>
              </w:rPr>
              <w:t>C3</w:t>
            </w:r>
          </w:p>
        </w:tc>
        <w:tc>
          <w:tcPr>
            <w:tcW w:w="8819" w:type="dxa"/>
            <w:vAlign w:val="center"/>
          </w:tcPr>
          <w:p w:rsidR="0085747A" w:rsidRPr="00832500" w:rsidRDefault="00CE2F7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832500">
              <w:rPr>
                <w:rFonts w:ascii="Corbel" w:hAnsi="Corbel"/>
                <w:b w:val="0"/>
                <w:szCs w:val="22"/>
              </w:rPr>
              <w:t>Przygotowanie studentów do korzystania z technik statystycznych.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832500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832500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832500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Student definiuje podstawowe statystyki opisowe i charakteryzuje podstawowe testy statystyczne</w:t>
            </w:r>
          </w:p>
        </w:tc>
        <w:tc>
          <w:tcPr>
            <w:tcW w:w="1873" w:type="dxa"/>
          </w:tcPr>
          <w:p w:rsidR="0085747A" w:rsidRPr="00832500" w:rsidRDefault="00BF11B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K_W11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832500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6096" w:type="dxa"/>
          </w:tcPr>
          <w:p w:rsidR="0085747A" w:rsidRPr="00832500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Student rozróżnia metody statystyczne i graficzne służące do opracowania danych i wyciąga proste wnioski</w:t>
            </w:r>
          </w:p>
        </w:tc>
        <w:tc>
          <w:tcPr>
            <w:tcW w:w="1873" w:type="dxa"/>
          </w:tcPr>
          <w:p w:rsidR="0085747A" w:rsidRPr="00832500" w:rsidRDefault="00BF11B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K_W11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832500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6096" w:type="dxa"/>
          </w:tcPr>
          <w:p w:rsidR="0085747A" w:rsidRPr="00832500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Student dobiera właściwe sposoby statystycznego i graficznego opracowania danych</w:t>
            </w:r>
          </w:p>
        </w:tc>
        <w:tc>
          <w:tcPr>
            <w:tcW w:w="1873" w:type="dxa"/>
          </w:tcPr>
          <w:p w:rsidR="0085747A" w:rsidRPr="00832500" w:rsidRDefault="00BF11B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K_W11, K_U04</w:t>
            </w:r>
          </w:p>
        </w:tc>
      </w:tr>
      <w:tr w:rsidR="00CE2F72" w:rsidRPr="00B169DF" w:rsidTr="005E6E85">
        <w:tc>
          <w:tcPr>
            <w:tcW w:w="1701" w:type="dxa"/>
          </w:tcPr>
          <w:p w:rsidR="00CE2F72" w:rsidRPr="00832500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6096" w:type="dxa"/>
          </w:tcPr>
          <w:p w:rsidR="00CE2F72" w:rsidRPr="00832500" w:rsidRDefault="00CE2F72" w:rsidP="00CE2F72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832500">
              <w:rPr>
                <w:rFonts w:ascii="Corbel" w:hAnsi="Corbel"/>
                <w:sz w:val="22"/>
                <w:szCs w:val="22"/>
              </w:rPr>
              <w:t xml:space="preserve">Student rozwiązuje zadania przy użyciu podstawowego oprogramowania i wyciąga wnioski dotyczące badanych zjawisk na podstawie analiz statystycznych </w:t>
            </w:r>
          </w:p>
        </w:tc>
        <w:tc>
          <w:tcPr>
            <w:tcW w:w="1873" w:type="dxa"/>
          </w:tcPr>
          <w:p w:rsidR="00CE2F72" w:rsidRPr="00832500" w:rsidRDefault="00BF11B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832500">
              <w:rPr>
                <w:rFonts w:ascii="Corbel" w:hAnsi="Corbel"/>
                <w:b w:val="0"/>
                <w:smallCaps w:val="0"/>
                <w:sz w:val="22"/>
              </w:rPr>
              <w:t>K_W11, K_U04, K_U05</w:t>
            </w:r>
            <w:r w:rsidR="005175D3">
              <w:rPr>
                <w:rFonts w:ascii="Corbel" w:hAnsi="Corbel"/>
                <w:b w:val="0"/>
                <w:smallCaps w:val="0"/>
                <w:sz w:val="22"/>
              </w:rPr>
              <w:t>, K_K08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832500" w:rsidRDefault="00832500" w:rsidP="00832500">
            <w:pPr>
              <w:pStyle w:val="Akapitzlist"/>
              <w:spacing w:after="0" w:line="240" w:lineRule="auto"/>
              <w:ind w:left="34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Statystyka jako dziedzina nauki. Potrzeba wykorzystywania metod statystycznych w naukach przyrodniczych. Populacja generalna i próba statystyczna na przykładach z nauk biologicznych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Podstawy rachunku prawdopodobieństwa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Podstawowe statystyki opisowe</w:t>
            </w:r>
          </w:p>
        </w:tc>
      </w:tr>
      <w:tr w:rsidR="00832500" w:rsidRPr="00B169DF" w:rsidTr="00923D7D">
        <w:tc>
          <w:tcPr>
            <w:tcW w:w="9639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Relacje pomiędzy dwoma zmiennymi i metody ich oceny</w:t>
            </w:r>
          </w:p>
        </w:tc>
      </w:tr>
      <w:tr w:rsidR="00832500" w:rsidRPr="00B169DF" w:rsidTr="00923D7D">
        <w:tc>
          <w:tcPr>
            <w:tcW w:w="9639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Etapy wnioskowania statystycznego</w:t>
            </w:r>
          </w:p>
        </w:tc>
      </w:tr>
      <w:tr w:rsidR="00832500" w:rsidRPr="00B169DF" w:rsidTr="00923D7D">
        <w:tc>
          <w:tcPr>
            <w:tcW w:w="9639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Charakterystyka i zastosowanie testów dla dwóch i więcej prób</w:t>
            </w:r>
          </w:p>
        </w:tc>
      </w:tr>
      <w:tr w:rsidR="00832500" w:rsidRPr="00B169DF" w:rsidTr="00923D7D">
        <w:tc>
          <w:tcPr>
            <w:tcW w:w="9639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Charakterystyka i zastosowanie testu chi</w:t>
            </w:r>
            <w:r w:rsidRPr="00832500">
              <w:rPr>
                <w:rFonts w:ascii="Corbel" w:hAnsi="Corbel"/>
                <w:vertAlign w:val="superscript"/>
              </w:rPr>
              <w:t>2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D604BE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D604BE">
        <w:tc>
          <w:tcPr>
            <w:tcW w:w="9520" w:type="dxa"/>
          </w:tcPr>
          <w:p w:rsidR="0085747A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Zapoznanie się z podstawowymi funkcjami matematycznymi i statystycznymi w Excel</w:t>
            </w:r>
          </w:p>
        </w:tc>
      </w:tr>
      <w:tr w:rsidR="0085747A" w:rsidRPr="00B169DF" w:rsidTr="00D604BE">
        <w:tc>
          <w:tcPr>
            <w:tcW w:w="9520" w:type="dxa"/>
          </w:tcPr>
          <w:p w:rsidR="0085747A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Szereg statystyczny i szereg rozdzielczy; graficzna prezentacja rozkładów liczebności; histogram</w:t>
            </w:r>
          </w:p>
        </w:tc>
      </w:tr>
      <w:tr w:rsidR="00832500" w:rsidRPr="00B169DF" w:rsidTr="00D604BE">
        <w:tc>
          <w:tcPr>
            <w:tcW w:w="9520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Miary centralnego położenia; miary skośności i spłaszczenia</w:t>
            </w:r>
          </w:p>
        </w:tc>
      </w:tr>
      <w:tr w:rsidR="0085747A" w:rsidRPr="00B169DF" w:rsidTr="00D604BE">
        <w:tc>
          <w:tcPr>
            <w:tcW w:w="9520" w:type="dxa"/>
          </w:tcPr>
          <w:p w:rsidR="0085747A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Miary rozproszenia danych; zasada trzech odchyleń standardowych; odrzucenie wartości skrajnych</w:t>
            </w:r>
          </w:p>
        </w:tc>
      </w:tr>
      <w:tr w:rsidR="00832500" w:rsidRPr="00B169DF" w:rsidTr="00D604BE">
        <w:tc>
          <w:tcPr>
            <w:tcW w:w="9520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Miary korelacji; regresja liniowa i nieliniowa</w:t>
            </w:r>
          </w:p>
        </w:tc>
      </w:tr>
      <w:tr w:rsidR="00832500" w:rsidRPr="00B169DF" w:rsidTr="00D604BE">
        <w:tc>
          <w:tcPr>
            <w:tcW w:w="9520" w:type="dxa"/>
          </w:tcPr>
          <w:p w:rsidR="00832500" w:rsidRPr="00832500" w:rsidRDefault="0083250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832500">
              <w:rPr>
                <w:rFonts w:ascii="Corbel" w:hAnsi="Corbel"/>
              </w:rPr>
              <w:t>Testy dla 2 prób zależnych i niezależnych</w:t>
            </w:r>
          </w:p>
        </w:tc>
      </w:tr>
      <w:tr w:rsidR="00832500" w:rsidRPr="00B169DF" w:rsidTr="00D604BE">
        <w:tc>
          <w:tcPr>
            <w:tcW w:w="9520" w:type="dxa"/>
          </w:tcPr>
          <w:p w:rsidR="00832500" w:rsidRPr="00832500" w:rsidRDefault="00832500" w:rsidP="00832500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832500">
              <w:rPr>
                <w:rFonts w:ascii="Corbel" w:hAnsi="Corbel"/>
                <w:sz w:val="22"/>
                <w:szCs w:val="22"/>
              </w:rPr>
              <w:t xml:space="preserve">ANOVA </w:t>
            </w:r>
          </w:p>
        </w:tc>
      </w:tr>
      <w:tr w:rsidR="00832500" w:rsidRPr="00B169DF" w:rsidTr="00D604BE">
        <w:tc>
          <w:tcPr>
            <w:tcW w:w="9520" w:type="dxa"/>
          </w:tcPr>
          <w:p w:rsidR="00832500" w:rsidRPr="00832500" w:rsidRDefault="00832500" w:rsidP="00832500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832500">
              <w:rPr>
                <w:rFonts w:ascii="Corbel" w:hAnsi="Corbel"/>
                <w:sz w:val="22"/>
                <w:szCs w:val="22"/>
              </w:rPr>
              <w:t>Test chi</w:t>
            </w:r>
            <w:r w:rsidRPr="00832500">
              <w:rPr>
                <w:rFonts w:ascii="Corbel" w:hAnsi="Corbel"/>
                <w:sz w:val="22"/>
                <w:szCs w:val="22"/>
                <w:vertAlign w:val="superscript"/>
              </w:rPr>
              <w:t>2</w:t>
            </w:r>
            <w:r w:rsidRPr="00832500">
              <w:rPr>
                <w:rFonts w:ascii="Corbel" w:hAnsi="Corbel"/>
                <w:sz w:val="22"/>
                <w:szCs w:val="22"/>
              </w:rPr>
              <w:t>- założenia i zastosowanie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7B533A" w:rsidRPr="007B533A" w:rsidRDefault="007B533A" w:rsidP="007B533A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3"/>
          <w:szCs w:val="23"/>
          <w:lang w:eastAsia="pl-PL"/>
        </w:rPr>
      </w:pPr>
      <w:r w:rsidRPr="007B533A">
        <w:rPr>
          <w:rFonts w:ascii="Corbel" w:hAnsi="Corbel" w:cs="Corbel"/>
          <w:color w:val="000000"/>
          <w:sz w:val="23"/>
          <w:szCs w:val="23"/>
          <w:lang w:eastAsia="pl-PL"/>
        </w:rPr>
        <w:t xml:space="preserve">Wykład: wykład z prezentacją multimedialną </w:t>
      </w:r>
    </w:p>
    <w:p w:rsidR="0085747A" w:rsidRPr="00B169DF" w:rsidRDefault="007B533A" w:rsidP="007B533A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 w:cs="Corbel"/>
          <w:b w:val="0"/>
          <w:smallCaps w:val="0"/>
          <w:color w:val="000000"/>
          <w:sz w:val="23"/>
          <w:szCs w:val="23"/>
          <w:lang w:eastAsia="pl-PL"/>
        </w:rPr>
        <w:t>Laboratorium</w:t>
      </w:r>
      <w:r w:rsidRPr="007B533A">
        <w:rPr>
          <w:rFonts w:ascii="Corbel" w:hAnsi="Corbel" w:cs="Corbel"/>
          <w:b w:val="0"/>
          <w:smallCaps w:val="0"/>
          <w:color w:val="000000"/>
          <w:sz w:val="23"/>
          <w:szCs w:val="23"/>
          <w:lang w:eastAsia="pl-PL"/>
        </w:rPr>
        <w:t>: rozwiązywanie zadań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7B533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proofErr w:type="spellStart"/>
            <w:r w:rsidRPr="007B533A">
              <w:rPr>
                <w:rFonts w:ascii="Corbel" w:hAnsi="Corbel"/>
                <w:b w:val="0"/>
                <w:sz w:val="22"/>
              </w:rPr>
              <w:t>ek</w:t>
            </w:r>
            <w:proofErr w:type="spellEnd"/>
            <w:r w:rsidRPr="007B533A">
              <w:rPr>
                <w:rFonts w:ascii="Corbel" w:hAnsi="Corbel"/>
                <w:b w:val="0"/>
                <w:sz w:val="22"/>
              </w:rPr>
              <w:t xml:space="preserve">_ 01 </w:t>
            </w:r>
          </w:p>
        </w:tc>
        <w:tc>
          <w:tcPr>
            <w:tcW w:w="5528" w:type="dxa"/>
          </w:tcPr>
          <w:p w:rsidR="0085747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egzamin </w:t>
            </w:r>
          </w:p>
        </w:tc>
        <w:tc>
          <w:tcPr>
            <w:tcW w:w="2126" w:type="dxa"/>
          </w:tcPr>
          <w:p w:rsidR="0085747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7B533A">
              <w:rPr>
                <w:rFonts w:ascii="Corbel" w:hAnsi="Corbel"/>
                <w:b w:val="0"/>
                <w:sz w:val="22"/>
              </w:rPr>
              <w:t>w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7B533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7B533A">
              <w:rPr>
                <w:rFonts w:ascii="Corbel" w:hAnsi="Corbel"/>
                <w:b w:val="0"/>
                <w:sz w:val="22"/>
              </w:rPr>
              <w:t>Ek_ 02</w:t>
            </w:r>
          </w:p>
        </w:tc>
        <w:tc>
          <w:tcPr>
            <w:tcW w:w="5528" w:type="dxa"/>
          </w:tcPr>
          <w:p w:rsidR="0085747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egzamin, kolokwium, obserwacja w trakcie zajęć </w:t>
            </w:r>
          </w:p>
        </w:tc>
        <w:tc>
          <w:tcPr>
            <w:tcW w:w="2126" w:type="dxa"/>
          </w:tcPr>
          <w:p w:rsidR="0085747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7B533A">
              <w:rPr>
                <w:rFonts w:ascii="Corbel" w:hAnsi="Corbel"/>
                <w:b w:val="0"/>
                <w:sz w:val="22"/>
              </w:rPr>
              <w:t xml:space="preserve">w, </w:t>
            </w:r>
            <w:proofErr w:type="spellStart"/>
            <w:r w:rsidRPr="007B533A">
              <w:rPr>
                <w:rFonts w:ascii="Corbel" w:hAnsi="Corbel"/>
                <w:b w:val="0"/>
                <w:sz w:val="22"/>
              </w:rPr>
              <w:t>ćw</w:t>
            </w:r>
            <w:proofErr w:type="spellEnd"/>
          </w:p>
        </w:tc>
      </w:tr>
      <w:tr w:rsidR="007B533A" w:rsidRPr="00B169DF" w:rsidTr="00C05F44">
        <w:tc>
          <w:tcPr>
            <w:tcW w:w="1985" w:type="dxa"/>
          </w:tcPr>
          <w:p w:rsidR="007B533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7B533A">
              <w:rPr>
                <w:rFonts w:ascii="Corbel" w:hAnsi="Corbel"/>
                <w:b w:val="0"/>
                <w:sz w:val="22"/>
              </w:rPr>
              <w:t>EK_03</w:t>
            </w:r>
          </w:p>
        </w:tc>
        <w:tc>
          <w:tcPr>
            <w:tcW w:w="5528" w:type="dxa"/>
          </w:tcPr>
          <w:p w:rsidR="007B533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kolokwium, obserwacja w trakcie zajęć </w:t>
            </w:r>
          </w:p>
        </w:tc>
        <w:tc>
          <w:tcPr>
            <w:tcW w:w="2126" w:type="dxa"/>
          </w:tcPr>
          <w:p w:rsidR="007B533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proofErr w:type="spellStart"/>
            <w:r w:rsidRPr="007B533A">
              <w:rPr>
                <w:rFonts w:ascii="Corbel" w:hAnsi="Corbel"/>
                <w:b w:val="0"/>
                <w:sz w:val="22"/>
              </w:rPr>
              <w:t>ćw</w:t>
            </w:r>
            <w:proofErr w:type="spellEnd"/>
          </w:p>
        </w:tc>
      </w:tr>
      <w:tr w:rsidR="007B533A" w:rsidRPr="00B169DF" w:rsidTr="00C05F44">
        <w:tc>
          <w:tcPr>
            <w:tcW w:w="1985" w:type="dxa"/>
          </w:tcPr>
          <w:p w:rsidR="007B533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7B533A">
              <w:rPr>
                <w:rFonts w:ascii="Corbel" w:hAnsi="Corbel"/>
                <w:b w:val="0"/>
                <w:sz w:val="22"/>
              </w:rPr>
              <w:t>EK_04</w:t>
            </w:r>
          </w:p>
        </w:tc>
        <w:tc>
          <w:tcPr>
            <w:tcW w:w="5528" w:type="dxa"/>
          </w:tcPr>
          <w:p w:rsidR="007B533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kolokwium, obserwacja w trakcie zajęć </w:t>
            </w:r>
          </w:p>
        </w:tc>
        <w:tc>
          <w:tcPr>
            <w:tcW w:w="2126" w:type="dxa"/>
          </w:tcPr>
          <w:p w:rsidR="007B533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proofErr w:type="spellStart"/>
            <w:r w:rsidRPr="007B533A">
              <w:rPr>
                <w:rFonts w:ascii="Corbel" w:hAnsi="Corbel"/>
                <w:b w:val="0"/>
                <w:sz w:val="22"/>
              </w:rPr>
              <w:t>ćw</w:t>
            </w:r>
            <w:proofErr w:type="spellEnd"/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B47195" w:rsidRDefault="00B47195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B47195" w:rsidRDefault="00B47195" w:rsidP="00B47195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B47195" w:rsidRPr="00264D75" w:rsidRDefault="00B47195" w:rsidP="00B4719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>Zaliczenie laboratoriów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B47195" w:rsidRDefault="00B47195" w:rsidP="00B47195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B47195" w:rsidRPr="00B47195" w:rsidRDefault="00B47195" w:rsidP="00B47195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7195">
              <w:rPr>
                <w:rFonts w:ascii="Corbel" w:hAnsi="Corbel"/>
                <w:b w:val="0"/>
                <w:smallCaps w:val="0"/>
                <w:sz w:val="22"/>
              </w:rPr>
              <w:t>pozytywne oceny z kolokwium: rozwiązywanie zadań z użyciem komputera*</w:t>
            </w:r>
          </w:p>
          <w:p w:rsidR="00B47195" w:rsidRPr="00B47195" w:rsidRDefault="00B47195" w:rsidP="00B47195">
            <w:pPr>
              <w:pStyle w:val="Punktygwne"/>
              <w:spacing w:before="0" w:after="0"/>
              <w:ind w:left="72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B47195" w:rsidRPr="00B47195" w:rsidRDefault="00B47195" w:rsidP="007B533A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B47195">
              <w:rPr>
                <w:rFonts w:ascii="Corbel" w:hAnsi="Corbel"/>
                <w:smallCaps w:val="0"/>
                <w:sz w:val="22"/>
              </w:rPr>
              <w:t>Egzamin</w:t>
            </w:r>
            <w:r>
              <w:rPr>
                <w:rFonts w:ascii="Corbel" w:hAnsi="Corbel"/>
                <w:smallCaps w:val="0"/>
                <w:sz w:val="22"/>
              </w:rPr>
              <w:t xml:space="preserve"> </w:t>
            </w:r>
            <w:r w:rsidRPr="00B47195">
              <w:rPr>
                <w:rFonts w:ascii="Corbel" w:hAnsi="Corbel"/>
                <w:b w:val="0"/>
                <w:smallCaps w:val="0"/>
                <w:sz w:val="22"/>
              </w:rPr>
              <w:t>*</w:t>
            </w:r>
          </w:p>
          <w:p w:rsidR="00B47195" w:rsidRDefault="00B47195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B47195" w:rsidRDefault="00B47195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O ocenie pozytywnej decyduje liczba uzyskanych punktów (&gt;50% maksymalnej liczby punktów): </w:t>
            </w:r>
            <w:proofErr w:type="spellStart"/>
            <w:r w:rsidRPr="007B533A">
              <w:rPr>
                <w:rFonts w:ascii="Corbel" w:hAnsi="Corbel"/>
                <w:b w:val="0"/>
                <w:smallCaps w:val="0"/>
                <w:sz w:val="22"/>
              </w:rPr>
              <w:t>dst</w:t>
            </w:r>
            <w:proofErr w:type="spellEnd"/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51%, </w:t>
            </w:r>
            <w:proofErr w:type="spellStart"/>
            <w:r w:rsidRPr="007B533A">
              <w:rPr>
                <w:rFonts w:ascii="Corbel" w:hAnsi="Corbel"/>
                <w:b w:val="0"/>
                <w:smallCaps w:val="0"/>
                <w:sz w:val="22"/>
              </w:rPr>
              <w:t>dst</w:t>
            </w:r>
            <w:proofErr w:type="spellEnd"/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plus 65%, </w:t>
            </w:r>
            <w:proofErr w:type="spellStart"/>
            <w:r w:rsidRPr="007B533A">
              <w:rPr>
                <w:rFonts w:ascii="Corbel" w:hAnsi="Corbel"/>
                <w:b w:val="0"/>
                <w:smallCaps w:val="0"/>
                <w:sz w:val="22"/>
              </w:rPr>
              <w:t>db</w:t>
            </w:r>
            <w:proofErr w:type="spellEnd"/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75%, </w:t>
            </w:r>
            <w:proofErr w:type="spellStart"/>
            <w:r w:rsidRPr="007B533A">
              <w:rPr>
                <w:rFonts w:ascii="Corbel" w:hAnsi="Corbel"/>
                <w:b w:val="0"/>
                <w:smallCaps w:val="0"/>
                <w:sz w:val="22"/>
              </w:rPr>
              <w:t>db</w:t>
            </w:r>
            <w:proofErr w:type="spellEnd"/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plus 90%, </w:t>
            </w:r>
            <w:proofErr w:type="spellStart"/>
            <w:r w:rsidRPr="007B533A">
              <w:rPr>
                <w:rFonts w:ascii="Corbel" w:hAnsi="Corbel"/>
                <w:b w:val="0"/>
                <w:smallCaps w:val="0"/>
                <w:sz w:val="22"/>
              </w:rPr>
              <w:t>bdb</w:t>
            </w:r>
            <w:proofErr w:type="spellEnd"/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100%.</w:t>
            </w:r>
          </w:p>
          <w:p w:rsidR="00B47195" w:rsidRDefault="00B47195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B47195" w:rsidRDefault="00B47195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7B533A" w:rsidRPr="007B533A" w:rsidRDefault="007B533A" w:rsidP="007B53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7B533A">
              <w:rPr>
                <w:rFonts w:ascii="Corbel" w:hAnsi="Corbel"/>
                <w:b w:val="0"/>
                <w:smallCaps w:val="0"/>
                <w:sz w:val="22"/>
              </w:rPr>
              <w:t>Warunkiem zaliczenia przedmiotu jest osiągnięcie wszystkich założonych efektów uczenia się.</w:t>
            </w:r>
          </w:p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7B533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7B533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5C456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20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:rsidR="0085747A" w:rsidRPr="00B169DF" w:rsidRDefault="005C456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7B533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bookmarkStart w:id="0" w:name="_GoBack"/>
      <w:bookmarkEnd w:id="0"/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7B533A" w:rsidRPr="007B533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7B533A">
              <w:rPr>
                <w:rFonts w:ascii="Corbel" w:hAnsi="Corbel"/>
                <w:b w:val="0"/>
                <w:smallCaps w:val="0"/>
                <w:sz w:val="22"/>
              </w:rPr>
              <w:t>Literatura podstawowa:</w:t>
            </w:r>
            <w:r w:rsidR="007B533A" w:rsidRPr="007B533A">
              <w:rPr>
                <w:rFonts w:ascii="Corbel" w:hAnsi="Corbel"/>
                <w:b w:val="0"/>
                <w:smallCaps w:val="0"/>
                <w:sz w:val="22"/>
              </w:rPr>
              <w:t xml:space="preserve"> </w:t>
            </w:r>
          </w:p>
          <w:p w:rsidR="007B533A" w:rsidRPr="007B533A" w:rsidRDefault="007B533A" w:rsidP="007B533A">
            <w:pPr>
              <w:pStyle w:val="Default"/>
              <w:rPr>
                <w:rFonts w:ascii="Corbel" w:hAnsi="Corbel" w:cs="Times New Roman"/>
                <w:color w:val="auto"/>
                <w:sz w:val="22"/>
                <w:szCs w:val="22"/>
              </w:rPr>
            </w:pPr>
          </w:p>
          <w:p w:rsidR="007B533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Łomnicki A. 2010. Wprowadzenie do statystyki dla przyrodników, PWN, Warszawa </w:t>
            </w:r>
          </w:p>
          <w:p w:rsidR="0085747A" w:rsidRPr="007B533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7B533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7B533A">
              <w:rPr>
                <w:rFonts w:ascii="Corbel" w:hAnsi="Corbel"/>
                <w:b w:val="0"/>
                <w:smallCaps w:val="0"/>
                <w:sz w:val="22"/>
              </w:rPr>
              <w:t xml:space="preserve">Literatura uzupełniająca: </w:t>
            </w:r>
          </w:p>
          <w:p w:rsidR="007B533A" w:rsidRPr="007B533A" w:rsidRDefault="007B533A" w:rsidP="007B533A">
            <w:pPr>
              <w:pStyle w:val="Default"/>
              <w:rPr>
                <w:rFonts w:ascii="Corbel" w:hAnsi="Corbel"/>
                <w:color w:val="auto"/>
                <w:sz w:val="22"/>
                <w:szCs w:val="22"/>
              </w:rPr>
            </w:pPr>
          </w:p>
          <w:p w:rsidR="007B533A" w:rsidRPr="007B533A" w:rsidRDefault="007B533A" w:rsidP="007B533A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B533A">
              <w:rPr>
                <w:rFonts w:ascii="Corbel" w:hAnsi="Corbel"/>
                <w:sz w:val="22"/>
                <w:szCs w:val="22"/>
              </w:rPr>
              <w:t xml:space="preserve">Durka P.J. 2003. Wstęp do współczesnej statystyki, </w:t>
            </w:r>
            <w:proofErr w:type="spellStart"/>
            <w:r w:rsidRPr="007B533A">
              <w:rPr>
                <w:rFonts w:ascii="Corbel" w:hAnsi="Corbel"/>
                <w:sz w:val="22"/>
                <w:szCs w:val="22"/>
              </w:rPr>
              <w:t>Adamantan</w:t>
            </w:r>
            <w:proofErr w:type="spellEnd"/>
            <w:r w:rsidRPr="007B533A">
              <w:rPr>
                <w:rFonts w:ascii="Corbel" w:hAnsi="Corbel"/>
                <w:sz w:val="22"/>
                <w:szCs w:val="22"/>
              </w:rPr>
              <w:t xml:space="preserve"> </w:t>
            </w:r>
          </w:p>
          <w:p w:rsidR="007B533A" w:rsidRPr="007B533A" w:rsidRDefault="007B533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 w:val="22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AA" w:rsidRDefault="00F97EAA" w:rsidP="00C16ABF">
      <w:pPr>
        <w:spacing w:after="0" w:line="240" w:lineRule="auto"/>
      </w:pPr>
      <w:r>
        <w:separator/>
      </w:r>
    </w:p>
  </w:endnote>
  <w:endnote w:type="continuationSeparator" w:id="0">
    <w:p w:rsidR="00F97EAA" w:rsidRDefault="00F97EA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AA" w:rsidRDefault="00F97EAA" w:rsidP="00C16ABF">
      <w:pPr>
        <w:spacing w:after="0" w:line="240" w:lineRule="auto"/>
      </w:pPr>
      <w:r>
        <w:separator/>
      </w:r>
    </w:p>
  </w:footnote>
  <w:footnote w:type="continuationSeparator" w:id="0">
    <w:p w:rsidR="00F97EAA" w:rsidRDefault="00F97EAA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053DA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B6A27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56CA7"/>
    <w:rsid w:val="00461EFC"/>
    <w:rsid w:val="004652C2"/>
    <w:rsid w:val="004706D1"/>
    <w:rsid w:val="00471326"/>
    <w:rsid w:val="0047598D"/>
    <w:rsid w:val="004840FD"/>
    <w:rsid w:val="00486E49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5D3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A6129"/>
    <w:rsid w:val="005C080F"/>
    <w:rsid w:val="005C456A"/>
    <w:rsid w:val="005C55E5"/>
    <w:rsid w:val="005C696A"/>
    <w:rsid w:val="005E6E85"/>
    <w:rsid w:val="005F31D2"/>
    <w:rsid w:val="005F41B9"/>
    <w:rsid w:val="005F76A3"/>
    <w:rsid w:val="0060526B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B533A"/>
    <w:rsid w:val="007C3299"/>
    <w:rsid w:val="007C3BCC"/>
    <w:rsid w:val="007C4546"/>
    <w:rsid w:val="007D6E56"/>
    <w:rsid w:val="007F4155"/>
    <w:rsid w:val="0081554D"/>
    <w:rsid w:val="0081707E"/>
    <w:rsid w:val="00832500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15CF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34DED"/>
    <w:rsid w:val="00B40ADB"/>
    <w:rsid w:val="00B43B77"/>
    <w:rsid w:val="00B43E80"/>
    <w:rsid w:val="00B47195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BAC"/>
    <w:rsid w:val="00CF25BE"/>
    <w:rsid w:val="00CF78ED"/>
    <w:rsid w:val="00D02B25"/>
    <w:rsid w:val="00D02EBA"/>
    <w:rsid w:val="00D146B6"/>
    <w:rsid w:val="00D17C3C"/>
    <w:rsid w:val="00D26B2C"/>
    <w:rsid w:val="00D3397B"/>
    <w:rsid w:val="00D352C9"/>
    <w:rsid w:val="00D425B2"/>
    <w:rsid w:val="00D428D6"/>
    <w:rsid w:val="00D552B2"/>
    <w:rsid w:val="00D604BE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029B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97EA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7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7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15EB-2D98-48CB-95D9-191F721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2025-12-11T17:54:00Z</dcterms:created>
  <dcterms:modified xsi:type="dcterms:W3CDTF">2026-03-29T09:52:00Z</dcterms:modified>
</cp:coreProperties>
</file>