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D92FA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14:paraId="062BF03F" w14:textId="77777777" w:rsidR="00424F90" w:rsidRPr="00B169DF" w:rsidRDefault="00424F90" w:rsidP="00424F90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5EAC4CDE" w14:textId="77777777" w:rsidR="00424F90" w:rsidRPr="00B169DF" w:rsidRDefault="00424F90" w:rsidP="00424F90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 w:rsidRPr="006C60F8">
        <w:rPr>
          <w:rFonts w:ascii="Corbel" w:hAnsi="Corbel"/>
          <w:b/>
          <w:smallCaps/>
          <w:sz w:val="24"/>
          <w:szCs w:val="24"/>
        </w:rPr>
        <w:t>2026/2027–2028/2029</w:t>
      </w:r>
    </w:p>
    <w:p w14:paraId="130DD265" w14:textId="77777777" w:rsidR="00424F90" w:rsidRPr="00B169DF" w:rsidRDefault="00424F90" w:rsidP="00424F90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49152AEE" w14:textId="7B46CFB8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424F90">
        <w:rPr>
          <w:rFonts w:ascii="Corbel" w:hAnsi="Corbel"/>
          <w:sz w:val="20"/>
          <w:szCs w:val="20"/>
        </w:rPr>
        <w:t>2027/2028</w:t>
      </w:r>
    </w:p>
    <w:p w14:paraId="4C1CBB5C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54C9C88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38005AB0" w14:textId="77777777" w:rsidTr="00B819C8">
        <w:tc>
          <w:tcPr>
            <w:tcW w:w="2694" w:type="dxa"/>
            <w:vAlign w:val="center"/>
          </w:tcPr>
          <w:p w14:paraId="671DB44B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799A857F" w14:textId="6E694E5E" w:rsidR="0085747A" w:rsidRPr="00424F90" w:rsidRDefault="006A0AD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424F90">
              <w:rPr>
                <w:rFonts w:ascii="Corbel" w:hAnsi="Corbel"/>
                <w:b w:val="0"/>
                <w:bCs/>
                <w:sz w:val="24"/>
                <w:szCs w:val="24"/>
              </w:rPr>
              <w:t>Rolnictwo regeneracyjne</w:t>
            </w:r>
          </w:p>
        </w:tc>
      </w:tr>
      <w:tr w:rsidR="0085747A" w:rsidRPr="00B169DF" w14:paraId="1453FFD8" w14:textId="77777777" w:rsidTr="00B819C8">
        <w:tc>
          <w:tcPr>
            <w:tcW w:w="2694" w:type="dxa"/>
            <w:vAlign w:val="center"/>
          </w:tcPr>
          <w:p w14:paraId="00A3EE07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2BEF3F16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39B9B5C2" w14:textId="77777777" w:rsidTr="00B819C8">
        <w:tc>
          <w:tcPr>
            <w:tcW w:w="2694" w:type="dxa"/>
            <w:vAlign w:val="center"/>
          </w:tcPr>
          <w:p w14:paraId="758AC012" w14:textId="77777777" w:rsidR="0085747A" w:rsidRPr="00B169DF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66F75661" w14:textId="069C120B" w:rsidR="00942904" w:rsidRPr="00B169DF" w:rsidRDefault="0002554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B169DF" w14:paraId="3E6778F4" w14:textId="77777777" w:rsidTr="00B819C8">
        <w:tc>
          <w:tcPr>
            <w:tcW w:w="2694" w:type="dxa"/>
            <w:vAlign w:val="center"/>
          </w:tcPr>
          <w:p w14:paraId="247EAA3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2A55F367" w14:textId="05FAFA65" w:rsidR="0085747A" w:rsidRPr="00B169DF" w:rsidRDefault="0094290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Wydział Technologiczno-Przyrodniczy, Katedra Produkcji Roślinnej</w:t>
            </w:r>
          </w:p>
        </w:tc>
      </w:tr>
      <w:tr w:rsidR="0085747A" w:rsidRPr="00B169DF" w14:paraId="73972DD3" w14:textId="77777777" w:rsidTr="00B819C8">
        <w:tc>
          <w:tcPr>
            <w:tcW w:w="2694" w:type="dxa"/>
            <w:vAlign w:val="center"/>
          </w:tcPr>
          <w:p w14:paraId="22980DDF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3E58E6B3" w14:textId="12EE0B86" w:rsidR="0085747A" w:rsidRPr="00B169DF" w:rsidRDefault="0094290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942904"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5747A" w:rsidRPr="00B169DF" w14:paraId="6D3A4EA7" w14:textId="77777777" w:rsidTr="00B819C8">
        <w:tc>
          <w:tcPr>
            <w:tcW w:w="2694" w:type="dxa"/>
            <w:vAlign w:val="center"/>
          </w:tcPr>
          <w:p w14:paraId="09C5FED4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BCDB235" w14:textId="1B8BD47D" w:rsidR="0085747A" w:rsidRPr="00B169DF" w:rsidRDefault="00E905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stopnia</w:t>
            </w:r>
          </w:p>
        </w:tc>
      </w:tr>
      <w:tr w:rsidR="0085747A" w:rsidRPr="00B169DF" w14:paraId="2AAA6CFF" w14:textId="77777777" w:rsidTr="00B819C8">
        <w:tc>
          <w:tcPr>
            <w:tcW w:w="2694" w:type="dxa"/>
            <w:vAlign w:val="center"/>
          </w:tcPr>
          <w:p w14:paraId="70E84DBB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1AFB02E3" w14:textId="78146A9A" w:rsidR="0085747A" w:rsidRPr="00B169DF" w:rsidRDefault="00E905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E90529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B169DF" w14:paraId="307C0FED" w14:textId="77777777" w:rsidTr="00B819C8">
        <w:tc>
          <w:tcPr>
            <w:tcW w:w="2694" w:type="dxa"/>
            <w:vAlign w:val="center"/>
          </w:tcPr>
          <w:p w14:paraId="672444C2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756EA34F" w14:textId="3B08E78A" w:rsidR="0085747A" w:rsidRPr="00B169DF" w:rsidRDefault="00E905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5747A" w:rsidRPr="00B169DF" w14:paraId="3274425E" w14:textId="77777777" w:rsidTr="00B819C8">
        <w:tc>
          <w:tcPr>
            <w:tcW w:w="2694" w:type="dxa"/>
            <w:vAlign w:val="center"/>
          </w:tcPr>
          <w:p w14:paraId="227BC540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014AED0A" w14:textId="316E280A" w:rsidR="0085747A" w:rsidRPr="00B169DF" w:rsidRDefault="00E905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942904">
              <w:rPr>
                <w:rFonts w:ascii="Corbel" w:hAnsi="Corbel"/>
                <w:b w:val="0"/>
                <w:sz w:val="24"/>
                <w:szCs w:val="24"/>
              </w:rPr>
              <w:t xml:space="preserve">II, semestr </w:t>
            </w:r>
            <w:r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</w:tr>
      <w:tr w:rsidR="0085747A" w:rsidRPr="00B169DF" w14:paraId="0DF519F0" w14:textId="77777777" w:rsidTr="00B819C8">
        <w:tc>
          <w:tcPr>
            <w:tcW w:w="2694" w:type="dxa"/>
            <w:vAlign w:val="center"/>
          </w:tcPr>
          <w:p w14:paraId="3122F0A9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24774093" w14:textId="315F602F" w:rsidR="0085747A" w:rsidRPr="00B169DF" w:rsidRDefault="00424F9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Kierunkowy </w:t>
            </w:r>
            <w:r w:rsidR="00942904">
              <w:rPr>
                <w:rFonts w:ascii="Corbel" w:hAnsi="Corbel"/>
                <w:b w:val="0"/>
                <w:sz w:val="24"/>
                <w:szCs w:val="24"/>
              </w:rPr>
              <w:t>do wyboru</w:t>
            </w:r>
          </w:p>
        </w:tc>
      </w:tr>
      <w:tr w:rsidR="00923D7D" w:rsidRPr="00B169DF" w14:paraId="6A78C60A" w14:textId="77777777" w:rsidTr="00B819C8">
        <w:tc>
          <w:tcPr>
            <w:tcW w:w="2694" w:type="dxa"/>
            <w:vAlign w:val="center"/>
          </w:tcPr>
          <w:p w14:paraId="0EF0D5CF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48471837" w14:textId="14E696B9" w:rsidR="00923D7D" w:rsidRPr="00B169DF" w:rsidRDefault="0094290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B169DF" w14:paraId="37B7AD30" w14:textId="77777777" w:rsidTr="00B819C8">
        <w:tc>
          <w:tcPr>
            <w:tcW w:w="2694" w:type="dxa"/>
            <w:vAlign w:val="center"/>
          </w:tcPr>
          <w:p w14:paraId="36525DE0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10E837F7" w14:textId="07BF5C9A" w:rsidR="0085747A" w:rsidRPr="00B169DF" w:rsidRDefault="00E905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942904">
              <w:rPr>
                <w:rFonts w:ascii="Corbel" w:hAnsi="Corbel"/>
                <w:b w:val="0"/>
                <w:sz w:val="24"/>
                <w:szCs w:val="24"/>
              </w:rPr>
              <w:t>r hab. Marta Jańczak-Pieniążek, prof. UR</w:t>
            </w:r>
          </w:p>
        </w:tc>
      </w:tr>
      <w:tr w:rsidR="0085747A" w:rsidRPr="00B169DF" w14:paraId="70B3210C" w14:textId="77777777" w:rsidTr="00B819C8">
        <w:tc>
          <w:tcPr>
            <w:tcW w:w="2694" w:type="dxa"/>
            <w:vAlign w:val="center"/>
          </w:tcPr>
          <w:p w14:paraId="1C7BD598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55BDE2D0" w14:textId="49C2A606" w:rsidR="0085747A" w:rsidRPr="00B169DF" w:rsidRDefault="00E9052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942904" w:rsidRPr="00942904">
              <w:rPr>
                <w:rFonts w:ascii="Corbel" w:hAnsi="Corbel"/>
                <w:b w:val="0"/>
                <w:sz w:val="24"/>
                <w:szCs w:val="24"/>
              </w:rPr>
              <w:t>r hab. Marta Jańczak-Pieniążek, prof. UR</w:t>
            </w:r>
          </w:p>
        </w:tc>
      </w:tr>
    </w:tbl>
    <w:p w14:paraId="2307C13F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7B8D5956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8A93512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0E65E50F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20933FEC" w14:textId="77777777" w:rsidTr="00CA2941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2B1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0BB0005C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709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EA6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958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BAA9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8BA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8B7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6A3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4C4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C4C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1172CD05" w14:textId="77777777" w:rsidTr="00CA2941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0AFD" w14:textId="1083B741" w:rsidR="00015B8F" w:rsidRPr="00B169DF" w:rsidRDefault="0094290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65F9" w14:textId="0651F6B8" w:rsidR="00015B8F" w:rsidRPr="00B169DF" w:rsidRDefault="0094290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E80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6E5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08D3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907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40C1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EFB2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79BA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8400" w14:textId="1172AE10" w:rsidR="00015B8F" w:rsidRPr="00B169DF" w:rsidRDefault="0094290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60B63F76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4AAD88EE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7E6ADDFC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64D31058" w14:textId="29BDBF09" w:rsidR="0085747A" w:rsidRPr="00B169DF" w:rsidRDefault="0094290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69788" wp14:editId="2B85D188">
                <wp:simplePos x="0" y="0"/>
                <wp:positionH relativeFrom="column">
                  <wp:posOffset>477921</wp:posOffset>
                </wp:positionH>
                <wp:positionV relativeFrom="paragraph">
                  <wp:posOffset>53201</wp:posOffset>
                </wp:positionV>
                <wp:extent cx="68457" cy="97600"/>
                <wp:effectExtent l="0" t="0" r="27305" b="36195"/>
                <wp:wrapNone/>
                <wp:docPr id="94689898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57" cy="97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83345C4" id="Łącznik prosty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65pt,4.2pt" to="43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6h7qQEAAKADAAAOAAAAZHJzL2Uyb0RvYy54bWysU9tO3DAQfUfiHyy/d5NF7UKjzfIAon2o&#10;WgT0A4wz3ljyTba7yf59x5PdgGiFBOLF8mXOmTlnxuvL0Rq2g5i0dy1fLmrOwEnfabdt+e+Hm08X&#10;nKUsXCeMd9DyPSR+uTk9WQ+hgTPfe9NBZEjiUjOElvc5h6aqkuzBirTwARw+Kh+tyHiM26qLYkB2&#10;a6qzul5Vg49diF5CSnh7PT3yDfErBTL/UipBZqblWFumNdL6WNZqsxbNNorQa3koQ7yjCiu0w6Qz&#10;1bXIgv2J+h8qq2X0yau8kN5WXiktgTSgmmX9Qs19LwKQFjQnhdmm9HG08ufuyt1GtGEIqUnhNhYV&#10;o4qWKaPDd+wp6cJK2Ui27WfbYMxM4uXq4vOXc84kvnw9X9VkajWRFLIQU/4G3rKyabnRrmgSjdj9&#10;SBkTY+gxBA9PZdAu7w2UYOPuQDHdYbqpIJoQuDKR7QT2VkgJLi9LP5GPogtMaWNmYE1pXwUe4gsU&#10;aHreAp4RlNm7PIOtdj7+L3sejyWrKf7owKS7WPDouz01iKzBMSCFh5Etc/b8TPCnj7X5CwAA//8D&#10;AFBLAwQUAAYACAAAACEAqNquVNoAAAAGAQAADwAAAGRycy9kb3ducmV2LnhtbEyOwU7DMBBE70j8&#10;g7VI3KiTtJQoZFMhSs+IAhJHN16SgL2ObLdN/h5zguNoRm9evZmsESfyYXCMkC8yEMSt0wN3CG+v&#10;u5sSRIiKtTKOCWGmAJvm8qJWlXZnfqHTPnYiQThUCqGPcaykDG1PVoWFG4lT9+m8VTFF30nt1TnB&#10;rZFFlq2lVQOnh16N9NhT+70/WoRguqev+X1220L7ebsLH/ScrxCvr6aHexCRpvg3hl/9pA5Ncjq4&#10;I+sgDMLd7TItEcoViFSX6xzEAaFYliCbWv7Xb34AAAD//wMAUEsBAi0AFAAGAAgAAAAhALaDOJL+&#10;AAAA4QEAABMAAAAAAAAAAAAAAAAAAAAAAFtDb250ZW50X1R5cGVzXS54bWxQSwECLQAUAAYACAAA&#10;ACEAOP0h/9YAAACUAQAACwAAAAAAAAAAAAAAAAAvAQAAX3JlbHMvLnJlbHNQSwECLQAUAAYACAAA&#10;ACEAh7eoe6kBAACgAwAADgAAAAAAAAAAAAAAAAAuAgAAZHJzL2Uyb0RvYy54bWxQSwECLQAUAAYA&#10;CAAAACEAqNquVNoAAAAGAQAADwAAAAAAAAAAAAAAAAADBAAAZHJzL2Rvd25yZXYueG1sUEsFBgAA&#10;AAAEAAQA8wAAAAoFAAAAAA==&#10;" strokecolor="#4579b8 [3044]"/>
            </w:pict>
          </mc:Fallback>
        </mc:AlternateContent>
      </w:r>
      <w:r>
        <w:rPr>
          <w:rFonts w:ascii="Segoe UI Symbol" w:eastAsia="MS Gothic" w:hAnsi="Segoe UI Symbol" w:cs="Segoe UI Symbol"/>
          <w:b w:val="0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65F65" wp14:editId="2E4AA7BE">
                <wp:simplePos x="0" y="0"/>
                <wp:positionH relativeFrom="column">
                  <wp:posOffset>458361</wp:posOffset>
                </wp:positionH>
                <wp:positionV relativeFrom="paragraph">
                  <wp:posOffset>58091</wp:posOffset>
                </wp:positionV>
                <wp:extent cx="97797" cy="92907"/>
                <wp:effectExtent l="0" t="0" r="35560" b="21590"/>
                <wp:wrapNone/>
                <wp:docPr id="134383832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7" cy="929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2D711E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pt,4.55pt" to="43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R7nQEAAJYDAAAOAAAAZHJzL2Uyb0RvYy54bWysU01P4zAQva/Ef7B8p0l7oDRqygEEF7SL&#10;9uMHGGfcWLI9lm2a9N8zdtt0xa6EQFwmtmfezLw3k/XNaA3bQYgaXcvns5ozcBI77bYt//P7/vKa&#10;s5iE64RBBy3fQ+Q3m4tv68E3sMAeTQeBURIXm8G3vE/JN1UVZQ9WxBl6cORUGKxIdA3bqgtioOzW&#10;VIu6vqoGDJ0PKCFGer07OPmm5FcKZPqhVITETMupt1RsKPY522qzFs02CN9reWxDfKILK7SjolOq&#10;O5EEewn6n1RWy4ARVZpJtBUqpSUUDsRmXr9h86sXHgoXEif6Sab4dWnl992tewokw+BjE/1TyCxG&#10;FWz+Un9sLGLtJ7FgTEzS42q5XC05k+RZLVb1MktZnaE+xPQAaFk+tNxol5mIRuweYzqEnkIIdy5e&#10;TmlvIAcb9xMU0x2Vmxd02Qu4NYHtBE1USAkuzY+lS3SGKW3MBKzfBx7jMxTKznwEPCFKZXRpAlvt&#10;MPyvehpPLatD/EmBA+8swTN2+zKWIg0Nv4h7XNS8XX/fC/z8O21eAQAA//8DAFBLAwQUAAYACAAA&#10;ACEAIrq6Ld4AAAAGAQAADwAAAGRycy9kb3ducmV2LnhtbEyOwU6DQBRF9yb+w+SZuDF2KNqCyKNR&#10;k6YLNcbiB0yZJxCZN4QZKPXrHVe6vLk35558M5tOTDS41jLCchGBIK6sbrlG+Ci31ykI5xVr1Vkm&#10;hBM52BTnZ7nKtD3yO017X4sAYZcphMb7PpPSVQ0Z5Ra2Jw7dpx2M8iEOtdSDOga46WQcRWtpVMvh&#10;oVE9PTVUfe1Hg7DbPtLz6jTWt3q1K6+m8uX1+y1FvLyYH+5BeJr93xh+9YM6FMHpYEfWTnQISRyH&#10;JcLdEkSo02QN4oAQ3yQgi1z+1y9+AAAA//8DAFBLAQItABQABgAIAAAAIQC2gziS/gAAAOEBAAAT&#10;AAAAAAAAAAAAAAAAAAAAAABbQ29udGVudF9UeXBlc10ueG1sUEsBAi0AFAAGAAgAAAAhADj9If/W&#10;AAAAlAEAAAsAAAAAAAAAAAAAAAAALwEAAF9yZWxzLy5yZWxzUEsBAi0AFAAGAAgAAAAhAL6CdHud&#10;AQAAlgMAAA4AAAAAAAAAAAAAAAAALgIAAGRycy9lMm9Eb2MueG1sUEsBAi0AFAAGAAgAAAAhACK6&#10;ui3eAAAABgEAAA8AAAAAAAAAAAAAAAAA9wMAAGRycy9kb3ducmV2LnhtbFBLBQYAAAAABAAEAPMA&#10;AAACBQAAAAA=&#10;" strokecolor="#4579b8 [3044]"/>
            </w:pict>
          </mc:Fallback>
        </mc:AlternateContent>
      </w:r>
      <w:r w:rsidR="0085747A"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1026ED4B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406A0A3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F17EEF9" w14:textId="5AFCC0C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424F90">
        <w:rPr>
          <w:rFonts w:ascii="Corbel" w:hAnsi="Corbel"/>
          <w:b w:val="0"/>
          <w:smallCaps w:val="0"/>
          <w:szCs w:val="24"/>
        </w:rPr>
        <w:t>Zaliczenie z oceną</w:t>
      </w:r>
    </w:p>
    <w:p w14:paraId="366925A2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AD59150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6693AAFD" w14:textId="77777777" w:rsidTr="00745302">
        <w:tc>
          <w:tcPr>
            <w:tcW w:w="9670" w:type="dxa"/>
          </w:tcPr>
          <w:p w14:paraId="6E34A59E" w14:textId="5B1D6849" w:rsidR="0085747A" w:rsidRPr="00B169DF" w:rsidRDefault="000F5B95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Podstawowa wiedza z zakresu ekologii</w:t>
            </w:r>
          </w:p>
          <w:p w14:paraId="74C28C77" w14:textId="77777777"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4A138C31" w14:textId="77777777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D7C6C35" w14:textId="77777777" w:rsidR="00424F90" w:rsidRDefault="00424F90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95005E6" w14:textId="77777777" w:rsidR="00424F90" w:rsidRPr="00B169DF" w:rsidRDefault="00424F90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AF61D4C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7ECEE338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1EFC9DC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471FFA20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676"/>
      </w:tblGrid>
      <w:tr w:rsidR="00683379" w:rsidRPr="00B169DF" w14:paraId="307DFA9A" w14:textId="77777777" w:rsidTr="00683379">
        <w:tc>
          <w:tcPr>
            <w:tcW w:w="844" w:type="dxa"/>
            <w:vAlign w:val="center"/>
          </w:tcPr>
          <w:p w14:paraId="0DCB8D03" w14:textId="7A1C0D40" w:rsidR="00683379" w:rsidRPr="00B169DF" w:rsidRDefault="00683379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C1</w:t>
            </w:r>
          </w:p>
        </w:tc>
        <w:tc>
          <w:tcPr>
            <w:tcW w:w="8676" w:type="dxa"/>
            <w:vAlign w:val="center"/>
          </w:tcPr>
          <w:p w14:paraId="54ED590C" w14:textId="3036C567" w:rsidR="00683379" w:rsidRDefault="00051B13" w:rsidP="00683379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Przedstawienie zasad i praktyk rolnictwa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regenacyjnego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>,</w:t>
            </w:r>
          </w:p>
        </w:tc>
      </w:tr>
      <w:tr w:rsidR="0085747A" w:rsidRPr="00B169DF" w14:paraId="5501A51D" w14:textId="77777777" w:rsidTr="00683379">
        <w:tc>
          <w:tcPr>
            <w:tcW w:w="844" w:type="dxa"/>
            <w:vAlign w:val="center"/>
          </w:tcPr>
          <w:p w14:paraId="30CB8B79" w14:textId="630D1FCA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683379">
              <w:rPr>
                <w:rFonts w:ascii="Corbel" w:hAnsi="Corbel"/>
                <w:b w:val="0"/>
                <w:sz w:val="24"/>
                <w:szCs w:val="24"/>
              </w:rPr>
              <w:t>2</w:t>
            </w: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676" w:type="dxa"/>
            <w:vAlign w:val="center"/>
          </w:tcPr>
          <w:p w14:paraId="0BB25F60" w14:textId="7343E44E" w:rsidR="0085747A" w:rsidRPr="00B169DF" w:rsidRDefault="00051B13" w:rsidP="00683379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Zrozumienie wpływu działań regeneracyjnych na stan gleby, bioróżnorodność i systemy rolnicze,</w:t>
            </w:r>
          </w:p>
        </w:tc>
      </w:tr>
      <w:tr w:rsidR="0085747A" w:rsidRPr="00B169DF" w14:paraId="61FEBA31" w14:textId="77777777" w:rsidTr="00683379">
        <w:tc>
          <w:tcPr>
            <w:tcW w:w="844" w:type="dxa"/>
            <w:vAlign w:val="center"/>
          </w:tcPr>
          <w:p w14:paraId="3B282F10" w14:textId="496BE36D" w:rsidR="0085747A" w:rsidRPr="00B169DF" w:rsidRDefault="00186B1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</w:t>
            </w:r>
            <w:r w:rsidR="00683379"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8676" w:type="dxa"/>
            <w:vAlign w:val="center"/>
          </w:tcPr>
          <w:p w14:paraId="0FA25760" w14:textId="6A7061D1" w:rsidR="0085747A" w:rsidRPr="00B169DF" w:rsidRDefault="00051B13" w:rsidP="00683379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Rozwinięcie świadomości społeczno-ekologicznej w kontekście zrównoważonego rozwoju,</w:t>
            </w:r>
          </w:p>
        </w:tc>
      </w:tr>
      <w:tr w:rsidR="0085747A" w:rsidRPr="00B169DF" w14:paraId="250FFA49" w14:textId="77777777" w:rsidTr="00683379">
        <w:tc>
          <w:tcPr>
            <w:tcW w:w="844" w:type="dxa"/>
            <w:vAlign w:val="center"/>
          </w:tcPr>
          <w:p w14:paraId="0439CC1C" w14:textId="718B190A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683379">
              <w:rPr>
                <w:rFonts w:ascii="Corbel" w:hAnsi="Corbel"/>
                <w:b w:val="0"/>
                <w:sz w:val="24"/>
                <w:szCs w:val="24"/>
              </w:rPr>
              <w:t>4</w:t>
            </w:r>
          </w:p>
        </w:tc>
        <w:tc>
          <w:tcPr>
            <w:tcW w:w="8676" w:type="dxa"/>
            <w:vAlign w:val="center"/>
          </w:tcPr>
          <w:p w14:paraId="38580DA3" w14:textId="6F90B23C" w:rsidR="0085747A" w:rsidRPr="00B169DF" w:rsidRDefault="00051B13" w:rsidP="00683379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Poznanie metod adaptacji i łagodzenia skutków zmian klimatu poprzez praktyki regeneracyjne.</w:t>
            </w:r>
          </w:p>
        </w:tc>
      </w:tr>
    </w:tbl>
    <w:p w14:paraId="710194B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4B31448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451E0C43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85747A" w:rsidRPr="00B169DF" w14:paraId="058D7D7B" w14:textId="77777777" w:rsidTr="002371AF">
        <w:tc>
          <w:tcPr>
            <w:tcW w:w="1679" w:type="dxa"/>
            <w:vAlign w:val="center"/>
          </w:tcPr>
          <w:p w14:paraId="2CC934B7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6" w:type="dxa"/>
            <w:vAlign w:val="center"/>
          </w:tcPr>
          <w:p w14:paraId="3DF82A2C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74769DB7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3D2E9A26" w14:textId="77777777" w:rsidTr="002371AF">
        <w:tc>
          <w:tcPr>
            <w:tcW w:w="1679" w:type="dxa"/>
          </w:tcPr>
          <w:p w14:paraId="20137EE0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6" w:type="dxa"/>
          </w:tcPr>
          <w:p w14:paraId="26F70AC7" w14:textId="6460B5D3" w:rsidR="0085747A" w:rsidRPr="00B169DF" w:rsidRDefault="00FE296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E2967">
              <w:rPr>
                <w:rFonts w:ascii="Corbel" w:hAnsi="Corbel"/>
                <w:b w:val="0"/>
                <w:smallCaps w:val="0"/>
                <w:szCs w:val="24"/>
              </w:rPr>
              <w:t>Student zna i rozumie podstawowe zasady oraz praktyki rolnictwa regeneracyjnego (m.in. ograniczenie orki, okrywa roślinna, płodozmian, agroekologia, integrowane systemy produkcji) oraz potrafi wyjaśnić, w jaki sposób różnią się one od praktyk rolnictwa konwencjonalnego w kontekście zrównoważonego rozwoju.</w:t>
            </w:r>
          </w:p>
        </w:tc>
        <w:tc>
          <w:tcPr>
            <w:tcW w:w="1865" w:type="dxa"/>
          </w:tcPr>
          <w:p w14:paraId="6E653EFE" w14:textId="264CA4CF" w:rsidR="0085747A" w:rsidRPr="00B169DF" w:rsidRDefault="00FE296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K_W03, K_W13, K_W14</w:t>
            </w:r>
          </w:p>
        </w:tc>
      </w:tr>
      <w:tr w:rsidR="0085747A" w:rsidRPr="00B169DF" w14:paraId="12F17762" w14:textId="77777777" w:rsidTr="002371AF">
        <w:tc>
          <w:tcPr>
            <w:tcW w:w="1679" w:type="dxa"/>
          </w:tcPr>
          <w:p w14:paraId="3FDC71A8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6" w:type="dxa"/>
          </w:tcPr>
          <w:p w14:paraId="0701094F" w14:textId="68B03657" w:rsidR="0085747A" w:rsidRPr="00B169DF" w:rsidRDefault="00FE296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E2967">
              <w:rPr>
                <w:rFonts w:ascii="Corbel" w:hAnsi="Corbel"/>
                <w:b w:val="0"/>
                <w:smallCaps w:val="0"/>
                <w:szCs w:val="24"/>
              </w:rPr>
              <w:t>Student wyjaśnia wpływ praktyk regeneracyjnych na stan gleby (żyzność, struktura, materia organiczna), bioróżnorodność (gatunkową i funkcjonalną) oraz stabilność i odporność systemów rolniczych, a także rozumie ich znaczenie dla adaptacji do zmian klimatu i łagodzenia ich skutków (sekwestracja węgla, retencja wody, odporność na ekstremalne zjawiska pogodowe).</w:t>
            </w:r>
          </w:p>
        </w:tc>
        <w:tc>
          <w:tcPr>
            <w:tcW w:w="1865" w:type="dxa"/>
          </w:tcPr>
          <w:p w14:paraId="4DCED5EB" w14:textId="43AFD977" w:rsidR="0085747A" w:rsidRPr="00B169DF" w:rsidRDefault="00FE296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K_W03, K_W13, K_W14</w:t>
            </w:r>
            <w:r w:rsidR="002371AF">
              <w:rPr>
                <w:rFonts w:ascii="Corbel" w:hAnsi="Corbel"/>
                <w:b w:val="0"/>
                <w:smallCaps w:val="0"/>
                <w:szCs w:val="24"/>
              </w:rPr>
              <w:t>, K_U01, K_U07, K_U08</w:t>
            </w:r>
          </w:p>
        </w:tc>
      </w:tr>
      <w:tr w:rsidR="0085747A" w:rsidRPr="00B169DF" w14:paraId="77805351" w14:textId="77777777" w:rsidTr="002371AF">
        <w:tc>
          <w:tcPr>
            <w:tcW w:w="1679" w:type="dxa"/>
          </w:tcPr>
          <w:p w14:paraId="547DAA5D" w14:textId="27C4DA19" w:rsidR="0085747A" w:rsidRPr="00B169DF" w:rsidRDefault="00FE296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6" w:type="dxa"/>
          </w:tcPr>
          <w:p w14:paraId="73FDA1BA" w14:textId="53904ED7" w:rsidR="0085747A" w:rsidRPr="00B169DF" w:rsidRDefault="00FE2967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posiada</w:t>
            </w:r>
            <w:r w:rsidRPr="00FE2967">
              <w:rPr>
                <w:rFonts w:ascii="Corbel" w:hAnsi="Corbel"/>
                <w:b w:val="0"/>
                <w:smallCaps w:val="0"/>
                <w:szCs w:val="24"/>
              </w:rPr>
              <w:t xml:space="preserve"> świadomość społeczno-ekologiczną w obszarze produkcji żywności; dostrzega znaczenie rolnictwa regeneracyjnego dla dobra wspólnego (zdrowie ludzi, jakość środowiska, bezpieczeństwo żywnościowe) oraz jest gotów wspierać i promować rozwiązania sprzyjające zrównoważonemu i sprawiedliwemu społecznie rozwojowi obszarów wiejskich.</w:t>
            </w:r>
          </w:p>
        </w:tc>
        <w:tc>
          <w:tcPr>
            <w:tcW w:w="1865" w:type="dxa"/>
          </w:tcPr>
          <w:p w14:paraId="643244A5" w14:textId="14FCA4BF" w:rsidR="0085747A" w:rsidRPr="00B169DF" w:rsidRDefault="002371AF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K_K01, K_K02, K_K03, K_K06</w:t>
            </w:r>
          </w:p>
        </w:tc>
      </w:tr>
    </w:tbl>
    <w:p w14:paraId="1109416A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B1F4412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698321BB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66B1EFCD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47102290" w14:textId="77777777" w:rsidTr="00CD7461">
        <w:tc>
          <w:tcPr>
            <w:tcW w:w="9520" w:type="dxa"/>
          </w:tcPr>
          <w:p w14:paraId="534988C0" w14:textId="77777777" w:rsidR="0085747A" w:rsidRPr="00B169DF" w:rsidRDefault="0085747A" w:rsidP="005B1EC7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26B2E613" w14:textId="77777777" w:rsidTr="00CD7461">
        <w:tc>
          <w:tcPr>
            <w:tcW w:w="9520" w:type="dxa"/>
          </w:tcPr>
          <w:p w14:paraId="510ACEF8" w14:textId="275CE5D3" w:rsidR="0085747A" w:rsidRPr="00485D44" w:rsidRDefault="006068F0" w:rsidP="00FD3D34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</w:t>
            </w:r>
            <w:r w:rsidR="00051B13">
              <w:rPr>
                <w:rFonts w:ascii="Corbel" w:hAnsi="Corbel"/>
                <w:sz w:val="24"/>
                <w:szCs w:val="24"/>
              </w:rPr>
              <w:t>olnictw</w:t>
            </w:r>
            <w:r>
              <w:rPr>
                <w:rFonts w:ascii="Corbel" w:hAnsi="Corbel"/>
                <w:sz w:val="24"/>
                <w:szCs w:val="24"/>
              </w:rPr>
              <w:t>o</w:t>
            </w:r>
            <w:r w:rsidR="00051B13">
              <w:rPr>
                <w:rFonts w:ascii="Corbel" w:hAnsi="Corbel"/>
                <w:sz w:val="24"/>
                <w:szCs w:val="24"/>
              </w:rPr>
              <w:t xml:space="preserve"> regeneracyjne – definicj</w:t>
            </w:r>
            <w:r>
              <w:rPr>
                <w:rFonts w:ascii="Corbel" w:hAnsi="Corbel"/>
                <w:sz w:val="24"/>
                <w:szCs w:val="24"/>
              </w:rPr>
              <w:t>e</w:t>
            </w:r>
            <w:r w:rsidR="00051B13">
              <w:rPr>
                <w:rFonts w:ascii="Corbel" w:hAnsi="Corbel"/>
                <w:sz w:val="24"/>
                <w:szCs w:val="24"/>
              </w:rPr>
              <w:t>, zasady i cele</w:t>
            </w:r>
            <w:r w:rsidR="00336A33">
              <w:rPr>
                <w:rFonts w:ascii="Corbel" w:hAnsi="Corbel"/>
                <w:sz w:val="24"/>
                <w:szCs w:val="24"/>
              </w:rPr>
              <w:t>.</w:t>
            </w:r>
            <w:r w:rsidR="00130B6E" w:rsidRPr="006D7450">
              <w:rPr>
                <w:rFonts w:ascii="Corbel" w:hAnsi="Corbel"/>
                <w:sz w:val="24"/>
                <w:szCs w:val="24"/>
              </w:rPr>
              <w:t xml:space="preserve"> Aspekty społeczno-ekonomiczne i edukacyjne</w:t>
            </w:r>
            <w:r w:rsidR="00130B6E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5747A" w:rsidRPr="00B169DF" w14:paraId="50071ED0" w14:textId="77777777" w:rsidTr="00CD7461">
        <w:tc>
          <w:tcPr>
            <w:tcW w:w="9520" w:type="dxa"/>
          </w:tcPr>
          <w:p w14:paraId="3831228C" w14:textId="67132C47" w:rsidR="0085747A" w:rsidRPr="00485D44" w:rsidRDefault="00051B13" w:rsidP="005B1EC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Gleba jako ekosystem – znaczenie materii organicznej i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mikrobiomu</w:t>
            </w:r>
            <w:proofErr w:type="spellEnd"/>
            <w:r w:rsidR="00336A33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85747A" w:rsidRPr="00B169DF" w14:paraId="7D2FAD98" w14:textId="77777777" w:rsidTr="00CD7461">
        <w:tc>
          <w:tcPr>
            <w:tcW w:w="9520" w:type="dxa"/>
          </w:tcPr>
          <w:p w14:paraId="3C35F61E" w14:textId="65967E80" w:rsidR="0085747A" w:rsidRPr="00485D44" w:rsidRDefault="00051B13" w:rsidP="00336A33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Praktyki regeneracyjne: międzyplony, uprawy okrywowe, ograniczenie orki, zrównoważone gospodarowanie wodą i retencja w krajobrazie rolniczym</w:t>
            </w:r>
            <w:r w:rsidR="00336A33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CD7461" w:rsidRPr="00B169DF" w14:paraId="658EB59E" w14:textId="77777777" w:rsidTr="00CD7461">
        <w:tc>
          <w:tcPr>
            <w:tcW w:w="9520" w:type="dxa"/>
          </w:tcPr>
          <w:p w14:paraId="700AB355" w14:textId="5B2A26D7" w:rsidR="00CD7461" w:rsidRPr="00485D44" w:rsidRDefault="00051B13" w:rsidP="005B1EC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Rola rolnictwa regeneracyjnego w łagodzeniu zmian klimatu i sekwestracj</w:t>
            </w:r>
            <w:r w:rsidR="006068F0">
              <w:rPr>
                <w:rFonts w:ascii="Corbel" w:hAnsi="Corbel"/>
                <w:sz w:val="24"/>
                <w:szCs w:val="24"/>
              </w:rPr>
              <w:t>i</w:t>
            </w:r>
            <w:r>
              <w:rPr>
                <w:rFonts w:ascii="Corbel" w:hAnsi="Corbel"/>
                <w:sz w:val="24"/>
                <w:szCs w:val="24"/>
              </w:rPr>
              <w:t xml:space="preserve"> węgla</w:t>
            </w:r>
            <w:r w:rsidR="00336A33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CD7461" w:rsidRPr="00B169DF" w14:paraId="5AEF0EA4" w14:textId="77777777" w:rsidTr="00CD7461">
        <w:tc>
          <w:tcPr>
            <w:tcW w:w="9520" w:type="dxa"/>
          </w:tcPr>
          <w:p w14:paraId="30A8E893" w14:textId="04EB82A8" w:rsidR="00CD7461" w:rsidRPr="00485D44" w:rsidRDefault="006D7450" w:rsidP="005B1EC7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D7450">
              <w:rPr>
                <w:rFonts w:ascii="Corbel" w:hAnsi="Corbel"/>
                <w:sz w:val="24"/>
                <w:szCs w:val="24"/>
              </w:rPr>
              <w:t>Rolnictwo regeneracyjne w polityce UE i perspektywy jego rozwoju.</w:t>
            </w:r>
          </w:p>
        </w:tc>
      </w:tr>
    </w:tbl>
    <w:p w14:paraId="76483C8D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p w14:paraId="392B2FD0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48D60991" w14:textId="2F6D1957" w:rsidR="0085747A" w:rsidRPr="00B169DF" w:rsidRDefault="00942904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Wykład z prezentacją multimedialną</w:t>
      </w:r>
    </w:p>
    <w:p w14:paraId="1B25838E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0934A58C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43BF9FDC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9649703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13020AA3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14:paraId="316ED219" w14:textId="77777777" w:rsidTr="002371AF">
        <w:tc>
          <w:tcPr>
            <w:tcW w:w="1962" w:type="dxa"/>
            <w:vAlign w:val="center"/>
          </w:tcPr>
          <w:p w14:paraId="505EB9B3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5D06E17E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6C0573F7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283EB8BA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094183ED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14:paraId="2C4FA40E" w14:textId="77777777" w:rsidTr="002371AF">
        <w:tc>
          <w:tcPr>
            <w:tcW w:w="1962" w:type="dxa"/>
          </w:tcPr>
          <w:p w14:paraId="037EC900" w14:textId="246A4AD4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  <w:r w:rsidR="002371AF">
              <w:rPr>
                <w:rFonts w:ascii="Corbel" w:hAnsi="Corbel"/>
                <w:b w:val="0"/>
                <w:szCs w:val="24"/>
              </w:rPr>
              <w:t>–EK_03</w:t>
            </w:r>
          </w:p>
        </w:tc>
        <w:tc>
          <w:tcPr>
            <w:tcW w:w="5441" w:type="dxa"/>
          </w:tcPr>
          <w:p w14:paraId="31F1B627" w14:textId="5DCAFBCD" w:rsidR="0085747A" w:rsidRPr="002371AF" w:rsidRDefault="002371A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2371AF">
              <w:rPr>
                <w:rFonts w:ascii="Corbel" w:hAnsi="Corbel"/>
                <w:b w:val="0"/>
                <w:szCs w:val="24"/>
              </w:rPr>
              <w:t>kolokwium</w:t>
            </w:r>
          </w:p>
        </w:tc>
        <w:tc>
          <w:tcPr>
            <w:tcW w:w="2117" w:type="dxa"/>
          </w:tcPr>
          <w:p w14:paraId="20E5D601" w14:textId="1CC5729F" w:rsidR="0085747A" w:rsidRPr="00B169DF" w:rsidRDefault="002371A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</w:tbl>
    <w:p w14:paraId="3ACC04CC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FE0E56B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31CE1582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3454D124" w14:textId="77777777" w:rsidTr="00923D7D">
        <w:tc>
          <w:tcPr>
            <w:tcW w:w="9670" w:type="dxa"/>
          </w:tcPr>
          <w:p w14:paraId="1ED06BA6" w14:textId="77777777" w:rsidR="00DF373D" w:rsidRPr="00DF373D" w:rsidRDefault="00DF373D" w:rsidP="00DF373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F373D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  <w:p w14:paraId="3CBE89B6" w14:textId="07C38EDE" w:rsidR="00DF373D" w:rsidRDefault="00DF373D" w:rsidP="00DF373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DF373D">
              <w:rPr>
                <w:rFonts w:ascii="Corbel" w:hAnsi="Corbel"/>
                <w:b w:val="0"/>
                <w:smallCaps w:val="0"/>
                <w:szCs w:val="24"/>
              </w:rPr>
              <w:t>Wykład: zaliczenie z oceną</w:t>
            </w:r>
          </w:p>
          <w:p w14:paraId="498FE618" w14:textId="77777777" w:rsidR="007C6378" w:rsidRDefault="007C6378" w:rsidP="007C6378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</w:p>
          <w:p w14:paraId="052A79D0" w14:textId="307B1623" w:rsidR="007C6378" w:rsidRPr="007C6378" w:rsidRDefault="007C6378" w:rsidP="007C6378">
            <w:pPr>
              <w:pStyle w:val="NormalnyWeb"/>
              <w:numPr>
                <w:ilvl w:val="0"/>
                <w:numId w:val="7"/>
              </w:numPr>
              <w:rPr>
                <w:rStyle w:val="Pogrubienie"/>
                <w:rFonts w:ascii="Corbel" w:hAnsi="Corbel"/>
                <w:sz w:val="22"/>
                <w:szCs w:val="22"/>
              </w:rPr>
            </w:pPr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14:paraId="252B0C36" w14:textId="73430B8F" w:rsidR="007C6378" w:rsidRDefault="007C6378" w:rsidP="007C6378">
            <w:pPr>
              <w:pStyle w:val="NormalnyWeb"/>
              <w:numPr>
                <w:ilvl w:val="0"/>
                <w:numId w:val="7"/>
              </w:numPr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Kolokwium zaliczeniowe</w:t>
            </w:r>
          </w:p>
          <w:p w14:paraId="64C35305" w14:textId="4F2AD099" w:rsidR="0085747A" w:rsidRPr="00B169DF" w:rsidRDefault="00DF373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bookmarkStart w:id="0" w:name="_GoBack"/>
            <w:bookmarkEnd w:id="0"/>
            <w:r w:rsidRPr="00DF373D">
              <w:rPr>
                <w:rFonts w:ascii="Corbel" w:hAnsi="Corbel"/>
                <w:b w:val="0"/>
                <w:smallCaps w:val="0"/>
                <w:szCs w:val="24"/>
              </w:rPr>
              <w:t>O ocenie pozytywnej z kolokwi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um</w:t>
            </w:r>
            <w:r w:rsidRPr="00DF373D">
              <w:rPr>
                <w:rFonts w:ascii="Corbel" w:hAnsi="Corbel"/>
                <w:b w:val="0"/>
                <w:smallCaps w:val="0"/>
                <w:szCs w:val="24"/>
              </w:rPr>
              <w:t xml:space="preserve"> decyduje liczba uzyskanych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DF373D">
              <w:rPr>
                <w:rFonts w:ascii="Corbel" w:hAnsi="Corbel"/>
                <w:b w:val="0"/>
                <w:smallCaps w:val="0"/>
                <w:szCs w:val="24"/>
              </w:rPr>
              <w:t xml:space="preserve">punktów (&gt;50% maksymalnej liczby punktów): </w:t>
            </w:r>
            <w:proofErr w:type="spellStart"/>
            <w:r w:rsidRPr="00DF373D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DF373D">
              <w:rPr>
                <w:rFonts w:ascii="Corbel" w:hAnsi="Corbel"/>
                <w:b w:val="0"/>
                <w:smallCaps w:val="0"/>
                <w:szCs w:val="24"/>
              </w:rPr>
              <w:t xml:space="preserve"> 51-60%, </w:t>
            </w:r>
            <w:proofErr w:type="spellStart"/>
            <w:r w:rsidRPr="00DF373D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DF373D">
              <w:rPr>
                <w:rFonts w:ascii="Corbel" w:hAnsi="Corbel"/>
                <w:b w:val="0"/>
                <w:smallCaps w:val="0"/>
                <w:szCs w:val="24"/>
              </w:rPr>
              <w:t xml:space="preserve"> plus 61-70%, </w:t>
            </w:r>
            <w:proofErr w:type="spellStart"/>
            <w:r w:rsidRPr="00DF373D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DF373D">
              <w:rPr>
                <w:rFonts w:ascii="Corbel" w:hAnsi="Corbel"/>
                <w:b w:val="0"/>
                <w:smallCaps w:val="0"/>
                <w:szCs w:val="24"/>
              </w:rPr>
              <w:t xml:space="preserve"> 71-80%, </w:t>
            </w:r>
            <w:proofErr w:type="spellStart"/>
            <w:r w:rsidRPr="00DF373D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DF373D">
              <w:rPr>
                <w:rFonts w:ascii="Corbel" w:hAnsi="Corbel"/>
                <w:b w:val="0"/>
                <w:smallCaps w:val="0"/>
                <w:szCs w:val="24"/>
              </w:rPr>
              <w:t xml:space="preserve">plus 81-90%, </w:t>
            </w:r>
            <w:proofErr w:type="spellStart"/>
            <w:r w:rsidRPr="00DF373D">
              <w:rPr>
                <w:rFonts w:ascii="Corbel" w:hAnsi="Corbel"/>
                <w:b w:val="0"/>
                <w:smallCaps w:val="0"/>
                <w:szCs w:val="24"/>
              </w:rPr>
              <w:t>bdb</w:t>
            </w:r>
            <w:proofErr w:type="spellEnd"/>
            <w:r w:rsidRPr="00DF373D">
              <w:rPr>
                <w:rFonts w:ascii="Corbel" w:hAnsi="Corbel"/>
                <w:b w:val="0"/>
                <w:smallCaps w:val="0"/>
                <w:szCs w:val="24"/>
              </w:rPr>
              <w:t xml:space="preserve"> 91-100%</w:t>
            </w:r>
          </w:p>
        </w:tc>
      </w:tr>
    </w:tbl>
    <w:p w14:paraId="34E8224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876D8BA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2652B7E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61BF7AA1" w14:textId="77777777" w:rsidTr="003E1941">
        <w:tc>
          <w:tcPr>
            <w:tcW w:w="4962" w:type="dxa"/>
            <w:vAlign w:val="center"/>
          </w:tcPr>
          <w:p w14:paraId="4E424508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5F5F2FF4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0BFFDF4D" w14:textId="77777777" w:rsidTr="00923D7D">
        <w:tc>
          <w:tcPr>
            <w:tcW w:w="4962" w:type="dxa"/>
          </w:tcPr>
          <w:p w14:paraId="09D06E46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1C23299B" w14:textId="3A469FBC" w:rsidR="0085747A" w:rsidRPr="00B169DF" w:rsidRDefault="00942904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C61DC5" w:rsidRPr="00B169DF" w14:paraId="428AC26B" w14:textId="77777777" w:rsidTr="00923D7D">
        <w:tc>
          <w:tcPr>
            <w:tcW w:w="4962" w:type="dxa"/>
          </w:tcPr>
          <w:p w14:paraId="72264517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4135856E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3D4CB363" w14:textId="3FFAB513" w:rsidR="00C61DC5" w:rsidRPr="00B169DF" w:rsidRDefault="00A814E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14:paraId="5742D512" w14:textId="77777777" w:rsidTr="00923D7D">
        <w:tc>
          <w:tcPr>
            <w:tcW w:w="4962" w:type="dxa"/>
          </w:tcPr>
          <w:p w14:paraId="60515A76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C0847AC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54B24D0D" w14:textId="7BAFC4C2" w:rsidR="00C61DC5" w:rsidRPr="00B169DF" w:rsidRDefault="00E6709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25</w:t>
            </w:r>
          </w:p>
        </w:tc>
      </w:tr>
      <w:tr w:rsidR="0085747A" w:rsidRPr="00B169DF" w14:paraId="75387162" w14:textId="77777777" w:rsidTr="00923D7D">
        <w:tc>
          <w:tcPr>
            <w:tcW w:w="4962" w:type="dxa"/>
          </w:tcPr>
          <w:p w14:paraId="39F4FC37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067C9A4F" w14:textId="0A53FC8B" w:rsidR="0085747A" w:rsidRPr="00B169DF" w:rsidRDefault="00E90529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85747A" w:rsidRPr="00B169DF" w14:paraId="5B7A7305" w14:textId="77777777" w:rsidTr="00923D7D">
        <w:tc>
          <w:tcPr>
            <w:tcW w:w="4962" w:type="dxa"/>
          </w:tcPr>
          <w:p w14:paraId="1162AEA5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11D2B51A" w14:textId="31B6FCE1" w:rsidR="0085747A" w:rsidRPr="00B169DF" w:rsidRDefault="00E90529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039B7916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7E80F48A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4325123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095F8110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1B88FB36" w14:textId="77777777" w:rsidTr="0071620A">
        <w:trPr>
          <w:trHeight w:val="397"/>
        </w:trPr>
        <w:tc>
          <w:tcPr>
            <w:tcW w:w="3544" w:type="dxa"/>
          </w:tcPr>
          <w:p w14:paraId="2FE6F205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49DF6DED" w14:textId="3501540F" w:rsidR="0085747A" w:rsidRPr="00B169DF" w:rsidRDefault="000F5B9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B169DF" w14:paraId="649369FE" w14:textId="77777777" w:rsidTr="0071620A">
        <w:trPr>
          <w:trHeight w:val="397"/>
        </w:trPr>
        <w:tc>
          <w:tcPr>
            <w:tcW w:w="3544" w:type="dxa"/>
          </w:tcPr>
          <w:p w14:paraId="7119FF7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D6B3315" w14:textId="0F0293B3" w:rsidR="0085747A" w:rsidRPr="00B169DF" w:rsidRDefault="000F5B9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06562C6A" w14:textId="77777777" w:rsidR="003E194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891515A" w14:textId="77777777" w:rsidR="002371AF" w:rsidRPr="00B169DF" w:rsidRDefault="002371AF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2F28AA4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1DBD8EE5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367441A7" w14:textId="77777777" w:rsidTr="0071620A">
        <w:trPr>
          <w:trHeight w:val="397"/>
        </w:trPr>
        <w:tc>
          <w:tcPr>
            <w:tcW w:w="7513" w:type="dxa"/>
          </w:tcPr>
          <w:p w14:paraId="2407532E" w14:textId="77777777" w:rsidR="0085747A" w:rsidRDefault="0085747A" w:rsidP="00EB315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6222B84B" w14:textId="785D9A48" w:rsidR="00155BB8" w:rsidRPr="00155BB8" w:rsidRDefault="00155BB8" w:rsidP="00155BB8">
            <w:pPr>
              <w:pStyle w:val="Punktygwne"/>
              <w:numPr>
                <w:ilvl w:val="0"/>
                <w:numId w:val="5"/>
              </w:numPr>
              <w:spacing w:before="0" w:after="0"/>
              <w:ind w:left="714" w:hanging="357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155BB8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Zimmer, Gary F.,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r w:rsidRPr="00155BB8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Zimmer-Durand, L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. (2024). </w:t>
            </w:r>
            <w:r w:rsidRPr="00155BB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Rolnictwo </w:t>
            </w:r>
            <w:proofErr w:type="spellStart"/>
            <w:r w:rsidR="00301ADC" w:rsidRPr="00155BB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regeneratywne</w:t>
            </w:r>
            <w:proofErr w:type="spellEnd"/>
            <w:r w:rsidR="00301ADC" w:rsidRPr="00155BB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:</w:t>
            </w:r>
            <w:r w:rsidRPr="00155BB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zdrowsza gleba i lepsze plony dzięki produkcji </w:t>
            </w:r>
            <w:proofErr w:type="spellStart"/>
            <w:r w:rsidRPr="00155BB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regeneratywnej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. „Galaktyka” Łódź</w:t>
            </w:r>
          </w:p>
          <w:p w14:paraId="7143D36F" w14:textId="77777777" w:rsidR="009050AC" w:rsidRDefault="0045382A" w:rsidP="00155BB8">
            <w:pPr>
              <w:pStyle w:val="Punktygwne"/>
              <w:numPr>
                <w:ilvl w:val="0"/>
                <w:numId w:val="5"/>
              </w:numPr>
              <w:spacing w:before="0" w:after="0"/>
              <w:ind w:left="714" w:hanging="357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45382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Kotecki A. 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(red.). </w:t>
            </w:r>
            <w:r w:rsidR="00155BB8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(2020). </w:t>
            </w:r>
            <w:r w:rsidRPr="0045382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Uprawa roślin. Tom I-III. Wydawnictwo Uniwersytetu Przyrodniczego we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Pr="0045382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Wrocławiu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Wrocław.</w:t>
            </w:r>
            <w:r w:rsidRPr="0045382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</w:p>
          <w:p w14:paraId="1A5263A6" w14:textId="77777777" w:rsidR="00155BB8" w:rsidRDefault="00155BB8" w:rsidP="00155BB8">
            <w:pPr>
              <w:pStyle w:val="Punktygwne"/>
              <w:numPr>
                <w:ilvl w:val="0"/>
                <w:numId w:val="5"/>
              </w:numPr>
              <w:spacing w:before="0" w:after="0"/>
              <w:ind w:left="714" w:hanging="357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Falińska K. (2004). Ekologia roślin. Wydawnictwo Naukowe PWN</w:t>
            </w:r>
          </w:p>
          <w:p w14:paraId="0C1FAE74" w14:textId="28315511" w:rsidR="00155BB8" w:rsidRPr="0045382A" w:rsidRDefault="00155BB8" w:rsidP="00155BB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155BB8" w14:paraId="29448E79" w14:textId="77777777" w:rsidTr="0071620A">
        <w:trPr>
          <w:trHeight w:val="397"/>
        </w:trPr>
        <w:tc>
          <w:tcPr>
            <w:tcW w:w="7513" w:type="dxa"/>
          </w:tcPr>
          <w:p w14:paraId="475604C0" w14:textId="77777777" w:rsidR="0085747A" w:rsidRDefault="0085747A" w:rsidP="00EB315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6B04774D" w14:textId="2B24B594" w:rsidR="00155BB8" w:rsidRDefault="00155BB8" w:rsidP="00155BB8">
            <w:pPr>
              <w:pStyle w:val="Punktygwne"/>
              <w:numPr>
                <w:ilvl w:val="0"/>
                <w:numId w:val="6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Błażej J. (2011).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Kompedium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rolnictwa ekologicznego. </w:t>
            </w:r>
            <w:r w:rsidRPr="00155BB8">
              <w:rPr>
                <w:rFonts w:ascii="Corbel" w:hAnsi="Corbel"/>
                <w:b w:val="0"/>
                <w:smallCaps w:val="0"/>
                <w:szCs w:val="24"/>
              </w:rPr>
              <w:t>Wydawnictwo Uniwersytetu Rzeszowskiego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155BB8">
              <w:rPr>
                <w:rFonts w:ascii="Corbel" w:hAnsi="Corbel"/>
                <w:b w:val="0"/>
                <w:smallCaps w:val="0"/>
                <w:szCs w:val="24"/>
              </w:rPr>
              <w:t xml:space="preserve"> Rzeszów </w:t>
            </w:r>
          </w:p>
          <w:p w14:paraId="54500E47" w14:textId="0AF3E48C" w:rsidR="00614E58" w:rsidRDefault="00614E58" w:rsidP="00155BB8">
            <w:pPr>
              <w:pStyle w:val="Punktygwne"/>
              <w:numPr>
                <w:ilvl w:val="0"/>
                <w:numId w:val="6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Publikacje naukowe.</w:t>
            </w:r>
          </w:p>
          <w:p w14:paraId="25076F46" w14:textId="5FBE83DA" w:rsidR="00EB315C" w:rsidRPr="00155BB8" w:rsidRDefault="00EB315C" w:rsidP="0045382A">
            <w:pPr>
              <w:pStyle w:val="Punktygwne"/>
              <w:spacing w:before="0" w:after="0"/>
              <w:ind w:left="720"/>
              <w:jc w:val="both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</w:pPr>
          </w:p>
        </w:tc>
      </w:tr>
    </w:tbl>
    <w:p w14:paraId="461A7AB8" w14:textId="77777777" w:rsidR="0085747A" w:rsidRPr="00155BB8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0E2B89E" w14:textId="77777777" w:rsidR="0085747A" w:rsidRPr="00155BB8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4D13BB9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D2E91" w14:textId="77777777" w:rsidR="008F22E4" w:rsidRDefault="008F22E4" w:rsidP="00C16ABF">
      <w:pPr>
        <w:spacing w:after="0" w:line="240" w:lineRule="auto"/>
      </w:pPr>
      <w:r>
        <w:separator/>
      </w:r>
    </w:p>
  </w:endnote>
  <w:endnote w:type="continuationSeparator" w:id="0">
    <w:p w14:paraId="1FC92CD4" w14:textId="77777777" w:rsidR="008F22E4" w:rsidRDefault="008F22E4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C6DBD" w14:textId="77777777" w:rsidR="008F22E4" w:rsidRDefault="008F22E4" w:rsidP="00C16ABF">
      <w:pPr>
        <w:spacing w:after="0" w:line="240" w:lineRule="auto"/>
      </w:pPr>
      <w:r>
        <w:separator/>
      </w:r>
    </w:p>
  </w:footnote>
  <w:footnote w:type="continuationSeparator" w:id="0">
    <w:p w14:paraId="45ABC0D2" w14:textId="77777777" w:rsidR="008F22E4" w:rsidRDefault="008F22E4" w:rsidP="00C16ABF">
      <w:pPr>
        <w:spacing w:after="0" w:line="240" w:lineRule="auto"/>
      </w:pPr>
      <w:r>
        <w:continuationSeparator/>
      </w:r>
    </w:p>
  </w:footnote>
  <w:footnote w:id="1">
    <w:p w14:paraId="50D4DFDD" w14:textId="77777777" w:rsidR="00424F90" w:rsidRDefault="00424F90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14F67"/>
    <w:multiLevelType w:val="hybridMultilevel"/>
    <w:tmpl w:val="923C8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655DC7"/>
    <w:multiLevelType w:val="hybridMultilevel"/>
    <w:tmpl w:val="CA829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C68CA"/>
    <w:multiLevelType w:val="hybridMultilevel"/>
    <w:tmpl w:val="919ED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024A9"/>
    <w:multiLevelType w:val="hybridMultilevel"/>
    <w:tmpl w:val="DCD2F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B5FE1"/>
    <w:multiLevelType w:val="hybridMultilevel"/>
    <w:tmpl w:val="D4241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C7AB8"/>
    <w:multiLevelType w:val="hybridMultilevel"/>
    <w:tmpl w:val="8174D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2554A"/>
    <w:rsid w:val="00042A51"/>
    <w:rsid w:val="00042D2E"/>
    <w:rsid w:val="00044C82"/>
    <w:rsid w:val="00051B13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0F5B95"/>
    <w:rsid w:val="001045A1"/>
    <w:rsid w:val="00107F11"/>
    <w:rsid w:val="00124BFF"/>
    <w:rsid w:val="0012560E"/>
    <w:rsid w:val="00127108"/>
    <w:rsid w:val="00130B6E"/>
    <w:rsid w:val="00134B13"/>
    <w:rsid w:val="00146BC0"/>
    <w:rsid w:val="00153C41"/>
    <w:rsid w:val="00154381"/>
    <w:rsid w:val="00155BB8"/>
    <w:rsid w:val="001640A7"/>
    <w:rsid w:val="00164FA7"/>
    <w:rsid w:val="00166A03"/>
    <w:rsid w:val="001718A7"/>
    <w:rsid w:val="001737CF"/>
    <w:rsid w:val="00176083"/>
    <w:rsid w:val="00177F09"/>
    <w:rsid w:val="0018530D"/>
    <w:rsid w:val="00186B1E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371AF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298"/>
    <w:rsid w:val="002B5EA0"/>
    <w:rsid w:val="002B6119"/>
    <w:rsid w:val="002C1F06"/>
    <w:rsid w:val="002C40DD"/>
    <w:rsid w:val="002D3375"/>
    <w:rsid w:val="002D73D4"/>
    <w:rsid w:val="002F02A3"/>
    <w:rsid w:val="002F4ABE"/>
    <w:rsid w:val="003018BA"/>
    <w:rsid w:val="00301ADC"/>
    <w:rsid w:val="0030395F"/>
    <w:rsid w:val="00305C92"/>
    <w:rsid w:val="003151C5"/>
    <w:rsid w:val="003343CF"/>
    <w:rsid w:val="00336A33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B75E8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4F90"/>
    <w:rsid w:val="0042745A"/>
    <w:rsid w:val="00431D5C"/>
    <w:rsid w:val="004362C6"/>
    <w:rsid w:val="00437FA2"/>
    <w:rsid w:val="00445970"/>
    <w:rsid w:val="0045382A"/>
    <w:rsid w:val="00461EFC"/>
    <w:rsid w:val="004652C2"/>
    <w:rsid w:val="004706D1"/>
    <w:rsid w:val="00471326"/>
    <w:rsid w:val="0047598D"/>
    <w:rsid w:val="004840FD"/>
    <w:rsid w:val="00485D44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95B8E"/>
    <w:rsid w:val="005976F4"/>
    <w:rsid w:val="005A0855"/>
    <w:rsid w:val="005A3196"/>
    <w:rsid w:val="005B1EC7"/>
    <w:rsid w:val="005C080F"/>
    <w:rsid w:val="005C55E5"/>
    <w:rsid w:val="005C696A"/>
    <w:rsid w:val="005E6E85"/>
    <w:rsid w:val="005F31D2"/>
    <w:rsid w:val="005F41B9"/>
    <w:rsid w:val="005F76A3"/>
    <w:rsid w:val="006068F0"/>
    <w:rsid w:val="0061029B"/>
    <w:rsid w:val="00614E58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83379"/>
    <w:rsid w:val="00696477"/>
    <w:rsid w:val="006A0AD6"/>
    <w:rsid w:val="006D050F"/>
    <w:rsid w:val="006D6139"/>
    <w:rsid w:val="006D7450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93"/>
    <w:rsid w:val="007461D6"/>
    <w:rsid w:val="00746EC8"/>
    <w:rsid w:val="00763BF1"/>
    <w:rsid w:val="00766FD4"/>
    <w:rsid w:val="007747E4"/>
    <w:rsid w:val="0078168C"/>
    <w:rsid w:val="00781916"/>
    <w:rsid w:val="00787C2A"/>
    <w:rsid w:val="00790E27"/>
    <w:rsid w:val="007A4022"/>
    <w:rsid w:val="007A6E6E"/>
    <w:rsid w:val="007B6A0A"/>
    <w:rsid w:val="007C3299"/>
    <w:rsid w:val="007C3BCC"/>
    <w:rsid w:val="007C4546"/>
    <w:rsid w:val="007C6378"/>
    <w:rsid w:val="007D0D92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033D"/>
    <w:rsid w:val="008E64F4"/>
    <w:rsid w:val="008F12C9"/>
    <w:rsid w:val="008F22E4"/>
    <w:rsid w:val="008F6E29"/>
    <w:rsid w:val="009050AC"/>
    <w:rsid w:val="00916188"/>
    <w:rsid w:val="00923D7D"/>
    <w:rsid w:val="00942904"/>
    <w:rsid w:val="009508DF"/>
    <w:rsid w:val="00950DAC"/>
    <w:rsid w:val="00954A07"/>
    <w:rsid w:val="00985593"/>
    <w:rsid w:val="00997F14"/>
    <w:rsid w:val="009A78D9"/>
    <w:rsid w:val="009C3E31"/>
    <w:rsid w:val="009C54AE"/>
    <w:rsid w:val="009C788E"/>
    <w:rsid w:val="009D3F3B"/>
    <w:rsid w:val="009D5486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14E1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0645C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941"/>
    <w:rsid w:val="00CA2B96"/>
    <w:rsid w:val="00CA5089"/>
    <w:rsid w:val="00CD6897"/>
    <w:rsid w:val="00CD7461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2179"/>
    <w:rsid w:val="00DF320D"/>
    <w:rsid w:val="00DF373D"/>
    <w:rsid w:val="00DF71C8"/>
    <w:rsid w:val="00E129B8"/>
    <w:rsid w:val="00E157A8"/>
    <w:rsid w:val="00E21E7D"/>
    <w:rsid w:val="00E22FBC"/>
    <w:rsid w:val="00E24BF5"/>
    <w:rsid w:val="00E25338"/>
    <w:rsid w:val="00E51E44"/>
    <w:rsid w:val="00E63348"/>
    <w:rsid w:val="00E66203"/>
    <w:rsid w:val="00E67093"/>
    <w:rsid w:val="00E742AA"/>
    <w:rsid w:val="00E77E88"/>
    <w:rsid w:val="00E8107D"/>
    <w:rsid w:val="00E90529"/>
    <w:rsid w:val="00E960BB"/>
    <w:rsid w:val="00EA2074"/>
    <w:rsid w:val="00EA4832"/>
    <w:rsid w:val="00EA4E9D"/>
    <w:rsid w:val="00EB315C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3D34"/>
    <w:rsid w:val="00FD503F"/>
    <w:rsid w:val="00FD7589"/>
    <w:rsid w:val="00FE2967"/>
    <w:rsid w:val="00FF016A"/>
    <w:rsid w:val="00FF0FBB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FBEE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C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6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3162C-EF81-40C1-AED7-BDE99C14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304</TotalTime>
  <Pages>4</Pages>
  <Words>714</Words>
  <Characters>4977</Characters>
  <Application>Microsoft Office Word</Application>
  <DocSecurity>0</DocSecurity>
  <Lines>92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26</cp:revision>
  <cp:lastPrinted>2019-02-06T12:12:00Z</cp:lastPrinted>
  <dcterms:created xsi:type="dcterms:W3CDTF">2025-10-10T09:15:00Z</dcterms:created>
  <dcterms:modified xsi:type="dcterms:W3CDTF">2026-02-10T16:14:00Z</dcterms:modified>
</cp:coreProperties>
</file>