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57F94" w14:textId="77777777" w:rsidR="00B15116" w:rsidRPr="00B169DF" w:rsidRDefault="00997F14" w:rsidP="00B15116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B15116" w:rsidRPr="00B169DF">
        <w:rPr>
          <w:rFonts w:ascii="Corbel" w:hAnsi="Corbel"/>
          <w:bCs/>
          <w:i/>
        </w:rPr>
        <w:t xml:space="preserve">Załącznik nr 1.5 do Zarządzenia Rektora UR  nr </w:t>
      </w:r>
      <w:r w:rsidR="00B15116">
        <w:rPr>
          <w:rFonts w:ascii="Corbel" w:hAnsi="Corbel"/>
          <w:bCs/>
          <w:i/>
        </w:rPr>
        <w:t>61/2025</w:t>
      </w:r>
    </w:p>
    <w:p w14:paraId="6954B454" w14:textId="2F84F5C6" w:rsidR="006E5D65" w:rsidRPr="00E960BB" w:rsidRDefault="006E5D65" w:rsidP="002D3375">
      <w:pPr>
        <w:spacing w:line="240" w:lineRule="auto"/>
        <w:jc w:val="right"/>
        <w:rPr>
          <w:rFonts w:ascii="Corbel" w:hAnsi="Corbel"/>
          <w:bCs/>
          <w:i/>
        </w:rPr>
      </w:pPr>
    </w:p>
    <w:p w14:paraId="28AFD51C" w14:textId="77777777" w:rsidR="00B15116" w:rsidRPr="00B169DF" w:rsidRDefault="00B15116" w:rsidP="00B15116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C8F4E5D" w14:textId="77777777" w:rsidR="00B15116" w:rsidRPr="00B169DF" w:rsidRDefault="00B15116" w:rsidP="00B15116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20BE32A9" w14:textId="77777777" w:rsidR="00B15116" w:rsidRDefault="00B15116" w:rsidP="00B15116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35278040" w14:textId="77777777" w:rsidR="00B15116" w:rsidRPr="00B169DF" w:rsidRDefault="00B15116" w:rsidP="00B15116">
      <w:pPr>
        <w:spacing w:after="0" w:line="240" w:lineRule="exact"/>
        <w:jc w:val="both"/>
        <w:rPr>
          <w:rFonts w:ascii="Corbel" w:hAnsi="Corbel"/>
          <w:sz w:val="20"/>
          <w:szCs w:val="20"/>
        </w:rPr>
      </w:pPr>
    </w:p>
    <w:p w14:paraId="14F19E36" w14:textId="4627559F" w:rsidR="00445970" w:rsidRPr="00EA4832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 w:rsidR="005C3C2B">
        <w:rPr>
          <w:rFonts w:ascii="Corbel" w:hAnsi="Corbel"/>
          <w:sz w:val="20"/>
          <w:szCs w:val="20"/>
        </w:rPr>
        <w:t xml:space="preserve">                 </w:t>
      </w:r>
      <w:r w:rsidR="00B15116" w:rsidRPr="00B169DF">
        <w:rPr>
          <w:rFonts w:ascii="Corbel" w:hAnsi="Corbel"/>
          <w:sz w:val="20"/>
          <w:szCs w:val="20"/>
        </w:rPr>
        <w:t xml:space="preserve">Rok akademicki   </w:t>
      </w:r>
      <w:r w:rsidR="00B15116">
        <w:t>2027/2028</w:t>
      </w:r>
    </w:p>
    <w:p w14:paraId="144F337E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D773341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54D6F719" w14:textId="77777777" w:rsidTr="00B819C8">
        <w:tc>
          <w:tcPr>
            <w:tcW w:w="2694" w:type="dxa"/>
            <w:vAlign w:val="center"/>
          </w:tcPr>
          <w:p w14:paraId="20F60D39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A65F78F" w14:textId="2A38460B" w:rsidR="0085747A" w:rsidRPr="009C54AE" w:rsidRDefault="00F77E1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1F">
              <w:rPr>
                <w:rFonts w:ascii="Corbel" w:hAnsi="Corbel"/>
                <w:b w:val="0"/>
                <w:sz w:val="24"/>
                <w:szCs w:val="24"/>
              </w:rPr>
              <w:t>Planowanie przestrzenne w duchu zrównoważonego rozwoju</w:t>
            </w:r>
          </w:p>
        </w:tc>
      </w:tr>
      <w:tr w:rsidR="0085747A" w:rsidRPr="009C54AE" w14:paraId="3A8B39EA" w14:textId="77777777" w:rsidTr="00B819C8">
        <w:tc>
          <w:tcPr>
            <w:tcW w:w="2694" w:type="dxa"/>
            <w:vAlign w:val="center"/>
          </w:tcPr>
          <w:p w14:paraId="55D2653A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03825889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116355E1" w14:textId="77777777" w:rsidTr="00B819C8">
        <w:tc>
          <w:tcPr>
            <w:tcW w:w="2694" w:type="dxa"/>
            <w:vAlign w:val="center"/>
          </w:tcPr>
          <w:p w14:paraId="0A399E0D" w14:textId="77777777" w:rsidR="0085747A" w:rsidRPr="009C54AE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5F711C9B" w14:textId="7D9DCD11" w:rsidR="0085747A" w:rsidRPr="009C54AE" w:rsidRDefault="00B1511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9C54AE" w14:paraId="1B000726" w14:textId="77777777" w:rsidTr="00B819C8">
        <w:tc>
          <w:tcPr>
            <w:tcW w:w="2694" w:type="dxa"/>
            <w:vAlign w:val="center"/>
          </w:tcPr>
          <w:p w14:paraId="2AE25DF9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493BED00" w14:textId="77777777" w:rsidR="0085747A" w:rsidRPr="009C54AE" w:rsidRDefault="002335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33524">
              <w:rPr>
                <w:rFonts w:ascii="Corbel" w:hAnsi="Corbel"/>
                <w:b w:val="0"/>
                <w:sz w:val="24"/>
                <w:szCs w:val="24"/>
              </w:rPr>
              <w:t>Pracownia Architektury Krajobrazu</w:t>
            </w:r>
          </w:p>
        </w:tc>
      </w:tr>
      <w:tr w:rsidR="0085747A" w:rsidRPr="009C54AE" w14:paraId="0BE2D8C1" w14:textId="77777777" w:rsidTr="00B819C8">
        <w:tc>
          <w:tcPr>
            <w:tcW w:w="2694" w:type="dxa"/>
            <w:vAlign w:val="center"/>
          </w:tcPr>
          <w:p w14:paraId="6B1EF0BA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D060B0E" w14:textId="6C14F811" w:rsidR="0085747A" w:rsidRPr="009C54AE" w:rsidRDefault="00D53CB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85747A" w:rsidRPr="009C54AE" w14:paraId="0CCAD91A" w14:textId="77777777" w:rsidTr="00B819C8">
        <w:tc>
          <w:tcPr>
            <w:tcW w:w="2694" w:type="dxa"/>
            <w:vAlign w:val="center"/>
          </w:tcPr>
          <w:p w14:paraId="18A20E3A" w14:textId="77777777" w:rsidR="0085747A" w:rsidRPr="009C54AE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C087DB2" w14:textId="7B7D849B" w:rsidR="0085747A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tudia I stopnia </w:t>
            </w:r>
          </w:p>
        </w:tc>
      </w:tr>
      <w:tr w:rsidR="0085747A" w:rsidRPr="009C54AE" w14:paraId="3A72047E" w14:textId="77777777" w:rsidTr="00B819C8">
        <w:tc>
          <w:tcPr>
            <w:tcW w:w="2694" w:type="dxa"/>
            <w:vAlign w:val="center"/>
          </w:tcPr>
          <w:p w14:paraId="5CF78034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DFE28DA" w14:textId="77777777" w:rsidR="0085747A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85747A" w:rsidRPr="009C54AE" w14:paraId="4705CDA9" w14:textId="77777777" w:rsidTr="00B819C8">
        <w:tc>
          <w:tcPr>
            <w:tcW w:w="2694" w:type="dxa"/>
            <w:vAlign w:val="center"/>
          </w:tcPr>
          <w:p w14:paraId="432332AF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85C4668" w14:textId="77777777" w:rsidR="0085747A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tacjonarne </w:t>
            </w:r>
          </w:p>
        </w:tc>
      </w:tr>
      <w:tr w:rsidR="0085747A" w:rsidRPr="009C54AE" w14:paraId="2DFD0C85" w14:textId="77777777" w:rsidTr="00B819C8">
        <w:tc>
          <w:tcPr>
            <w:tcW w:w="2694" w:type="dxa"/>
            <w:vAlign w:val="center"/>
          </w:tcPr>
          <w:p w14:paraId="44AFA9FB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 w:rsidR="0030395F"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218D701" w14:textId="67E4AD48" w:rsidR="0085747A" w:rsidRPr="009C54AE" w:rsidRDefault="0065223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8D5D74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rok, I</w:t>
            </w:r>
            <w:r w:rsidR="00D53CBB">
              <w:rPr>
                <w:rFonts w:ascii="Corbel" w:hAnsi="Corbel"/>
                <w:b w:val="0"/>
                <w:sz w:val="24"/>
                <w:szCs w:val="24"/>
              </w:rPr>
              <w:t>II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</w:p>
        </w:tc>
      </w:tr>
      <w:tr w:rsidR="0085747A" w:rsidRPr="009C54AE" w14:paraId="4ECDFBDF" w14:textId="77777777" w:rsidTr="00B819C8">
        <w:tc>
          <w:tcPr>
            <w:tcW w:w="2694" w:type="dxa"/>
            <w:vAlign w:val="center"/>
          </w:tcPr>
          <w:p w14:paraId="5FD604E9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0873A22" w14:textId="68D92163" w:rsidR="0085747A" w:rsidRPr="009C54AE" w:rsidRDefault="00D53CBB" w:rsidP="0023352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923D7D" w:rsidRPr="009C54AE" w14:paraId="25C5D20D" w14:textId="77777777" w:rsidTr="00B819C8">
        <w:tc>
          <w:tcPr>
            <w:tcW w:w="2694" w:type="dxa"/>
            <w:vAlign w:val="center"/>
          </w:tcPr>
          <w:p w14:paraId="4F448BD4" w14:textId="77777777" w:rsidR="00923D7D" w:rsidRPr="009C54AE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3B51A7C" w14:textId="77777777" w:rsidR="00923D7D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olski </w:t>
            </w:r>
          </w:p>
        </w:tc>
      </w:tr>
      <w:tr w:rsidR="0085747A" w:rsidRPr="009C54AE" w14:paraId="1CCEEFE3" w14:textId="77777777" w:rsidTr="00B819C8">
        <w:tc>
          <w:tcPr>
            <w:tcW w:w="2694" w:type="dxa"/>
            <w:vAlign w:val="center"/>
          </w:tcPr>
          <w:p w14:paraId="31180FBF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320CFC2" w14:textId="77777777" w:rsidR="0085747A" w:rsidRPr="009C54AE" w:rsidRDefault="002335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33524">
              <w:rPr>
                <w:rFonts w:ascii="Corbel" w:hAnsi="Corbel"/>
                <w:b w:val="0"/>
                <w:sz w:val="24"/>
                <w:szCs w:val="24"/>
              </w:rPr>
              <w:t>dr inż. arch. Agata Gajdek</w:t>
            </w:r>
          </w:p>
        </w:tc>
      </w:tr>
      <w:tr w:rsidR="0085747A" w:rsidRPr="009C54AE" w14:paraId="2E334821" w14:textId="77777777" w:rsidTr="00B819C8">
        <w:tc>
          <w:tcPr>
            <w:tcW w:w="2694" w:type="dxa"/>
            <w:vAlign w:val="center"/>
          </w:tcPr>
          <w:p w14:paraId="49D5A9F7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4E632B0" w14:textId="77777777" w:rsidR="0085747A" w:rsidRPr="009C54AE" w:rsidRDefault="002335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33524">
              <w:rPr>
                <w:rFonts w:ascii="Corbel" w:hAnsi="Corbel"/>
                <w:b w:val="0"/>
                <w:sz w:val="24"/>
                <w:szCs w:val="24"/>
              </w:rPr>
              <w:t>dr inż. arch. Agata Gajdek</w:t>
            </w:r>
          </w:p>
        </w:tc>
      </w:tr>
    </w:tbl>
    <w:p w14:paraId="0062EAB1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6DD22D76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3270BAB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BF77476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1370909F" w14:textId="77777777" w:rsidTr="00652234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ECC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147952BC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BBF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632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8AC5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5DB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20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BB9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1D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2CBF" w14:textId="44937ED2" w:rsidR="00015B8F" w:rsidRPr="009C54AE" w:rsidRDefault="00D67B51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Inne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B39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2671C2B1" w14:textId="77777777" w:rsidTr="00D67B51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16D" w14:textId="198DA4B4" w:rsidR="00015B8F" w:rsidRPr="009C54AE" w:rsidRDefault="00CE082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587B91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FF3F" w14:textId="4D9B6B1B" w:rsidR="00587B91" w:rsidRPr="009C54AE" w:rsidRDefault="00587B91" w:rsidP="00D67B51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5E6" w14:textId="697521B7" w:rsidR="00015B8F" w:rsidRPr="009C54AE" w:rsidRDefault="00D67B51" w:rsidP="00D67B51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B35F" w14:textId="36F9AB9D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FCAF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FC0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236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5F3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E4B" w14:textId="46CD8C11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61E" w14:textId="77777777" w:rsidR="00015B8F" w:rsidRPr="009C54AE" w:rsidRDefault="00CE082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A0BCA2C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157DA6A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52630BF1" w14:textId="77777777" w:rsidR="0085747A" w:rsidRPr="009C54AE" w:rsidRDefault="00CE082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 w:hint="eastAsia"/>
          <w:b w:val="0"/>
          <w:szCs w:val="24"/>
        </w:rPr>
        <w:t>x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CCE0B12" w14:textId="77777777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78B884E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684E42F" w14:textId="23C05DAE" w:rsidR="00CE082C" w:rsidRDefault="00E22FBC" w:rsidP="00C66CF6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</w:t>
      </w:r>
      <w:r w:rsidR="00C66CF6">
        <w:rPr>
          <w:rFonts w:ascii="Corbel" w:hAnsi="Corbel"/>
          <w:smallCaps w:val="0"/>
          <w:szCs w:val="24"/>
        </w:rPr>
        <w:t xml:space="preserve">: </w:t>
      </w:r>
      <w:r w:rsidR="00CE082C">
        <w:rPr>
          <w:rFonts w:ascii="Corbel" w:hAnsi="Corbel"/>
          <w:b w:val="0"/>
          <w:szCs w:val="24"/>
        </w:rPr>
        <w:t>zaliczenie z oceną</w:t>
      </w:r>
    </w:p>
    <w:p w14:paraId="62FD4D43" w14:textId="77777777" w:rsidR="00FF1BB8" w:rsidRDefault="00FF1BB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332A1C2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C62D983" w14:textId="77777777" w:rsidTr="00587B91">
        <w:trPr>
          <w:trHeight w:val="699"/>
        </w:trPr>
        <w:tc>
          <w:tcPr>
            <w:tcW w:w="9670" w:type="dxa"/>
          </w:tcPr>
          <w:p w14:paraId="08C4AE64" w14:textId="70AE8424" w:rsidR="0085747A" w:rsidRPr="009C54AE" w:rsidRDefault="00821A47" w:rsidP="00B15116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21A4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Student powinien posiadać podstawową wiedzę z zakresu</w:t>
            </w:r>
            <w:r w:rsidR="00B1511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821A4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zasad funkcjonowania przestrzeni zurbanizowanych i niezurbanizowanych</w:t>
            </w:r>
            <w:r w:rsidR="00B1511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773F76B7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5D6AE8F" w14:textId="77777777" w:rsidR="00C66CF6" w:rsidRDefault="00C66CF6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8BA3BB2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7B91072F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5CD8905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390E2A82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C54AE" w14:paraId="1A6647D5" w14:textId="77777777" w:rsidTr="00587B91">
        <w:tc>
          <w:tcPr>
            <w:tcW w:w="843" w:type="dxa"/>
            <w:vAlign w:val="center"/>
          </w:tcPr>
          <w:p w14:paraId="6F817EB6" w14:textId="77777777"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55E702E1" w14:textId="145A8910" w:rsidR="0085747A" w:rsidRPr="009C54AE" w:rsidRDefault="00587B9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Przekazanie </w:t>
            </w:r>
            <w:r w:rsidR="003A6B0A" w:rsidRPr="003A6B0A">
              <w:rPr>
                <w:rFonts w:ascii="Corbel" w:hAnsi="Corbel"/>
                <w:b w:val="0"/>
                <w:sz w:val="24"/>
                <w:szCs w:val="24"/>
              </w:rPr>
              <w:t>wiedzy na temat zasad, metod i narzędzi planowania przestrzennego ukierunkowanego na równoważenie aspektów środowiskowych, społecznych i ekonomicznych</w:t>
            </w:r>
            <w:r w:rsidR="003A6B0A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85747A" w:rsidRPr="009C54AE" w14:paraId="5B4CAB5A" w14:textId="77777777" w:rsidTr="00587B91">
        <w:tc>
          <w:tcPr>
            <w:tcW w:w="843" w:type="dxa"/>
            <w:vAlign w:val="center"/>
          </w:tcPr>
          <w:p w14:paraId="60DE84E7" w14:textId="2DF6E7A9" w:rsidR="0085747A" w:rsidRPr="009C54AE" w:rsidRDefault="00E1722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539D798B" w14:textId="796AED4B" w:rsidR="0085747A" w:rsidRPr="009C54AE" w:rsidRDefault="003A6B0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A6B0A">
              <w:rPr>
                <w:rFonts w:ascii="Corbel" w:hAnsi="Corbel"/>
                <w:b w:val="0"/>
                <w:sz w:val="24"/>
                <w:szCs w:val="24"/>
              </w:rPr>
              <w:t>Rozwinięcie umiejętności identyfikacji problemów i potencjałów przestrzennych oraz formułowania rekomendacji planistycznych zgodnych z zasadami zrównoważonego rozwoju</w:t>
            </w:r>
          </w:p>
        </w:tc>
      </w:tr>
    </w:tbl>
    <w:p w14:paraId="6A974664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8744A9C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14:paraId="305F2C2C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C54AE" w14:paraId="65A31EC4" w14:textId="77777777" w:rsidTr="002F1043">
        <w:tc>
          <w:tcPr>
            <w:tcW w:w="1680" w:type="dxa"/>
            <w:vAlign w:val="center"/>
          </w:tcPr>
          <w:p w14:paraId="4E2E643B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64C819E0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B959C89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444CD68F" w14:textId="77777777" w:rsidTr="002F1043">
        <w:tc>
          <w:tcPr>
            <w:tcW w:w="1680" w:type="dxa"/>
          </w:tcPr>
          <w:p w14:paraId="3DE02DBB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14:paraId="5C472152" w14:textId="43C97E8A" w:rsidR="0085747A" w:rsidRPr="009C54AE" w:rsidRDefault="00D43E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</w:t>
            </w:r>
            <w:r w:rsidRPr="00D43E5B">
              <w:rPr>
                <w:rFonts w:ascii="Corbel" w:hAnsi="Corbel"/>
                <w:b w:val="0"/>
                <w:smallCaps w:val="0"/>
                <w:szCs w:val="24"/>
              </w:rPr>
              <w:t>na procesy wpływające na kształtowanie ładu przestrzennego, metody oceny uwarunkowań środowiskowych i społecznych oraz strategie planistyczne sprzyjające równoważeniu funkcji, ochronie zasobów i adaptacji do zmian klimatu</w:t>
            </w:r>
          </w:p>
        </w:tc>
        <w:tc>
          <w:tcPr>
            <w:tcW w:w="1865" w:type="dxa"/>
          </w:tcPr>
          <w:p w14:paraId="2FD61E15" w14:textId="5DDCB1B8" w:rsidR="0085747A" w:rsidRPr="009C54AE" w:rsidRDefault="00B1511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K_W04, K_W07, K_W14</w:t>
            </w:r>
          </w:p>
        </w:tc>
      </w:tr>
      <w:tr w:rsidR="0085747A" w:rsidRPr="009C54AE" w14:paraId="5767833C" w14:textId="77777777" w:rsidTr="00703A95">
        <w:tc>
          <w:tcPr>
            <w:tcW w:w="1680" w:type="dxa"/>
          </w:tcPr>
          <w:p w14:paraId="52CFF800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0F69FFDB" w14:textId="7124735E" w:rsidR="0085747A" w:rsidRPr="009C54AE" w:rsidRDefault="00D43E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43E5B">
              <w:rPr>
                <w:rFonts w:ascii="Corbel" w:hAnsi="Corbel"/>
                <w:b w:val="0"/>
                <w:smallCaps w:val="0"/>
                <w:szCs w:val="24"/>
              </w:rPr>
              <w:t>analiz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uje</w:t>
            </w:r>
            <w:r w:rsidRPr="00D43E5B">
              <w:rPr>
                <w:rFonts w:ascii="Corbel" w:hAnsi="Corbel"/>
                <w:b w:val="0"/>
                <w:smallCaps w:val="0"/>
                <w:szCs w:val="24"/>
              </w:rPr>
              <w:t xml:space="preserve"> uwarunkowania przestrzenne, środowiskowe i społeczne danego obszaru, wykorzystując narzędzia kartograficzne oraz dokumenty planistyczne, a następnie formuł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uje</w:t>
            </w:r>
            <w:r w:rsidRPr="00D43E5B">
              <w:rPr>
                <w:rFonts w:ascii="Corbel" w:hAnsi="Corbel"/>
                <w:b w:val="0"/>
                <w:smallCaps w:val="0"/>
                <w:szCs w:val="24"/>
              </w:rPr>
              <w:t xml:space="preserve"> diagnozę problemów i potencjałów rozwojowych</w:t>
            </w:r>
          </w:p>
        </w:tc>
        <w:tc>
          <w:tcPr>
            <w:tcW w:w="1865" w:type="dxa"/>
            <w:shd w:val="clear" w:color="auto" w:fill="auto"/>
          </w:tcPr>
          <w:p w14:paraId="70891E97" w14:textId="2A7461CB" w:rsidR="00B15116" w:rsidRPr="009C3937" w:rsidRDefault="00B1511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3937">
              <w:rPr>
                <w:rFonts w:ascii="Corbel" w:hAnsi="Corbel"/>
                <w:b w:val="0"/>
                <w:smallCaps w:val="0"/>
                <w:szCs w:val="24"/>
              </w:rPr>
              <w:t>K_U01, K_U07,</w:t>
            </w:r>
            <w:r w:rsidR="00703A95" w:rsidRPr="009C393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9C3937">
              <w:rPr>
                <w:rFonts w:ascii="Corbel" w:hAnsi="Corbel"/>
                <w:b w:val="0"/>
                <w:smallCaps w:val="0"/>
                <w:szCs w:val="24"/>
              </w:rPr>
              <w:t xml:space="preserve"> K_U09</w:t>
            </w:r>
          </w:p>
          <w:p w14:paraId="28CF6061" w14:textId="77777777" w:rsidR="0085747A" w:rsidRPr="009C3937" w:rsidRDefault="0085747A" w:rsidP="00B15116">
            <w:pPr>
              <w:jc w:val="center"/>
            </w:pPr>
          </w:p>
        </w:tc>
      </w:tr>
      <w:tr w:rsidR="0085747A" w:rsidRPr="009C54AE" w14:paraId="2285B334" w14:textId="77777777" w:rsidTr="00703A95">
        <w:tc>
          <w:tcPr>
            <w:tcW w:w="1680" w:type="dxa"/>
          </w:tcPr>
          <w:p w14:paraId="392282B8" w14:textId="1D43B862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6A6EA2"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5975" w:type="dxa"/>
          </w:tcPr>
          <w:p w14:paraId="7BFD9239" w14:textId="143DE140" w:rsidR="0085747A" w:rsidRPr="009C54AE" w:rsidRDefault="00D43E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43E5B">
              <w:rPr>
                <w:rFonts w:ascii="Corbel" w:hAnsi="Corbel"/>
                <w:b w:val="0"/>
                <w:smallCaps w:val="0"/>
                <w:szCs w:val="24"/>
              </w:rPr>
              <w:t>opracow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uje</w:t>
            </w:r>
            <w:r w:rsidRPr="00D43E5B">
              <w:rPr>
                <w:rFonts w:ascii="Corbel" w:hAnsi="Corbel"/>
                <w:b w:val="0"/>
                <w:smallCaps w:val="0"/>
                <w:szCs w:val="24"/>
              </w:rPr>
              <w:t xml:space="preserve"> propozycje rozwiązań planistycznych zgodnych z zasadami zrównoważonego rozwoju, w tym rekomendacje dotyczące zagospodarowania, ochrony zasobów, kształtowania ładu przestrzennego oraz adaptacji do zmian klimatu, uzasadniając je wynikami przeprowadzonych analiz</w:t>
            </w:r>
          </w:p>
        </w:tc>
        <w:tc>
          <w:tcPr>
            <w:tcW w:w="1865" w:type="dxa"/>
            <w:shd w:val="clear" w:color="auto" w:fill="auto"/>
          </w:tcPr>
          <w:p w14:paraId="49DF9C8D" w14:textId="15E3DF87" w:rsidR="0085747A" w:rsidRPr="009C3937" w:rsidRDefault="00261CC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3937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  <w:r w:rsidR="00703A95" w:rsidRPr="009C3937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9C3937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  <w:r w:rsidR="00703A95" w:rsidRPr="009C3937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</w:p>
        </w:tc>
      </w:tr>
      <w:tr w:rsidR="00DD65C8" w:rsidRPr="009C54AE" w14:paraId="4552E325" w14:textId="77777777" w:rsidTr="002F1043">
        <w:tc>
          <w:tcPr>
            <w:tcW w:w="1680" w:type="dxa"/>
          </w:tcPr>
          <w:p w14:paraId="707E48E4" w14:textId="3537ED80" w:rsidR="00DD65C8" w:rsidRDefault="00DD65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D43E5B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5" w:type="dxa"/>
          </w:tcPr>
          <w:p w14:paraId="37BF4A0A" w14:textId="57EC242B" w:rsidR="00DD65C8" w:rsidRPr="00DD65C8" w:rsidRDefault="00D43E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43E5B">
              <w:rPr>
                <w:rFonts w:ascii="Corbel" w:hAnsi="Corbel"/>
                <w:b w:val="0"/>
                <w:smallCaps w:val="0"/>
                <w:szCs w:val="24"/>
              </w:rPr>
              <w:t>wykazuje świadomość odpowiedzialności za jakość przestrzeni i skutki decyzji planistycznych</w:t>
            </w:r>
            <w:r w:rsidR="00703A95">
              <w:rPr>
                <w:rFonts w:ascii="Corbel" w:hAnsi="Corbel"/>
                <w:b w:val="0"/>
                <w:smallCaps w:val="0"/>
                <w:szCs w:val="24"/>
              </w:rPr>
              <w:t xml:space="preserve"> oraz gotowość do poszerzania wiedzy</w:t>
            </w:r>
          </w:p>
        </w:tc>
        <w:tc>
          <w:tcPr>
            <w:tcW w:w="1865" w:type="dxa"/>
          </w:tcPr>
          <w:p w14:paraId="40883B2C" w14:textId="01514547" w:rsidR="00DD65C8" w:rsidRPr="009C54AE" w:rsidRDefault="00703A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K_K01, K_K02, </w:t>
            </w:r>
            <w:r w:rsidR="00261CCD">
              <w:rPr>
                <w:rFonts w:ascii="Corbel" w:hAnsi="Corbel"/>
                <w:b w:val="0"/>
                <w:smallCaps w:val="0"/>
                <w:szCs w:val="24"/>
              </w:rPr>
              <w:t xml:space="preserve"> K_K06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K_K07</w:t>
            </w:r>
          </w:p>
        </w:tc>
      </w:tr>
    </w:tbl>
    <w:p w14:paraId="7E388D88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A9A8AB9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75C8BFD5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31744C69" w14:textId="0BFB9E27" w:rsidR="00675843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62016" w:rsidRPr="009C54AE" w14:paraId="2245F3C6" w14:textId="77777777" w:rsidTr="00112538">
        <w:tc>
          <w:tcPr>
            <w:tcW w:w="9520" w:type="dxa"/>
          </w:tcPr>
          <w:p w14:paraId="21FA817A" w14:textId="77777777" w:rsidR="00262016" w:rsidRPr="009C54AE" w:rsidRDefault="00262016" w:rsidP="00112538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262016" w:rsidRPr="009C54AE" w14:paraId="1EF349B0" w14:textId="77777777" w:rsidTr="00112538">
        <w:tc>
          <w:tcPr>
            <w:tcW w:w="9520" w:type="dxa"/>
          </w:tcPr>
          <w:p w14:paraId="70A5AD39" w14:textId="2D1B6CC2" w:rsidR="00262016" w:rsidRPr="009C54AE" w:rsidRDefault="00DB7420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Idea zrównoważonego rozwoju w planowaniu przestrzennym</w:t>
            </w:r>
          </w:p>
        </w:tc>
      </w:tr>
      <w:tr w:rsidR="00262016" w:rsidRPr="009C54AE" w14:paraId="27461DF5" w14:textId="77777777" w:rsidTr="00112538">
        <w:tc>
          <w:tcPr>
            <w:tcW w:w="9520" w:type="dxa"/>
          </w:tcPr>
          <w:p w14:paraId="765EA0A7" w14:textId="532E7D2F" w:rsidR="00262016" w:rsidRPr="009C54AE" w:rsidRDefault="00DB7420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System planowania przestrzennego w Polsce i jego instrumenty</w:t>
            </w:r>
          </w:p>
        </w:tc>
      </w:tr>
      <w:tr w:rsidR="00262016" w:rsidRPr="009C54AE" w14:paraId="0F417BFA" w14:textId="77777777" w:rsidTr="00112538">
        <w:tc>
          <w:tcPr>
            <w:tcW w:w="9520" w:type="dxa"/>
          </w:tcPr>
          <w:p w14:paraId="47F7FA13" w14:textId="60D471FD" w:rsidR="00262016" w:rsidRPr="009C54AE" w:rsidRDefault="00DB7420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Uwarunkowania środowiskowe w procesie planowania przestrzennego</w:t>
            </w:r>
          </w:p>
        </w:tc>
      </w:tr>
      <w:tr w:rsidR="00262016" w:rsidRPr="009C54AE" w14:paraId="08D9A6DA" w14:textId="77777777" w:rsidTr="00112538">
        <w:tc>
          <w:tcPr>
            <w:tcW w:w="9520" w:type="dxa"/>
          </w:tcPr>
          <w:p w14:paraId="5E3DEDD3" w14:textId="5F395C19" w:rsidR="00262016" w:rsidRDefault="00DB7420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Czynniki społeczne i ekonomiczne w planowaniu przestrzennym</w:t>
            </w:r>
          </w:p>
        </w:tc>
      </w:tr>
      <w:tr w:rsidR="00262016" w:rsidRPr="009C54AE" w14:paraId="3077B1A5" w14:textId="77777777" w:rsidTr="00112538">
        <w:tc>
          <w:tcPr>
            <w:tcW w:w="9520" w:type="dxa"/>
          </w:tcPr>
          <w:p w14:paraId="20E29B97" w14:textId="10C18BE5" w:rsidR="00262016" w:rsidRPr="009C54AE" w:rsidRDefault="00DB7420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Metody analiz przestrzennych w planowaniu zrównoważonym</w:t>
            </w:r>
          </w:p>
        </w:tc>
      </w:tr>
      <w:tr w:rsidR="00262016" w:rsidRPr="009C54AE" w14:paraId="034D8CBC" w14:textId="77777777" w:rsidTr="00112538">
        <w:tc>
          <w:tcPr>
            <w:tcW w:w="9520" w:type="dxa"/>
          </w:tcPr>
          <w:p w14:paraId="7AE6CCD9" w14:textId="27B8E475" w:rsidR="00262016" w:rsidRPr="00262016" w:rsidRDefault="00DB7420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Planowanie przestrzenne wobec zmian klimatu i wyzwań środowiskowych</w:t>
            </w:r>
          </w:p>
        </w:tc>
      </w:tr>
    </w:tbl>
    <w:p w14:paraId="008BCD3E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E4D78BA" w14:textId="3A106291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ćwiczeń audytoryjnych, </w:t>
      </w:r>
      <w:r w:rsidRPr="00262016">
        <w:rPr>
          <w:rFonts w:ascii="Corbel" w:hAnsi="Corbel"/>
          <w:sz w:val="24"/>
          <w:szCs w:val="24"/>
        </w:rPr>
        <w:t>konwersatoryjnych</w:t>
      </w:r>
      <w:r w:rsidRPr="009C54AE">
        <w:rPr>
          <w:rFonts w:ascii="Corbel" w:hAnsi="Corbel"/>
          <w:sz w:val="24"/>
          <w:szCs w:val="24"/>
        </w:rPr>
        <w:t>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>zajęć praktycznych</w:t>
      </w:r>
      <w:r w:rsidR="00262016">
        <w:rPr>
          <w:rFonts w:ascii="Corbel" w:hAnsi="Corbel"/>
          <w:sz w:val="24"/>
          <w:szCs w:val="24"/>
        </w:rPr>
        <w:t xml:space="preserve">, </w:t>
      </w:r>
      <w:r w:rsidR="00262016" w:rsidRPr="00262016">
        <w:rPr>
          <w:rFonts w:ascii="Corbel" w:hAnsi="Corbel"/>
          <w:sz w:val="24"/>
          <w:szCs w:val="24"/>
          <w:u w:val="single"/>
        </w:rPr>
        <w:t>zajęć warsztatowych</w:t>
      </w:r>
    </w:p>
    <w:p w14:paraId="4D1D29B3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53CFF61" w14:textId="77777777" w:rsidTr="00262016">
        <w:tc>
          <w:tcPr>
            <w:tcW w:w="9520" w:type="dxa"/>
          </w:tcPr>
          <w:p w14:paraId="72D58ADC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64CBC4C6" w14:textId="77777777" w:rsidTr="00262016">
        <w:tc>
          <w:tcPr>
            <w:tcW w:w="9520" w:type="dxa"/>
          </w:tcPr>
          <w:p w14:paraId="101DDD9F" w14:textId="115F71C8" w:rsidR="0085747A" w:rsidRPr="00826980" w:rsidRDefault="00DB7420" w:rsidP="008269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Studium dokumentów planistycznych i ich interpretacja</w:t>
            </w:r>
          </w:p>
        </w:tc>
      </w:tr>
      <w:tr w:rsidR="00E70D89" w:rsidRPr="009C54AE" w14:paraId="1A9E8926" w14:textId="77777777" w:rsidTr="00262016">
        <w:tc>
          <w:tcPr>
            <w:tcW w:w="9520" w:type="dxa"/>
          </w:tcPr>
          <w:p w14:paraId="663BAE67" w14:textId="14F904F7" w:rsidR="00E70D89" w:rsidRPr="00826980" w:rsidRDefault="00DB7420" w:rsidP="008269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Identyfikacja potencjałów przestrzennych i kierunków zmian</w:t>
            </w:r>
          </w:p>
        </w:tc>
      </w:tr>
      <w:tr w:rsidR="0085747A" w:rsidRPr="009C54AE" w14:paraId="1905CC80" w14:textId="77777777" w:rsidTr="00262016">
        <w:tc>
          <w:tcPr>
            <w:tcW w:w="9520" w:type="dxa"/>
          </w:tcPr>
          <w:p w14:paraId="7848B99E" w14:textId="0827A8FE" w:rsidR="0085747A" w:rsidRPr="00826980" w:rsidRDefault="00DB7420" w:rsidP="008269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B7420">
              <w:rPr>
                <w:rFonts w:ascii="Corbel" w:hAnsi="Corbel"/>
                <w:sz w:val="24"/>
                <w:szCs w:val="24"/>
              </w:rPr>
              <w:t>Koncepcja planistyczna w duchu zrównoważonego rozwoju</w:t>
            </w:r>
          </w:p>
        </w:tc>
      </w:tr>
    </w:tbl>
    <w:p w14:paraId="1C508CC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9361692" w14:textId="5ACBD935" w:rsidR="0085747A" w:rsidRDefault="009F4610" w:rsidP="00DB7420">
      <w:pPr>
        <w:pStyle w:val="Punktygwne"/>
        <w:numPr>
          <w:ilvl w:val="1"/>
          <w:numId w:val="4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717CC62E" w14:textId="77777777" w:rsidR="00DB7420" w:rsidRPr="009C54AE" w:rsidRDefault="00DB7420" w:rsidP="00DB7420">
      <w:pPr>
        <w:pStyle w:val="Punktygwne"/>
        <w:spacing w:before="0" w:after="0"/>
        <w:ind w:left="1146"/>
        <w:rPr>
          <w:rFonts w:ascii="Corbel" w:hAnsi="Corbel"/>
          <w:b w:val="0"/>
          <w:smallCaps w:val="0"/>
          <w:szCs w:val="24"/>
        </w:rPr>
      </w:pPr>
    </w:p>
    <w:p w14:paraId="0B0CBC2E" w14:textId="3FDF7B22" w:rsidR="0085747A" w:rsidRDefault="00DB742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Wykład: </w:t>
      </w:r>
      <w:r w:rsidRPr="00DB7420">
        <w:rPr>
          <w:rFonts w:ascii="Corbel" w:hAnsi="Corbel"/>
          <w:b w:val="0"/>
          <w:smallCaps w:val="0"/>
          <w:szCs w:val="24"/>
        </w:rPr>
        <w:t>wykład z prezentacją multimedialną</w:t>
      </w:r>
    </w:p>
    <w:p w14:paraId="5E7BB21E" w14:textId="1437DC72" w:rsidR="00DB7420" w:rsidRPr="0023549C" w:rsidRDefault="00DB7420" w:rsidP="00DB7420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  <w:r w:rsidRPr="0023549C">
        <w:rPr>
          <w:rFonts w:ascii="Corbel" w:hAnsi="Corbel"/>
          <w:b w:val="0"/>
          <w:bCs/>
          <w:smallCaps w:val="0"/>
          <w:szCs w:val="24"/>
        </w:rPr>
        <w:t xml:space="preserve">Ćwiczenia: </w:t>
      </w:r>
      <w:r>
        <w:rPr>
          <w:rFonts w:ascii="Corbel" w:hAnsi="Corbel"/>
          <w:b w:val="0"/>
          <w:bCs/>
          <w:smallCaps w:val="0"/>
          <w:szCs w:val="24"/>
        </w:rPr>
        <w:t>metoda projektów</w:t>
      </w:r>
    </w:p>
    <w:p w14:paraId="680667C4" w14:textId="77777777" w:rsidR="00DB7420" w:rsidRPr="009C54AE" w:rsidRDefault="00DB742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C72F39F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60F90888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CC9274A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5BF53293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441EFC6C" w14:textId="77777777" w:rsidTr="00ED2281">
        <w:tc>
          <w:tcPr>
            <w:tcW w:w="1962" w:type="dxa"/>
            <w:vAlign w:val="center"/>
          </w:tcPr>
          <w:p w14:paraId="68A2126F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CAA0EC8" w14:textId="77777777" w:rsidR="0085747A" w:rsidRPr="009C54AE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305DC0F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62D7F746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23631BE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C54AE" w14:paraId="26814F97" w14:textId="77777777" w:rsidTr="00ED2281">
        <w:tc>
          <w:tcPr>
            <w:tcW w:w="1962" w:type="dxa"/>
          </w:tcPr>
          <w:p w14:paraId="73C69020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9C54AE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14:paraId="2394141D" w14:textId="1F17915B" w:rsidR="0085747A" w:rsidRPr="00C66CF6" w:rsidRDefault="00ED228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</w:p>
        </w:tc>
        <w:tc>
          <w:tcPr>
            <w:tcW w:w="2117" w:type="dxa"/>
          </w:tcPr>
          <w:p w14:paraId="02D45303" w14:textId="302F8CAC" w:rsidR="0085747A" w:rsidRPr="00C66CF6" w:rsidRDefault="0023549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>w.</w:t>
            </w:r>
          </w:p>
        </w:tc>
      </w:tr>
      <w:tr w:rsidR="00ED2281" w:rsidRPr="009C54AE" w14:paraId="1A21AC7A" w14:textId="77777777" w:rsidTr="00ED2281">
        <w:tc>
          <w:tcPr>
            <w:tcW w:w="1962" w:type="dxa"/>
          </w:tcPr>
          <w:p w14:paraId="49D721DC" w14:textId="77777777" w:rsidR="00ED2281" w:rsidRPr="009C54AE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5D3AC2C5" w14:textId="4CD44BE6" w:rsidR="00ED2281" w:rsidRPr="00C66CF6" w:rsidRDefault="0010429B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>obserwacja w trakcie zajęć , projekt</w:t>
            </w:r>
          </w:p>
        </w:tc>
        <w:tc>
          <w:tcPr>
            <w:tcW w:w="2117" w:type="dxa"/>
          </w:tcPr>
          <w:p w14:paraId="324EF534" w14:textId="1F7D2494" w:rsidR="00ED2281" w:rsidRPr="00C66CF6" w:rsidRDefault="0010429B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  <w:tr w:rsidR="00ED2281" w:rsidRPr="009C54AE" w14:paraId="6C5FF1D6" w14:textId="77777777" w:rsidTr="00ED2281">
        <w:tc>
          <w:tcPr>
            <w:tcW w:w="1962" w:type="dxa"/>
          </w:tcPr>
          <w:p w14:paraId="4D5D78CB" w14:textId="4EF1122F" w:rsidR="00ED2281" w:rsidRPr="009C54AE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441" w:type="dxa"/>
          </w:tcPr>
          <w:p w14:paraId="15EFE5AE" w14:textId="1264DD1E" w:rsidR="00ED2281" w:rsidRPr="00C66CF6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zajęć , </w:t>
            </w:r>
            <w:r w:rsidR="00826980" w:rsidRPr="00C66CF6">
              <w:rPr>
                <w:rFonts w:ascii="Corbel" w:hAnsi="Corbel"/>
                <w:b w:val="0"/>
                <w:smallCaps w:val="0"/>
                <w:szCs w:val="24"/>
              </w:rPr>
              <w:t>projekt</w:t>
            </w:r>
          </w:p>
        </w:tc>
        <w:tc>
          <w:tcPr>
            <w:tcW w:w="2117" w:type="dxa"/>
          </w:tcPr>
          <w:p w14:paraId="2F4B0733" w14:textId="36CFDB63" w:rsidR="00ED2281" w:rsidRPr="00C66CF6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  <w:tr w:rsidR="00ED2281" w:rsidRPr="009C54AE" w14:paraId="0C7ADA44" w14:textId="77777777" w:rsidTr="00ED2281">
        <w:tc>
          <w:tcPr>
            <w:tcW w:w="1962" w:type="dxa"/>
          </w:tcPr>
          <w:p w14:paraId="47F89C93" w14:textId="48D5B88D" w:rsidR="00ED2281" w:rsidRPr="009C54AE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279B9868" w14:textId="7AF002B2" w:rsidR="00ED2281" w:rsidRPr="00C66CF6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>obserwacja w trakcie zajęć</w:t>
            </w:r>
          </w:p>
        </w:tc>
        <w:tc>
          <w:tcPr>
            <w:tcW w:w="2117" w:type="dxa"/>
          </w:tcPr>
          <w:p w14:paraId="1732A1EE" w14:textId="5F203968" w:rsidR="00ED2281" w:rsidRPr="00C66CF6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6CF6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</w:tbl>
    <w:p w14:paraId="18E27CF8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3E0F5DC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2844C281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4DA45D4" w14:textId="77777777" w:rsidTr="00923D7D">
        <w:tc>
          <w:tcPr>
            <w:tcW w:w="9670" w:type="dxa"/>
          </w:tcPr>
          <w:p w14:paraId="70E69093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5940D76" w14:textId="77777777" w:rsidR="00B46C87" w:rsidRDefault="00B46C87" w:rsidP="00B46C87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0726ACFD" w14:textId="710F8E7A" w:rsidR="00B46C87" w:rsidRPr="00264D75" w:rsidRDefault="00B46C87" w:rsidP="00B46C87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ćwiczeń:</w:t>
            </w:r>
          </w:p>
          <w:p w14:paraId="71C7103E" w14:textId="77777777" w:rsidR="00B46C87" w:rsidRDefault="00B46C87" w:rsidP="00B46C87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7CC70C69" w14:textId="77777777" w:rsidR="00B46C87" w:rsidRPr="007E74DA" w:rsidRDefault="00B46C87" w:rsidP="00B46C87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Style w:val="Pogrubienie"/>
                <w:rFonts w:ascii="Corbel" w:hAnsi="Corbel"/>
                <w:bCs w:val="0"/>
                <w:smallCaps w:val="0"/>
                <w:szCs w:val="24"/>
              </w:rPr>
            </w:pPr>
            <w:r w:rsidRPr="00B47C6D">
              <w:rPr>
                <w:rStyle w:val="Pogrubienie"/>
                <w:rFonts w:ascii="Corbel" w:hAnsi="Corbel"/>
                <w:smallCaps w:val="0"/>
                <w:sz w:val="22"/>
              </w:rPr>
              <w:t>pozytywne oceny z kolokwiów</w:t>
            </w:r>
          </w:p>
          <w:p w14:paraId="2B682847" w14:textId="77777777" w:rsidR="00B46C87" w:rsidRDefault="00B46C87" w:rsidP="003B5932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</w:p>
          <w:p w14:paraId="1F6ACFFA" w14:textId="5810C77F" w:rsidR="003B5932" w:rsidRPr="003B5932" w:rsidRDefault="003B5932" w:rsidP="003B5932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bookmarkStart w:id="0" w:name="_GoBack"/>
            <w:bookmarkEnd w:id="0"/>
            <w:r>
              <w:rPr>
                <w:rFonts w:ascii="Corbel" w:hAnsi="Corbel"/>
                <w:szCs w:val="24"/>
              </w:rPr>
              <w:t>ZALICZENIE Z OCENĄ</w:t>
            </w:r>
            <w:r w:rsidRPr="003B5932">
              <w:rPr>
                <w:rFonts w:ascii="Corbel" w:hAnsi="Corbel"/>
                <w:szCs w:val="24"/>
              </w:rPr>
              <w:t xml:space="preserve">: </w:t>
            </w:r>
            <w:r w:rsidR="00C975EE">
              <w:rPr>
                <w:rFonts w:ascii="Corbel" w:hAnsi="Corbel"/>
                <w:szCs w:val="24"/>
              </w:rPr>
              <w:t xml:space="preserve">KOLOKWIUM </w:t>
            </w:r>
            <w:r w:rsidRPr="003B5932">
              <w:rPr>
                <w:rFonts w:ascii="Corbel" w:hAnsi="Corbel"/>
                <w:szCs w:val="24"/>
              </w:rPr>
              <w:t>z pytaniami otwartymi</w:t>
            </w:r>
          </w:p>
          <w:p w14:paraId="58453CB4" w14:textId="5FB95AAC" w:rsidR="00923D7D" w:rsidRPr="009C54AE" w:rsidRDefault="003B5932" w:rsidP="003B59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przedmiotu jest osiągnięcie wszystkich założonych efektów kształcenia. O ocenie pozytywnej z przedmiotu decyduje liczba uzyskanych punktów (&gt;50% maksymalnej liczby punktów):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plus 61-70%,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plus 81-90%,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91-100%</w:t>
            </w:r>
          </w:p>
          <w:p w14:paraId="7336B568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4B590FD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487EB84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D62E3DF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9C54AE" w14:paraId="13FAE94D" w14:textId="77777777" w:rsidTr="003E1941">
        <w:tc>
          <w:tcPr>
            <w:tcW w:w="4962" w:type="dxa"/>
            <w:vAlign w:val="center"/>
          </w:tcPr>
          <w:p w14:paraId="15CCAF5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86F6176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33505073" w14:textId="77777777" w:rsidTr="00923D7D">
        <w:tc>
          <w:tcPr>
            <w:tcW w:w="4962" w:type="dxa"/>
          </w:tcPr>
          <w:p w14:paraId="1BD4E500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lastRenderedPageBreak/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3F205D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161E30D" w14:textId="373C52AD" w:rsidR="0085747A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C61DC5" w:rsidRPr="009C54AE" w14:paraId="7E1B1AB9" w14:textId="77777777" w:rsidTr="00923D7D">
        <w:tc>
          <w:tcPr>
            <w:tcW w:w="4962" w:type="dxa"/>
          </w:tcPr>
          <w:p w14:paraId="2B2B26BE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17A0E22" w14:textId="0D7B7456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konsultacjach)</w:t>
            </w:r>
          </w:p>
        </w:tc>
        <w:tc>
          <w:tcPr>
            <w:tcW w:w="4677" w:type="dxa"/>
          </w:tcPr>
          <w:p w14:paraId="327CF04A" w14:textId="73D8BBB6" w:rsidR="00C61DC5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9C54AE" w14:paraId="1490DAF1" w14:textId="77777777" w:rsidTr="00923D7D">
        <w:tc>
          <w:tcPr>
            <w:tcW w:w="4962" w:type="dxa"/>
          </w:tcPr>
          <w:p w14:paraId="70DD3539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714FBC06" w14:textId="21FFBB92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</w:t>
            </w:r>
            <w:r w:rsidR="00FA3EE5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1AED16D0" w14:textId="4DCD3C5D" w:rsidR="00C61DC5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35</w:t>
            </w:r>
          </w:p>
        </w:tc>
      </w:tr>
      <w:tr w:rsidR="0085747A" w:rsidRPr="009C54AE" w14:paraId="3496971E" w14:textId="77777777" w:rsidTr="00923D7D">
        <w:tc>
          <w:tcPr>
            <w:tcW w:w="4962" w:type="dxa"/>
          </w:tcPr>
          <w:p w14:paraId="142C1DEE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B84E6C9" w14:textId="7D228CC2" w:rsidR="0085747A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9C54AE" w14:paraId="397DB9E6" w14:textId="77777777" w:rsidTr="00923D7D">
        <w:tc>
          <w:tcPr>
            <w:tcW w:w="4962" w:type="dxa"/>
          </w:tcPr>
          <w:p w14:paraId="10303B89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5689DE2" w14:textId="1B7EB3CF" w:rsidR="0085747A" w:rsidRPr="009C54AE" w:rsidRDefault="00C975E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27517B62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BF7155F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0FBD53F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D3F3B">
        <w:rPr>
          <w:rFonts w:ascii="Corbel" w:hAnsi="Corbel"/>
          <w:smallCaps w:val="0"/>
          <w:szCs w:val="24"/>
        </w:rPr>
        <w:t>DOWE W RAMACH PRZEDMIOTU</w:t>
      </w:r>
    </w:p>
    <w:p w14:paraId="6830B5EA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682281CF" w14:textId="77777777" w:rsidTr="0071620A">
        <w:trPr>
          <w:trHeight w:val="397"/>
        </w:trPr>
        <w:tc>
          <w:tcPr>
            <w:tcW w:w="3544" w:type="dxa"/>
          </w:tcPr>
          <w:p w14:paraId="2FBFBEA8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6A01F50A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9C54AE" w14:paraId="36C3026B" w14:textId="77777777" w:rsidTr="0071620A">
        <w:trPr>
          <w:trHeight w:val="397"/>
        </w:trPr>
        <w:tc>
          <w:tcPr>
            <w:tcW w:w="3544" w:type="dxa"/>
          </w:tcPr>
          <w:p w14:paraId="0EDAC1BC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9471379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2408747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092A8C7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0561A90C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14:paraId="0030DDC1" w14:textId="77777777" w:rsidTr="0071620A">
        <w:trPr>
          <w:trHeight w:val="397"/>
        </w:trPr>
        <w:tc>
          <w:tcPr>
            <w:tcW w:w="7513" w:type="dxa"/>
          </w:tcPr>
          <w:p w14:paraId="1DEB6055" w14:textId="019CF4F8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0E9EE12B" w14:textId="2A376AB1" w:rsidR="00FA3EE5" w:rsidRPr="00235528" w:rsidRDefault="00F41293" w:rsidP="00235528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F41293">
              <w:rPr>
                <w:rFonts w:ascii="Corbel" w:hAnsi="Corbel"/>
                <w:b w:val="0"/>
                <w:smallCaps w:val="0"/>
                <w:szCs w:val="24"/>
              </w:rPr>
              <w:t>Böhm</w:t>
            </w:r>
            <w:proofErr w:type="spellEnd"/>
            <w:r w:rsidRPr="00F41293">
              <w:rPr>
                <w:rFonts w:ascii="Corbel" w:hAnsi="Corbel"/>
                <w:b w:val="0"/>
                <w:smallCaps w:val="0"/>
                <w:szCs w:val="24"/>
              </w:rPr>
              <w:t xml:space="preserve">, A. (2006). </w:t>
            </w:r>
            <w:r w:rsidRPr="00F41293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>Planowanie przestrzenne dla architektów krajobrazu</w:t>
            </w:r>
            <w:r w:rsidRPr="00F41293">
              <w:rPr>
                <w:rFonts w:ascii="Corbel" w:hAnsi="Corbel"/>
                <w:b w:val="0"/>
                <w:smallCaps w:val="0"/>
                <w:szCs w:val="24"/>
              </w:rPr>
              <w:t>. Kraków: Politechnika Krakowska.</w:t>
            </w:r>
          </w:p>
        </w:tc>
      </w:tr>
    </w:tbl>
    <w:p w14:paraId="4F1610CA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C8EEFC0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904E7A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0CE1E" w14:textId="77777777" w:rsidR="00600CBA" w:rsidRDefault="00600CBA" w:rsidP="00C16ABF">
      <w:pPr>
        <w:spacing w:after="0" w:line="240" w:lineRule="auto"/>
      </w:pPr>
      <w:r>
        <w:separator/>
      </w:r>
    </w:p>
  </w:endnote>
  <w:endnote w:type="continuationSeparator" w:id="0">
    <w:p w14:paraId="15CBCBB2" w14:textId="77777777" w:rsidR="00600CBA" w:rsidRDefault="00600CB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694D" w14:textId="77777777" w:rsidR="00600CBA" w:rsidRDefault="00600CBA" w:rsidP="00C16ABF">
      <w:pPr>
        <w:spacing w:after="0" w:line="240" w:lineRule="auto"/>
      </w:pPr>
      <w:r>
        <w:separator/>
      </w:r>
    </w:p>
  </w:footnote>
  <w:footnote w:type="continuationSeparator" w:id="0">
    <w:p w14:paraId="2F80EF45" w14:textId="77777777" w:rsidR="00600CBA" w:rsidRDefault="00600CBA" w:rsidP="00C16ABF">
      <w:pPr>
        <w:spacing w:after="0" w:line="240" w:lineRule="auto"/>
      </w:pPr>
      <w:r>
        <w:continuationSeparator/>
      </w:r>
    </w:p>
  </w:footnote>
  <w:footnote w:id="1">
    <w:p w14:paraId="0F7837EB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57CC2"/>
    <w:multiLevelType w:val="hybridMultilevel"/>
    <w:tmpl w:val="650A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01DD"/>
    <w:multiLevelType w:val="hybridMultilevel"/>
    <w:tmpl w:val="F89AD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D6529"/>
    <w:multiLevelType w:val="multilevel"/>
    <w:tmpl w:val="7DD02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249C"/>
    <w:rsid w:val="0010429B"/>
    <w:rsid w:val="00107F8B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524"/>
    <w:rsid w:val="002336F9"/>
    <w:rsid w:val="0023549C"/>
    <w:rsid w:val="00235528"/>
    <w:rsid w:val="00237EFD"/>
    <w:rsid w:val="0024028F"/>
    <w:rsid w:val="00244ABC"/>
    <w:rsid w:val="00261CCD"/>
    <w:rsid w:val="0026201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1043"/>
    <w:rsid w:val="002F4ABE"/>
    <w:rsid w:val="003018BA"/>
    <w:rsid w:val="0030395F"/>
    <w:rsid w:val="00305C92"/>
    <w:rsid w:val="003151C5"/>
    <w:rsid w:val="003343CF"/>
    <w:rsid w:val="003373C5"/>
    <w:rsid w:val="00346FE9"/>
    <w:rsid w:val="0034759A"/>
    <w:rsid w:val="003503F6"/>
    <w:rsid w:val="003530DD"/>
    <w:rsid w:val="00363F78"/>
    <w:rsid w:val="003A0A5B"/>
    <w:rsid w:val="003A1176"/>
    <w:rsid w:val="003A6B0A"/>
    <w:rsid w:val="003B5932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9ED"/>
    <w:rsid w:val="004A3EEA"/>
    <w:rsid w:val="004A4D1F"/>
    <w:rsid w:val="004D5282"/>
    <w:rsid w:val="004F1551"/>
    <w:rsid w:val="004F55A3"/>
    <w:rsid w:val="0050496F"/>
    <w:rsid w:val="00513B6F"/>
    <w:rsid w:val="00516A34"/>
    <w:rsid w:val="00517C63"/>
    <w:rsid w:val="005363C4"/>
    <w:rsid w:val="00536BDE"/>
    <w:rsid w:val="00543ACC"/>
    <w:rsid w:val="0056696D"/>
    <w:rsid w:val="0058426B"/>
    <w:rsid w:val="00587B91"/>
    <w:rsid w:val="0059484D"/>
    <w:rsid w:val="005A0855"/>
    <w:rsid w:val="005A133C"/>
    <w:rsid w:val="005A3196"/>
    <w:rsid w:val="005C080F"/>
    <w:rsid w:val="005C3C2B"/>
    <w:rsid w:val="005C5064"/>
    <w:rsid w:val="005C55E5"/>
    <w:rsid w:val="005C696A"/>
    <w:rsid w:val="005E6E85"/>
    <w:rsid w:val="005F31D2"/>
    <w:rsid w:val="00600CBA"/>
    <w:rsid w:val="0061029B"/>
    <w:rsid w:val="00617230"/>
    <w:rsid w:val="00621CE1"/>
    <w:rsid w:val="00627FC9"/>
    <w:rsid w:val="00647299"/>
    <w:rsid w:val="00647FA8"/>
    <w:rsid w:val="00650C5F"/>
    <w:rsid w:val="00652234"/>
    <w:rsid w:val="00654934"/>
    <w:rsid w:val="006620D9"/>
    <w:rsid w:val="00671958"/>
    <w:rsid w:val="00675843"/>
    <w:rsid w:val="00696477"/>
    <w:rsid w:val="006A6EA2"/>
    <w:rsid w:val="006D050F"/>
    <w:rsid w:val="006D6139"/>
    <w:rsid w:val="006E5D65"/>
    <w:rsid w:val="006F1282"/>
    <w:rsid w:val="006F1FBC"/>
    <w:rsid w:val="006F31E2"/>
    <w:rsid w:val="007024B9"/>
    <w:rsid w:val="00703A95"/>
    <w:rsid w:val="00706544"/>
    <w:rsid w:val="007072BA"/>
    <w:rsid w:val="00712C4A"/>
    <w:rsid w:val="0071620A"/>
    <w:rsid w:val="00724677"/>
    <w:rsid w:val="00725459"/>
    <w:rsid w:val="00731393"/>
    <w:rsid w:val="007327BD"/>
    <w:rsid w:val="00734608"/>
    <w:rsid w:val="00745302"/>
    <w:rsid w:val="007461D6"/>
    <w:rsid w:val="00746EC8"/>
    <w:rsid w:val="00763BF1"/>
    <w:rsid w:val="00766FD4"/>
    <w:rsid w:val="0078168C"/>
    <w:rsid w:val="00781971"/>
    <w:rsid w:val="0078214C"/>
    <w:rsid w:val="00787C2A"/>
    <w:rsid w:val="00790490"/>
    <w:rsid w:val="00790E27"/>
    <w:rsid w:val="007A4022"/>
    <w:rsid w:val="007A6E6E"/>
    <w:rsid w:val="007C01D7"/>
    <w:rsid w:val="007C3299"/>
    <w:rsid w:val="007C3BCC"/>
    <w:rsid w:val="007C4546"/>
    <w:rsid w:val="007D6E56"/>
    <w:rsid w:val="007F4155"/>
    <w:rsid w:val="0081554D"/>
    <w:rsid w:val="0081707E"/>
    <w:rsid w:val="00821A47"/>
    <w:rsid w:val="008231D3"/>
    <w:rsid w:val="00826980"/>
    <w:rsid w:val="008302DD"/>
    <w:rsid w:val="00834C1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D5D74"/>
    <w:rsid w:val="008E64F4"/>
    <w:rsid w:val="008F12C9"/>
    <w:rsid w:val="008F6E29"/>
    <w:rsid w:val="00911EFC"/>
    <w:rsid w:val="00916188"/>
    <w:rsid w:val="00923D7D"/>
    <w:rsid w:val="009508DF"/>
    <w:rsid w:val="00950DAC"/>
    <w:rsid w:val="00954A07"/>
    <w:rsid w:val="00997F14"/>
    <w:rsid w:val="00997F5A"/>
    <w:rsid w:val="009A78D9"/>
    <w:rsid w:val="009C3937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046C"/>
    <w:rsid w:val="00A4223B"/>
    <w:rsid w:val="00A43BF6"/>
    <w:rsid w:val="00A53FA5"/>
    <w:rsid w:val="00A54817"/>
    <w:rsid w:val="00A601C8"/>
    <w:rsid w:val="00A60799"/>
    <w:rsid w:val="00A84C85"/>
    <w:rsid w:val="00A97DE1"/>
    <w:rsid w:val="00AA7D21"/>
    <w:rsid w:val="00AB053C"/>
    <w:rsid w:val="00AD1146"/>
    <w:rsid w:val="00AD238F"/>
    <w:rsid w:val="00AD27D3"/>
    <w:rsid w:val="00AD3872"/>
    <w:rsid w:val="00AD66D6"/>
    <w:rsid w:val="00AE1160"/>
    <w:rsid w:val="00AE203C"/>
    <w:rsid w:val="00AE2E74"/>
    <w:rsid w:val="00AE5FCB"/>
    <w:rsid w:val="00AF2C1E"/>
    <w:rsid w:val="00B06142"/>
    <w:rsid w:val="00B135B1"/>
    <w:rsid w:val="00B15116"/>
    <w:rsid w:val="00B27719"/>
    <w:rsid w:val="00B3130B"/>
    <w:rsid w:val="00B40ADB"/>
    <w:rsid w:val="00B43B77"/>
    <w:rsid w:val="00B43E80"/>
    <w:rsid w:val="00B46C87"/>
    <w:rsid w:val="00B607DB"/>
    <w:rsid w:val="00B66529"/>
    <w:rsid w:val="00B72E5A"/>
    <w:rsid w:val="00B75946"/>
    <w:rsid w:val="00B8056E"/>
    <w:rsid w:val="00B819C8"/>
    <w:rsid w:val="00B82115"/>
    <w:rsid w:val="00B82308"/>
    <w:rsid w:val="00B90885"/>
    <w:rsid w:val="00BB520A"/>
    <w:rsid w:val="00BD3869"/>
    <w:rsid w:val="00BD66E9"/>
    <w:rsid w:val="00BD6FF4"/>
    <w:rsid w:val="00BD7E91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6CF6"/>
    <w:rsid w:val="00C67E92"/>
    <w:rsid w:val="00C70A26"/>
    <w:rsid w:val="00C766DF"/>
    <w:rsid w:val="00C94B98"/>
    <w:rsid w:val="00C975EE"/>
    <w:rsid w:val="00CA2B96"/>
    <w:rsid w:val="00CA5089"/>
    <w:rsid w:val="00CA56E5"/>
    <w:rsid w:val="00CC01CD"/>
    <w:rsid w:val="00CD6897"/>
    <w:rsid w:val="00CE082C"/>
    <w:rsid w:val="00CE5BAC"/>
    <w:rsid w:val="00CF25BE"/>
    <w:rsid w:val="00CF78ED"/>
    <w:rsid w:val="00D02B25"/>
    <w:rsid w:val="00D02EBA"/>
    <w:rsid w:val="00D17C3C"/>
    <w:rsid w:val="00D22D1A"/>
    <w:rsid w:val="00D26B2C"/>
    <w:rsid w:val="00D352C9"/>
    <w:rsid w:val="00D425B2"/>
    <w:rsid w:val="00D428D6"/>
    <w:rsid w:val="00D43E5B"/>
    <w:rsid w:val="00D53CBB"/>
    <w:rsid w:val="00D552B2"/>
    <w:rsid w:val="00D608D1"/>
    <w:rsid w:val="00D67B51"/>
    <w:rsid w:val="00D74119"/>
    <w:rsid w:val="00D8075B"/>
    <w:rsid w:val="00D85BBB"/>
    <w:rsid w:val="00D8678B"/>
    <w:rsid w:val="00DA2114"/>
    <w:rsid w:val="00DB7420"/>
    <w:rsid w:val="00DC0A36"/>
    <w:rsid w:val="00DD65C8"/>
    <w:rsid w:val="00DE09C0"/>
    <w:rsid w:val="00DE4A14"/>
    <w:rsid w:val="00DE60EB"/>
    <w:rsid w:val="00DF320D"/>
    <w:rsid w:val="00DF71C8"/>
    <w:rsid w:val="00E129B8"/>
    <w:rsid w:val="00E1722A"/>
    <w:rsid w:val="00E21E7D"/>
    <w:rsid w:val="00E22FBC"/>
    <w:rsid w:val="00E24BF5"/>
    <w:rsid w:val="00E25338"/>
    <w:rsid w:val="00E51E44"/>
    <w:rsid w:val="00E63348"/>
    <w:rsid w:val="00E70D89"/>
    <w:rsid w:val="00E742AA"/>
    <w:rsid w:val="00E75497"/>
    <w:rsid w:val="00E77E88"/>
    <w:rsid w:val="00E8107D"/>
    <w:rsid w:val="00E960BB"/>
    <w:rsid w:val="00EA2074"/>
    <w:rsid w:val="00EA4832"/>
    <w:rsid w:val="00EA4E9D"/>
    <w:rsid w:val="00EC4899"/>
    <w:rsid w:val="00ED03AB"/>
    <w:rsid w:val="00ED2281"/>
    <w:rsid w:val="00ED32D2"/>
    <w:rsid w:val="00EE0A34"/>
    <w:rsid w:val="00EE32DE"/>
    <w:rsid w:val="00EE5457"/>
    <w:rsid w:val="00F070AB"/>
    <w:rsid w:val="00F17567"/>
    <w:rsid w:val="00F27A7B"/>
    <w:rsid w:val="00F41293"/>
    <w:rsid w:val="00F526AF"/>
    <w:rsid w:val="00F617C3"/>
    <w:rsid w:val="00F7066B"/>
    <w:rsid w:val="00F711D6"/>
    <w:rsid w:val="00F77E1F"/>
    <w:rsid w:val="00F83B28"/>
    <w:rsid w:val="00F974DA"/>
    <w:rsid w:val="00FA3EE5"/>
    <w:rsid w:val="00FA46E5"/>
    <w:rsid w:val="00FB7DBA"/>
    <w:rsid w:val="00FC1C25"/>
    <w:rsid w:val="00FC3F45"/>
    <w:rsid w:val="00FD503F"/>
    <w:rsid w:val="00FD7589"/>
    <w:rsid w:val="00FF016A"/>
    <w:rsid w:val="00FF1401"/>
    <w:rsid w:val="00FF1BB8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6D8F"/>
  <w15:docId w15:val="{52FC715D-914A-44A1-A7C0-E5C7261E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9315734B02C9498F95D5A9376B289D" ma:contentTypeVersion="2" ma:contentTypeDescription="Utwórz nowy dokument." ma:contentTypeScope="" ma:versionID="c79352db648c4c5a5a82ffb4fcdf1ad4">
  <xsd:schema xmlns:xsd="http://www.w3.org/2001/XMLSchema" xmlns:xs="http://www.w3.org/2001/XMLSchema" xmlns:p="http://schemas.microsoft.com/office/2006/metadata/properties" xmlns:ns2="64c3ff55-66d2-4327-be16-6db36224ad05" targetNamespace="http://schemas.microsoft.com/office/2006/metadata/properties" ma:root="true" ma:fieldsID="4ae6a71ed1966efe3e4f3281e8894396" ns2:_="">
    <xsd:import namespace="64c3ff55-66d2-4327-be16-6db36224a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3ff55-66d2-4327-be16-6db36224a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98C4-399F-408D-AA01-44B9A2F33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56715-C736-4AA4-8E68-8F28E3FCC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3ff55-66d2-4327-be16-6db36224a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0214D-097C-4DBD-A797-29742C7A9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833E34-A1FF-404B-BACD-2CC6D15B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37</TotalTime>
  <Pages>4</Pages>
  <Words>707</Words>
  <Characters>4933</Characters>
  <Application>Microsoft Office Word</Application>
  <DocSecurity>0</DocSecurity>
  <Lines>91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14</cp:revision>
  <cp:lastPrinted>2021-08-16T12:58:00Z</cp:lastPrinted>
  <dcterms:created xsi:type="dcterms:W3CDTF">2025-11-14T10:21:00Z</dcterms:created>
  <dcterms:modified xsi:type="dcterms:W3CDTF">2026-02-10T15:58:00Z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0x010100199315734B02C9498F95D5A9376B289D</vt:lpwstr>
  </property>
</Properties>
</file>