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0A720E">
        <w:rPr>
          <w:rFonts w:ascii="Corbel" w:hAnsi="Corbel"/>
          <w:sz w:val="20"/>
          <w:szCs w:val="20"/>
        </w:rPr>
        <w:t>2026</w:t>
      </w:r>
      <w:r w:rsidR="00FE3394">
        <w:rPr>
          <w:rFonts w:ascii="Corbel" w:hAnsi="Corbel"/>
          <w:sz w:val="20"/>
          <w:szCs w:val="20"/>
        </w:rPr>
        <w:t>/2027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AC01B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Biologia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zwierząt i ludzi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AC01BD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 xml:space="preserve">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II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C01BD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  <w:r w:rsidR="00AC01BD">
              <w:rPr>
                <w:rFonts w:ascii="Corbel" w:hAnsi="Corbel"/>
                <w:b w:val="0"/>
                <w:sz w:val="24"/>
                <w:szCs w:val="24"/>
              </w:rPr>
              <w:t xml:space="preserve">, dr hab. Ewa Węgrzyn, prof. UR, mgr. Maria </w:t>
            </w:r>
            <w:proofErr w:type="spellStart"/>
            <w:r w:rsidR="00AC01BD">
              <w:rPr>
                <w:rFonts w:ascii="Corbel" w:hAnsi="Corbel"/>
                <w:b w:val="0"/>
                <w:sz w:val="24"/>
                <w:szCs w:val="24"/>
              </w:rPr>
              <w:t>Kuchtar</w:t>
            </w:r>
            <w:proofErr w:type="spellEnd"/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AC01BD">
        <w:rPr>
          <w:rFonts w:ascii="Corbel" w:hAnsi="Corbel"/>
          <w:b w:val="0"/>
          <w:smallCaps w:val="0"/>
          <w:szCs w:val="24"/>
        </w:rPr>
        <w:t>Egzamin</w:t>
      </w:r>
      <w:r w:rsidR="008F52DC">
        <w:rPr>
          <w:rFonts w:ascii="Corbel" w:hAnsi="Corbel"/>
          <w:b w:val="0"/>
          <w:smallCaps w:val="0"/>
          <w:szCs w:val="24"/>
        </w:rPr>
        <w:t>, zaliczenie z oceną z ćwiczeń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AC01BD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Wiadomości z zakresu biologii zwierząt (egzamin z przedmiotu Biologia roślin i zwierząt w </w:t>
            </w:r>
            <w:proofErr w:type="spellStart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. I), egzamin z przedmiotu Podstawy socjologii w </w:t>
            </w:r>
            <w:proofErr w:type="spellStart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. I.</w:t>
            </w: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AC01BD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01BD">
              <w:rPr>
                <w:rFonts w:ascii="Corbel" w:hAnsi="Corbel"/>
                <w:b w:val="0"/>
                <w:sz w:val="24"/>
                <w:szCs w:val="24"/>
              </w:rPr>
              <w:t xml:space="preserve">Zapoznanie studenta z podstawowymi </w:t>
            </w:r>
            <w:r w:rsidR="00DE3D34">
              <w:rPr>
                <w:rFonts w:ascii="Corbel" w:hAnsi="Corbel"/>
                <w:b w:val="0"/>
                <w:sz w:val="24"/>
                <w:szCs w:val="24"/>
              </w:rPr>
              <w:t xml:space="preserve">pojęciami w etologii oraz </w:t>
            </w:r>
            <w:r w:rsidRPr="00AC01BD">
              <w:rPr>
                <w:rFonts w:ascii="Corbel" w:hAnsi="Corbel"/>
                <w:b w:val="0"/>
                <w:sz w:val="24"/>
                <w:szCs w:val="24"/>
              </w:rPr>
              <w:t xml:space="preserve">mechanizmami </w:t>
            </w:r>
            <w:proofErr w:type="spellStart"/>
            <w:r w:rsidRPr="00AC01BD">
              <w:rPr>
                <w:rFonts w:ascii="Corbel" w:hAnsi="Corbel"/>
                <w:b w:val="0"/>
                <w:sz w:val="24"/>
                <w:szCs w:val="24"/>
              </w:rPr>
              <w:t>zachowań</w:t>
            </w:r>
            <w:proofErr w:type="spellEnd"/>
            <w:r w:rsidRPr="00AC01BD">
              <w:rPr>
                <w:rFonts w:ascii="Corbel" w:hAnsi="Corbel"/>
                <w:b w:val="0"/>
                <w:sz w:val="24"/>
                <w:szCs w:val="24"/>
              </w:rPr>
              <w:t xml:space="preserve"> zwierząt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i ludzi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DE3D34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DE3D34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36229">
              <w:rPr>
                <w:rFonts w:ascii="Corbel" w:hAnsi="Corbel"/>
                <w:b w:val="0"/>
                <w:sz w:val="24"/>
                <w:szCs w:val="24"/>
              </w:rPr>
              <w:t xml:space="preserve">Zapoznanie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studenta </w:t>
            </w:r>
            <w:r w:rsidRPr="00236229">
              <w:rPr>
                <w:rFonts w:ascii="Corbel" w:hAnsi="Corbel"/>
                <w:b w:val="0"/>
                <w:sz w:val="24"/>
                <w:szCs w:val="24"/>
              </w:rPr>
              <w:t xml:space="preserve">z bezpośrednimi i ultymatywnymi przyczynami </w:t>
            </w:r>
            <w:proofErr w:type="spellStart"/>
            <w:r w:rsidRPr="00236229">
              <w:rPr>
                <w:rFonts w:ascii="Corbel" w:hAnsi="Corbel"/>
                <w:b w:val="0"/>
                <w:sz w:val="24"/>
                <w:szCs w:val="24"/>
              </w:rPr>
              <w:t>zachowań</w:t>
            </w:r>
            <w:proofErr w:type="spellEnd"/>
            <w:r w:rsidRPr="00236229">
              <w:rPr>
                <w:rFonts w:ascii="Corbel" w:hAnsi="Corbel"/>
                <w:b w:val="0"/>
                <w:sz w:val="24"/>
                <w:szCs w:val="24"/>
              </w:rPr>
              <w:t xml:space="preserve"> zwierząt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i ludzi </w:t>
            </w:r>
            <w:r w:rsidRPr="00236229">
              <w:rPr>
                <w:rFonts w:ascii="Corbel" w:hAnsi="Corbel"/>
                <w:b w:val="0"/>
                <w:sz w:val="24"/>
                <w:szCs w:val="24"/>
              </w:rPr>
              <w:t>w</w:t>
            </w:r>
            <w:r>
              <w:rPr>
                <w:rFonts w:ascii="Corbel" w:hAnsi="Corbel"/>
                <w:b w:val="0"/>
                <w:sz w:val="24"/>
                <w:szCs w:val="24"/>
              </w:rPr>
              <w:t> </w:t>
            </w:r>
            <w:r w:rsidRPr="00236229">
              <w:rPr>
                <w:rFonts w:ascii="Corbel" w:hAnsi="Corbel"/>
                <w:b w:val="0"/>
                <w:sz w:val="24"/>
                <w:szCs w:val="24"/>
              </w:rPr>
              <w:t>aspektach ontogenezy, fizjologii, ewolucji i dostosowania</w:t>
            </w:r>
          </w:p>
        </w:tc>
      </w:tr>
      <w:tr w:rsidR="00DE3D34" w:rsidRPr="00B169DF" w:rsidTr="00923D7D">
        <w:tc>
          <w:tcPr>
            <w:tcW w:w="851" w:type="dxa"/>
            <w:vAlign w:val="center"/>
          </w:tcPr>
          <w:p w:rsidR="00DE3D34" w:rsidRPr="00B169DF" w:rsidRDefault="00DE3D34" w:rsidP="00DE3D3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DE3D34" w:rsidRPr="00B169DF" w:rsidRDefault="00DE3D34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01BD">
              <w:rPr>
                <w:rFonts w:ascii="Corbel" w:hAnsi="Corbel"/>
                <w:b w:val="0"/>
                <w:sz w:val="24"/>
                <w:szCs w:val="24"/>
              </w:rPr>
              <w:t xml:space="preserve">Zapoznanie studenta z </w:t>
            </w:r>
            <w:r w:rsidRPr="00236229">
              <w:rPr>
                <w:rFonts w:ascii="Corbel" w:hAnsi="Corbel"/>
                <w:b w:val="0"/>
                <w:sz w:val="24"/>
                <w:szCs w:val="24"/>
              </w:rPr>
              <w:t>metodyką prowadzenia badań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w etologii</w:t>
            </w:r>
          </w:p>
        </w:tc>
      </w:tr>
      <w:tr w:rsidR="00DE3D34" w:rsidRPr="00B169DF" w:rsidTr="00923D7D">
        <w:tc>
          <w:tcPr>
            <w:tcW w:w="851" w:type="dxa"/>
            <w:vAlign w:val="center"/>
          </w:tcPr>
          <w:p w:rsidR="00DE3D34" w:rsidRPr="00B169DF" w:rsidRDefault="00DE3D34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:rsidR="00DE3D34" w:rsidRPr="00B169DF" w:rsidRDefault="00DE3D34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36229">
              <w:rPr>
                <w:rFonts w:ascii="Corbel" w:hAnsi="Corbel"/>
                <w:b w:val="0"/>
                <w:sz w:val="24"/>
                <w:szCs w:val="24"/>
              </w:rPr>
              <w:t>Przygotowanie do projektowania własnych badań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:rsidTr="00FE3394">
        <w:tc>
          <w:tcPr>
            <w:tcW w:w="168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FE3394">
        <w:tc>
          <w:tcPr>
            <w:tcW w:w="168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:rsidR="0085747A" w:rsidRPr="00DE3D34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DE3D34">
              <w:rPr>
                <w:rFonts w:ascii="Corbel" w:hAnsi="Corbel"/>
                <w:b w:val="0"/>
                <w:smallCaps w:val="0"/>
                <w:sz w:val="22"/>
              </w:rPr>
              <w:t>Student definiuje podstawowe pojęcia z zakresu etologii</w:t>
            </w:r>
          </w:p>
        </w:tc>
        <w:tc>
          <w:tcPr>
            <w:tcW w:w="1865" w:type="dxa"/>
          </w:tcPr>
          <w:p w:rsidR="0085747A" w:rsidRPr="00B169DF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</w:tc>
      </w:tr>
      <w:tr w:rsidR="004A4C9A" w:rsidRPr="00B169DF" w:rsidTr="00FE3394">
        <w:tc>
          <w:tcPr>
            <w:tcW w:w="1681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:rsidR="004A4C9A" w:rsidRPr="00DE3D34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 xml:space="preserve">Student wyjaśnia podstawowe mechanizmy </w:t>
            </w:r>
            <w:proofErr w:type="spellStart"/>
            <w:r>
              <w:rPr>
                <w:rFonts w:ascii="Corbel" w:hAnsi="Corbel"/>
                <w:b w:val="0"/>
                <w:smallCaps w:val="0"/>
                <w:sz w:val="22"/>
              </w:rPr>
              <w:t>zachowań</w:t>
            </w:r>
            <w:proofErr w:type="spellEnd"/>
            <w:r>
              <w:rPr>
                <w:rFonts w:ascii="Corbel" w:hAnsi="Corbel"/>
                <w:b w:val="0"/>
                <w:smallCaps w:val="0"/>
                <w:sz w:val="22"/>
              </w:rPr>
              <w:t xml:space="preserve"> zwierząt i ludzi</w:t>
            </w:r>
          </w:p>
        </w:tc>
        <w:tc>
          <w:tcPr>
            <w:tcW w:w="1865" w:type="dxa"/>
          </w:tcPr>
          <w:p w:rsidR="004A4C9A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</w:tc>
      </w:tr>
      <w:tr w:rsidR="0085747A" w:rsidRPr="00B169DF" w:rsidTr="00FE3394">
        <w:tc>
          <w:tcPr>
            <w:tcW w:w="1681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:rsidR="0085747A" w:rsidRPr="00DE3D34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DE3D34">
              <w:rPr>
                <w:rFonts w:ascii="Corbel" w:hAnsi="Corbel"/>
                <w:b w:val="0"/>
                <w:smallCaps w:val="0"/>
                <w:sz w:val="22"/>
              </w:rPr>
              <w:t>Student ma niezbędne przygotowanie merytoryczne oraz zna zasady planowania pracy badawczej</w:t>
            </w:r>
          </w:p>
        </w:tc>
        <w:tc>
          <w:tcPr>
            <w:tcW w:w="1865" w:type="dxa"/>
          </w:tcPr>
          <w:p w:rsidR="0085747A" w:rsidRPr="00B169DF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W_W11, K_W12</w:t>
            </w:r>
          </w:p>
        </w:tc>
      </w:tr>
      <w:tr w:rsidR="0085747A" w:rsidRPr="00B169DF" w:rsidTr="00FE3394">
        <w:tc>
          <w:tcPr>
            <w:tcW w:w="1681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4" w:type="dxa"/>
          </w:tcPr>
          <w:p w:rsidR="0085747A" w:rsidRPr="00DE3D34" w:rsidRDefault="00DE3D34" w:rsidP="00DE3D3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DE3D34">
              <w:rPr>
                <w:rFonts w:ascii="Corbel" w:hAnsi="Corbel"/>
                <w:b w:val="0"/>
                <w:smallCaps w:val="0"/>
                <w:sz w:val="22"/>
              </w:rPr>
              <w:t xml:space="preserve">Student wykazuje kreatywność w analizie </w:t>
            </w:r>
            <w:proofErr w:type="spellStart"/>
            <w:r w:rsidRPr="00DE3D34">
              <w:rPr>
                <w:rFonts w:ascii="Corbel" w:hAnsi="Corbel"/>
                <w:b w:val="0"/>
                <w:smallCaps w:val="0"/>
                <w:sz w:val="22"/>
              </w:rPr>
              <w:t>zachowań</w:t>
            </w:r>
            <w:proofErr w:type="spellEnd"/>
            <w:r w:rsidRPr="00DE3D34">
              <w:rPr>
                <w:rFonts w:ascii="Corbel" w:hAnsi="Corbel"/>
                <w:b w:val="0"/>
                <w:smallCaps w:val="0"/>
                <w:sz w:val="22"/>
              </w:rPr>
              <w:t xml:space="preserve"> zwierząt i ludzi oraz wytrwale i samodzielnie pracuje zarówno w grupie jak i samodzielnie nad analizą </w:t>
            </w:r>
            <w:proofErr w:type="spellStart"/>
            <w:r w:rsidRPr="00DE3D34">
              <w:rPr>
                <w:rFonts w:ascii="Corbel" w:hAnsi="Corbel"/>
                <w:b w:val="0"/>
                <w:smallCaps w:val="0"/>
                <w:sz w:val="22"/>
              </w:rPr>
              <w:t>zachowań</w:t>
            </w:r>
            <w:proofErr w:type="spellEnd"/>
            <w:r w:rsidRPr="00DE3D34">
              <w:rPr>
                <w:rFonts w:ascii="Corbel" w:hAnsi="Corbel"/>
                <w:b w:val="0"/>
                <w:smallCaps w:val="0"/>
                <w:sz w:val="22"/>
              </w:rPr>
              <w:t xml:space="preserve"> </w:t>
            </w:r>
          </w:p>
        </w:tc>
        <w:tc>
          <w:tcPr>
            <w:tcW w:w="1865" w:type="dxa"/>
          </w:tcPr>
          <w:p w:rsidR="0085747A" w:rsidRPr="00B169DF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K_U01, </w:t>
            </w:r>
            <w:r w:rsidR="0098795B">
              <w:rPr>
                <w:rFonts w:ascii="Corbel" w:hAnsi="Corbel"/>
                <w:b w:val="0"/>
                <w:smallCaps w:val="0"/>
                <w:szCs w:val="24"/>
              </w:rPr>
              <w:t xml:space="preserve">K_U09,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</w:tc>
      </w:tr>
      <w:tr w:rsidR="00CE2F72" w:rsidRPr="00B169DF" w:rsidTr="00FE3394">
        <w:tc>
          <w:tcPr>
            <w:tcW w:w="1681" w:type="dxa"/>
          </w:tcPr>
          <w:p w:rsidR="00CE2F72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4" w:type="dxa"/>
          </w:tcPr>
          <w:p w:rsidR="00CE2F72" w:rsidRPr="00DE3D34" w:rsidRDefault="00DE3D34" w:rsidP="00CE2F72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DE3D34">
              <w:rPr>
                <w:rFonts w:ascii="Corbel" w:hAnsi="Corbel"/>
                <w:sz w:val="22"/>
                <w:szCs w:val="22"/>
              </w:rPr>
              <w:t>Student projektuje eksperyment testujący postawione hipotezy</w:t>
            </w:r>
          </w:p>
        </w:tc>
        <w:tc>
          <w:tcPr>
            <w:tcW w:w="1865" w:type="dxa"/>
          </w:tcPr>
          <w:p w:rsidR="00CE2F72" w:rsidRPr="00B169DF" w:rsidRDefault="009879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K_U01, </w:t>
            </w:r>
            <w:r w:rsidR="00572828">
              <w:rPr>
                <w:rFonts w:ascii="Corbel" w:hAnsi="Corbel"/>
                <w:b w:val="0"/>
                <w:smallCaps w:val="0"/>
                <w:szCs w:val="24"/>
              </w:rPr>
              <w:t>K_K08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FE3394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FE3394">
        <w:tc>
          <w:tcPr>
            <w:tcW w:w="9520" w:type="dxa"/>
          </w:tcPr>
          <w:p w:rsidR="0085747A" w:rsidRPr="00B169DF" w:rsidRDefault="00572828" w:rsidP="00572828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840BA7">
              <w:rPr>
                <w:rFonts w:ascii="Corbel" w:hAnsi="Corbel"/>
                <w:sz w:val="24"/>
                <w:szCs w:val="24"/>
              </w:rPr>
              <w:t>Etologia jako dziedzina wiedzy, historia rozwoju nauki, podstawowe pojęcia, przykłady wielopłaszczyz</w:t>
            </w:r>
            <w:r>
              <w:rPr>
                <w:rFonts w:ascii="Corbel" w:hAnsi="Corbel"/>
                <w:sz w:val="24"/>
                <w:szCs w:val="24"/>
              </w:rPr>
              <w:t xml:space="preserve">nowych analiz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zwierząt i ludzi</w:t>
            </w:r>
          </w:p>
        </w:tc>
      </w:tr>
      <w:tr w:rsidR="0085747A" w:rsidRPr="00B169DF" w:rsidTr="00FE3394">
        <w:tc>
          <w:tcPr>
            <w:tcW w:w="9520" w:type="dxa"/>
          </w:tcPr>
          <w:p w:rsidR="0085747A" w:rsidRPr="00B169DF" w:rsidRDefault="005728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Podobieństwa i różnice w zachowaniu zwierząt i ludzi</w:t>
            </w:r>
          </w:p>
        </w:tc>
      </w:tr>
      <w:tr w:rsidR="0085747A" w:rsidRPr="00B169DF" w:rsidTr="00FE3394">
        <w:tc>
          <w:tcPr>
            <w:tcW w:w="9520" w:type="dxa"/>
          </w:tcPr>
          <w:p w:rsidR="0085747A" w:rsidRPr="00B169DF" w:rsidRDefault="005728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Genetyczne i środowiskowe uwarunkowania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zchowań</w:t>
            </w:r>
            <w:proofErr w:type="spellEnd"/>
          </w:p>
        </w:tc>
      </w:tr>
      <w:tr w:rsidR="00572828" w:rsidRPr="00B169DF" w:rsidTr="00FE3394">
        <w:tc>
          <w:tcPr>
            <w:tcW w:w="9520" w:type="dxa"/>
          </w:tcPr>
          <w:p w:rsidR="00572828" w:rsidRDefault="005728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Zachowania świadome i nieświadome u zwierząt i ludzi</w:t>
            </w:r>
          </w:p>
        </w:tc>
      </w:tr>
      <w:tr w:rsidR="00572828" w:rsidRPr="00B169DF" w:rsidTr="00FE3394">
        <w:tc>
          <w:tcPr>
            <w:tcW w:w="9520" w:type="dxa"/>
          </w:tcPr>
          <w:p w:rsidR="00572828" w:rsidRDefault="005728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Mechanizmy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zwierząt i ludzi</w:t>
            </w:r>
          </w:p>
        </w:tc>
      </w:tr>
      <w:tr w:rsidR="00572828" w:rsidRPr="00B169DF" w:rsidTr="00FE3394">
        <w:tc>
          <w:tcPr>
            <w:tcW w:w="9520" w:type="dxa"/>
          </w:tcPr>
          <w:p w:rsidR="00572828" w:rsidRDefault="005728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Metody badań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zwierząt i ludzi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</w:t>
      </w:r>
      <w:r w:rsidR="00FE3394">
        <w:rPr>
          <w:rFonts w:ascii="Corbel" w:hAnsi="Corbel"/>
          <w:sz w:val="24"/>
          <w:szCs w:val="24"/>
        </w:rPr>
        <w:t>roblematyka ćwiczeń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FE3394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FE3394">
        <w:tc>
          <w:tcPr>
            <w:tcW w:w="9520" w:type="dxa"/>
          </w:tcPr>
          <w:p w:rsidR="0085747A" w:rsidRPr="00B169DF" w:rsidRDefault="00744516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40BA7">
              <w:rPr>
                <w:rFonts w:ascii="Corbel" w:hAnsi="Corbel"/>
                <w:sz w:val="24"/>
                <w:szCs w:val="24"/>
              </w:rPr>
              <w:t>Komunikacja u zwierząt</w:t>
            </w:r>
            <w:r>
              <w:rPr>
                <w:rFonts w:ascii="Corbel" w:hAnsi="Corbel"/>
                <w:sz w:val="24"/>
                <w:szCs w:val="24"/>
              </w:rPr>
              <w:t xml:space="preserve"> i ludzi</w:t>
            </w:r>
          </w:p>
        </w:tc>
      </w:tr>
      <w:tr w:rsidR="00744516" w:rsidRPr="00B169DF" w:rsidTr="00FE3394">
        <w:tc>
          <w:tcPr>
            <w:tcW w:w="9520" w:type="dxa"/>
          </w:tcPr>
          <w:p w:rsidR="00744516" w:rsidRPr="00840BA7" w:rsidRDefault="00744516" w:rsidP="00744516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40BA7">
              <w:rPr>
                <w:rFonts w:ascii="Corbel" w:hAnsi="Corbel"/>
                <w:sz w:val="24"/>
                <w:szCs w:val="24"/>
              </w:rPr>
              <w:t>Procesy poznawcze u zwierząt</w:t>
            </w:r>
            <w:r>
              <w:rPr>
                <w:rFonts w:ascii="Corbel" w:hAnsi="Corbel"/>
                <w:sz w:val="24"/>
                <w:szCs w:val="24"/>
              </w:rPr>
              <w:t xml:space="preserve"> i ludzi</w:t>
            </w:r>
          </w:p>
        </w:tc>
      </w:tr>
      <w:tr w:rsidR="00744516" w:rsidRPr="00B169DF" w:rsidTr="00FE3394">
        <w:tc>
          <w:tcPr>
            <w:tcW w:w="9520" w:type="dxa"/>
          </w:tcPr>
          <w:p w:rsidR="00744516" w:rsidRPr="00840BA7" w:rsidRDefault="00744516" w:rsidP="00744516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40BA7">
              <w:rPr>
                <w:rFonts w:ascii="Corbel" w:hAnsi="Corbel" w:cs="Calibri"/>
                <w:sz w:val="24"/>
                <w:szCs w:val="24"/>
              </w:rPr>
              <w:t>Procesy myślowe u zwierząt</w:t>
            </w:r>
            <w:r>
              <w:rPr>
                <w:rFonts w:ascii="Corbel" w:hAnsi="Corbel" w:cs="Calibri"/>
                <w:sz w:val="24"/>
                <w:szCs w:val="24"/>
              </w:rPr>
              <w:t xml:space="preserve"> i ludzi</w:t>
            </w:r>
          </w:p>
        </w:tc>
      </w:tr>
      <w:tr w:rsidR="00744516" w:rsidRPr="00B169DF" w:rsidTr="00FE3394">
        <w:tc>
          <w:tcPr>
            <w:tcW w:w="9520" w:type="dxa"/>
          </w:tcPr>
          <w:p w:rsidR="00744516" w:rsidRPr="00840BA7" w:rsidRDefault="00744516" w:rsidP="00744516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Studium przypadku – mechanizmy różnych </w:t>
            </w:r>
            <w:proofErr w:type="spellStart"/>
            <w:r>
              <w:rPr>
                <w:rFonts w:ascii="Corbel" w:hAnsi="Corbel" w:cs="Calibri"/>
                <w:sz w:val="24"/>
                <w:szCs w:val="24"/>
              </w:rPr>
              <w:t>zachowań</w:t>
            </w:r>
            <w:proofErr w:type="spellEnd"/>
          </w:p>
        </w:tc>
      </w:tr>
      <w:tr w:rsidR="00744516" w:rsidRPr="00B169DF" w:rsidTr="00FE3394">
        <w:tc>
          <w:tcPr>
            <w:tcW w:w="9520" w:type="dxa"/>
          </w:tcPr>
          <w:p w:rsidR="00744516" w:rsidRPr="00840BA7" w:rsidRDefault="00744516" w:rsidP="00744516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Projekt eksperymentu/badania dotyczącego mechanizmów </w:t>
            </w:r>
            <w:proofErr w:type="spellStart"/>
            <w:r>
              <w:rPr>
                <w:rFonts w:ascii="Corbel" w:hAnsi="Corbel" w:cs="Calibri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 w:cs="Calibri"/>
                <w:sz w:val="24"/>
                <w:szCs w:val="24"/>
              </w:rPr>
              <w:t xml:space="preserve"> zwierząt i ludzi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A4C9A" w:rsidRPr="00873222" w:rsidRDefault="004A4C9A" w:rsidP="004A4C9A">
      <w:pPr>
        <w:pStyle w:val="Punktygwne"/>
        <w:spacing w:before="0" w:after="0"/>
        <w:rPr>
          <w:rFonts w:ascii="Corbel" w:hAnsi="Corbel"/>
          <w:b w:val="0"/>
          <w:iCs/>
          <w:smallCaps w:val="0"/>
          <w:szCs w:val="24"/>
        </w:rPr>
      </w:pPr>
      <w:r w:rsidRPr="00873222">
        <w:rPr>
          <w:rFonts w:ascii="Corbel" w:hAnsi="Corbel"/>
          <w:b w:val="0"/>
          <w:iCs/>
          <w:smallCaps w:val="0"/>
          <w:szCs w:val="24"/>
        </w:rPr>
        <w:t>Wykład: wykład z prezentacją multimedialną/ konwersatoryjny</w:t>
      </w:r>
    </w:p>
    <w:p w:rsidR="00E960BB" w:rsidRPr="00B169DF" w:rsidRDefault="004A4C9A" w:rsidP="004A4C9A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873222">
        <w:rPr>
          <w:rFonts w:ascii="Corbel" w:hAnsi="Corbel"/>
          <w:b w:val="0"/>
          <w:iCs/>
          <w:smallCaps w:val="0"/>
          <w:szCs w:val="24"/>
        </w:rPr>
        <w:t>Ćwiczenia: praca w grupach, dyskusja,</w:t>
      </w:r>
      <w:r>
        <w:rPr>
          <w:rFonts w:ascii="Corbel" w:hAnsi="Corbel"/>
          <w:b w:val="0"/>
          <w:iCs/>
          <w:smallCaps w:val="0"/>
          <w:szCs w:val="24"/>
        </w:rPr>
        <w:t xml:space="preserve"> przygotowanie prezentacji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4A4C9A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kolokwium</w:t>
            </w:r>
          </w:p>
        </w:tc>
        <w:tc>
          <w:tcPr>
            <w:tcW w:w="2126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kolokwium</w:t>
            </w:r>
          </w:p>
        </w:tc>
        <w:tc>
          <w:tcPr>
            <w:tcW w:w="2126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4A4C9A" w:rsidRPr="00B169DF" w:rsidTr="00C05F44">
        <w:tc>
          <w:tcPr>
            <w:tcW w:w="1985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528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kolokwium</w:t>
            </w:r>
          </w:p>
        </w:tc>
        <w:tc>
          <w:tcPr>
            <w:tcW w:w="2126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4A4C9A" w:rsidRPr="00B169DF" w:rsidTr="00C05F44">
        <w:tc>
          <w:tcPr>
            <w:tcW w:w="1985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528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C21F0">
              <w:rPr>
                <w:rFonts w:ascii="Corbel" w:hAnsi="Corbel"/>
                <w:b w:val="0"/>
                <w:szCs w:val="24"/>
              </w:rPr>
              <w:t>projekt, wypowiedź ustna, obserwacja w trakcie zajęć</w:t>
            </w:r>
          </w:p>
        </w:tc>
        <w:tc>
          <w:tcPr>
            <w:tcW w:w="2126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4A4C9A" w:rsidRPr="00B169DF" w:rsidTr="00C05F44">
        <w:tc>
          <w:tcPr>
            <w:tcW w:w="1985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5528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C21F0">
              <w:rPr>
                <w:rFonts w:ascii="Corbel" w:hAnsi="Corbel"/>
                <w:b w:val="0"/>
                <w:szCs w:val="24"/>
              </w:rPr>
              <w:t>projekt, wypowiedź ustna, obserwacja w trakcie zajęć</w:t>
            </w:r>
          </w:p>
        </w:tc>
        <w:tc>
          <w:tcPr>
            <w:tcW w:w="2126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B4B52" w:rsidTr="00923D7D">
        <w:tc>
          <w:tcPr>
            <w:tcW w:w="9670" w:type="dxa"/>
          </w:tcPr>
          <w:p w:rsidR="000B4B52" w:rsidRDefault="000B4B52" w:rsidP="000B4B52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4A4C9A" w:rsidRPr="00264D75" w:rsidRDefault="004A4C9A" w:rsidP="004A4C9A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0B4B52" w:rsidRPr="00CE6248" w:rsidRDefault="000B4B52" w:rsidP="000B4B52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4A4C9A" w:rsidRDefault="004A4C9A" w:rsidP="000B4B52">
            <w:pPr>
              <w:pStyle w:val="NormalnyWeb"/>
              <w:numPr>
                <w:ilvl w:val="0"/>
                <w:numId w:val="2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 xml:space="preserve">pozytywne oceny z kolokwiów cząstkowych i </w:t>
            </w:r>
            <w:r>
              <w:rPr>
                <w:rFonts w:ascii="Corbel" w:hAnsi="Corbel"/>
                <w:sz w:val="22"/>
                <w:szCs w:val="22"/>
              </w:rPr>
              <w:t>prezentacji/projektów</w:t>
            </w:r>
            <w:r w:rsidRPr="00264D75">
              <w:rPr>
                <w:rFonts w:ascii="Corbel" w:hAnsi="Corbel"/>
                <w:sz w:val="22"/>
                <w:szCs w:val="22"/>
              </w:rPr>
              <w:t>,</w:t>
            </w:r>
          </w:p>
          <w:p w:rsidR="000B4B52" w:rsidRPr="00264D75" w:rsidRDefault="000B4B52" w:rsidP="000B4B52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  <w:bookmarkStart w:id="0" w:name="_GoBack"/>
            <w:bookmarkEnd w:id="0"/>
          </w:p>
          <w:p w:rsidR="004A4C9A" w:rsidRPr="00264D75" w:rsidRDefault="004A4C9A" w:rsidP="004A4C9A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:rsidR="004A4C9A" w:rsidRPr="00264D75" w:rsidRDefault="004A4C9A" w:rsidP="000B4B52">
            <w:pPr>
              <w:pStyle w:val="NormalnyWeb"/>
              <w:numPr>
                <w:ilvl w:val="0"/>
                <w:numId w:val="2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:rsidR="004A4C9A" w:rsidRPr="00264D75" w:rsidRDefault="004A4C9A" w:rsidP="000B4B52">
            <w:pPr>
              <w:pStyle w:val="NormalnyWeb"/>
              <w:numPr>
                <w:ilvl w:val="0"/>
                <w:numId w:val="2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:rsidR="000B4B52" w:rsidRDefault="000B4B52" w:rsidP="000B4B52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</w:p>
          <w:p w:rsidR="0085747A" w:rsidRPr="000B4B52" w:rsidRDefault="000B4B5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</w:tc>
      </w:tr>
    </w:tbl>
    <w:p w:rsidR="0085747A" w:rsidRPr="000B4B5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4A4C9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4A4C9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A4C9A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A4C9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9C3001" w:rsidP="009C300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9C300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128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9C300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9C30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1C0C8E" w:rsidRDefault="001C0C8E" w:rsidP="00BA2AAB">
            <w:pPr>
              <w:pStyle w:val="Punktygwne"/>
              <w:numPr>
                <w:ilvl w:val="0"/>
                <w:numId w:val="5"/>
              </w:numPr>
              <w:tabs>
                <w:tab w:val="left" w:pos="318"/>
              </w:tabs>
              <w:spacing w:before="0" w:after="0"/>
              <w:ind w:left="34" w:firstLine="23"/>
              <w:rPr>
                <w:rFonts w:ascii="Corbel" w:hAnsi="Corbel"/>
                <w:b w:val="0"/>
                <w:smallCaps w:val="0"/>
                <w:szCs w:val="24"/>
              </w:rPr>
            </w:pPr>
            <w:r w:rsidRPr="001C0C8E">
              <w:rPr>
                <w:rFonts w:ascii="Corbel" w:hAnsi="Corbel"/>
                <w:b w:val="0"/>
                <w:smallCaps w:val="0"/>
                <w:szCs w:val="24"/>
              </w:rPr>
              <w:t>Kaleta, T. Zachowanie się zwierząt. Zarys problematyki. Wyd. 3. Warszawa: Wydawnictwo SGGW, 2014.</w:t>
            </w:r>
          </w:p>
          <w:p w:rsidR="001C0C8E" w:rsidRDefault="001C0C8E" w:rsidP="005D0C80">
            <w:pPr>
              <w:pStyle w:val="Punktygwne"/>
              <w:numPr>
                <w:ilvl w:val="0"/>
                <w:numId w:val="5"/>
              </w:numPr>
              <w:tabs>
                <w:tab w:val="left" w:pos="318"/>
              </w:tabs>
              <w:spacing w:before="0" w:after="0"/>
              <w:ind w:left="34" w:firstLine="23"/>
              <w:rPr>
                <w:rFonts w:ascii="Corbel" w:hAnsi="Corbel"/>
                <w:b w:val="0"/>
                <w:smallCaps w:val="0"/>
                <w:szCs w:val="24"/>
              </w:rPr>
            </w:pPr>
            <w:r w:rsidRPr="001C0C8E">
              <w:rPr>
                <w:rFonts w:ascii="Corbel" w:hAnsi="Corbel"/>
                <w:b w:val="0"/>
                <w:smallCaps w:val="0"/>
                <w:szCs w:val="24"/>
              </w:rPr>
              <w:t>Sadowski, B. Biologiczne mechanizmy zachowania się ludzi i zwierząt. Warszawa: Wydawnictwo Naukowe PWN, 2001.</w:t>
            </w:r>
          </w:p>
          <w:p w:rsidR="001C0C8E" w:rsidRPr="001C0C8E" w:rsidRDefault="001C0C8E" w:rsidP="005D0C80">
            <w:pPr>
              <w:pStyle w:val="Punktygwne"/>
              <w:numPr>
                <w:ilvl w:val="0"/>
                <w:numId w:val="5"/>
              </w:numPr>
              <w:tabs>
                <w:tab w:val="left" w:pos="318"/>
              </w:tabs>
              <w:spacing w:before="0" w:after="0"/>
              <w:ind w:left="34" w:firstLine="23"/>
              <w:rPr>
                <w:rFonts w:ascii="Corbel" w:hAnsi="Corbel"/>
                <w:b w:val="0"/>
                <w:smallCaps w:val="0"/>
                <w:szCs w:val="24"/>
              </w:rPr>
            </w:pPr>
            <w:r w:rsidRPr="001C0C8E">
              <w:rPr>
                <w:rFonts w:ascii="Corbel" w:hAnsi="Corbel"/>
                <w:b w:val="0"/>
                <w:smallCaps w:val="0"/>
                <w:szCs w:val="24"/>
              </w:rPr>
              <w:t>Wojciszke, B.; Grzyb, T. Psychologia społeczna. Wyd. 2 zaktualizowane (z aneksem). Warszawa: Wydawnictwo Naukowe Scholar, 2025.</w:t>
            </w:r>
          </w:p>
          <w:p w:rsidR="009C3001" w:rsidRPr="00B169DF" w:rsidRDefault="009C30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1C0C8E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9C3001" w:rsidRDefault="009C30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1C0C8E" w:rsidRDefault="009C3001" w:rsidP="001C0C8E">
            <w:pPr>
              <w:pStyle w:val="Punktygwne"/>
              <w:numPr>
                <w:ilvl w:val="0"/>
                <w:numId w:val="4"/>
              </w:numPr>
              <w:tabs>
                <w:tab w:val="left" w:pos="318"/>
              </w:tabs>
              <w:spacing w:before="0" w:after="0"/>
              <w:ind w:left="34" w:firstLine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9C3001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Alcock</w:t>
            </w:r>
            <w:proofErr w:type="spellEnd"/>
            <w:r w:rsidRPr="009C3001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J. Animal behaviour. </w:t>
            </w:r>
            <w:proofErr w:type="spellStart"/>
            <w:r w:rsid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Sinauer</w:t>
            </w:r>
            <w:proofErr w:type="spellEnd"/>
            <w:r w:rsid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Associates, INC. 2001</w:t>
            </w:r>
          </w:p>
          <w:p w:rsidR="001C0C8E" w:rsidRDefault="009C3001" w:rsidP="001C0C8E">
            <w:pPr>
              <w:pStyle w:val="Punktygwne"/>
              <w:numPr>
                <w:ilvl w:val="0"/>
                <w:numId w:val="4"/>
              </w:numPr>
              <w:tabs>
                <w:tab w:val="left" w:pos="318"/>
              </w:tabs>
              <w:spacing w:before="0" w:after="0"/>
              <w:ind w:left="34" w:firstLine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Sherman P.W. &amp;</w:t>
            </w:r>
            <w:proofErr w:type="spellStart"/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Alcock</w:t>
            </w:r>
            <w:proofErr w:type="spellEnd"/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J. Exploring animal </w:t>
            </w:r>
            <w:proofErr w:type="spellStart"/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behaviour</w:t>
            </w:r>
            <w:proofErr w:type="spellEnd"/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Sinauer</w:t>
            </w:r>
            <w:proofErr w:type="spellEnd"/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Associates, INC. 2001.</w:t>
            </w:r>
          </w:p>
          <w:p w:rsidR="001C0C8E" w:rsidRDefault="009C3001" w:rsidP="001C0C8E">
            <w:pPr>
              <w:pStyle w:val="Punktygwne"/>
              <w:numPr>
                <w:ilvl w:val="0"/>
                <w:numId w:val="4"/>
              </w:numPr>
              <w:tabs>
                <w:tab w:val="left" w:pos="318"/>
              </w:tabs>
              <w:spacing w:before="0" w:after="0"/>
              <w:ind w:left="34" w:firstLine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Pearce J.M. Animal learning and cognition. Psychology Press Ltd. 1999</w:t>
            </w:r>
          </w:p>
          <w:p w:rsidR="009C3001" w:rsidRPr="001C0C8E" w:rsidRDefault="009C3001" w:rsidP="001C0C8E">
            <w:pPr>
              <w:pStyle w:val="Punktygwne"/>
              <w:numPr>
                <w:ilvl w:val="0"/>
                <w:numId w:val="4"/>
              </w:numPr>
              <w:tabs>
                <w:tab w:val="left" w:pos="318"/>
              </w:tabs>
              <w:spacing w:before="0" w:after="0"/>
              <w:ind w:left="34" w:firstLine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1C0C8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BalcombeJ.The</w:t>
            </w:r>
            <w:proofErr w:type="spellEnd"/>
            <w:r w:rsidRPr="001C0C8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Exultant ark – a pictorial tour of animal pleasure. 2011.. University of California Press.</w:t>
            </w:r>
          </w:p>
        </w:tc>
      </w:tr>
    </w:tbl>
    <w:p w:rsidR="0085747A" w:rsidRPr="001C0C8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:rsidR="0085747A" w:rsidRPr="001C0C8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D1" w:rsidRDefault="000278D1" w:rsidP="00C16ABF">
      <w:pPr>
        <w:spacing w:after="0" w:line="240" w:lineRule="auto"/>
      </w:pPr>
      <w:r>
        <w:separator/>
      </w:r>
    </w:p>
  </w:endnote>
  <w:endnote w:type="continuationSeparator" w:id="0">
    <w:p w:rsidR="000278D1" w:rsidRDefault="000278D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D1" w:rsidRDefault="000278D1" w:rsidP="00C16ABF">
      <w:pPr>
        <w:spacing w:after="0" w:line="240" w:lineRule="auto"/>
      </w:pPr>
      <w:r>
        <w:separator/>
      </w:r>
    </w:p>
  </w:footnote>
  <w:footnote w:type="continuationSeparator" w:id="0">
    <w:p w:rsidR="000278D1" w:rsidRDefault="000278D1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6047C"/>
    <w:multiLevelType w:val="hybridMultilevel"/>
    <w:tmpl w:val="622C9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B4329"/>
    <w:multiLevelType w:val="hybridMultilevel"/>
    <w:tmpl w:val="69380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278D1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B4B52"/>
    <w:rsid w:val="000C152B"/>
    <w:rsid w:val="000D04B0"/>
    <w:rsid w:val="000F1C57"/>
    <w:rsid w:val="000F5615"/>
    <w:rsid w:val="001045A1"/>
    <w:rsid w:val="00110BC3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C0C8E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0558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C9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72828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E7E0C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4516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52DC"/>
    <w:rsid w:val="008F6E29"/>
    <w:rsid w:val="00916188"/>
    <w:rsid w:val="00923D7D"/>
    <w:rsid w:val="009508DF"/>
    <w:rsid w:val="00950DAC"/>
    <w:rsid w:val="00954A07"/>
    <w:rsid w:val="0098795B"/>
    <w:rsid w:val="00997F14"/>
    <w:rsid w:val="009A78D9"/>
    <w:rsid w:val="009C3001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C01BD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0D4A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3D34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E3394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A4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4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7A86-85CB-4FD3-8877-5C394BA6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8</TotalTime>
  <Pages>4</Pages>
  <Words>776</Words>
  <Characters>5413</Characters>
  <Application>Microsoft Office Word</Application>
  <DocSecurity>0</DocSecurity>
  <Lines>100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2019-02-06T12:12:00Z</cp:lastPrinted>
  <dcterms:created xsi:type="dcterms:W3CDTF">2025-12-12T19:33:00Z</dcterms:created>
  <dcterms:modified xsi:type="dcterms:W3CDTF">2026-02-10T15:05:00Z</dcterms:modified>
</cp:coreProperties>
</file>