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13205" w14:textId="60D13366" w:rsidR="00B07AAA" w:rsidRPr="00B07AAA" w:rsidRDefault="006476ED" w:rsidP="00B07AAA">
      <w:pPr>
        <w:pStyle w:val="Default"/>
        <w:jc w:val="center"/>
        <w:rPr>
          <w:rFonts w:ascii="Corbel" w:hAnsi="Corbel"/>
          <w:b/>
          <w:bCs/>
          <w:sz w:val="28"/>
          <w:szCs w:val="28"/>
        </w:rPr>
      </w:pPr>
      <w:r w:rsidRPr="006476ED">
        <w:rPr>
          <w:rFonts w:ascii="Corbel" w:hAnsi="Corbel"/>
          <w:b/>
          <w:bCs/>
          <w:sz w:val="28"/>
          <w:szCs w:val="28"/>
        </w:rPr>
        <w:t>Zagadnienia wspólne na egzamin dyplomowy – licencjacki w roku akademickim 202</w:t>
      </w:r>
      <w:r w:rsidR="00501518">
        <w:rPr>
          <w:rFonts w:ascii="Corbel" w:hAnsi="Corbel"/>
          <w:b/>
          <w:bCs/>
          <w:sz w:val="28"/>
          <w:szCs w:val="28"/>
        </w:rPr>
        <w:t>5</w:t>
      </w:r>
      <w:r w:rsidRPr="006476ED">
        <w:rPr>
          <w:rFonts w:ascii="Corbel" w:hAnsi="Corbel"/>
          <w:b/>
          <w:bCs/>
          <w:sz w:val="28"/>
          <w:szCs w:val="28"/>
        </w:rPr>
        <w:t>/202</w:t>
      </w:r>
      <w:r w:rsidR="00501518">
        <w:rPr>
          <w:rFonts w:ascii="Corbel" w:hAnsi="Corbel"/>
          <w:b/>
          <w:bCs/>
          <w:sz w:val="28"/>
          <w:szCs w:val="28"/>
        </w:rPr>
        <w:t>6</w:t>
      </w:r>
      <w:r>
        <w:rPr>
          <w:rFonts w:ascii="Corbel" w:hAnsi="Corbel"/>
          <w:b/>
          <w:bCs/>
          <w:sz w:val="28"/>
          <w:szCs w:val="28"/>
        </w:rPr>
        <w:t xml:space="preserve"> </w:t>
      </w:r>
      <w:r w:rsidR="00B07AAA" w:rsidRPr="00B07AAA">
        <w:rPr>
          <w:rFonts w:ascii="Corbel" w:hAnsi="Corbel"/>
          <w:b/>
          <w:bCs/>
          <w:sz w:val="28"/>
          <w:szCs w:val="28"/>
        </w:rPr>
        <w:t>- kierunek biologia,</w:t>
      </w:r>
    </w:p>
    <w:p w14:paraId="3F58A2D6" w14:textId="77777777" w:rsidR="00B07AAA" w:rsidRPr="00B07AAA" w:rsidRDefault="00B07AAA" w:rsidP="00B07AAA">
      <w:pPr>
        <w:pStyle w:val="Default"/>
        <w:jc w:val="center"/>
        <w:rPr>
          <w:rFonts w:ascii="Corbel" w:hAnsi="Corbel"/>
          <w:sz w:val="28"/>
          <w:szCs w:val="28"/>
        </w:rPr>
      </w:pPr>
    </w:p>
    <w:p w14:paraId="19C71480" w14:textId="77777777" w:rsidR="00E6235F" w:rsidRPr="00E6235F" w:rsidRDefault="00E6235F" w:rsidP="00E6235F">
      <w:pPr>
        <w:pStyle w:val="Default"/>
        <w:jc w:val="center"/>
        <w:rPr>
          <w:rFonts w:ascii="Corbel" w:hAnsi="Corbel"/>
          <w:b/>
          <w:bCs/>
          <w:sz w:val="28"/>
          <w:szCs w:val="28"/>
          <w:u w:val="single"/>
        </w:rPr>
      </w:pPr>
    </w:p>
    <w:p w14:paraId="635202C6" w14:textId="77777777" w:rsidR="00E6235F" w:rsidRPr="00E6235F" w:rsidRDefault="00E6235F" w:rsidP="00E6235F">
      <w:pPr>
        <w:pStyle w:val="Default"/>
        <w:jc w:val="center"/>
        <w:rPr>
          <w:rFonts w:ascii="Corbel" w:hAnsi="Corbel"/>
          <w:b/>
          <w:bCs/>
          <w:sz w:val="28"/>
          <w:szCs w:val="28"/>
          <w:u w:val="single"/>
        </w:rPr>
      </w:pPr>
    </w:p>
    <w:p w14:paraId="759B6CC3" w14:textId="77777777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t xml:space="preserve">1. Jakie są biologiczne konsekwencje ocieplenia klimatu? </w:t>
      </w:r>
    </w:p>
    <w:p w14:paraId="66A85BF0" w14:textId="77777777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t xml:space="preserve">2. Scharakteryzuj działania </w:t>
      </w:r>
      <w:proofErr w:type="spellStart"/>
      <w:r w:rsidRPr="006476ED">
        <w:rPr>
          <w:rFonts w:ascii="Corbel" w:hAnsi="Corbel"/>
        </w:rPr>
        <w:t>insitu</w:t>
      </w:r>
      <w:proofErr w:type="spellEnd"/>
      <w:r w:rsidRPr="006476ED">
        <w:rPr>
          <w:rFonts w:ascii="Corbel" w:hAnsi="Corbel"/>
        </w:rPr>
        <w:t xml:space="preserve"> i </w:t>
      </w:r>
      <w:proofErr w:type="spellStart"/>
      <w:r w:rsidRPr="006476ED">
        <w:rPr>
          <w:rFonts w:ascii="Corbel" w:hAnsi="Corbel"/>
        </w:rPr>
        <w:t>exsitu</w:t>
      </w:r>
      <w:proofErr w:type="spellEnd"/>
      <w:r w:rsidRPr="006476ED">
        <w:rPr>
          <w:rFonts w:ascii="Corbel" w:hAnsi="Corbel"/>
        </w:rPr>
        <w:t xml:space="preserve"> na rzecz ochrony przyrody. </w:t>
      </w:r>
    </w:p>
    <w:p w14:paraId="63DC03FE" w14:textId="77777777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t xml:space="preserve">3. Porównaj budowę oka u bezkręgowców i strunowców. </w:t>
      </w:r>
    </w:p>
    <w:p w14:paraId="0A920024" w14:textId="77777777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t xml:space="preserve">4. Scharakteryzuj mechanizmy warunkujące stałocieplność i wskaż, w których gromadach zwierząt występuje stałocieplność. </w:t>
      </w:r>
    </w:p>
    <w:p w14:paraId="1E1C28E4" w14:textId="77777777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t xml:space="preserve">5. Wymień krajowe rzędy płazów bezogoniastych i wskaż ich cechy diagnostyczne. </w:t>
      </w:r>
    </w:p>
    <w:p w14:paraId="39597511" w14:textId="77777777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t xml:space="preserve">6. Zróżnicowanie taksonomiczne i pozycja systematyczna grzybów. </w:t>
      </w:r>
    </w:p>
    <w:p w14:paraId="37ECD688" w14:textId="77777777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t xml:space="preserve">7. Formy ochrony przyrody w Polsce. </w:t>
      </w:r>
    </w:p>
    <w:p w14:paraId="13EEF294" w14:textId="77777777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t xml:space="preserve">8. Przystosowanie zwierząt bezkręgowych do środowiska życia. </w:t>
      </w:r>
    </w:p>
    <w:p w14:paraId="50DCE311" w14:textId="77777777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t xml:space="preserve">9. Anatomiczne przystosowania budowy człowieka do postawy pionowej. </w:t>
      </w:r>
    </w:p>
    <w:p w14:paraId="44FFF212" w14:textId="77777777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t xml:space="preserve">10. Pasożytnictwo w świecie zwierząt. </w:t>
      </w:r>
    </w:p>
    <w:p w14:paraId="29F66FC9" w14:textId="77777777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t xml:space="preserve">11. Porównaj teorie strategii życiowych organizmów (r i K) z teorią historii życiowych; przedstaw definicje, wady, zalety, przykłady. </w:t>
      </w:r>
    </w:p>
    <w:p w14:paraId="6E2B444A" w14:textId="77777777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t xml:space="preserve">12. Metodyka oznaczania fizycznych, chemicznych i biologicznych właściwości gleb. </w:t>
      </w:r>
    </w:p>
    <w:p w14:paraId="0CE7B5A9" w14:textId="77777777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t xml:space="preserve">13. Uzasadnij, dlaczego fotosynteza warunkuje funkcjonowanie życia na Ziemi. </w:t>
      </w:r>
    </w:p>
    <w:p w14:paraId="3030C1BA" w14:textId="77777777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t xml:space="preserve">14. Przedstaw główne rodzaje roślinnych stresów abiotycznych. </w:t>
      </w:r>
    </w:p>
    <w:p w14:paraId="5984D249" w14:textId="77777777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t xml:space="preserve">15. Podaj i omów przykłady bezpośrednich dowodów ewolucji. </w:t>
      </w:r>
    </w:p>
    <w:p w14:paraId="578432EE" w14:textId="77777777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t xml:space="preserve">16. Wyjaśnij mechanizmy działania doboru naturalnego. </w:t>
      </w:r>
    </w:p>
    <w:p w14:paraId="05A2AA55" w14:textId="77777777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t xml:space="preserve">17. Kierunki różnicowania komórki roślinnej. </w:t>
      </w:r>
    </w:p>
    <w:p w14:paraId="4C6D3880" w14:textId="77777777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t xml:space="preserve">18. Rola gametofitu i sporofitu u plechowców i osiowców. </w:t>
      </w:r>
    </w:p>
    <w:p w14:paraId="151D5421" w14:textId="77777777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t xml:space="preserve">19. Wykorzystanie spektroskopii i fluorescencji w badaniach biologicznych. </w:t>
      </w:r>
    </w:p>
    <w:p w14:paraId="2131305C" w14:textId="77777777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t xml:space="preserve">20. Biopolimery i ich rola w organizmach żywych. </w:t>
      </w:r>
    </w:p>
    <w:p w14:paraId="77190000" w14:textId="77777777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t xml:space="preserve">21. ATP jako uniwersalny nośnik energii. </w:t>
      </w:r>
    </w:p>
    <w:p w14:paraId="54ADCB76" w14:textId="77777777" w:rsidR="00501518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t xml:space="preserve">22. </w:t>
      </w:r>
      <w:proofErr w:type="spellStart"/>
      <w:r w:rsidRPr="006476ED">
        <w:rPr>
          <w:rFonts w:ascii="Corbel" w:hAnsi="Corbel"/>
        </w:rPr>
        <w:t>Acetylo-CoA</w:t>
      </w:r>
      <w:proofErr w:type="spellEnd"/>
      <w:r w:rsidRPr="006476ED">
        <w:rPr>
          <w:rFonts w:ascii="Corbel" w:hAnsi="Corbel"/>
        </w:rPr>
        <w:t xml:space="preserve"> jako metabolit łączący różne szklaki biochemiczne.</w:t>
      </w:r>
    </w:p>
    <w:p w14:paraId="15220440" w14:textId="2A634DED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bookmarkStart w:id="0" w:name="_GoBack"/>
      <w:bookmarkEnd w:id="0"/>
      <w:r w:rsidRPr="006476ED">
        <w:rPr>
          <w:rFonts w:ascii="Corbel" w:hAnsi="Corbel"/>
        </w:rPr>
        <w:t xml:space="preserve">23. Mikroorganizmy a rozkład substancji naturalnych. </w:t>
      </w:r>
    </w:p>
    <w:p w14:paraId="5509D5A7" w14:textId="77777777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t xml:space="preserve">24. Wybrane mikroorganizmy chorobotwórcze oraz czynniki powodujące ich zjadliwość. </w:t>
      </w:r>
    </w:p>
    <w:p w14:paraId="75564FAA" w14:textId="77777777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t xml:space="preserve">25. Budowa i funkcja organelli półautonomicznych w komórce eukariotycznej. </w:t>
      </w:r>
    </w:p>
    <w:p w14:paraId="0B3B3176" w14:textId="77777777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lastRenderedPageBreak/>
        <w:t xml:space="preserve">26. Mechanizm regulacji cyklu komórkowego oraz konsekwencje jego zaburzenia. </w:t>
      </w:r>
    </w:p>
    <w:p w14:paraId="78E5235A" w14:textId="77777777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t xml:space="preserve">27. Mutacje genetyczne - rodzaje, przyczyny i skutki. </w:t>
      </w:r>
    </w:p>
    <w:p w14:paraId="098A2956" w14:textId="77777777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t xml:space="preserve">28. Przebieg i regulacja replikacji DNA u </w:t>
      </w:r>
      <w:proofErr w:type="spellStart"/>
      <w:r w:rsidRPr="006476ED">
        <w:rPr>
          <w:rFonts w:ascii="Corbel" w:hAnsi="Corbel"/>
        </w:rPr>
        <w:t>prokariontów</w:t>
      </w:r>
      <w:proofErr w:type="spellEnd"/>
      <w:r w:rsidRPr="006476ED">
        <w:rPr>
          <w:rFonts w:ascii="Corbel" w:hAnsi="Corbel"/>
        </w:rPr>
        <w:t xml:space="preserve"> i eukariontów. </w:t>
      </w:r>
    </w:p>
    <w:p w14:paraId="1460829D" w14:textId="77777777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t xml:space="preserve">29. Regulacja ekspresji genów w komórkach eukariotycznych. </w:t>
      </w:r>
    </w:p>
    <w:p w14:paraId="5C6F6FBC" w14:textId="557F879E" w:rsidR="009C745C" w:rsidRPr="00E6235F" w:rsidRDefault="006476ED" w:rsidP="006476ED">
      <w:pPr>
        <w:pStyle w:val="Default"/>
        <w:spacing w:line="360" w:lineRule="auto"/>
      </w:pPr>
      <w:r w:rsidRPr="006476ED">
        <w:rPr>
          <w:rFonts w:ascii="Corbel" w:hAnsi="Corbel"/>
        </w:rPr>
        <w:t>30. Metody molekularne wykorzystywane w badaniach biologicznych.</w:t>
      </w:r>
    </w:p>
    <w:sectPr w:rsidR="009C745C" w:rsidRPr="00E6235F" w:rsidSect="009C74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49" w:right="1417" w:bottom="1022" w:left="1417" w:header="0" w:footer="43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0BCA8F" w14:textId="77777777" w:rsidR="00716BFA" w:rsidRDefault="00716BFA" w:rsidP="00FB4780">
      <w:pPr>
        <w:spacing w:after="0" w:line="240" w:lineRule="auto"/>
      </w:pPr>
      <w:r>
        <w:separator/>
      </w:r>
    </w:p>
  </w:endnote>
  <w:endnote w:type="continuationSeparator" w:id="0">
    <w:p w14:paraId="2CFA0E29" w14:textId="77777777" w:rsidR="00716BFA" w:rsidRDefault="00716BFA" w:rsidP="00FB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E32AC" w14:textId="77777777" w:rsidR="007F027C" w:rsidRDefault="007F027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23B54" w14:textId="77777777" w:rsidR="001E4A69" w:rsidRPr="00501518" w:rsidRDefault="007C0E03" w:rsidP="001E4A69">
    <w:pPr>
      <w:pStyle w:val="Stopka"/>
      <w:ind w:left="-709"/>
      <w:rPr>
        <w:rFonts w:ascii="Corbel" w:hAnsi="Corbel"/>
        <w:noProof/>
        <w:color w:val="0033A0"/>
        <w:sz w:val="18"/>
        <w:szCs w:val="18"/>
      </w:rPr>
    </w:pPr>
    <w:r w:rsidRPr="001D7F28">
      <w:rPr>
        <w:rFonts w:ascii="Corbel" w:hAnsi="Corbel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57728" behindDoc="1" locked="0" layoutInCell="1" allowOverlap="1" wp14:anchorId="62D009F8" wp14:editId="2D60BFEE">
          <wp:simplePos x="0" y="0"/>
          <wp:positionH relativeFrom="column">
            <wp:posOffset>5424805</wp:posOffset>
          </wp:positionH>
          <wp:positionV relativeFrom="paragraph">
            <wp:posOffset>146050</wp:posOffset>
          </wp:positionV>
          <wp:extent cx="698500" cy="472831"/>
          <wp:effectExtent l="0" t="0" r="6350" b="3810"/>
          <wp:wrapNone/>
          <wp:docPr id="1558204018" name="Obraz 1558204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472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7012">
      <w:br/>
    </w:r>
    <w:r w:rsidR="001E4A69" w:rsidRPr="00501518">
      <w:rPr>
        <w:rFonts w:ascii="Corbel" w:hAnsi="Corbel"/>
        <w:noProof/>
        <w:color w:val="0033A0"/>
        <w:sz w:val="18"/>
        <w:szCs w:val="18"/>
      </w:rPr>
      <w:t xml:space="preserve">ul. Zelwerowicza 4, 35-601 Rzeszów        </w:t>
    </w:r>
  </w:p>
  <w:p w14:paraId="753AE2F3" w14:textId="0A572FDC" w:rsidR="001E4A69" w:rsidRPr="00501518" w:rsidRDefault="001E4A69" w:rsidP="001E4A69">
    <w:pPr>
      <w:pStyle w:val="Stopka"/>
      <w:ind w:left="-709"/>
      <w:rPr>
        <w:rFonts w:ascii="Corbel" w:hAnsi="Corbel"/>
        <w:noProof/>
        <w:color w:val="0033A0"/>
        <w:sz w:val="18"/>
        <w:szCs w:val="18"/>
      </w:rPr>
    </w:pPr>
    <w:r w:rsidRPr="00501518">
      <w:rPr>
        <w:rFonts w:ascii="Corbel" w:hAnsi="Corbel"/>
        <w:noProof/>
        <w:color w:val="0033A0"/>
        <w:sz w:val="18"/>
        <w:szCs w:val="18"/>
      </w:rPr>
      <w:t>tel.: +48 17 785 54</w:t>
    </w:r>
    <w:r w:rsidR="00A549C0" w:rsidRPr="00501518">
      <w:rPr>
        <w:rFonts w:ascii="Corbel" w:hAnsi="Corbel"/>
        <w:noProof/>
        <w:color w:val="0033A0"/>
        <w:sz w:val="18"/>
        <w:szCs w:val="18"/>
      </w:rPr>
      <w:t>37</w:t>
    </w:r>
  </w:p>
  <w:p w14:paraId="2C9191DC" w14:textId="6F217185" w:rsidR="00FB4780" w:rsidRPr="00501518" w:rsidRDefault="001E4A69" w:rsidP="001E4A69">
    <w:pPr>
      <w:pStyle w:val="Stopka"/>
      <w:ind w:left="-709"/>
    </w:pPr>
    <w:r w:rsidRPr="00501518">
      <w:rPr>
        <w:rFonts w:ascii="Corbel" w:hAnsi="Corbel"/>
        <w:noProof/>
        <w:color w:val="0033A0"/>
        <w:sz w:val="18"/>
        <w:szCs w:val="18"/>
      </w:rPr>
      <w:t>e-mail: wbop@ur.edu.pl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39C93" w14:textId="77777777" w:rsidR="007F027C" w:rsidRDefault="007F02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A1BBF" w14:textId="77777777" w:rsidR="00716BFA" w:rsidRDefault="00716BFA" w:rsidP="00FB4780">
      <w:pPr>
        <w:spacing w:after="0" w:line="240" w:lineRule="auto"/>
      </w:pPr>
      <w:r>
        <w:separator/>
      </w:r>
    </w:p>
  </w:footnote>
  <w:footnote w:type="continuationSeparator" w:id="0">
    <w:p w14:paraId="6994C5A4" w14:textId="77777777" w:rsidR="00716BFA" w:rsidRDefault="00716BFA" w:rsidP="00FB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ADBEB" w14:textId="77777777" w:rsidR="007F027C" w:rsidRDefault="007F027C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57D9A" w14:textId="77777777" w:rsidR="008A009A" w:rsidRPr="00A859A3" w:rsidRDefault="00665DDD" w:rsidP="008A009A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3CA9C097" wp14:editId="574E47A8">
          <wp:simplePos x="0" y="0"/>
          <wp:positionH relativeFrom="page">
            <wp:posOffset>6477990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1368421407" name="Obraz 1368421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A859A3">
      <w:rPr>
        <w:color w:val="0033A0"/>
        <w:sz w:val="24"/>
        <w:szCs w:val="24"/>
      </w:rPr>
      <w:br/>
    </w:r>
    <w:bookmarkStart w:id="1" w:name="__DdeLink__55_2852733635"/>
    <w:r w:rsidR="008A009A">
      <w:rPr>
        <w:color w:val="0033A0"/>
        <w:sz w:val="24"/>
        <w:szCs w:val="24"/>
      </w:rPr>
      <w:t>Uniwersytet Rzeszowski</w:t>
    </w:r>
  </w:p>
  <w:bookmarkEnd w:id="1"/>
  <w:p w14:paraId="0320DD25" w14:textId="77777777" w:rsidR="00F90596" w:rsidRDefault="001E4A69" w:rsidP="00F90596">
    <w:pPr>
      <w:pStyle w:val="Nagwek1"/>
      <w:ind w:left="-709"/>
      <w:rPr>
        <w:b/>
        <w:bCs/>
        <w:color w:val="0033A0"/>
        <w:sz w:val="24"/>
        <w:szCs w:val="24"/>
      </w:rPr>
    </w:pPr>
    <w:r>
      <w:rPr>
        <w:b/>
        <w:bCs/>
        <w:color w:val="0033A0"/>
        <w:sz w:val="24"/>
        <w:szCs w:val="24"/>
      </w:rPr>
      <w:t>Wydział Biologii</w:t>
    </w:r>
    <w:r w:rsidR="00F90596">
      <w:rPr>
        <w:b/>
        <w:bCs/>
        <w:color w:val="0033A0"/>
        <w:sz w:val="24"/>
        <w:szCs w:val="24"/>
      </w:rPr>
      <w:t xml:space="preserve">, </w:t>
    </w:r>
    <w:r>
      <w:rPr>
        <w:b/>
        <w:bCs/>
        <w:color w:val="0033A0"/>
        <w:sz w:val="24"/>
        <w:szCs w:val="24"/>
      </w:rPr>
      <w:t>Ochrony Przyrody</w:t>
    </w:r>
  </w:p>
  <w:p w14:paraId="620990E3" w14:textId="1B28B127" w:rsidR="00FB4780" w:rsidRPr="00F90596" w:rsidRDefault="00F90596" w:rsidP="00F90596">
    <w:pPr>
      <w:pStyle w:val="Nagwek1"/>
      <w:ind w:left="-709"/>
      <w:rPr>
        <w:b/>
        <w:bCs/>
        <w:color w:val="0033A0"/>
        <w:sz w:val="24"/>
        <w:szCs w:val="24"/>
      </w:rPr>
    </w:pPr>
    <w:r>
      <w:rPr>
        <w:b/>
        <w:bCs/>
        <w:color w:val="0033A0"/>
        <w:sz w:val="24"/>
        <w:szCs w:val="24"/>
      </w:rPr>
      <w:t xml:space="preserve"> i Zrównoważonego Rozwoju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070F4" w14:textId="77777777" w:rsidR="007F027C" w:rsidRDefault="007F027C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780"/>
    <w:rsid w:val="00006A6C"/>
    <w:rsid w:val="000548A2"/>
    <w:rsid w:val="0007135B"/>
    <w:rsid w:val="000914BF"/>
    <w:rsid w:val="00093F00"/>
    <w:rsid w:val="001874BA"/>
    <w:rsid w:val="00196B4A"/>
    <w:rsid w:val="001A15D6"/>
    <w:rsid w:val="001D7F28"/>
    <w:rsid w:val="001E4A69"/>
    <w:rsid w:val="00261E2B"/>
    <w:rsid w:val="00287012"/>
    <w:rsid w:val="002E1415"/>
    <w:rsid w:val="003455A7"/>
    <w:rsid w:val="00371680"/>
    <w:rsid w:val="00397D6B"/>
    <w:rsid w:val="003C713C"/>
    <w:rsid w:val="00406866"/>
    <w:rsid w:val="004225C6"/>
    <w:rsid w:val="004848C8"/>
    <w:rsid w:val="00501518"/>
    <w:rsid w:val="0056358F"/>
    <w:rsid w:val="00607279"/>
    <w:rsid w:val="00616C78"/>
    <w:rsid w:val="006476ED"/>
    <w:rsid w:val="00665DDD"/>
    <w:rsid w:val="006A2F60"/>
    <w:rsid w:val="006A7B3B"/>
    <w:rsid w:val="006F48F0"/>
    <w:rsid w:val="006F5566"/>
    <w:rsid w:val="00716BFA"/>
    <w:rsid w:val="007171A4"/>
    <w:rsid w:val="007374BE"/>
    <w:rsid w:val="007C0E03"/>
    <w:rsid w:val="007F027C"/>
    <w:rsid w:val="008005F6"/>
    <w:rsid w:val="0089028C"/>
    <w:rsid w:val="00890BCB"/>
    <w:rsid w:val="008A009A"/>
    <w:rsid w:val="008F76E3"/>
    <w:rsid w:val="00992D43"/>
    <w:rsid w:val="009C745C"/>
    <w:rsid w:val="00A26E30"/>
    <w:rsid w:val="00A549C0"/>
    <w:rsid w:val="00A859A3"/>
    <w:rsid w:val="00A967D7"/>
    <w:rsid w:val="00B07AAA"/>
    <w:rsid w:val="00B7329B"/>
    <w:rsid w:val="00BA62CE"/>
    <w:rsid w:val="00C10EB8"/>
    <w:rsid w:val="00C45374"/>
    <w:rsid w:val="00C565D1"/>
    <w:rsid w:val="00C83646"/>
    <w:rsid w:val="00C84394"/>
    <w:rsid w:val="00C938FB"/>
    <w:rsid w:val="00C978E6"/>
    <w:rsid w:val="00D119AA"/>
    <w:rsid w:val="00DF3259"/>
    <w:rsid w:val="00E405C7"/>
    <w:rsid w:val="00E6235F"/>
    <w:rsid w:val="00E663AB"/>
    <w:rsid w:val="00EB51C5"/>
    <w:rsid w:val="00EC3DE9"/>
    <w:rsid w:val="00ED71A6"/>
    <w:rsid w:val="00F90596"/>
    <w:rsid w:val="00FB4780"/>
    <w:rsid w:val="00FC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99B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FB478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B4780"/>
    <w:pPr>
      <w:spacing w:after="140"/>
    </w:pPr>
  </w:style>
  <w:style w:type="paragraph" w:styleId="Lista">
    <w:name w:val="List"/>
    <w:basedOn w:val="Tekstpodstawowy"/>
    <w:rsid w:val="00FB4780"/>
    <w:rPr>
      <w:rFonts w:cs="Lucida Sans"/>
    </w:rPr>
  </w:style>
  <w:style w:type="paragraph" w:customStyle="1" w:styleId="Legenda1">
    <w:name w:val="Legenda1"/>
    <w:basedOn w:val="Normalny"/>
    <w:qFormat/>
    <w:rsid w:val="00FB47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B4780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nhideWhenUsed/>
    <w:rsid w:val="00890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90BCB"/>
    <w:rPr>
      <w:rFonts w:cs="Times New Roman"/>
      <w:sz w:val="22"/>
    </w:rPr>
  </w:style>
  <w:style w:type="paragraph" w:customStyle="1" w:styleId="Default">
    <w:name w:val="Default"/>
    <w:rsid w:val="00B07AA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FB478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B4780"/>
    <w:pPr>
      <w:spacing w:after="140"/>
    </w:pPr>
  </w:style>
  <w:style w:type="paragraph" w:styleId="Lista">
    <w:name w:val="List"/>
    <w:basedOn w:val="Tekstpodstawowy"/>
    <w:rsid w:val="00FB4780"/>
    <w:rPr>
      <w:rFonts w:cs="Lucida Sans"/>
    </w:rPr>
  </w:style>
  <w:style w:type="paragraph" w:customStyle="1" w:styleId="Legenda1">
    <w:name w:val="Legenda1"/>
    <w:basedOn w:val="Normalny"/>
    <w:qFormat/>
    <w:rsid w:val="00FB47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B4780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nhideWhenUsed/>
    <w:rsid w:val="00890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90BCB"/>
    <w:rPr>
      <w:rFonts w:cs="Times New Roman"/>
      <w:sz w:val="22"/>
    </w:rPr>
  </w:style>
  <w:style w:type="paragraph" w:customStyle="1" w:styleId="Default">
    <w:name w:val="Default"/>
    <w:rsid w:val="00B07AA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chomik</cp:lastModifiedBy>
  <cp:revision>2</cp:revision>
  <cp:lastPrinted>2015-11-16T15:44:00Z</cp:lastPrinted>
  <dcterms:created xsi:type="dcterms:W3CDTF">2026-02-24T10:24:00Z</dcterms:created>
  <dcterms:modified xsi:type="dcterms:W3CDTF">2026-02-24T10:24:00Z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