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F0" w:rsidRPr="007751E8" w:rsidRDefault="000F5EF0" w:rsidP="000F5EF0">
      <w:pPr>
        <w:ind w:left="-1276"/>
        <w:rPr>
          <w:rFonts w:ascii="Corbel" w:hAnsi="Corbel"/>
        </w:rPr>
      </w:pPr>
      <w:bookmarkStart w:id="0" w:name="_Hlk190771213"/>
      <w:r w:rsidRPr="007751E8">
        <w:rPr>
          <w:rFonts w:ascii="Corbel" w:hAnsi="Corbel"/>
          <w:noProof/>
          <w:lang w:eastAsia="pl-PL"/>
        </w:rPr>
        <w:drawing>
          <wp:inline distT="0" distB="0" distL="0" distR="0" wp14:anchorId="2E8D07DD" wp14:editId="73737B8E">
            <wp:extent cx="7385452" cy="123867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031" cy="130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EF0" w:rsidRPr="007751E8" w:rsidRDefault="00981CE3" w:rsidP="000F5EF0">
      <w:pPr>
        <w:spacing w:after="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ZARZĄDZENIE NR 81</w:t>
      </w:r>
      <w:r w:rsidR="000F5EF0" w:rsidRPr="007751E8">
        <w:rPr>
          <w:rFonts w:ascii="Corbel" w:hAnsi="Corbel"/>
          <w:b/>
          <w:sz w:val="24"/>
          <w:szCs w:val="24"/>
        </w:rPr>
        <w:t>/2025</w:t>
      </w:r>
    </w:p>
    <w:p w:rsidR="000F5EF0" w:rsidRPr="007751E8" w:rsidRDefault="000F5EF0" w:rsidP="000F5EF0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7751E8">
        <w:rPr>
          <w:rFonts w:ascii="Corbel" w:hAnsi="Corbel"/>
          <w:b/>
          <w:sz w:val="24"/>
          <w:szCs w:val="24"/>
        </w:rPr>
        <w:t>REKTORA</w:t>
      </w:r>
    </w:p>
    <w:p w:rsidR="000F5EF0" w:rsidRPr="007751E8" w:rsidRDefault="000F5EF0" w:rsidP="000F5EF0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7751E8">
        <w:rPr>
          <w:rFonts w:ascii="Corbel" w:hAnsi="Corbel"/>
          <w:b/>
          <w:sz w:val="24"/>
          <w:szCs w:val="24"/>
        </w:rPr>
        <w:t>UNIWERSYTETU RZESZOWSKIEGO</w:t>
      </w:r>
    </w:p>
    <w:p w:rsidR="000F5EF0" w:rsidRPr="007751E8" w:rsidRDefault="00981CE3" w:rsidP="000F5EF0">
      <w:pPr>
        <w:spacing w:after="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z dnia 25.03.</w:t>
      </w:r>
      <w:r w:rsidR="000F5EF0" w:rsidRPr="007751E8">
        <w:rPr>
          <w:rFonts w:ascii="Corbel" w:hAnsi="Corbel"/>
          <w:b/>
          <w:sz w:val="24"/>
          <w:szCs w:val="24"/>
        </w:rPr>
        <w:t>2025 r.</w:t>
      </w:r>
    </w:p>
    <w:p w:rsidR="000F5EF0" w:rsidRPr="007751E8" w:rsidRDefault="000F5EF0" w:rsidP="000F5EF0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7751E8">
        <w:rPr>
          <w:rFonts w:ascii="Corbel" w:hAnsi="Corbel"/>
          <w:b/>
          <w:sz w:val="24"/>
          <w:szCs w:val="24"/>
        </w:rPr>
        <w:t xml:space="preserve">w sprawie: wprowadzenia </w:t>
      </w:r>
      <w:r w:rsidRPr="006D10C1">
        <w:rPr>
          <w:rFonts w:ascii="Corbel" w:hAnsi="Corbel"/>
          <w:b/>
          <w:i/>
          <w:sz w:val="24"/>
          <w:szCs w:val="24"/>
        </w:rPr>
        <w:t xml:space="preserve">Regulaminu przyznawania nagród Rektora </w:t>
      </w:r>
      <w:r>
        <w:rPr>
          <w:rFonts w:ascii="Corbel" w:hAnsi="Corbel"/>
          <w:b/>
          <w:i/>
          <w:sz w:val="24"/>
          <w:szCs w:val="24"/>
        </w:rPr>
        <w:br/>
      </w:r>
      <w:r w:rsidRPr="006D10C1">
        <w:rPr>
          <w:rFonts w:ascii="Corbel" w:hAnsi="Corbel"/>
          <w:b/>
          <w:i/>
          <w:sz w:val="24"/>
          <w:szCs w:val="24"/>
        </w:rPr>
        <w:t>Uniwersytetu Rzeszowskiego</w:t>
      </w:r>
    </w:p>
    <w:p w:rsidR="000F5EF0" w:rsidRPr="00351732" w:rsidRDefault="000F5EF0" w:rsidP="000F5EF0">
      <w:pPr>
        <w:jc w:val="center"/>
        <w:rPr>
          <w:rFonts w:ascii="Corbel" w:hAnsi="Corbel"/>
          <w:sz w:val="24"/>
          <w:szCs w:val="24"/>
        </w:rPr>
      </w:pPr>
    </w:p>
    <w:p w:rsidR="000F5EF0" w:rsidRPr="00A440A8" w:rsidRDefault="00A440A8" w:rsidP="00A440A8">
      <w:pPr>
        <w:spacing w:before="24" w:line="259" w:lineRule="auto"/>
        <w:jc w:val="both"/>
        <w:rPr>
          <w:rFonts w:ascii="Corbel" w:hAnsi="Corbel" w:cstheme="minorHAnsi"/>
          <w:sz w:val="24"/>
          <w:szCs w:val="24"/>
        </w:rPr>
      </w:pPr>
      <w:r w:rsidRPr="00F779EA">
        <w:rPr>
          <w:rFonts w:ascii="Corbel" w:hAnsi="Corbel" w:cstheme="minorHAnsi"/>
          <w:sz w:val="24"/>
          <w:szCs w:val="24"/>
        </w:rPr>
        <w:t xml:space="preserve">Na podstawie </w:t>
      </w:r>
      <w:r>
        <w:rPr>
          <w:rFonts w:ascii="Corbel" w:hAnsi="Corbel" w:cstheme="minorHAnsi"/>
          <w:sz w:val="24"/>
          <w:szCs w:val="24"/>
        </w:rPr>
        <w:t xml:space="preserve">art. 23 ust. 1 Ustawy z dnia </w:t>
      </w:r>
      <w:r w:rsidRPr="00F779EA">
        <w:rPr>
          <w:rFonts w:ascii="Corbel" w:hAnsi="Corbel" w:cstheme="minorHAnsi"/>
          <w:sz w:val="24"/>
          <w:szCs w:val="24"/>
        </w:rPr>
        <w:t xml:space="preserve">20 lipca 2018 roku Prawo o szkolnictwie wyższym i nauce </w:t>
      </w:r>
      <w:r>
        <w:rPr>
          <w:rFonts w:ascii="Corbel" w:hAnsi="Corbel" w:cstheme="minorHAnsi"/>
          <w:sz w:val="24"/>
          <w:szCs w:val="24"/>
        </w:rPr>
        <w:t xml:space="preserve"> </w:t>
      </w:r>
      <w:r w:rsidRPr="00F779EA">
        <w:rPr>
          <w:rFonts w:ascii="Corbel" w:hAnsi="Corbel" w:cstheme="minorHAnsi"/>
          <w:sz w:val="24"/>
          <w:szCs w:val="24"/>
        </w:rPr>
        <w:t>(tj. DZ.U</w:t>
      </w:r>
      <w:r w:rsidRPr="00F779EA">
        <w:rPr>
          <w:rFonts w:ascii="Corbel" w:hAnsi="Corbel" w:cs="Calibri"/>
          <w:sz w:val="24"/>
          <w:szCs w:val="24"/>
        </w:rPr>
        <w:t>.</w:t>
      </w:r>
      <w:r w:rsidRPr="00F779EA">
        <w:rPr>
          <w:rFonts w:ascii="Corbel" w:hAnsi="Corbel" w:cs="Calibri"/>
          <w:spacing w:val="-1"/>
          <w:sz w:val="24"/>
          <w:szCs w:val="24"/>
        </w:rPr>
        <w:t xml:space="preserve"> z 2024 </w:t>
      </w:r>
      <w:r w:rsidRPr="00F779EA">
        <w:rPr>
          <w:rFonts w:ascii="Corbel" w:hAnsi="Corbel" w:cs="Calibri"/>
          <w:sz w:val="24"/>
          <w:szCs w:val="24"/>
        </w:rPr>
        <w:t>poz.</w:t>
      </w:r>
      <w:r w:rsidRPr="00F779EA">
        <w:rPr>
          <w:rFonts w:ascii="Corbel" w:hAnsi="Corbel" w:cs="Calibri"/>
          <w:spacing w:val="-1"/>
          <w:sz w:val="24"/>
          <w:szCs w:val="24"/>
        </w:rPr>
        <w:t xml:space="preserve"> </w:t>
      </w:r>
      <w:r w:rsidRPr="00F779EA">
        <w:rPr>
          <w:rFonts w:ascii="Corbel" w:hAnsi="Corbel" w:cs="Calibri"/>
          <w:sz w:val="24"/>
          <w:szCs w:val="24"/>
        </w:rPr>
        <w:t>1571 z</w:t>
      </w:r>
      <w:r w:rsidRPr="00F779EA">
        <w:rPr>
          <w:rFonts w:ascii="Corbel" w:hAnsi="Corbel" w:cs="Calibri"/>
          <w:spacing w:val="-1"/>
          <w:sz w:val="24"/>
          <w:szCs w:val="24"/>
        </w:rPr>
        <w:t xml:space="preserve"> </w:t>
      </w:r>
      <w:proofErr w:type="spellStart"/>
      <w:r w:rsidRPr="00F779EA">
        <w:rPr>
          <w:rFonts w:ascii="Corbel" w:hAnsi="Corbel" w:cs="Calibri"/>
          <w:sz w:val="24"/>
          <w:szCs w:val="24"/>
        </w:rPr>
        <w:t>późn</w:t>
      </w:r>
      <w:proofErr w:type="spellEnd"/>
      <w:r w:rsidRPr="00F779EA">
        <w:rPr>
          <w:rFonts w:ascii="Corbel" w:hAnsi="Corbel" w:cs="Calibri"/>
          <w:sz w:val="24"/>
          <w:szCs w:val="24"/>
        </w:rPr>
        <w:t>. zm.</w:t>
      </w:r>
      <w:r w:rsidRPr="00F779EA">
        <w:rPr>
          <w:rFonts w:ascii="Corbel" w:hAnsi="Corbel" w:cstheme="minorHAnsi"/>
          <w:sz w:val="24"/>
          <w:szCs w:val="24"/>
        </w:rPr>
        <w:t>)</w:t>
      </w:r>
      <w:r>
        <w:rPr>
          <w:rFonts w:ascii="Corbel" w:hAnsi="Corbel" w:cstheme="minorHAnsi"/>
          <w:sz w:val="24"/>
          <w:szCs w:val="24"/>
        </w:rPr>
        <w:t xml:space="preserve"> oraz </w:t>
      </w:r>
      <w:r w:rsidRPr="00F779EA">
        <w:rPr>
          <w:rFonts w:ascii="Corbel" w:hAnsi="Corbel" w:cstheme="minorHAnsi"/>
          <w:sz w:val="24"/>
          <w:szCs w:val="24"/>
        </w:rPr>
        <w:t xml:space="preserve">§ </w:t>
      </w:r>
      <w:r>
        <w:rPr>
          <w:rFonts w:ascii="Corbel" w:hAnsi="Corbel" w:cstheme="minorHAnsi"/>
          <w:sz w:val="24"/>
          <w:szCs w:val="24"/>
        </w:rPr>
        <w:t xml:space="preserve">21 ust/ 3 Statutu Uniwersytetu Rzeszowskiego (Uchwała nr 34/12/2024 Senatu Uniwersytetu Rzeszowskiego z dnia 16 grudnia 2024r. w sprawie uchwalenia Statutu Uniwersytetu Rzeszowskiego) , zarządza się </w:t>
      </w:r>
      <w:r w:rsidRPr="00F779EA">
        <w:rPr>
          <w:rFonts w:ascii="Corbel" w:hAnsi="Corbel" w:cstheme="minorHAnsi"/>
          <w:sz w:val="24"/>
          <w:szCs w:val="24"/>
        </w:rPr>
        <w:t xml:space="preserve"> co następuje:</w:t>
      </w:r>
    </w:p>
    <w:p w:rsidR="000F5EF0" w:rsidRPr="00351732" w:rsidRDefault="000F5EF0" w:rsidP="000F5EF0">
      <w:pPr>
        <w:pStyle w:val="NormalnyWeb"/>
        <w:jc w:val="center"/>
        <w:rPr>
          <w:rFonts w:ascii="Corbel" w:hAnsi="Corbel"/>
          <w:color w:val="000000"/>
        </w:rPr>
      </w:pPr>
      <w:r w:rsidRPr="00351732">
        <w:rPr>
          <w:rFonts w:ascii="Corbel" w:hAnsi="Corbel"/>
          <w:color w:val="000000"/>
        </w:rPr>
        <w:t>§1</w:t>
      </w:r>
    </w:p>
    <w:p w:rsidR="000F5EF0" w:rsidRPr="00351732" w:rsidRDefault="000F5EF0" w:rsidP="000F5EF0">
      <w:pPr>
        <w:pStyle w:val="NormalnyWeb"/>
        <w:rPr>
          <w:rFonts w:ascii="Corbel" w:hAnsi="Corbel"/>
          <w:color w:val="000000"/>
        </w:rPr>
      </w:pPr>
      <w:r w:rsidRPr="00351732">
        <w:rPr>
          <w:rFonts w:ascii="Corbel" w:hAnsi="Corbel"/>
          <w:color w:val="000000"/>
        </w:rPr>
        <w:t>Wprowadza się Regulamin przyznawania nagród Rektora Uniwersytetu Rzeszowskiego, stanowiący załącznik do niniejszego zarządzenia.</w:t>
      </w:r>
    </w:p>
    <w:p w:rsidR="000F5EF0" w:rsidRPr="00351732" w:rsidRDefault="000F5EF0" w:rsidP="000F5EF0">
      <w:pPr>
        <w:jc w:val="center"/>
        <w:rPr>
          <w:rFonts w:ascii="Corbel" w:hAnsi="Corbel"/>
          <w:sz w:val="24"/>
          <w:szCs w:val="24"/>
        </w:rPr>
      </w:pPr>
      <w:r w:rsidRPr="00351732">
        <w:rPr>
          <w:rFonts w:ascii="Corbel" w:hAnsi="Corbel"/>
          <w:sz w:val="24"/>
          <w:szCs w:val="24"/>
        </w:rPr>
        <w:t>§2</w:t>
      </w:r>
    </w:p>
    <w:p w:rsidR="000F5EF0" w:rsidRPr="00351732" w:rsidRDefault="000F5EF0" w:rsidP="000F5EF0">
      <w:pPr>
        <w:jc w:val="both"/>
        <w:rPr>
          <w:rFonts w:ascii="Corbel" w:hAnsi="Corbel"/>
          <w:sz w:val="24"/>
          <w:szCs w:val="24"/>
        </w:rPr>
      </w:pPr>
      <w:r w:rsidRPr="00351732">
        <w:rPr>
          <w:rFonts w:ascii="Corbel" w:hAnsi="Corbel"/>
          <w:color w:val="000000"/>
          <w:sz w:val="24"/>
          <w:szCs w:val="24"/>
        </w:rPr>
        <w:t xml:space="preserve">Traci moc Zarządzenie nr 86/2021 Rektora Uniwersytetu Rzeszowskiego z dnia 26 maja 2021 r. w sprawie wprowadzenia Regulaminu przyznawania nagród Rektora Uniwersytetu Rzeszowskiego, </w:t>
      </w:r>
      <w:r w:rsidRPr="00CB4920">
        <w:rPr>
          <w:rFonts w:ascii="Corbel" w:hAnsi="Corbel"/>
          <w:spacing w:val="-5"/>
          <w:sz w:val="24"/>
          <w:szCs w:val="24"/>
        </w:rPr>
        <w:t>zmienione Zarządzeniem Rektora UR nr 114/2022 z dnia 26.09.2022r.</w:t>
      </w:r>
    </w:p>
    <w:p w:rsidR="000F5EF0" w:rsidRPr="007751E8" w:rsidRDefault="000F5EF0" w:rsidP="000F5EF0">
      <w:pPr>
        <w:jc w:val="center"/>
        <w:rPr>
          <w:rFonts w:ascii="Corbel" w:hAnsi="Corbel"/>
          <w:sz w:val="24"/>
          <w:szCs w:val="24"/>
        </w:rPr>
      </w:pPr>
      <w:r w:rsidRPr="007751E8">
        <w:rPr>
          <w:rFonts w:ascii="Corbel" w:hAnsi="Corbel"/>
          <w:sz w:val="24"/>
          <w:szCs w:val="24"/>
        </w:rPr>
        <w:t>§3</w:t>
      </w:r>
    </w:p>
    <w:p w:rsidR="000F5EF0" w:rsidRDefault="000F5EF0" w:rsidP="000F5EF0">
      <w:pPr>
        <w:rPr>
          <w:rFonts w:ascii="Corbel" w:hAnsi="Corbel"/>
          <w:sz w:val="24"/>
          <w:szCs w:val="24"/>
        </w:rPr>
      </w:pPr>
      <w:r w:rsidRPr="007751E8">
        <w:rPr>
          <w:rFonts w:ascii="Corbel" w:hAnsi="Corbel"/>
          <w:sz w:val="24"/>
          <w:szCs w:val="24"/>
        </w:rPr>
        <w:t>Zarządzenie wchodzi w życie z dniem podpisania.</w:t>
      </w:r>
    </w:p>
    <w:p w:rsidR="000F5EF0" w:rsidRPr="007751E8" w:rsidRDefault="000F5EF0" w:rsidP="000F5EF0">
      <w:pPr>
        <w:rPr>
          <w:rFonts w:ascii="Corbel" w:hAnsi="Corbel"/>
          <w:sz w:val="24"/>
          <w:szCs w:val="24"/>
        </w:rPr>
      </w:pPr>
    </w:p>
    <w:p w:rsidR="000F5EF0" w:rsidRPr="007751E8" w:rsidRDefault="000F5EF0" w:rsidP="000F5EF0">
      <w:pPr>
        <w:ind w:left="4253"/>
        <w:jc w:val="center"/>
        <w:rPr>
          <w:rFonts w:ascii="Corbel" w:hAnsi="Corbel"/>
          <w:sz w:val="24"/>
          <w:szCs w:val="24"/>
        </w:rPr>
      </w:pPr>
      <w:r w:rsidRPr="007751E8">
        <w:rPr>
          <w:rFonts w:ascii="Corbel" w:hAnsi="Corbel"/>
          <w:sz w:val="24"/>
          <w:szCs w:val="24"/>
        </w:rPr>
        <w:t>REKTOR</w:t>
      </w:r>
    </w:p>
    <w:p w:rsidR="000F5EF0" w:rsidRPr="007751E8" w:rsidRDefault="000F5EF0" w:rsidP="000F5EF0">
      <w:pPr>
        <w:ind w:left="4253"/>
        <w:jc w:val="center"/>
        <w:rPr>
          <w:rFonts w:ascii="Corbel" w:hAnsi="Corbel"/>
          <w:sz w:val="24"/>
          <w:szCs w:val="24"/>
        </w:rPr>
      </w:pPr>
      <w:r w:rsidRPr="007751E8">
        <w:rPr>
          <w:rFonts w:ascii="Corbel" w:hAnsi="Corbel"/>
          <w:sz w:val="24"/>
          <w:szCs w:val="24"/>
        </w:rPr>
        <w:t>UNIWERSYTETU RZESZOWSKIEGO</w:t>
      </w:r>
    </w:p>
    <w:p w:rsidR="000F5EF0" w:rsidRPr="007751E8" w:rsidRDefault="000F5EF0" w:rsidP="000F5EF0">
      <w:pPr>
        <w:ind w:left="4253"/>
        <w:jc w:val="center"/>
        <w:rPr>
          <w:rFonts w:ascii="Corbel" w:hAnsi="Corbel"/>
          <w:sz w:val="24"/>
          <w:szCs w:val="24"/>
        </w:rPr>
      </w:pPr>
    </w:p>
    <w:p w:rsidR="000F5EF0" w:rsidRPr="007751E8" w:rsidRDefault="000F5EF0" w:rsidP="000F5EF0">
      <w:pPr>
        <w:ind w:left="4253"/>
        <w:jc w:val="center"/>
        <w:rPr>
          <w:rFonts w:ascii="Corbel" w:hAnsi="Corbel"/>
          <w:sz w:val="24"/>
          <w:szCs w:val="24"/>
        </w:rPr>
      </w:pPr>
      <w:r w:rsidRPr="007751E8">
        <w:rPr>
          <w:rFonts w:ascii="Corbel" w:hAnsi="Corbel"/>
          <w:sz w:val="24"/>
          <w:szCs w:val="24"/>
        </w:rPr>
        <w:t>Prof. dr hab. Adam Reich</w:t>
      </w:r>
    </w:p>
    <w:p w:rsidR="000F5EF0" w:rsidRPr="007751E8" w:rsidRDefault="000F5EF0" w:rsidP="000F5EF0">
      <w:pPr>
        <w:rPr>
          <w:rFonts w:ascii="Corbel" w:hAnsi="Corbel"/>
        </w:rPr>
      </w:pPr>
    </w:p>
    <w:p w:rsidR="000F5EF0" w:rsidRPr="007751E8" w:rsidRDefault="000F5EF0" w:rsidP="000F5EF0">
      <w:pPr>
        <w:rPr>
          <w:rFonts w:ascii="Corbel" w:hAnsi="Corbel"/>
        </w:rPr>
      </w:pPr>
    </w:p>
    <w:p w:rsidR="000F5EF0" w:rsidRPr="007751E8" w:rsidRDefault="000F5EF0" w:rsidP="000F5EF0">
      <w:pPr>
        <w:tabs>
          <w:tab w:val="center" w:pos="4536"/>
          <w:tab w:val="right" w:pos="9072"/>
        </w:tabs>
        <w:spacing w:after="0" w:line="240" w:lineRule="auto"/>
        <w:ind w:left="-709"/>
        <w:rPr>
          <w:rFonts w:ascii="Corbel" w:hAnsi="Corbel"/>
          <w:color w:val="004D9E"/>
          <w:sz w:val="18"/>
          <w:szCs w:val="18"/>
        </w:rPr>
      </w:pPr>
      <w:r w:rsidRPr="007751E8">
        <w:rPr>
          <w:rFonts w:ascii="Corbel" w:hAnsi="Corbel"/>
          <w:noProof/>
          <w:color w:val="0033A0"/>
          <w:sz w:val="18"/>
          <w:szCs w:val="18"/>
          <w:lang w:eastAsia="pl-PL"/>
        </w:rPr>
        <w:drawing>
          <wp:anchor distT="0" distB="0" distL="114300" distR="114300" simplePos="0" relativeHeight="251659264" behindDoc="1" locked="0" layoutInCell="1" allowOverlap="1" wp14:anchorId="3057E15C" wp14:editId="366D5A1E">
            <wp:simplePos x="0" y="0"/>
            <wp:positionH relativeFrom="column">
              <wp:posOffset>5596256</wp:posOffset>
            </wp:positionH>
            <wp:positionV relativeFrom="paragraph">
              <wp:posOffset>113606</wp:posOffset>
            </wp:positionV>
            <wp:extent cx="707390" cy="478849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19" cy="48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51E8">
        <w:rPr>
          <w:rFonts w:ascii="Corbel" w:hAnsi="Corbel"/>
          <w:color w:val="0033A0"/>
          <w:sz w:val="18"/>
          <w:szCs w:val="18"/>
        </w:rPr>
        <w:t>Uniwersytet Rzeszowski</w:t>
      </w:r>
      <w:r w:rsidRPr="007751E8">
        <w:rPr>
          <w:rFonts w:ascii="Corbel" w:hAnsi="Corbel"/>
          <w:color w:val="0033A0"/>
          <w:sz w:val="18"/>
          <w:szCs w:val="18"/>
        </w:rPr>
        <w:br/>
      </w:r>
      <w:r w:rsidRPr="007751E8">
        <w:rPr>
          <w:rFonts w:ascii="Corbel" w:hAnsi="Corbel"/>
          <w:color w:val="004D9E"/>
          <w:sz w:val="18"/>
          <w:szCs w:val="18"/>
        </w:rPr>
        <w:t>al. T. Rejtana 16c, 35-959 Rzeszów</w:t>
      </w:r>
    </w:p>
    <w:p w:rsidR="000F5EF0" w:rsidRPr="007751E8" w:rsidRDefault="000F5EF0" w:rsidP="000F5EF0">
      <w:pPr>
        <w:tabs>
          <w:tab w:val="center" w:pos="4536"/>
          <w:tab w:val="right" w:pos="9072"/>
        </w:tabs>
        <w:spacing w:after="0" w:line="240" w:lineRule="auto"/>
        <w:ind w:left="-709"/>
        <w:rPr>
          <w:rFonts w:ascii="Corbel" w:hAnsi="Corbel"/>
          <w:color w:val="004D9E"/>
          <w:sz w:val="18"/>
          <w:szCs w:val="18"/>
        </w:rPr>
      </w:pPr>
      <w:r w:rsidRPr="007751E8">
        <w:rPr>
          <w:rFonts w:ascii="Corbel" w:hAnsi="Corbel"/>
          <w:color w:val="004D9E"/>
          <w:sz w:val="18"/>
          <w:szCs w:val="18"/>
        </w:rPr>
        <w:t>(17) 872 10 10, faks: (17) 872 12 65</w:t>
      </w:r>
    </w:p>
    <w:p w:rsidR="000F5EF0" w:rsidRPr="007751E8" w:rsidRDefault="000F5EF0" w:rsidP="000F5EF0">
      <w:pPr>
        <w:tabs>
          <w:tab w:val="center" w:pos="4536"/>
          <w:tab w:val="right" w:pos="9072"/>
        </w:tabs>
        <w:spacing w:after="0" w:line="240" w:lineRule="auto"/>
        <w:ind w:left="-1276" w:firstLine="567"/>
        <w:rPr>
          <w:rFonts w:ascii="Corbel" w:hAnsi="Corbel"/>
          <w:lang w:val="en-US"/>
        </w:rPr>
      </w:pPr>
      <w:r w:rsidRPr="007751E8">
        <w:rPr>
          <w:rFonts w:ascii="Corbel" w:hAnsi="Corbel"/>
          <w:color w:val="004D9E"/>
          <w:sz w:val="18"/>
          <w:szCs w:val="18"/>
        </w:rPr>
        <w:t>info@ur.edu.pl, www.ur.edu.pl</w:t>
      </w:r>
    </w:p>
    <w:p w:rsidR="000F5EF0" w:rsidRDefault="000F5EF0" w:rsidP="000F5EF0">
      <w:pPr>
        <w:rPr>
          <w:rFonts w:ascii="Corbel" w:hAnsi="Corbel"/>
        </w:rPr>
        <w:sectPr w:rsidR="000F5EF0" w:rsidSect="007751E8">
          <w:pgSz w:w="11906" w:h="16838"/>
          <w:pgMar w:top="426" w:right="1417" w:bottom="284" w:left="1417" w:header="708" w:footer="708" w:gutter="0"/>
          <w:cols w:space="708"/>
          <w:docGrid w:linePitch="360"/>
        </w:sectPr>
      </w:pPr>
    </w:p>
    <w:p w:rsidR="000F5EF0" w:rsidRPr="00C73846" w:rsidRDefault="00981CE3" w:rsidP="000F5EF0">
      <w:pPr>
        <w:spacing w:after="0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lastRenderedPageBreak/>
        <w:t>Załącznik do Zarządzenia nr 81</w:t>
      </w:r>
      <w:r w:rsidR="000F5EF0" w:rsidRPr="00C73846">
        <w:rPr>
          <w:rFonts w:ascii="Corbel" w:hAnsi="Corbel"/>
          <w:i/>
        </w:rPr>
        <w:t>/2025</w:t>
      </w:r>
    </w:p>
    <w:p w:rsidR="000F5EF0" w:rsidRPr="00C73846" w:rsidRDefault="00981CE3" w:rsidP="000F5EF0">
      <w:pPr>
        <w:spacing w:after="0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Rektora UR z dnia 25.03.</w:t>
      </w:r>
      <w:r w:rsidR="000F5EF0" w:rsidRPr="00C73846">
        <w:rPr>
          <w:rFonts w:ascii="Corbel" w:hAnsi="Corbel"/>
          <w:i/>
        </w:rPr>
        <w:t>2025 r.</w:t>
      </w:r>
    </w:p>
    <w:p w:rsidR="000F5EF0" w:rsidRDefault="000F5EF0" w:rsidP="000F5EF0">
      <w:pPr>
        <w:rPr>
          <w:rFonts w:ascii="Corbel" w:hAnsi="Corbel"/>
        </w:rPr>
      </w:pPr>
    </w:p>
    <w:p w:rsidR="000F5EF0" w:rsidRPr="006D10C1" w:rsidRDefault="000F5EF0" w:rsidP="000F5EF0">
      <w:pPr>
        <w:jc w:val="center"/>
        <w:rPr>
          <w:rFonts w:ascii="Corbel" w:hAnsi="Corbel"/>
          <w:b/>
          <w:sz w:val="28"/>
          <w:szCs w:val="28"/>
        </w:rPr>
      </w:pPr>
      <w:r w:rsidRPr="006D10C1">
        <w:rPr>
          <w:rFonts w:ascii="Corbel" w:hAnsi="Corbel"/>
          <w:b/>
          <w:sz w:val="28"/>
          <w:szCs w:val="28"/>
        </w:rPr>
        <w:t>REGULAMIN</w:t>
      </w:r>
    </w:p>
    <w:p w:rsidR="000F5EF0" w:rsidRPr="006D10C1" w:rsidRDefault="000F5EF0" w:rsidP="000F5EF0">
      <w:pPr>
        <w:jc w:val="center"/>
        <w:rPr>
          <w:rFonts w:ascii="Corbel" w:hAnsi="Corbel"/>
          <w:b/>
          <w:sz w:val="28"/>
          <w:szCs w:val="28"/>
        </w:rPr>
      </w:pPr>
      <w:r w:rsidRPr="006D10C1">
        <w:rPr>
          <w:rFonts w:ascii="Corbel" w:hAnsi="Corbel"/>
          <w:b/>
          <w:sz w:val="28"/>
          <w:szCs w:val="28"/>
        </w:rPr>
        <w:t>PRZYZNAWANIA NAGRÓD REKTORA</w:t>
      </w:r>
    </w:p>
    <w:p w:rsidR="000F5EF0" w:rsidRPr="006D10C1" w:rsidRDefault="000F5EF0" w:rsidP="000F5EF0">
      <w:pPr>
        <w:jc w:val="center"/>
        <w:rPr>
          <w:rFonts w:ascii="Corbel" w:hAnsi="Corbel"/>
          <w:b/>
          <w:sz w:val="28"/>
          <w:szCs w:val="28"/>
        </w:rPr>
      </w:pPr>
      <w:r w:rsidRPr="006D10C1">
        <w:rPr>
          <w:rFonts w:ascii="Corbel" w:hAnsi="Corbel"/>
          <w:b/>
          <w:sz w:val="28"/>
          <w:szCs w:val="28"/>
        </w:rPr>
        <w:t>UNIWERSYTETU RZESZOWSKIEGO</w:t>
      </w:r>
    </w:p>
    <w:bookmarkEnd w:id="0"/>
    <w:p w:rsidR="000F5EF0" w:rsidRDefault="000F5EF0" w:rsidP="000F5EF0">
      <w:pPr>
        <w:pStyle w:val="Tekstpodstawowy"/>
        <w:spacing w:before="57"/>
        <w:jc w:val="center"/>
        <w:rPr>
          <w:b/>
          <w:sz w:val="28"/>
        </w:rPr>
      </w:pPr>
    </w:p>
    <w:p w:rsidR="000F5EF0" w:rsidRPr="00821D20" w:rsidRDefault="000F5EF0" w:rsidP="000F5EF0">
      <w:pPr>
        <w:pStyle w:val="Tekstpodstawowy"/>
        <w:ind w:left="4572"/>
        <w:rPr>
          <w:b/>
          <w:spacing w:val="-5"/>
        </w:rPr>
      </w:pPr>
      <w:r w:rsidRPr="00821D20">
        <w:rPr>
          <w:b/>
          <w:spacing w:val="-5"/>
        </w:rPr>
        <w:t>§1</w:t>
      </w:r>
    </w:p>
    <w:p w:rsidR="000F5EF0" w:rsidRPr="00821D20" w:rsidRDefault="000F5EF0" w:rsidP="000F5EF0">
      <w:pPr>
        <w:pStyle w:val="Tekstpodstawowy"/>
        <w:jc w:val="center"/>
        <w:rPr>
          <w:b/>
          <w:spacing w:val="-5"/>
        </w:rPr>
      </w:pPr>
      <w:proofErr w:type="spellStart"/>
      <w:r w:rsidRPr="00821D20">
        <w:rPr>
          <w:b/>
          <w:spacing w:val="-5"/>
        </w:rPr>
        <w:t>Rodzaje</w:t>
      </w:r>
      <w:proofErr w:type="spellEnd"/>
      <w:r w:rsidRPr="00821D20">
        <w:rPr>
          <w:b/>
          <w:spacing w:val="-5"/>
        </w:rPr>
        <w:t xml:space="preserve"> </w:t>
      </w:r>
      <w:proofErr w:type="spellStart"/>
      <w:r w:rsidRPr="00821D20">
        <w:rPr>
          <w:b/>
          <w:spacing w:val="-5"/>
        </w:rPr>
        <w:t>nagród</w:t>
      </w:r>
      <w:proofErr w:type="spellEnd"/>
    </w:p>
    <w:p w:rsidR="000F5EF0" w:rsidRDefault="000F5EF0" w:rsidP="000F5EF0">
      <w:pPr>
        <w:pStyle w:val="Tekstpodstawowy"/>
        <w:spacing w:before="164"/>
        <w:ind w:left="141" w:firstLine="360"/>
        <w:rPr>
          <w:spacing w:val="40"/>
        </w:rPr>
      </w:pPr>
      <w:r>
        <w:t>W</w:t>
      </w:r>
      <w:r>
        <w:rPr>
          <w:spacing w:val="40"/>
        </w:rPr>
        <w:t xml:space="preserve"> </w:t>
      </w:r>
      <w:proofErr w:type="spellStart"/>
      <w:r>
        <w:t>Uniwersytecie</w:t>
      </w:r>
      <w:proofErr w:type="spellEnd"/>
      <w:r>
        <w:rPr>
          <w:spacing w:val="40"/>
        </w:rPr>
        <w:t xml:space="preserve"> </w:t>
      </w:r>
      <w:proofErr w:type="spellStart"/>
      <w:r>
        <w:t>Rzeszowskim</w:t>
      </w:r>
      <w:proofErr w:type="spellEnd"/>
      <w:r>
        <w:rPr>
          <w:spacing w:val="40"/>
        </w:rPr>
        <w:t xml:space="preserve"> </w:t>
      </w:r>
      <w:proofErr w:type="spellStart"/>
      <w:r>
        <w:t>przyznawane</w:t>
      </w:r>
      <w:proofErr w:type="spellEnd"/>
      <w:r>
        <w:rPr>
          <w:spacing w:val="40"/>
        </w:rPr>
        <w:t xml:space="preserve"> </w:t>
      </w:r>
      <w:proofErr w:type="spellStart"/>
      <w:r w:rsidRPr="005F2CB4">
        <w:t>są</w:t>
      </w:r>
      <w:proofErr w:type="spellEnd"/>
      <w:r>
        <w:rPr>
          <w:spacing w:val="40"/>
        </w:rPr>
        <w:t xml:space="preserve"> </w:t>
      </w:r>
      <w:proofErr w:type="spellStart"/>
      <w:r>
        <w:t>następujące</w:t>
      </w:r>
      <w:proofErr w:type="spellEnd"/>
      <w:r>
        <w:rPr>
          <w:spacing w:val="40"/>
        </w:rPr>
        <w:t xml:space="preserve"> </w:t>
      </w:r>
      <w:proofErr w:type="spellStart"/>
      <w:r>
        <w:t>nagrody</w:t>
      </w:r>
      <w:proofErr w:type="spellEnd"/>
      <w:r>
        <w:rPr>
          <w:spacing w:val="40"/>
        </w:rPr>
        <w:t>:</w:t>
      </w:r>
    </w:p>
    <w:p w:rsidR="000F5EF0" w:rsidRPr="00326298" w:rsidRDefault="000F5EF0" w:rsidP="000F5EF0">
      <w:pPr>
        <w:pStyle w:val="Tekstpodstawowy"/>
        <w:numPr>
          <w:ilvl w:val="0"/>
          <w:numId w:val="9"/>
        </w:numPr>
        <w:spacing w:before="164"/>
      </w:pPr>
      <w:proofErr w:type="spellStart"/>
      <w:r>
        <w:t>Naukowy</w:t>
      </w:r>
      <w:proofErr w:type="spellEnd"/>
      <w:r>
        <w:t xml:space="preserve"> </w:t>
      </w:r>
      <w:proofErr w:type="spellStart"/>
      <w:r>
        <w:t>Laur</w:t>
      </w:r>
      <w:proofErr w:type="spellEnd"/>
      <w:r>
        <w:t xml:space="preserve"> </w:t>
      </w:r>
      <w:proofErr w:type="spellStart"/>
      <w:r>
        <w:t>Uniwersytetu</w:t>
      </w:r>
      <w:proofErr w:type="spellEnd"/>
      <w:r>
        <w:t xml:space="preserve"> </w:t>
      </w:r>
      <w:proofErr w:type="spellStart"/>
      <w:r>
        <w:t>Rzeszowskiego</w:t>
      </w:r>
      <w:proofErr w:type="spellEnd"/>
      <w:r>
        <w:t xml:space="preserve">, </w:t>
      </w:r>
      <w:proofErr w:type="spellStart"/>
      <w:r>
        <w:t>łac</w:t>
      </w:r>
      <w:proofErr w:type="spellEnd"/>
      <w:r>
        <w:t xml:space="preserve">. </w:t>
      </w:r>
      <w:proofErr w:type="spellStart"/>
      <w:r w:rsidRPr="00326298">
        <w:rPr>
          <w:i/>
        </w:rPr>
        <w:t>Universitatis</w:t>
      </w:r>
      <w:proofErr w:type="spellEnd"/>
      <w:r w:rsidRPr="00326298">
        <w:rPr>
          <w:i/>
          <w:spacing w:val="21"/>
        </w:rPr>
        <w:t xml:space="preserve"> </w:t>
      </w:r>
      <w:proofErr w:type="spellStart"/>
      <w:r w:rsidRPr="00326298">
        <w:rPr>
          <w:i/>
        </w:rPr>
        <w:t>Resoviensis</w:t>
      </w:r>
      <w:proofErr w:type="spellEnd"/>
      <w:r w:rsidRPr="00326298">
        <w:rPr>
          <w:i/>
          <w:spacing w:val="21"/>
        </w:rPr>
        <w:t xml:space="preserve"> </w:t>
      </w:r>
      <w:proofErr w:type="spellStart"/>
      <w:r w:rsidRPr="00326298">
        <w:rPr>
          <w:i/>
        </w:rPr>
        <w:t>Laurea</w:t>
      </w:r>
      <w:proofErr w:type="spellEnd"/>
      <w:r w:rsidRPr="00326298">
        <w:rPr>
          <w:i/>
        </w:rPr>
        <w:t xml:space="preserve"> </w:t>
      </w:r>
      <w:proofErr w:type="spellStart"/>
      <w:r w:rsidRPr="00A440A8">
        <w:rPr>
          <w:i/>
        </w:rPr>
        <w:t>Sapientis</w:t>
      </w:r>
      <w:proofErr w:type="spellEnd"/>
      <w:r w:rsidRPr="00A440A8">
        <w:rPr>
          <w:i/>
        </w:rPr>
        <w:t xml:space="preserve"> </w:t>
      </w:r>
      <w:r w:rsidRPr="00326298">
        <w:rPr>
          <w:i/>
        </w:rPr>
        <w:t xml:space="preserve">– </w:t>
      </w:r>
      <w:r w:rsidRPr="00326298">
        <w:t xml:space="preserve">I </w:t>
      </w:r>
      <w:proofErr w:type="spellStart"/>
      <w:r w:rsidRPr="00326298">
        <w:t>stopnia</w:t>
      </w:r>
      <w:proofErr w:type="spellEnd"/>
      <w:r w:rsidRPr="00326298">
        <w:t>;</w:t>
      </w:r>
    </w:p>
    <w:p w:rsidR="000F5EF0" w:rsidRDefault="000F5EF0" w:rsidP="000F5EF0">
      <w:pPr>
        <w:pStyle w:val="Tekstpodstawowy"/>
        <w:numPr>
          <w:ilvl w:val="0"/>
          <w:numId w:val="9"/>
        </w:numPr>
        <w:spacing w:before="164"/>
      </w:pPr>
      <w:proofErr w:type="spellStart"/>
      <w:r>
        <w:t>Dydaktyczny</w:t>
      </w:r>
      <w:proofErr w:type="spellEnd"/>
      <w:r>
        <w:t xml:space="preserve"> </w:t>
      </w:r>
      <w:proofErr w:type="spellStart"/>
      <w:r>
        <w:t>Laur</w:t>
      </w:r>
      <w:proofErr w:type="spellEnd"/>
      <w:r>
        <w:t xml:space="preserve"> </w:t>
      </w:r>
      <w:proofErr w:type="spellStart"/>
      <w:r>
        <w:t>Uniwersytetu</w:t>
      </w:r>
      <w:proofErr w:type="spellEnd"/>
      <w:r>
        <w:t xml:space="preserve"> </w:t>
      </w:r>
      <w:proofErr w:type="spellStart"/>
      <w:r>
        <w:t>Rzeszowskiego</w:t>
      </w:r>
      <w:proofErr w:type="spellEnd"/>
      <w:r>
        <w:t xml:space="preserve">, </w:t>
      </w:r>
      <w:proofErr w:type="spellStart"/>
      <w:r>
        <w:rPr>
          <w:i/>
        </w:rPr>
        <w:t>Universitatis</w:t>
      </w:r>
      <w:proofErr w:type="spellEnd"/>
      <w:r>
        <w:rPr>
          <w:i/>
          <w:spacing w:val="21"/>
        </w:rPr>
        <w:t xml:space="preserve"> </w:t>
      </w:r>
      <w:proofErr w:type="spellStart"/>
      <w:r>
        <w:rPr>
          <w:i/>
        </w:rPr>
        <w:t>Resoviensis</w:t>
      </w:r>
      <w:proofErr w:type="spellEnd"/>
      <w:r>
        <w:rPr>
          <w:i/>
          <w:spacing w:val="21"/>
        </w:rPr>
        <w:t xml:space="preserve"> </w:t>
      </w:r>
      <w:proofErr w:type="spellStart"/>
      <w:r w:rsidR="0044532C">
        <w:rPr>
          <w:i/>
        </w:rPr>
        <w:t>Laurea</w:t>
      </w:r>
      <w:proofErr w:type="spellEnd"/>
      <w:r w:rsidR="0044532C">
        <w:rPr>
          <w:i/>
        </w:rPr>
        <w:t xml:space="preserve"> Docentis</w:t>
      </w:r>
      <w:bookmarkStart w:id="1" w:name="_GoBack"/>
      <w:bookmarkEnd w:id="1"/>
      <w:r>
        <w:rPr>
          <w:i/>
        </w:rPr>
        <w:t xml:space="preserve"> </w:t>
      </w:r>
      <w:r>
        <w:t xml:space="preserve">- I </w:t>
      </w:r>
      <w:proofErr w:type="spellStart"/>
      <w:r>
        <w:t>stopnia</w:t>
      </w:r>
      <w:proofErr w:type="spellEnd"/>
      <w:r>
        <w:t>;</w:t>
      </w:r>
    </w:p>
    <w:p w:rsidR="000F5EF0" w:rsidRDefault="000F5EF0" w:rsidP="000F5EF0">
      <w:pPr>
        <w:pStyle w:val="Tekstpodstawowy"/>
        <w:numPr>
          <w:ilvl w:val="0"/>
          <w:numId w:val="9"/>
        </w:numPr>
        <w:spacing w:before="164"/>
      </w:pPr>
      <w:proofErr w:type="spellStart"/>
      <w:r>
        <w:t>Lider</w:t>
      </w:r>
      <w:proofErr w:type="spellEnd"/>
      <w:r>
        <w:t xml:space="preserve"> </w:t>
      </w:r>
      <w:proofErr w:type="spellStart"/>
      <w:r>
        <w:t>Uniwersytetu</w:t>
      </w:r>
      <w:proofErr w:type="spellEnd"/>
      <w:r>
        <w:t xml:space="preserve"> </w:t>
      </w:r>
      <w:proofErr w:type="spellStart"/>
      <w:r>
        <w:t>Rzeszowskiego</w:t>
      </w:r>
      <w:proofErr w:type="spellEnd"/>
      <w:r>
        <w:t xml:space="preserve"> – II </w:t>
      </w:r>
      <w:proofErr w:type="spellStart"/>
      <w:r>
        <w:t>stopnia</w:t>
      </w:r>
      <w:proofErr w:type="spellEnd"/>
    </w:p>
    <w:p w:rsidR="000F5EF0" w:rsidRPr="00F204AF" w:rsidRDefault="000F5EF0" w:rsidP="000F5EF0">
      <w:pPr>
        <w:pStyle w:val="Tekstpodstawowy"/>
        <w:numPr>
          <w:ilvl w:val="0"/>
          <w:numId w:val="9"/>
        </w:numPr>
        <w:spacing w:before="164"/>
      </w:pPr>
      <w:proofErr w:type="spellStart"/>
      <w:r w:rsidRPr="00F204AF">
        <w:t>Nagroda</w:t>
      </w:r>
      <w:proofErr w:type="spellEnd"/>
      <w:r w:rsidRPr="00F204AF">
        <w:t xml:space="preserve"> </w:t>
      </w:r>
      <w:proofErr w:type="spellStart"/>
      <w:r w:rsidRPr="00F204AF">
        <w:t>Rektora</w:t>
      </w:r>
      <w:proofErr w:type="spellEnd"/>
      <w:r w:rsidRPr="00F204AF">
        <w:t xml:space="preserve"> </w:t>
      </w:r>
      <w:proofErr w:type="spellStart"/>
      <w:r w:rsidRPr="00F204AF">
        <w:t>za</w:t>
      </w:r>
      <w:proofErr w:type="spellEnd"/>
      <w:r w:rsidRPr="00F204AF">
        <w:t xml:space="preserve"> </w:t>
      </w:r>
      <w:proofErr w:type="spellStart"/>
      <w:r w:rsidRPr="00F204AF">
        <w:t>osiągnięcia</w:t>
      </w:r>
      <w:proofErr w:type="spellEnd"/>
      <w:r w:rsidRPr="00F204AF">
        <w:t xml:space="preserve"> </w:t>
      </w:r>
      <w:proofErr w:type="spellStart"/>
      <w:r w:rsidRPr="00F204AF">
        <w:t>naukowe</w:t>
      </w:r>
      <w:proofErr w:type="spellEnd"/>
      <w:r w:rsidRPr="00F204AF">
        <w:t xml:space="preserve">  – </w:t>
      </w:r>
      <w:proofErr w:type="spellStart"/>
      <w:r w:rsidRPr="00F204AF">
        <w:t>indywid</w:t>
      </w:r>
      <w:r w:rsidRPr="00CB4920">
        <w:t>ualna</w:t>
      </w:r>
      <w:proofErr w:type="spellEnd"/>
      <w:r w:rsidRPr="00F204AF">
        <w:t xml:space="preserve"> </w:t>
      </w:r>
      <w:proofErr w:type="spellStart"/>
      <w:r w:rsidRPr="00F204AF">
        <w:t>i</w:t>
      </w:r>
      <w:proofErr w:type="spellEnd"/>
      <w:r w:rsidRPr="00F204AF">
        <w:t xml:space="preserve"> </w:t>
      </w:r>
      <w:proofErr w:type="spellStart"/>
      <w:r w:rsidRPr="00CB4920">
        <w:t>zespołowa</w:t>
      </w:r>
      <w:proofErr w:type="spellEnd"/>
      <w:r w:rsidRPr="00F204AF">
        <w:t xml:space="preserve">: I, II </w:t>
      </w:r>
      <w:proofErr w:type="spellStart"/>
      <w:r w:rsidRPr="00F204AF">
        <w:t>lub</w:t>
      </w:r>
      <w:proofErr w:type="spellEnd"/>
      <w:r w:rsidRPr="00F204AF">
        <w:t xml:space="preserve"> III </w:t>
      </w:r>
      <w:proofErr w:type="spellStart"/>
      <w:r w:rsidRPr="00F204AF">
        <w:t>stopnia</w:t>
      </w:r>
      <w:proofErr w:type="spellEnd"/>
    </w:p>
    <w:p w:rsidR="000F5EF0" w:rsidRPr="00F204AF" w:rsidRDefault="000F5EF0" w:rsidP="000F5EF0">
      <w:pPr>
        <w:pStyle w:val="Tekstpodstawowy"/>
        <w:numPr>
          <w:ilvl w:val="0"/>
          <w:numId w:val="9"/>
        </w:numPr>
        <w:spacing w:before="164"/>
      </w:pPr>
      <w:proofErr w:type="spellStart"/>
      <w:r w:rsidRPr="00F204AF">
        <w:t>Nagroda</w:t>
      </w:r>
      <w:proofErr w:type="spellEnd"/>
      <w:r w:rsidRPr="00F204AF">
        <w:t xml:space="preserve"> </w:t>
      </w:r>
      <w:proofErr w:type="spellStart"/>
      <w:r w:rsidRPr="00F204AF">
        <w:t>Rektora</w:t>
      </w:r>
      <w:proofErr w:type="spellEnd"/>
      <w:r w:rsidRPr="00F204AF">
        <w:t xml:space="preserve"> </w:t>
      </w:r>
      <w:proofErr w:type="spellStart"/>
      <w:r w:rsidRPr="00F204AF">
        <w:t>za</w:t>
      </w:r>
      <w:proofErr w:type="spellEnd"/>
      <w:r w:rsidRPr="00F204AF">
        <w:t xml:space="preserve"> </w:t>
      </w:r>
      <w:proofErr w:type="spellStart"/>
      <w:r w:rsidRPr="00F204AF">
        <w:t>osiągnięcia</w:t>
      </w:r>
      <w:proofErr w:type="spellEnd"/>
      <w:r w:rsidRPr="00F204AF">
        <w:t xml:space="preserve"> </w:t>
      </w:r>
      <w:proofErr w:type="spellStart"/>
      <w:r w:rsidRPr="00F204AF">
        <w:t>orgnizacyjne</w:t>
      </w:r>
      <w:proofErr w:type="spellEnd"/>
      <w:r w:rsidRPr="00F204AF">
        <w:t xml:space="preserve"> I </w:t>
      </w:r>
      <w:proofErr w:type="spellStart"/>
      <w:r w:rsidRPr="00F204AF">
        <w:t>dydaktyczne</w:t>
      </w:r>
      <w:proofErr w:type="spellEnd"/>
      <w:r w:rsidRPr="00F204AF">
        <w:t xml:space="preserve"> – </w:t>
      </w:r>
      <w:proofErr w:type="spellStart"/>
      <w:r w:rsidRPr="00F204AF">
        <w:t>indywid</w:t>
      </w:r>
      <w:r w:rsidRPr="00CB4920">
        <w:t>ualna</w:t>
      </w:r>
      <w:proofErr w:type="spellEnd"/>
      <w:r w:rsidRPr="00F204AF">
        <w:t xml:space="preserve"> </w:t>
      </w:r>
      <w:proofErr w:type="spellStart"/>
      <w:r w:rsidRPr="00F204AF">
        <w:t>i</w:t>
      </w:r>
      <w:proofErr w:type="spellEnd"/>
      <w:r w:rsidRPr="00F204AF">
        <w:t xml:space="preserve"> </w:t>
      </w:r>
      <w:proofErr w:type="spellStart"/>
      <w:r w:rsidRPr="00CB4920">
        <w:t>zespołowa</w:t>
      </w:r>
      <w:proofErr w:type="spellEnd"/>
      <w:r w:rsidRPr="00F204AF">
        <w:t xml:space="preserve"> I, II </w:t>
      </w:r>
      <w:proofErr w:type="spellStart"/>
      <w:r w:rsidRPr="00F204AF">
        <w:t>lub</w:t>
      </w:r>
      <w:proofErr w:type="spellEnd"/>
      <w:r w:rsidRPr="00F204AF">
        <w:t xml:space="preserve"> III </w:t>
      </w:r>
      <w:proofErr w:type="spellStart"/>
      <w:r w:rsidRPr="00F204AF">
        <w:t>stopnia</w:t>
      </w:r>
      <w:proofErr w:type="spellEnd"/>
    </w:p>
    <w:p w:rsidR="000F5EF0" w:rsidRPr="00C40EFB" w:rsidRDefault="000F5EF0" w:rsidP="000F5EF0">
      <w:pPr>
        <w:pStyle w:val="Akapitzlist"/>
        <w:numPr>
          <w:ilvl w:val="0"/>
          <w:numId w:val="9"/>
        </w:numPr>
        <w:tabs>
          <w:tab w:val="left" w:pos="860"/>
        </w:tabs>
        <w:spacing w:before="43"/>
        <w:rPr>
          <w:sz w:val="24"/>
        </w:rPr>
      </w:pPr>
      <w:r w:rsidRPr="00C40EFB">
        <w:rPr>
          <w:sz w:val="24"/>
        </w:rPr>
        <w:t>Za uzyskanie stopni lub tytułu naukowego:</w:t>
      </w:r>
    </w:p>
    <w:p w:rsidR="000F5EF0" w:rsidRDefault="000F5EF0" w:rsidP="000F5EF0">
      <w:pPr>
        <w:pStyle w:val="Akapitzlist"/>
        <w:numPr>
          <w:ilvl w:val="0"/>
          <w:numId w:val="10"/>
        </w:numPr>
        <w:tabs>
          <w:tab w:val="left" w:pos="860"/>
        </w:tabs>
        <w:spacing w:before="43"/>
        <w:rPr>
          <w:sz w:val="24"/>
        </w:rPr>
      </w:pPr>
      <w:r>
        <w:rPr>
          <w:sz w:val="24"/>
        </w:rPr>
        <w:t>tytułu naukowego profesora – I stopnia</w:t>
      </w:r>
    </w:p>
    <w:p w:rsidR="000F5EF0" w:rsidRDefault="000F5EF0" w:rsidP="000F5EF0">
      <w:pPr>
        <w:pStyle w:val="Akapitzlist"/>
        <w:numPr>
          <w:ilvl w:val="0"/>
          <w:numId w:val="10"/>
        </w:numPr>
        <w:tabs>
          <w:tab w:val="left" w:pos="860"/>
        </w:tabs>
        <w:spacing w:before="43"/>
        <w:rPr>
          <w:sz w:val="24"/>
        </w:rPr>
      </w:pPr>
      <w:r>
        <w:rPr>
          <w:sz w:val="24"/>
        </w:rPr>
        <w:t>stopnia doktora habilitowanego – II stopnia</w:t>
      </w:r>
    </w:p>
    <w:p w:rsidR="000F5EF0" w:rsidRPr="00552780" w:rsidRDefault="000F5EF0" w:rsidP="000F5EF0">
      <w:pPr>
        <w:pStyle w:val="Akapitzlist"/>
        <w:numPr>
          <w:ilvl w:val="0"/>
          <w:numId w:val="10"/>
        </w:numPr>
        <w:tabs>
          <w:tab w:val="left" w:pos="860"/>
        </w:tabs>
        <w:spacing w:before="43"/>
        <w:rPr>
          <w:sz w:val="24"/>
        </w:rPr>
      </w:pPr>
      <w:r>
        <w:rPr>
          <w:sz w:val="24"/>
        </w:rPr>
        <w:t>stopnia doktora – III stopnia</w:t>
      </w:r>
    </w:p>
    <w:p w:rsidR="000F5EF0" w:rsidRDefault="000F5EF0" w:rsidP="000F5EF0">
      <w:pPr>
        <w:pStyle w:val="Akapitzlist"/>
        <w:numPr>
          <w:ilvl w:val="0"/>
          <w:numId w:val="9"/>
        </w:numPr>
        <w:tabs>
          <w:tab w:val="left" w:pos="860"/>
        </w:tabs>
        <w:spacing w:before="43"/>
        <w:rPr>
          <w:sz w:val="24"/>
        </w:rPr>
      </w:pPr>
      <w:r>
        <w:rPr>
          <w:sz w:val="24"/>
        </w:rPr>
        <w:t>N</w:t>
      </w:r>
      <w:r w:rsidRPr="00C40EFB">
        <w:rPr>
          <w:sz w:val="24"/>
        </w:rPr>
        <w:t>agroda okolicznościowa (III stopnia)</w:t>
      </w:r>
      <w:r>
        <w:rPr>
          <w:sz w:val="24"/>
        </w:rPr>
        <w:t xml:space="preserve"> i </w:t>
      </w:r>
      <w:r w:rsidRPr="00C40EFB">
        <w:rPr>
          <w:sz w:val="24"/>
        </w:rPr>
        <w:t xml:space="preserve"> nagroda </w:t>
      </w:r>
      <w:r>
        <w:rPr>
          <w:sz w:val="24"/>
        </w:rPr>
        <w:t xml:space="preserve">Rektora </w:t>
      </w:r>
      <w:r w:rsidRPr="00C40EFB">
        <w:rPr>
          <w:sz w:val="24"/>
        </w:rPr>
        <w:t>w formie listu gratulacyjnego</w:t>
      </w:r>
    </w:p>
    <w:p w:rsidR="000F5EF0" w:rsidRDefault="000F5EF0" w:rsidP="000F5EF0">
      <w:pPr>
        <w:pStyle w:val="Tekstpodstawowy"/>
        <w:spacing w:before="89"/>
      </w:pPr>
    </w:p>
    <w:p w:rsidR="000F5EF0" w:rsidRPr="00821D20" w:rsidRDefault="000F5EF0" w:rsidP="000F5EF0">
      <w:pPr>
        <w:pStyle w:val="Tekstpodstawowy"/>
        <w:ind w:left="4565"/>
        <w:rPr>
          <w:b/>
          <w:spacing w:val="-5"/>
        </w:rPr>
      </w:pPr>
      <w:r w:rsidRPr="00821D20">
        <w:rPr>
          <w:b/>
          <w:spacing w:val="-5"/>
        </w:rPr>
        <w:t>§2</w:t>
      </w:r>
    </w:p>
    <w:p w:rsidR="000F5EF0" w:rsidRPr="00821D20" w:rsidRDefault="000F5EF0" w:rsidP="000F5EF0">
      <w:pPr>
        <w:pStyle w:val="Tekstpodstawowy"/>
        <w:jc w:val="center"/>
        <w:rPr>
          <w:b/>
          <w:spacing w:val="-5"/>
        </w:rPr>
      </w:pPr>
      <w:proofErr w:type="spellStart"/>
      <w:r w:rsidRPr="00821D20">
        <w:rPr>
          <w:b/>
          <w:spacing w:val="-5"/>
        </w:rPr>
        <w:t>Zasady</w:t>
      </w:r>
      <w:proofErr w:type="spellEnd"/>
      <w:r w:rsidRPr="00821D20">
        <w:rPr>
          <w:b/>
          <w:spacing w:val="-5"/>
        </w:rPr>
        <w:t xml:space="preserve"> </w:t>
      </w:r>
      <w:proofErr w:type="spellStart"/>
      <w:r w:rsidRPr="00821D20">
        <w:rPr>
          <w:b/>
          <w:spacing w:val="-5"/>
        </w:rPr>
        <w:t>ogólne</w:t>
      </w:r>
      <w:proofErr w:type="spellEnd"/>
      <w:r w:rsidRPr="00821D20">
        <w:rPr>
          <w:b/>
          <w:spacing w:val="-5"/>
        </w:rPr>
        <w:t xml:space="preserve"> </w:t>
      </w:r>
      <w:proofErr w:type="spellStart"/>
      <w:r w:rsidRPr="00821D20">
        <w:rPr>
          <w:b/>
          <w:spacing w:val="-5"/>
        </w:rPr>
        <w:t>i</w:t>
      </w:r>
      <w:proofErr w:type="spellEnd"/>
      <w:r w:rsidRPr="00821D20">
        <w:rPr>
          <w:b/>
          <w:spacing w:val="-5"/>
        </w:rPr>
        <w:t xml:space="preserve"> </w:t>
      </w:r>
      <w:proofErr w:type="spellStart"/>
      <w:r w:rsidRPr="00821D20">
        <w:rPr>
          <w:b/>
          <w:spacing w:val="-5"/>
        </w:rPr>
        <w:t>finansowanie</w:t>
      </w:r>
      <w:proofErr w:type="spellEnd"/>
    </w:p>
    <w:p w:rsidR="000F5EF0" w:rsidRDefault="000F5EF0" w:rsidP="000F5EF0">
      <w:pPr>
        <w:pStyle w:val="Tekstpodstawowy"/>
        <w:jc w:val="center"/>
        <w:rPr>
          <w:spacing w:val="-5"/>
        </w:rPr>
      </w:pPr>
    </w:p>
    <w:p w:rsidR="000F5EF0" w:rsidRDefault="000F5EF0" w:rsidP="000F5EF0">
      <w:pPr>
        <w:pStyle w:val="Tekstpodstawowy"/>
        <w:numPr>
          <w:ilvl w:val="0"/>
          <w:numId w:val="2"/>
        </w:numPr>
        <w:rPr>
          <w:spacing w:val="-5"/>
        </w:rPr>
      </w:pPr>
      <w:proofErr w:type="spellStart"/>
      <w:r>
        <w:rPr>
          <w:spacing w:val="-5"/>
        </w:rPr>
        <w:t>Nagrody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Rektora</w:t>
      </w:r>
      <w:proofErr w:type="spellEnd"/>
      <w:r>
        <w:rPr>
          <w:spacing w:val="-5"/>
        </w:rPr>
        <w:t xml:space="preserve"> I, II, III </w:t>
      </w:r>
      <w:proofErr w:type="spellStart"/>
      <w:r>
        <w:rPr>
          <w:spacing w:val="-5"/>
        </w:rPr>
        <w:t>stopnia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mogą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być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przyznawane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więcej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niż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jeden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raz</w:t>
      </w:r>
      <w:proofErr w:type="spellEnd"/>
      <w:r>
        <w:rPr>
          <w:spacing w:val="-5"/>
        </w:rPr>
        <w:t xml:space="preserve"> w </w:t>
      </w:r>
      <w:proofErr w:type="spellStart"/>
      <w:r>
        <w:rPr>
          <w:spacing w:val="-5"/>
        </w:rPr>
        <w:t>roku</w:t>
      </w:r>
      <w:proofErr w:type="spellEnd"/>
      <w:r>
        <w:rPr>
          <w:spacing w:val="-5"/>
        </w:rPr>
        <w:t>,</w:t>
      </w:r>
    </w:p>
    <w:p w:rsidR="000F5EF0" w:rsidRDefault="000F5EF0" w:rsidP="000F5EF0">
      <w:pPr>
        <w:pStyle w:val="Tekstpodstawowy"/>
        <w:ind w:left="720"/>
        <w:rPr>
          <w:spacing w:val="-5"/>
        </w:rPr>
      </w:pPr>
      <w:r>
        <w:rPr>
          <w:spacing w:val="-5"/>
        </w:rPr>
        <w:t xml:space="preserve"> w </w:t>
      </w:r>
      <w:proofErr w:type="spellStart"/>
      <w:r>
        <w:rPr>
          <w:spacing w:val="-5"/>
        </w:rPr>
        <w:t>zależności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od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potrzeb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możliwości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finansowych</w:t>
      </w:r>
      <w:proofErr w:type="spellEnd"/>
      <w:r>
        <w:rPr>
          <w:spacing w:val="-5"/>
        </w:rPr>
        <w:t>.</w:t>
      </w:r>
    </w:p>
    <w:p w:rsidR="000F5EF0" w:rsidRDefault="000F5EF0" w:rsidP="000F5EF0">
      <w:pPr>
        <w:pStyle w:val="Tekstpodstawowy"/>
        <w:numPr>
          <w:ilvl w:val="0"/>
          <w:numId w:val="2"/>
        </w:numPr>
        <w:rPr>
          <w:spacing w:val="-5"/>
        </w:rPr>
      </w:pPr>
      <w:proofErr w:type="spellStart"/>
      <w:r>
        <w:rPr>
          <w:spacing w:val="-5"/>
        </w:rPr>
        <w:t>Przyznanie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pracownikowi</w:t>
      </w:r>
      <w:proofErr w:type="spellEnd"/>
      <w:r>
        <w:rPr>
          <w:spacing w:val="-5"/>
        </w:rPr>
        <w:t xml:space="preserve"> w </w:t>
      </w:r>
      <w:proofErr w:type="spellStart"/>
      <w:r>
        <w:rPr>
          <w:spacing w:val="-5"/>
        </w:rPr>
        <w:t>danym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roku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kalendarzowym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nagrody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na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zasadach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określonych</w:t>
      </w:r>
      <w:proofErr w:type="spellEnd"/>
      <w:r>
        <w:rPr>
          <w:spacing w:val="-5"/>
        </w:rPr>
        <w:t xml:space="preserve"> w </w:t>
      </w:r>
      <w:proofErr w:type="spellStart"/>
      <w:r>
        <w:rPr>
          <w:spacing w:val="-5"/>
        </w:rPr>
        <w:t>rozporządzeniu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Ministra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Nauki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Szkolnictwa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Wyższego</w:t>
      </w:r>
      <w:proofErr w:type="spellEnd"/>
      <w:r>
        <w:rPr>
          <w:spacing w:val="-5"/>
        </w:rPr>
        <w:t xml:space="preserve"> z </w:t>
      </w:r>
      <w:proofErr w:type="spellStart"/>
      <w:r>
        <w:rPr>
          <w:spacing w:val="-5"/>
        </w:rPr>
        <w:t>dnia</w:t>
      </w:r>
      <w:proofErr w:type="spellEnd"/>
      <w:r>
        <w:rPr>
          <w:spacing w:val="-5"/>
        </w:rPr>
        <w:t xml:space="preserve"> 23.01.2019r. w </w:t>
      </w:r>
      <w:proofErr w:type="spellStart"/>
      <w:r>
        <w:rPr>
          <w:spacing w:val="-5"/>
        </w:rPr>
        <w:t>sprawie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nagród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ministra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właściwego</w:t>
      </w:r>
      <w:proofErr w:type="spellEnd"/>
      <w:r>
        <w:rPr>
          <w:spacing w:val="-5"/>
        </w:rPr>
        <w:t xml:space="preserve"> do </w:t>
      </w:r>
      <w:proofErr w:type="spellStart"/>
      <w:r>
        <w:rPr>
          <w:spacing w:val="-5"/>
        </w:rPr>
        <w:t>spraw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szkolnictwa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wyższego</w:t>
      </w:r>
      <w:proofErr w:type="spellEnd"/>
    </w:p>
    <w:p w:rsidR="000F5EF0" w:rsidRDefault="000F5EF0" w:rsidP="000F5EF0">
      <w:pPr>
        <w:pStyle w:val="Tekstpodstawowy"/>
        <w:ind w:left="720"/>
        <w:rPr>
          <w:spacing w:val="-5"/>
        </w:rPr>
      </w:pPr>
      <w:r>
        <w:rPr>
          <w:spacing w:val="-5"/>
        </w:rPr>
        <w:t xml:space="preserve"> </w:t>
      </w:r>
      <w:proofErr w:type="spellStart"/>
      <w:r>
        <w:rPr>
          <w:spacing w:val="-5"/>
        </w:rP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nauki</w:t>
      </w:r>
      <w:proofErr w:type="spellEnd"/>
      <w:r>
        <w:rPr>
          <w:spacing w:val="-5"/>
        </w:rPr>
        <w:t xml:space="preserve"> (</w:t>
      </w:r>
      <w:proofErr w:type="spellStart"/>
      <w:r>
        <w:rPr>
          <w:spacing w:val="-5"/>
        </w:rPr>
        <w:t>Dz.U</w:t>
      </w:r>
      <w:proofErr w:type="spellEnd"/>
      <w:r>
        <w:rPr>
          <w:spacing w:val="-5"/>
        </w:rPr>
        <w:t xml:space="preserve">. z 2021r. </w:t>
      </w:r>
      <w:proofErr w:type="spellStart"/>
      <w:r>
        <w:rPr>
          <w:spacing w:val="-5"/>
        </w:rPr>
        <w:t>poz</w:t>
      </w:r>
      <w:proofErr w:type="spellEnd"/>
      <w:r>
        <w:rPr>
          <w:spacing w:val="-5"/>
        </w:rPr>
        <w:t xml:space="preserve">.. 2286 </w:t>
      </w:r>
      <w:proofErr w:type="spellStart"/>
      <w:r>
        <w:rPr>
          <w:spacing w:val="-5"/>
        </w:rPr>
        <w:t>t.j.</w:t>
      </w:r>
      <w:proofErr w:type="spellEnd"/>
      <w:r>
        <w:rPr>
          <w:spacing w:val="-5"/>
        </w:rPr>
        <w:t xml:space="preserve">) </w:t>
      </w:r>
      <w:proofErr w:type="spellStart"/>
      <w:r>
        <w:rPr>
          <w:spacing w:val="-5"/>
        </w:rPr>
        <w:t>wyklucza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przyznanie</w:t>
      </w:r>
      <w:proofErr w:type="spellEnd"/>
      <w:r>
        <w:rPr>
          <w:spacing w:val="-5"/>
        </w:rPr>
        <w:t xml:space="preserve"> z </w:t>
      </w:r>
      <w:proofErr w:type="spellStart"/>
      <w:r>
        <w:rPr>
          <w:spacing w:val="-5"/>
        </w:rPr>
        <w:t>tego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samego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tytułu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nagrody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Rektora</w:t>
      </w:r>
      <w:proofErr w:type="spellEnd"/>
      <w:r>
        <w:rPr>
          <w:spacing w:val="-5"/>
        </w:rPr>
        <w:t>.</w:t>
      </w:r>
    </w:p>
    <w:p w:rsidR="000F5EF0" w:rsidRPr="00480436" w:rsidRDefault="000F5EF0" w:rsidP="000F5EF0">
      <w:pPr>
        <w:pStyle w:val="Tekstpodstawowy"/>
        <w:numPr>
          <w:ilvl w:val="0"/>
          <w:numId w:val="2"/>
        </w:numPr>
        <w:rPr>
          <w:spacing w:val="-5"/>
        </w:rPr>
      </w:pPr>
      <w:proofErr w:type="spellStart"/>
      <w:r>
        <w:rPr>
          <w:spacing w:val="-5"/>
        </w:rPr>
        <w:t>Wysokość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nagrody</w:t>
      </w:r>
      <w:proofErr w:type="spellEnd"/>
      <w:r>
        <w:rPr>
          <w:spacing w:val="-5"/>
        </w:rPr>
        <w:t xml:space="preserve">  </w:t>
      </w:r>
      <w:proofErr w:type="spellStart"/>
      <w:r>
        <w:rPr>
          <w:spacing w:val="-5"/>
        </w:rPr>
        <w:t>indywidualnej</w:t>
      </w:r>
      <w:proofErr w:type="spellEnd"/>
      <w:r>
        <w:rPr>
          <w:spacing w:val="-5"/>
        </w:rPr>
        <w:t xml:space="preserve"> (</w:t>
      </w:r>
      <w:proofErr w:type="spellStart"/>
      <w:r>
        <w:rPr>
          <w:spacing w:val="-2"/>
        </w:rPr>
        <w:t>zaokrąglona</w:t>
      </w:r>
      <w:proofErr w:type="spellEnd"/>
      <w:r>
        <w:rPr>
          <w:spacing w:val="-2"/>
        </w:rPr>
        <w:t xml:space="preserve"> do </w:t>
      </w:r>
      <w:proofErr w:type="spellStart"/>
      <w:r>
        <w:rPr>
          <w:spacing w:val="-2"/>
        </w:rPr>
        <w:t>pełnych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setek</w:t>
      </w:r>
      <w:proofErr w:type="spellEnd"/>
      <w:r>
        <w:rPr>
          <w:spacing w:val="-2"/>
        </w:rPr>
        <w:t>)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wynosi</w:t>
      </w:r>
      <w:proofErr w:type="spellEnd"/>
      <w:r>
        <w:rPr>
          <w:spacing w:val="-5"/>
        </w:rPr>
        <w:t xml:space="preserve"> :</w:t>
      </w:r>
    </w:p>
    <w:p w:rsidR="000F5EF0" w:rsidRDefault="000F5EF0" w:rsidP="000F5EF0">
      <w:pPr>
        <w:pStyle w:val="Akapitzlist"/>
        <w:numPr>
          <w:ilvl w:val="1"/>
          <w:numId w:val="2"/>
        </w:numPr>
        <w:tabs>
          <w:tab w:val="left" w:pos="1288"/>
        </w:tabs>
        <w:spacing w:before="243"/>
        <w:ind w:right="136"/>
        <w:rPr>
          <w:sz w:val="24"/>
        </w:rPr>
      </w:pPr>
      <w:r>
        <w:rPr>
          <w:sz w:val="24"/>
        </w:rPr>
        <w:lastRenderedPageBreak/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stopnia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200%</w:t>
      </w:r>
      <w:r>
        <w:rPr>
          <w:spacing w:val="80"/>
          <w:sz w:val="24"/>
        </w:rPr>
        <w:t xml:space="preserve"> </w:t>
      </w:r>
      <w:r>
        <w:rPr>
          <w:sz w:val="24"/>
        </w:rPr>
        <w:t>minimalnej</w:t>
      </w:r>
      <w:r>
        <w:rPr>
          <w:spacing w:val="80"/>
          <w:sz w:val="24"/>
        </w:rPr>
        <w:t xml:space="preserve"> </w:t>
      </w:r>
      <w:r>
        <w:rPr>
          <w:sz w:val="24"/>
        </w:rPr>
        <w:t>stawki</w:t>
      </w:r>
      <w:r>
        <w:rPr>
          <w:spacing w:val="80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zasadniczego </w:t>
      </w:r>
      <w:r>
        <w:rPr>
          <w:spacing w:val="-2"/>
          <w:sz w:val="24"/>
        </w:rPr>
        <w:t>profesora;</w:t>
      </w:r>
    </w:p>
    <w:p w:rsidR="000F5EF0" w:rsidRDefault="000F5EF0" w:rsidP="000F5EF0">
      <w:pPr>
        <w:pStyle w:val="Akapitzlist"/>
        <w:numPr>
          <w:ilvl w:val="1"/>
          <w:numId w:val="2"/>
        </w:numPr>
        <w:tabs>
          <w:tab w:val="left" w:pos="1287"/>
        </w:tabs>
        <w:spacing w:before="0"/>
        <w:rPr>
          <w:sz w:val="24"/>
        </w:rPr>
      </w:pP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stopnia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100%</w:t>
      </w:r>
      <w:r>
        <w:rPr>
          <w:spacing w:val="43"/>
          <w:sz w:val="24"/>
        </w:rPr>
        <w:t xml:space="preserve"> </w:t>
      </w:r>
      <w:r>
        <w:rPr>
          <w:sz w:val="24"/>
        </w:rPr>
        <w:t>minimalnego</w:t>
      </w:r>
      <w:r>
        <w:rPr>
          <w:spacing w:val="-4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2"/>
          <w:sz w:val="24"/>
        </w:rPr>
        <w:t xml:space="preserve"> </w:t>
      </w:r>
      <w:r>
        <w:rPr>
          <w:sz w:val="24"/>
        </w:rPr>
        <w:t>zasadniczego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profesora;</w:t>
      </w:r>
    </w:p>
    <w:p w:rsidR="000F5EF0" w:rsidRPr="00480436" w:rsidRDefault="000F5EF0" w:rsidP="000F5EF0">
      <w:pPr>
        <w:pStyle w:val="Akapitzlist"/>
        <w:numPr>
          <w:ilvl w:val="1"/>
          <w:numId w:val="2"/>
        </w:numPr>
        <w:tabs>
          <w:tab w:val="left" w:pos="1287"/>
        </w:tabs>
        <w:spacing w:before="43"/>
        <w:rPr>
          <w:sz w:val="24"/>
        </w:rPr>
      </w:pPr>
      <w:r>
        <w:rPr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z w:val="24"/>
        </w:rPr>
        <w:t>stopnia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75%</w:t>
      </w:r>
      <w:r>
        <w:rPr>
          <w:spacing w:val="-2"/>
          <w:sz w:val="24"/>
        </w:rPr>
        <w:t xml:space="preserve"> </w:t>
      </w:r>
      <w:r>
        <w:rPr>
          <w:sz w:val="24"/>
        </w:rPr>
        <w:t>minimalnej</w:t>
      </w:r>
      <w:r>
        <w:rPr>
          <w:spacing w:val="-4"/>
          <w:sz w:val="24"/>
        </w:rPr>
        <w:t xml:space="preserve"> </w:t>
      </w:r>
      <w:r>
        <w:rPr>
          <w:sz w:val="24"/>
        </w:rPr>
        <w:t>stawki</w:t>
      </w:r>
      <w:r>
        <w:rPr>
          <w:spacing w:val="-4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3"/>
          <w:sz w:val="24"/>
        </w:rPr>
        <w:t xml:space="preserve"> </w:t>
      </w:r>
      <w:r>
        <w:rPr>
          <w:sz w:val="24"/>
        </w:rPr>
        <w:t>zasadniczego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profesora;</w:t>
      </w:r>
    </w:p>
    <w:p w:rsidR="000F5EF0" w:rsidRPr="00480436" w:rsidRDefault="000F5EF0" w:rsidP="000F5EF0">
      <w:pPr>
        <w:pStyle w:val="Akapitzlist"/>
        <w:tabs>
          <w:tab w:val="left" w:pos="1287"/>
        </w:tabs>
        <w:spacing w:before="43"/>
        <w:ind w:left="1440" w:firstLine="0"/>
        <w:rPr>
          <w:sz w:val="24"/>
        </w:rPr>
      </w:pPr>
    </w:p>
    <w:p w:rsidR="000F5EF0" w:rsidRDefault="000F5EF0" w:rsidP="000F5EF0">
      <w:pPr>
        <w:pStyle w:val="Tekstpodstawowy"/>
        <w:numPr>
          <w:ilvl w:val="0"/>
          <w:numId w:val="2"/>
        </w:numPr>
        <w:rPr>
          <w:spacing w:val="-5"/>
        </w:rPr>
      </w:pPr>
      <w:proofErr w:type="spellStart"/>
      <w:r>
        <w:rPr>
          <w:spacing w:val="-5"/>
        </w:rPr>
        <w:t>Wysokość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nagrody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zespołowej</w:t>
      </w:r>
      <w:proofErr w:type="spellEnd"/>
      <w:r>
        <w:rPr>
          <w:spacing w:val="-5"/>
        </w:rPr>
        <w:t xml:space="preserve"> (</w:t>
      </w:r>
      <w:proofErr w:type="spellStart"/>
      <w:r>
        <w:rPr>
          <w:spacing w:val="-2"/>
        </w:rPr>
        <w:t>zaokrąglona</w:t>
      </w:r>
      <w:proofErr w:type="spellEnd"/>
      <w:r>
        <w:rPr>
          <w:spacing w:val="-2"/>
        </w:rPr>
        <w:t xml:space="preserve"> do </w:t>
      </w:r>
      <w:proofErr w:type="spellStart"/>
      <w:r>
        <w:rPr>
          <w:spacing w:val="-2"/>
        </w:rPr>
        <w:t>pełnych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setek</w:t>
      </w:r>
      <w:proofErr w:type="spellEnd"/>
      <w:r>
        <w:rPr>
          <w:spacing w:val="-2"/>
        </w:rPr>
        <w:t>)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wynosi</w:t>
      </w:r>
      <w:proofErr w:type="spellEnd"/>
      <w:r>
        <w:rPr>
          <w:spacing w:val="-5"/>
        </w:rPr>
        <w:t>:</w:t>
      </w:r>
    </w:p>
    <w:p w:rsidR="000F5EF0" w:rsidRPr="00D6310E" w:rsidRDefault="000F5EF0" w:rsidP="000F5EF0">
      <w:pPr>
        <w:pStyle w:val="Akapitzlist"/>
        <w:numPr>
          <w:ilvl w:val="1"/>
          <w:numId w:val="2"/>
        </w:numPr>
        <w:tabs>
          <w:tab w:val="left" w:pos="1288"/>
        </w:tabs>
        <w:spacing w:before="243"/>
        <w:ind w:right="136"/>
        <w:rPr>
          <w:sz w:val="24"/>
        </w:rPr>
      </w:pP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stopnia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maksymalnie 300%</w:t>
      </w:r>
      <w:r>
        <w:rPr>
          <w:spacing w:val="80"/>
          <w:sz w:val="24"/>
        </w:rPr>
        <w:t xml:space="preserve"> </w:t>
      </w:r>
      <w:r w:rsidRPr="00D6310E">
        <w:rPr>
          <w:sz w:val="24"/>
        </w:rPr>
        <w:t>minimalnej</w:t>
      </w:r>
      <w:r w:rsidRPr="00D6310E">
        <w:rPr>
          <w:spacing w:val="80"/>
          <w:sz w:val="24"/>
        </w:rPr>
        <w:t xml:space="preserve"> </w:t>
      </w:r>
      <w:r w:rsidRPr="00D6310E">
        <w:rPr>
          <w:sz w:val="24"/>
        </w:rPr>
        <w:t>stawki</w:t>
      </w:r>
      <w:r w:rsidRPr="00D6310E">
        <w:rPr>
          <w:spacing w:val="80"/>
          <w:sz w:val="24"/>
        </w:rPr>
        <w:t xml:space="preserve"> </w:t>
      </w:r>
      <w:r w:rsidRPr="00D6310E">
        <w:rPr>
          <w:sz w:val="24"/>
        </w:rPr>
        <w:t>wynagrodzenia</w:t>
      </w:r>
      <w:r w:rsidRPr="00D6310E">
        <w:rPr>
          <w:spacing w:val="80"/>
          <w:sz w:val="24"/>
        </w:rPr>
        <w:t xml:space="preserve"> </w:t>
      </w:r>
      <w:r w:rsidRPr="00D6310E">
        <w:rPr>
          <w:sz w:val="24"/>
        </w:rPr>
        <w:t xml:space="preserve">zasadniczego </w:t>
      </w:r>
      <w:r w:rsidRPr="00D6310E">
        <w:rPr>
          <w:spacing w:val="-2"/>
          <w:sz w:val="24"/>
        </w:rPr>
        <w:t>profesora dla całego zespołu;</w:t>
      </w:r>
    </w:p>
    <w:p w:rsidR="000F5EF0" w:rsidRPr="00D6310E" w:rsidRDefault="000F5EF0" w:rsidP="000F5EF0">
      <w:pPr>
        <w:pStyle w:val="Akapitzlist"/>
        <w:numPr>
          <w:ilvl w:val="1"/>
          <w:numId w:val="2"/>
        </w:numPr>
        <w:tabs>
          <w:tab w:val="left" w:pos="1287"/>
        </w:tabs>
        <w:spacing w:before="0"/>
        <w:rPr>
          <w:sz w:val="24"/>
        </w:rPr>
      </w:pPr>
      <w:r w:rsidRPr="00D6310E">
        <w:rPr>
          <w:sz w:val="24"/>
        </w:rPr>
        <w:t>II</w:t>
      </w:r>
      <w:r w:rsidRPr="00D6310E">
        <w:rPr>
          <w:spacing w:val="-5"/>
          <w:sz w:val="24"/>
        </w:rPr>
        <w:t xml:space="preserve"> </w:t>
      </w:r>
      <w:r w:rsidRPr="00D6310E">
        <w:rPr>
          <w:sz w:val="24"/>
        </w:rPr>
        <w:t>stopnia</w:t>
      </w:r>
      <w:r w:rsidRPr="00D6310E">
        <w:rPr>
          <w:spacing w:val="-2"/>
          <w:sz w:val="24"/>
        </w:rPr>
        <w:t xml:space="preserve"> </w:t>
      </w:r>
      <w:r w:rsidRPr="00D6310E">
        <w:rPr>
          <w:sz w:val="24"/>
        </w:rPr>
        <w:t>–</w:t>
      </w:r>
      <w:r w:rsidRPr="00D6310E">
        <w:rPr>
          <w:spacing w:val="-2"/>
          <w:sz w:val="24"/>
        </w:rPr>
        <w:t xml:space="preserve"> </w:t>
      </w:r>
      <w:r w:rsidRPr="00D6310E">
        <w:rPr>
          <w:sz w:val="24"/>
        </w:rPr>
        <w:t>maksymalnie 200%</w:t>
      </w:r>
      <w:r w:rsidRPr="00D6310E">
        <w:rPr>
          <w:spacing w:val="80"/>
          <w:sz w:val="24"/>
        </w:rPr>
        <w:t xml:space="preserve"> </w:t>
      </w:r>
      <w:r w:rsidRPr="00D6310E">
        <w:rPr>
          <w:sz w:val="24"/>
        </w:rPr>
        <w:t>minimalnej</w:t>
      </w:r>
      <w:r w:rsidRPr="00D6310E">
        <w:rPr>
          <w:spacing w:val="-4"/>
          <w:sz w:val="24"/>
        </w:rPr>
        <w:t xml:space="preserve"> </w:t>
      </w:r>
      <w:r w:rsidRPr="00D6310E">
        <w:rPr>
          <w:sz w:val="24"/>
        </w:rPr>
        <w:t>stawki</w:t>
      </w:r>
      <w:r w:rsidRPr="00D6310E">
        <w:rPr>
          <w:spacing w:val="80"/>
          <w:sz w:val="24"/>
        </w:rPr>
        <w:t xml:space="preserve"> </w:t>
      </w:r>
      <w:r w:rsidRPr="00D6310E">
        <w:rPr>
          <w:sz w:val="24"/>
        </w:rPr>
        <w:t>wynagrodzenia</w:t>
      </w:r>
      <w:r w:rsidRPr="00D6310E">
        <w:rPr>
          <w:spacing w:val="80"/>
          <w:sz w:val="24"/>
        </w:rPr>
        <w:t xml:space="preserve"> </w:t>
      </w:r>
      <w:r w:rsidRPr="00D6310E">
        <w:rPr>
          <w:sz w:val="24"/>
        </w:rPr>
        <w:t xml:space="preserve">zasadniczego </w:t>
      </w:r>
      <w:r w:rsidRPr="00D6310E">
        <w:rPr>
          <w:spacing w:val="-2"/>
          <w:sz w:val="24"/>
        </w:rPr>
        <w:t>profesora dla całego zespołu;</w:t>
      </w:r>
    </w:p>
    <w:p w:rsidR="000F5EF0" w:rsidRPr="00480436" w:rsidRDefault="000F5EF0" w:rsidP="000F5EF0">
      <w:pPr>
        <w:pStyle w:val="Akapitzlist"/>
        <w:numPr>
          <w:ilvl w:val="1"/>
          <w:numId w:val="2"/>
        </w:numPr>
        <w:tabs>
          <w:tab w:val="left" w:pos="1287"/>
        </w:tabs>
        <w:spacing w:before="43"/>
        <w:rPr>
          <w:sz w:val="24"/>
        </w:rPr>
      </w:pPr>
      <w:r w:rsidRPr="00D6310E">
        <w:rPr>
          <w:sz w:val="24"/>
        </w:rPr>
        <w:t>III</w:t>
      </w:r>
      <w:r w:rsidRPr="00D6310E">
        <w:rPr>
          <w:spacing w:val="-6"/>
          <w:sz w:val="24"/>
        </w:rPr>
        <w:t xml:space="preserve"> </w:t>
      </w:r>
      <w:r w:rsidRPr="00D6310E">
        <w:rPr>
          <w:sz w:val="24"/>
        </w:rPr>
        <w:t>stopnia</w:t>
      </w:r>
      <w:r w:rsidRPr="00D6310E">
        <w:rPr>
          <w:spacing w:val="-3"/>
          <w:sz w:val="24"/>
        </w:rPr>
        <w:t xml:space="preserve"> </w:t>
      </w:r>
      <w:r w:rsidRPr="00D6310E">
        <w:rPr>
          <w:sz w:val="24"/>
        </w:rPr>
        <w:t>–</w:t>
      </w:r>
      <w:r w:rsidRPr="00D6310E">
        <w:rPr>
          <w:spacing w:val="-3"/>
          <w:sz w:val="24"/>
        </w:rPr>
        <w:t xml:space="preserve"> </w:t>
      </w:r>
      <w:r w:rsidRPr="00D6310E">
        <w:rPr>
          <w:sz w:val="24"/>
        </w:rPr>
        <w:t>maksymalnie 100%</w:t>
      </w:r>
      <w:r w:rsidRPr="00D6310E">
        <w:rPr>
          <w:spacing w:val="80"/>
          <w:sz w:val="24"/>
        </w:rPr>
        <w:t xml:space="preserve"> </w:t>
      </w:r>
      <w:r w:rsidRPr="00D6310E">
        <w:rPr>
          <w:sz w:val="24"/>
        </w:rPr>
        <w:t>minimalnej</w:t>
      </w:r>
      <w:r w:rsidRPr="00D6310E">
        <w:rPr>
          <w:spacing w:val="-4"/>
          <w:sz w:val="24"/>
        </w:rPr>
        <w:t xml:space="preserve"> </w:t>
      </w:r>
      <w:r>
        <w:rPr>
          <w:sz w:val="24"/>
        </w:rPr>
        <w:t>stawki</w:t>
      </w:r>
      <w:r>
        <w:rPr>
          <w:spacing w:val="80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zasadniczego </w:t>
      </w:r>
      <w:r>
        <w:rPr>
          <w:spacing w:val="-2"/>
          <w:sz w:val="24"/>
        </w:rPr>
        <w:t>profesora dla całego zespołu.</w:t>
      </w:r>
    </w:p>
    <w:p w:rsidR="000F5EF0" w:rsidRDefault="000F5EF0" w:rsidP="000F5EF0">
      <w:pPr>
        <w:pStyle w:val="Tekstpodstawowy"/>
        <w:ind w:left="4565"/>
        <w:jc w:val="center"/>
        <w:rPr>
          <w:b/>
          <w:spacing w:val="-5"/>
        </w:rPr>
      </w:pPr>
    </w:p>
    <w:p w:rsidR="000F5EF0" w:rsidRPr="00A02765" w:rsidRDefault="000F5EF0" w:rsidP="000F5EF0">
      <w:pPr>
        <w:pStyle w:val="Tekstpodstawowy"/>
        <w:jc w:val="center"/>
        <w:rPr>
          <w:b/>
          <w:spacing w:val="-5"/>
        </w:rPr>
      </w:pPr>
      <w:r w:rsidRPr="00A02765">
        <w:rPr>
          <w:b/>
          <w:spacing w:val="-5"/>
        </w:rPr>
        <w:t>§3</w:t>
      </w:r>
    </w:p>
    <w:p w:rsidR="000F5EF0" w:rsidRDefault="000F5EF0" w:rsidP="000F5EF0">
      <w:pPr>
        <w:pStyle w:val="Tekstpodstawowy"/>
        <w:jc w:val="center"/>
      </w:pPr>
      <w:proofErr w:type="spellStart"/>
      <w:r w:rsidRPr="00A02765">
        <w:rPr>
          <w:b/>
          <w:spacing w:val="-5"/>
        </w:rPr>
        <w:t>Laur</w:t>
      </w:r>
      <w:proofErr w:type="spellEnd"/>
      <w:r w:rsidRPr="002B0D54">
        <w:rPr>
          <w:b/>
          <w:color w:val="000000" w:themeColor="text1"/>
          <w:spacing w:val="-5"/>
        </w:rPr>
        <w:t xml:space="preserve"> </w:t>
      </w:r>
      <w:proofErr w:type="spellStart"/>
      <w:r w:rsidRPr="002B0D54">
        <w:rPr>
          <w:b/>
          <w:color w:val="000000" w:themeColor="text1"/>
          <w:spacing w:val="-5"/>
        </w:rPr>
        <w:t>Uniwersytetu</w:t>
      </w:r>
      <w:proofErr w:type="spellEnd"/>
      <w:r w:rsidRPr="002B0D54">
        <w:rPr>
          <w:b/>
          <w:color w:val="000000" w:themeColor="text1"/>
          <w:spacing w:val="-5"/>
        </w:rPr>
        <w:t xml:space="preserve"> </w:t>
      </w:r>
      <w:proofErr w:type="spellStart"/>
      <w:r w:rsidRPr="002B0D54">
        <w:rPr>
          <w:b/>
          <w:color w:val="000000" w:themeColor="text1"/>
          <w:spacing w:val="-5"/>
        </w:rPr>
        <w:t>Rzeszowskiego</w:t>
      </w:r>
      <w:proofErr w:type="spellEnd"/>
    </w:p>
    <w:p w:rsidR="000F5EF0" w:rsidRDefault="000F5EF0" w:rsidP="000F5EF0">
      <w:pPr>
        <w:pStyle w:val="Akapitzlist"/>
        <w:numPr>
          <w:ilvl w:val="0"/>
          <w:numId w:val="1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>
        <w:rPr>
          <w:b/>
          <w:sz w:val="24"/>
        </w:rPr>
        <w:t xml:space="preserve">Naukowy Laur Uniwersytetu Rzeszowskiego, </w:t>
      </w:r>
      <w:r w:rsidRPr="00CB4920">
        <w:rPr>
          <w:sz w:val="24"/>
        </w:rPr>
        <w:t>to nagroda</w:t>
      </w:r>
      <w:r>
        <w:rPr>
          <w:b/>
          <w:sz w:val="24"/>
        </w:rPr>
        <w:t xml:space="preserve"> </w:t>
      </w:r>
      <w:r>
        <w:rPr>
          <w:sz w:val="24"/>
        </w:rPr>
        <w:t>honorująca nauczycieli akademickich o wybitnych osiągnięciach naukowych za dorobek afiliowany na rzecz Uniwersytetu Rzeszowskiego w okresie ostatnich 4 lat.</w:t>
      </w:r>
    </w:p>
    <w:p w:rsidR="000F5EF0" w:rsidRPr="003722C7" w:rsidRDefault="000F5EF0" w:rsidP="000F5EF0">
      <w:pPr>
        <w:pStyle w:val="Akapitzlist"/>
        <w:tabs>
          <w:tab w:val="left" w:pos="861"/>
        </w:tabs>
        <w:spacing w:before="202"/>
        <w:ind w:left="786" w:right="140" w:firstLine="0"/>
        <w:jc w:val="both"/>
        <w:rPr>
          <w:sz w:val="24"/>
        </w:rPr>
      </w:pPr>
      <w:r w:rsidRPr="003722C7">
        <w:rPr>
          <w:b/>
          <w:sz w:val="24"/>
        </w:rPr>
        <w:t>Zasady przyznawania:</w:t>
      </w:r>
    </w:p>
    <w:p w:rsidR="000F5EF0" w:rsidRDefault="000F5EF0" w:rsidP="000F5EF0">
      <w:pPr>
        <w:pStyle w:val="Akapitzlist"/>
        <w:numPr>
          <w:ilvl w:val="0"/>
          <w:numId w:val="8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>
        <w:rPr>
          <w:sz w:val="24"/>
        </w:rPr>
        <w:t xml:space="preserve">pracownik, zatrudniony w Uniwersytecie </w:t>
      </w:r>
      <w:r w:rsidRPr="00D6310E">
        <w:rPr>
          <w:sz w:val="24"/>
        </w:rPr>
        <w:t xml:space="preserve">Rzeszowskim jako podstawowym miejscu pracy, może otrzymać nagrodę tylko jeden </w:t>
      </w:r>
      <w:r>
        <w:rPr>
          <w:sz w:val="24"/>
        </w:rPr>
        <w:t>raz w czasie zatrudnienia w Uniwersytecie Rzeszowskim;</w:t>
      </w:r>
    </w:p>
    <w:p w:rsidR="000F5EF0" w:rsidRPr="003E4399" w:rsidRDefault="000F5EF0" w:rsidP="000F5EF0">
      <w:pPr>
        <w:pStyle w:val="Akapitzlist"/>
        <w:numPr>
          <w:ilvl w:val="0"/>
          <w:numId w:val="8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>
        <w:rPr>
          <w:sz w:val="24"/>
        </w:rPr>
        <w:t>pr</w:t>
      </w:r>
      <w:r w:rsidR="00D6310E">
        <w:rPr>
          <w:sz w:val="24"/>
        </w:rPr>
        <w:t xml:space="preserve">awo zgłaszania kandydatów mają: </w:t>
      </w:r>
      <w:r w:rsidRPr="002B0D54">
        <w:rPr>
          <w:color w:val="000000" w:themeColor="text1"/>
          <w:sz w:val="24"/>
        </w:rPr>
        <w:t>Prorektor</w:t>
      </w:r>
      <w:r>
        <w:rPr>
          <w:color w:val="000000" w:themeColor="text1"/>
          <w:sz w:val="24"/>
        </w:rPr>
        <w:t>zy</w:t>
      </w:r>
      <w:r w:rsidRPr="002B0D54">
        <w:rPr>
          <w:color w:val="000000" w:themeColor="text1"/>
          <w:sz w:val="24"/>
        </w:rPr>
        <w:t xml:space="preserve"> oraz </w:t>
      </w:r>
      <w:r>
        <w:rPr>
          <w:color w:val="000000" w:themeColor="text1"/>
          <w:sz w:val="24"/>
        </w:rPr>
        <w:t>D</w:t>
      </w:r>
      <w:r w:rsidRPr="002B0D54">
        <w:rPr>
          <w:color w:val="000000" w:themeColor="text1"/>
          <w:sz w:val="24"/>
        </w:rPr>
        <w:t>ziekani po uzyskaniu akceptacji Rady Wydziału;</w:t>
      </w:r>
    </w:p>
    <w:p w:rsidR="000F5EF0" w:rsidRPr="003E4399" w:rsidRDefault="000F5EF0" w:rsidP="000F5EF0">
      <w:pPr>
        <w:pStyle w:val="Akapitzlist"/>
        <w:numPr>
          <w:ilvl w:val="0"/>
          <w:numId w:val="8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>
        <w:rPr>
          <w:sz w:val="24"/>
        </w:rPr>
        <w:t>wnioski  (załącznik nr 1) należy składać w terminie do dnia 30 czerwca roku akademickiego, którego dotyczy wniosek, do Działu Nauki;</w:t>
      </w:r>
    </w:p>
    <w:p w:rsidR="000F5EF0" w:rsidRDefault="000F5EF0" w:rsidP="000F5EF0">
      <w:pPr>
        <w:pStyle w:val="Akapitzlist"/>
        <w:numPr>
          <w:ilvl w:val="0"/>
          <w:numId w:val="8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>
        <w:rPr>
          <w:sz w:val="24"/>
        </w:rPr>
        <w:t xml:space="preserve">nagroda przyznawana jest przez </w:t>
      </w:r>
      <w:r w:rsidRPr="00D6310E">
        <w:rPr>
          <w:sz w:val="24"/>
        </w:rPr>
        <w:t xml:space="preserve">Rektora po zaopiniowaniu przez </w:t>
      </w:r>
      <w:r>
        <w:rPr>
          <w:sz w:val="24"/>
        </w:rPr>
        <w:t>Komisję ds. Nauki i Twórczości Artystycznej;</w:t>
      </w:r>
    </w:p>
    <w:p w:rsidR="000F5EF0" w:rsidRDefault="000F5EF0" w:rsidP="000F5EF0">
      <w:pPr>
        <w:pStyle w:val="Akapitzlist"/>
        <w:numPr>
          <w:ilvl w:val="0"/>
          <w:numId w:val="8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>
        <w:rPr>
          <w:sz w:val="24"/>
        </w:rPr>
        <w:t xml:space="preserve">wysokość nagrody – nagroda I stopnia, czyli </w:t>
      </w:r>
      <w:r w:rsidRPr="00CB4920">
        <w:rPr>
          <w:color w:val="000000" w:themeColor="text1"/>
          <w:sz w:val="24"/>
        </w:rPr>
        <w:t>2</w:t>
      </w:r>
      <w:r>
        <w:rPr>
          <w:color w:val="000000" w:themeColor="text1"/>
          <w:sz w:val="24"/>
        </w:rPr>
        <w:t>0</w:t>
      </w:r>
      <w:r w:rsidRPr="00CB4920">
        <w:rPr>
          <w:color w:val="000000" w:themeColor="text1"/>
          <w:sz w:val="24"/>
        </w:rPr>
        <w:t xml:space="preserve">0% </w:t>
      </w:r>
      <w:r>
        <w:rPr>
          <w:sz w:val="24"/>
        </w:rPr>
        <w:t>minimalnej stawki wynagrodzenia zasadniczego profesora;</w:t>
      </w:r>
    </w:p>
    <w:p w:rsidR="000F5EF0" w:rsidRDefault="000F5EF0" w:rsidP="000F5EF0">
      <w:pPr>
        <w:pStyle w:val="Akapitzlist"/>
        <w:numPr>
          <w:ilvl w:val="0"/>
          <w:numId w:val="8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>
        <w:rPr>
          <w:sz w:val="24"/>
        </w:rPr>
        <w:t xml:space="preserve">uroczyste wręczenie Lauru </w:t>
      </w:r>
      <w:r>
        <w:t>Uniwersytetu Rzeszowskiego</w:t>
      </w:r>
      <w:r>
        <w:rPr>
          <w:sz w:val="24"/>
        </w:rPr>
        <w:t xml:space="preserve"> następuje podczas inauguracji roku akademickiego.</w:t>
      </w:r>
    </w:p>
    <w:p w:rsidR="000F5EF0" w:rsidRDefault="000F5EF0" w:rsidP="000F5EF0">
      <w:pPr>
        <w:pStyle w:val="Akapitzlist"/>
        <w:numPr>
          <w:ilvl w:val="0"/>
          <w:numId w:val="1"/>
        </w:numPr>
        <w:tabs>
          <w:tab w:val="left" w:pos="861"/>
        </w:tabs>
        <w:spacing w:before="198"/>
        <w:ind w:right="136"/>
        <w:rPr>
          <w:sz w:val="24"/>
        </w:rPr>
      </w:pPr>
      <w:r w:rsidRPr="00D6641C">
        <w:rPr>
          <w:b/>
          <w:sz w:val="24"/>
        </w:rPr>
        <w:t>Dydaktyczny</w:t>
      </w:r>
      <w:r w:rsidRPr="00D6641C">
        <w:rPr>
          <w:b/>
          <w:spacing w:val="80"/>
          <w:w w:val="150"/>
          <w:sz w:val="24"/>
        </w:rPr>
        <w:t xml:space="preserve"> </w:t>
      </w:r>
      <w:r w:rsidRPr="00D6641C">
        <w:rPr>
          <w:b/>
          <w:sz w:val="24"/>
        </w:rPr>
        <w:t>Laur</w:t>
      </w:r>
      <w:r w:rsidRPr="00D6641C">
        <w:rPr>
          <w:b/>
          <w:spacing w:val="80"/>
          <w:w w:val="150"/>
          <w:sz w:val="24"/>
        </w:rPr>
        <w:t xml:space="preserve"> </w:t>
      </w:r>
      <w:r w:rsidRPr="00D6641C">
        <w:rPr>
          <w:b/>
          <w:sz w:val="24"/>
        </w:rPr>
        <w:t>Uniwersytetu</w:t>
      </w:r>
      <w:r w:rsidRPr="00D6641C">
        <w:rPr>
          <w:b/>
          <w:spacing w:val="80"/>
          <w:w w:val="150"/>
          <w:sz w:val="24"/>
        </w:rPr>
        <w:t xml:space="preserve"> </w:t>
      </w:r>
      <w:r w:rsidRPr="00D6641C">
        <w:rPr>
          <w:b/>
          <w:sz w:val="24"/>
        </w:rPr>
        <w:t>Rzeszowskiego,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to nagroda honorująca</w:t>
      </w:r>
      <w:r w:rsidRPr="00D6641C">
        <w:rPr>
          <w:spacing w:val="80"/>
          <w:w w:val="150"/>
          <w:sz w:val="24"/>
        </w:rPr>
        <w:t xml:space="preserve"> </w:t>
      </w:r>
      <w:r w:rsidRPr="00D6641C">
        <w:rPr>
          <w:sz w:val="24"/>
        </w:rPr>
        <w:t>nauczycieli akademickich</w:t>
      </w:r>
      <w:r w:rsidRPr="00D6641C">
        <w:rPr>
          <w:spacing w:val="80"/>
          <w:w w:val="150"/>
          <w:sz w:val="24"/>
        </w:rPr>
        <w:t xml:space="preserve"> </w:t>
      </w:r>
      <w:r w:rsidRPr="00D6641C">
        <w:rPr>
          <w:sz w:val="24"/>
        </w:rPr>
        <w:t xml:space="preserve">o wybitnych osiągnięciach dydaktycznych za dorobek </w:t>
      </w:r>
    </w:p>
    <w:p w:rsidR="000F5EF0" w:rsidRPr="00D6641C" w:rsidRDefault="000F5EF0" w:rsidP="000F5EF0">
      <w:pPr>
        <w:pStyle w:val="Akapitzlist"/>
        <w:tabs>
          <w:tab w:val="left" w:pos="861"/>
        </w:tabs>
        <w:spacing w:before="198"/>
        <w:ind w:left="786" w:right="136" w:firstLine="0"/>
        <w:rPr>
          <w:sz w:val="24"/>
        </w:rPr>
      </w:pPr>
      <w:r w:rsidRPr="00D6641C">
        <w:rPr>
          <w:sz w:val="24"/>
        </w:rPr>
        <w:t>z ostatnich 4 lat</w:t>
      </w:r>
      <w:r>
        <w:rPr>
          <w:sz w:val="24"/>
        </w:rPr>
        <w:t>.</w:t>
      </w:r>
    </w:p>
    <w:p w:rsidR="000F5EF0" w:rsidRPr="00D6641C" w:rsidRDefault="000F5EF0" w:rsidP="000F5EF0">
      <w:pPr>
        <w:pStyle w:val="Akapitzlist"/>
        <w:tabs>
          <w:tab w:val="left" w:pos="861"/>
        </w:tabs>
        <w:spacing w:before="198"/>
        <w:ind w:left="786" w:right="136" w:firstLine="0"/>
        <w:jc w:val="both"/>
        <w:rPr>
          <w:sz w:val="24"/>
        </w:rPr>
      </w:pPr>
      <w:r w:rsidRPr="00D6641C">
        <w:rPr>
          <w:b/>
          <w:sz w:val="24"/>
        </w:rPr>
        <w:t>Zasady przyznawania:</w:t>
      </w:r>
    </w:p>
    <w:p w:rsidR="000F5EF0" w:rsidRDefault="000F5EF0" w:rsidP="000F5EF0">
      <w:pPr>
        <w:pStyle w:val="Akapitzlist"/>
        <w:numPr>
          <w:ilvl w:val="0"/>
          <w:numId w:val="7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 w:rsidRPr="00D6641C">
        <w:rPr>
          <w:sz w:val="24"/>
        </w:rPr>
        <w:lastRenderedPageBreak/>
        <w:t>pracownik może otrzymać nagrodę tylko jeden raz w czasie zatrudnienia w U</w:t>
      </w:r>
      <w:r>
        <w:rPr>
          <w:sz w:val="24"/>
        </w:rPr>
        <w:t>niwersytecie Rzeszowskim</w:t>
      </w:r>
      <w:r w:rsidRPr="00D6641C">
        <w:rPr>
          <w:sz w:val="24"/>
        </w:rPr>
        <w:t>;</w:t>
      </w:r>
    </w:p>
    <w:p w:rsidR="000F5EF0" w:rsidRPr="00F61B47" w:rsidRDefault="000F5EF0" w:rsidP="000F5EF0">
      <w:pPr>
        <w:pStyle w:val="Akapitzlist"/>
        <w:numPr>
          <w:ilvl w:val="0"/>
          <w:numId w:val="7"/>
        </w:numPr>
        <w:tabs>
          <w:tab w:val="left" w:pos="861"/>
        </w:tabs>
        <w:spacing w:before="202"/>
        <w:ind w:right="140"/>
        <w:jc w:val="both"/>
        <w:rPr>
          <w:sz w:val="24"/>
          <w:szCs w:val="24"/>
        </w:rPr>
      </w:pPr>
      <w:r w:rsidRPr="00F61DA5">
        <w:rPr>
          <w:color w:val="000000"/>
          <w:sz w:val="24"/>
          <w:szCs w:val="24"/>
        </w:rPr>
        <w:t>nagroda może zostać przyznana osobie zatrudnionej w Uniwersytecie Rzeszowskim jako podstawowym miejsc</w:t>
      </w:r>
      <w:r>
        <w:rPr>
          <w:color w:val="000000"/>
          <w:sz w:val="24"/>
          <w:szCs w:val="24"/>
        </w:rPr>
        <w:t>u</w:t>
      </w:r>
      <w:r w:rsidRPr="00F61DA5">
        <w:rPr>
          <w:color w:val="000000"/>
          <w:sz w:val="24"/>
          <w:szCs w:val="24"/>
        </w:rPr>
        <w:t xml:space="preserve"> pracy i po przepracowaniu w Uniwersytecie co najmniej dwóch lat</w:t>
      </w:r>
      <w:r>
        <w:rPr>
          <w:color w:val="000000"/>
          <w:sz w:val="24"/>
          <w:szCs w:val="24"/>
        </w:rPr>
        <w:t>;</w:t>
      </w:r>
    </w:p>
    <w:p w:rsidR="000F5EF0" w:rsidRPr="00D6641C" w:rsidRDefault="000F5EF0" w:rsidP="000F5EF0">
      <w:pPr>
        <w:pStyle w:val="Akapitzlist"/>
        <w:numPr>
          <w:ilvl w:val="0"/>
          <w:numId w:val="7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 w:rsidRPr="00D6641C">
        <w:rPr>
          <w:sz w:val="24"/>
        </w:rPr>
        <w:t>pr</w:t>
      </w:r>
      <w:r w:rsidR="00D6310E">
        <w:rPr>
          <w:sz w:val="24"/>
        </w:rPr>
        <w:t xml:space="preserve">awo zgłaszania kandydatów mają: </w:t>
      </w:r>
      <w:r w:rsidRPr="00D6641C">
        <w:rPr>
          <w:sz w:val="24"/>
        </w:rPr>
        <w:t>Prorektor</w:t>
      </w:r>
      <w:r>
        <w:rPr>
          <w:sz w:val="24"/>
        </w:rPr>
        <w:t>zy</w:t>
      </w:r>
      <w:r w:rsidRPr="00D6641C">
        <w:rPr>
          <w:sz w:val="24"/>
        </w:rPr>
        <w:t xml:space="preserve">, </w:t>
      </w:r>
      <w:r>
        <w:rPr>
          <w:sz w:val="24"/>
        </w:rPr>
        <w:t>D</w:t>
      </w:r>
      <w:r w:rsidRPr="00D6641C">
        <w:rPr>
          <w:sz w:val="24"/>
        </w:rPr>
        <w:t>ziekani po akceptacji Rady Wydziału;</w:t>
      </w:r>
    </w:p>
    <w:p w:rsidR="000F5EF0" w:rsidRPr="00CB4920" w:rsidRDefault="000F5EF0" w:rsidP="000F5EF0">
      <w:pPr>
        <w:pStyle w:val="Akapitzlist"/>
        <w:numPr>
          <w:ilvl w:val="0"/>
          <w:numId w:val="7"/>
        </w:numPr>
        <w:tabs>
          <w:tab w:val="left" w:pos="861"/>
        </w:tabs>
        <w:spacing w:before="202"/>
        <w:ind w:right="140"/>
        <w:jc w:val="both"/>
        <w:rPr>
          <w:strike/>
          <w:color w:val="FF0000"/>
          <w:sz w:val="24"/>
        </w:rPr>
      </w:pPr>
      <w:r w:rsidRPr="00F204AF">
        <w:rPr>
          <w:sz w:val="24"/>
        </w:rPr>
        <w:t xml:space="preserve">wnioski należy składać w terminie do dnia 30 czerwca roku akademickiego, którego dotyczy wniosek, </w:t>
      </w:r>
      <w:r w:rsidRPr="00F204AF">
        <w:rPr>
          <w:sz w:val="24"/>
          <w:szCs w:val="24"/>
        </w:rPr>
        <w:t xml:space="preserve">za pośrednictwem Sekcji Jakości i Akredytacji </w:t>
      </w:r>
      <w:r w:rsidRPr="0013298D">
        <w:rPr>
          <w:sz w:val="24"/>
          <w:szCs w:val="24"/>
        </w:rPr>
        <w:t>w Dziale ds. Studenckich i Kształcenia</w:t>
      </w:r>
      <w:r w:rsidRPr="00CB4920">
        <w:rPr>
          <w:sz w:val="24"/>
          <w:szCs w:val="24"/>
        </w:rPr>
        <w:t>;</w:t>
      </w:r>
    </w:p>
    <w:p w:rsidR="000F5EF0" w:rsidRDefault="000F5EF0" w:rsidP="000F5EF0">
      <w:pPr>
        <w:pStyle w:val="Akapitzlist"/>
        <w:numPr>
          <w:ilvl w:val="0"/>
          <w:numId w:val="7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 w:rsidRPr="00F204AF">
        <w:rPr>
          <w:sz w:val="24"/>
        </w:rPr>
        <w:t>szczegółowy wzór wniosku stanowi załącznik nr 2 do niniejszego Regulaminu;</w:t>
      </w:r>
    </w:p>
    <w:p w:rsidR="000F5EF0" w:rsidRPr="00D6310E" w:rsidRDefault="000F5EF0" w:rsidP="000F5EF0">
      <w:pPr>
        <w:pStyle w:val="Akapitzlist"/>
        <w:numPr>
          <w:ilvl w:val="0"/>
          <w:numId w:val="7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 w:rsidRPr="00D6641C">
        <w:rPr>
          <w:sz w:val="24"/>
        </w:rPr>
        <w:t xml:space="preserve">nagroda przyznawana jest przez </w:t>
      </w:r>
      <w:r w:rsidRPr="00D6310E">
        <w:rPr>
          <w:sz w:val="24"/>
        </w:rPr>
        <w:t>Rektora po zaopiniowaniu przez Komisję ds. Kształcenia;</w:t>
      </w:r>
    </w:p>
    <w:p w:rsidR="000F5EF0" w:rsidRPr="00D6641C" w:rsidRDefault="000F5EF0" w:rsidP="000F5EF0">
      <w:pPr>
        <w:pStyle w:val="Akapitzlist"/>
        <w:numPr>
          <w:ilvl w:val="0"/>
          <w:numId w:val="7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 w:rsidRPr="00D6641C">
        <w:rPr>
          <w:sz w:val="24"/>
        </w:rPr>
        <w:t>wysokość nagrody – nagroda I stopnia, czyli 200% minimalnej stawki wynagrodzenia zasadniczego profesora;</w:t>
      </w:r>
    </w:p>
    <w:p w:rsidR="000F5EF0" w:rsidRPr="00D6641C" w:rsidRDefault="000F5EF0" w:rsidP="000F5EF0">
      <w:pPr>
        <w:pStyle w:val="Akapitzlist"/>
        <w:numPr>
          <w:ilvl w:val="0"/>
          <w:numId w:val="7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 w:rsidRPr="00D6641C">
        <w:rPr>
          <w:sz w:val="24"/>
        </w:rPr>
        <w:t>uroczyste wręczenie Dydaktycznego Laur</w:t>
      </w:r>
      <w:r>
        <w:rPr>
          <w:sz w:val="24"/>
        </w:rPr>
        <w:t>u</w:t>
      </w:r>
      <w:r w:rsidRPr="00D6641C">
        <w:rPr>
          <w:sz w:val="24"/>
        </w:rPr>
        <w:t xml:space="preserve"> </w:t>
      </w:r>
      <w:r w:rsidRPr="00D6641C">
        <w:t>Uniwersytetu Rzeszowskiego</w:t>
      </w:r>
      <w:r w:rsidRPr="00D6641C">
        <w:rPr>
          <w:sz w:val="24"/>
        </w:rPr>
        <w:t xml:space="preserve"> następuje podczas inauguracji roku akademickiego.</w:t>
      </w:r>
    </w:p>
    <w:p w:rsidR="000F5EF0" w:rsidRPr="00D6641C" w:rsidRDefault="000F5EF0" w:rsidP="000F5EF0">
      <w:pPr>
        <w:pStyle w:val="Tekstpodstawowy"/>
        <w:ind w:left="1581"/>
        <w:rPr>
          <w:b/>
          <w:spacing w:val="-5"/>
        </w:rPr>
      </w:pPr>
      <w:r w:rsidRPr="00D6641C">
        <w:rPr>
          <w:b/>
          <w:spacing w:val="-5"/>
        </w:rPr>
        <w:t xml:space="preserve">                                                                      §4</w:t>
      </w:r>
    </w:p>
    <w:p w:rsidR="000F5EF0" w:rsidRPr="002B0D54" w:rsidRDefault="000F5EF0" w:rsidP="000F5EF0">
      <w:pPr>
        <w:pStyle w:val="Akapitzlist"/>
        <w:tabs>
          <w:tab w:val="left" w:pos="861"/>
        </w:tabs>
        <w:spacing w:before="202"/>
        <w:ind w:left="720" w:right="140" w:firstLine="0"/>
        <w:jc w:val="center"/>
        <w:rPr>
          <w:b/>
          <w:color w:val="000000" w:themeColor="text1"/>
          <w:sz w:val="24"/>
        </w:rPr>
      </w:pPr>
      <w:r w:rsidRPr="002B0D54">
        <w:rPr>
          <w:b/>
          <w:color w:val="000000" w:themeColor="text1"/>
          <w:sz w:val="24"/>
        </w:rPr>
        <w:t>Lider Uniwersytetu Rzeszowskiego</w:t>
      </w:r>
    </w:p>
    <w:p w:rsidR="000F5EF0" w:rsidRDefault="000F5EF0" w:rsidP="000F5EF0">
      <w:pPr>
        <w:pStyle w:val="Akapitzlist"/>
        <w:numPr>
          <w:ilvl w:val="0"/>
          <w:numId w:val="5"/>
        </w:numPr>
        <w:tabs>
          <w:tab w:val="left" w:pos="861"/>
        </w:tabs>
        <w:spacing w:before="37"/>
        <w:ind w:right="140"/>
        <w:jc w:val="both"/>
        <w:rPr>
          <w:sz w:val="24"/>
        </w:rPr>
      </w:pPr>
      <w:r>
        <w:rPr>
          <w:sz w:val="24"/>
        </w:rPr>
        <w:t xml:space="preserve">Tytuł </w:t>
      </w:r>
      <w:r>
        <w:rPr>
          <w:b/>
          <w:sz w:val="24"/>
        </w:rPr>
        <w:t xml:space="preserve">Lider Uniwersytetu Rzeszowskiego </w:t>
      </w:r>
      <w:r>
        <w:rPr>
          <w:sz w:val="24"/>
        </w:rPr>
        <w:t>jest przyznawany w 5 grupach dziedzin nauki lub sztuki, zgodnie z poniższym podziałem osiągnięć naukowych lub artystycznych w dziedzinach:</w:t>
      </w:r>
    </w:p>
    <w:p w:rsidR="000F5EF0" w:rsidRPr="003C275E" w:rsidRDefault="000F5EF0" w:rsidP="000F5EF0">
      <w:pPr>
        <w:pStyle w:val="Akapitzlist"/>
        <w:numPr>
          <w:ilvl w:val="1"/>
          <w:numId w:val="5"/>
        </w:numPr>
        <w:tabs>
          <w:tab w:val="left" w:pos="1556"/>
        </w:tabs>
        <w:spacing w:before="1"/>
        <w:rPr>
          <w:sz w:val="24"/>
        </w:rPr>
      </w:pPr>
      <w:r>
        <w:rPr>
          <w:sz w:val="24"/>
        </w:rPr>
        <w:t>nauki</w:t>
      </w:r>
      <w:r>
        <w:rPr>
          <w:spacing w:val="-5"/>
          <w:sz w:val="24"/>
        </w:rPr>
        <w:t xml:space="preserve"> </w:t>
      </w:r>
      <w:r>
        <w:rPr>
          <w:sz w:val="24"/>
        </w:rPr>
        <w:t>humanistyczne;</w:t>
      </w:r>
    </w:p>
    <w:p w:rsidR="000F5EF0" w:rsidRDefault="000F5EF0" w:rsidP="000F5EF0">
      <w:pPr>
        <w:pStyle w:val="Akapitzlist"/>
        <w:numPr>
          <w:ilvl w:val="1"/>
          <w:numId w:val="5"/>
        </w:numPr>
        <w:tabs>
          <w:tab w:val="left" w:pos="1556"/>
        </w:tabs>
        <w:spacing w:before="1"/>
        <w:rPr>
          <w:sz w:val="24"/>
        </w:rPr>
      </w:pPr>
      <w:r>
        <w:rPr>
          <w:spacing w:val="-2"/>
          <w:sz w:val="24"/>
        </w:rPr>
        <w:t>nauki społeczne;</w:t>
      </w:r>
    </w:p>
    <w:p w:rsidR="000F5EF0" w:rsidRDefault="000F5EF0" w:rsidP="000F5EF0">
      <w:pPr>
        <w:pStyle w:val="Akapitzlist"/>
        <w:numPr>
          <w:ilvl w:val="1"/>
          <w:numId w:val="5"/>
        </w:numPr>
        <w:tabs>
          <w:tab w:val="left" w:pos="1556"/>
        </w:tabs>
        <w:spacing w:before="43"/>
        <w:rPr>
          <w:sz w:val="24"/>
        </w:rPr>
      </w:pPr>
      <w:r>
        <w:rPr>
          <w:sz w:val="24"/>
        </w:rPr>
        <w:t>nauki</w:t>
      </w:r>
      <w:r>
        <w:rPr>
          <w:spacing w:val="-7"/>
          <w:sz w:val="24"/>
        </w:rPr>
        <w:t xml:space="preserve"> </w:t>
      </w:r>
      <w:r>
        <w:rPr>
          <w:sz w:val="24"/>
        </w:rPr>
        <w:t>ścisłe,</w:t>
      </w:r>
      <w:r>
        <w:rPr>
          <w:spacing w:val="-4"/>
          <w:sz w:val="24"/>
        </w:rPr>
        <w:t xml:space="preserve"> </w:t>
      </w:r>
      <w:r>
        <w:rPr>
          <w:sz w:val="24"/>
        </w:rPr>
        <w:t>przyrodnicze,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inżynieryjno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techniczne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rolnicze;</w:t>
      </w:r>
    </w:p>
    <w:p w:rsidR="000F5EF0" w:rsidRDefault="000F5EF0" w:rsidP="000F5EF0">
      <w:pPr>
        <w:pStyle w:val="Akapitzlist"/>
        <w:numPr>
          <w:ilvl w:val="1"/>
          <w:numId w:val="5"/>
        </w:numPr>
        <w:tabs>
          <w:tab w:val="left" w:pos="1556"/>
        </w:tabs>
        <w:spacing w:before="44"/>
        <w:rPr>
          <w:sz w:val="24"/>
        </w:rPr>
      </w:pPr>
      <w:r>
        <w:rPr>
          <w:sz w:val="24"/>
        </w:rPr>
        <w:t>nauki</w:t>
      </w:r>
      <w:r>
        <w:rPr>
          <w:spacing w:val="-1"/>
          <w:sz w:val="24"/>
        </w:rPr>
        <w:t xml:space="preserve"> </w:t>
      </w:r>
      <w:r>
        <w:rPr>
          <w:sz w:val="24"/>
        </w:rPr>
        <w:t>medyczne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nauki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zdrowiu;</w:t>
      </w:r>
    </w:p>
    <w:p w:rsidR="000F5EF0" w:rsidRDefault="000F5EF0" w:rsidP="000F5EF0">
      <w:pPr>
        <w:pStyle w:val="Akapitzlist"/>
        <w:numPr>
          <w:ilvl w:val="1"/>
          <w:numId w:val="5"/>
        </w:numPr>
        <w:tabs>
          <w:tab w:val="left" w:pos="1556"/>
        </w:tabs>
        <w:rPr>
          <w:sz w:val="24"/>
        </w:rPr>
      </w:pPr>
      <w:r>
        <w:rPr>
          <w:sz w:val="24"/>
        </w:rPr>
        <w:t>sztuki</w:t>
      </w:r>
      <w:r>
        <w:rPr>
          <w:spacing w:val="-2"/>
          <w:sz w:val="24"/>
        </w:rPr>
        <w:t>.</w:t>
      </w:r>
    </w:p>
    <w:p w:rsidR="000F5EF0" w:rsidRDefault="000F5EF0" w:rsidP="000F5EF0">
      <w:pPr>
        <w:pStyle w:val="Tekstpodstawowy"/>
        <w:numPr>
          <w:ilvl w:val="0"/>
          <w:numId w:val="5"/>
        </w:numPr>
        <w:spacing w:before="163"/>
        <w:ind w:right="142"/>
        <w:jc w:val="both"/>
      </w:pPr>
      <w:proofErr w:type="spellStart"/>
      <w:r>
        <w:t>Zasady</w:t>
      </w:r>
      <w:proofErr w:type="spellEnd"/>
      <w:r>
        <w:t xml:space="preserve"> </w:t>
      </w:r>
      <w:proofErr w:type="spellStart"/>
      <w:r>
        <w:t>przyznawania</w:t>
      </w:r>
      <w:proofErr w:type="spellEnd"/>
      <w:r>
        <w:t>:</w:t>
      </w:r>
    </w:p>
    <w:p w:rsidR="000F5EF0" w:rsidRPr="00D6310E" w:rsidRDefault="000F5EF0" w:rsidP="000F5EF0">
      <w:pPr>
        <w:pStyle w:val="Tekstpodstawowy"/>
        <w:numPr>
          <w:ilvl w:val="0"/>
          <w:numId w:val="6"/>
        </w:numPr>
        <w:spacing w:before="163"/>
        <w:ind w:right="142"/>
        <w:jc w:val="both"/>
      </w:pPr>
      <w:proofErr w:type="spellStart"/>
      <w:r w:rsidRPr="00D6310E">
        <w:t>tytuł</w:t>
      </w:r>
      <w:proofErr w:type="spellEnd"/>
      <w:r w:rsidRPr="00D6310E">
        <w:t xml:space="preserve"> </w:t>
      </w:r>
      <w:proofErr w:type="spellStart"/>
      <w:r w:rsidRPr="00D6310E">
        <w:t>może</w:t>
      </w:r>
      <w:proofErr w:type="spellEnd"/>
      <w:r w:rsidRPr="00D6310E">
        <w:t xml:space="preserve"> </w:t>
      </w:r>
      <w:proofErr w:type="spellStart"/>
      <w:r w:rsidRPr="00D6310E">
        <w:t>otrzymać</w:t>
      </w:r>
      <w:proofErr w:type="spellEnd"/>
      <w:r w:rsidRPr="00D6310E">
        <w:t xml:space="preserve"> </w:t>
      </w:r>
      <w:proofErr w:type="spellStart"/>
      <w:r w:rsidRPr="00D6310E">
        <w:t>nauczyciel</w:t>
      </w:r>
      <w:proofErr w:type="spellEnd"/>
      <w:r w:rsidRPr="00D6310E">
        <w:t xml:space="preserve"> </w:t>
      </w:r>
      <w:proofErr w:type="spellStart"/>
      <w:r w:rsidRPr="00D6310E">
        <w:t>akademicki</w:t>
      </w:r>
      <w:proofErr w:type="spellEnd"/>
      <w:r w:rsidRPr="00D6310E">
        <w:t xml:space="preserve">, </w:t>
      </w:r>
      <w:proofErr w:type="spellStart"/>
      <w:r w:rsidRPr="00D6310E">
        <w:t>zatrudniony</w:t>
      </w:r>
      <w:proofErr w:type="spellEnd"/>
      <w:r w:rsidRPr="00D6310E">
        <w:t xml:space="preserve"> w </w:t>
      </w:r>
      <w:proofErr w:type="spellStart"/>
      <w:r w:rsidRPr="00D6310E">
        <w:t>Uniwersytecie</w:t>
      </w:r>
      <w:proofErr w:type="spellEnd"/>
      <w:r w:rsidRPr="00D6310E">
        <w:t xml:space="preserve"> </w:t>
      </w:r>
      <w:proofErr w:type="spellStart"/>
      <w:r w:rsidRPr="00D6310E">
        <w:t>Rzeszowskim</w:t>
      </w:r>
      <w:proofErr w:type="spellEnd"/>
      <w:r w:rsidRPr="00D6310E">
        <w:t xml:space="preserve">, </w:t>
      </w:r>
      <w:proofErr w:type="spellStart"/>
      <w:r w:rsidRPr="00D6310E">
        <w:t>który</w:t>
      </w:r>
      <w:proofErr w:type="spellEnd"/>
      <w:r w:rsidRPr="00D6310E">
        <w:t xml:space="preserve"> w </w:t>
      </w:r>
      <w:proofErr w:type="spellStart"/>
      <w:r w:rsidRPr="00D6310E">
        <w:t>danym</w:t>
      </w:r>
      <w:proofErr w:type="spellEnd"/>
      <w:r w:rsidRPr="00D6310E">
        <w:t xml:space="preserve"> </w:t>
      </w:r>
      <w:proofErr w:type="spellStart"/>
      <w:r w:rsidRPr="00D6310E">
        <w:t>roku</w:t>
      </w:r>
      <w:proofErr w:type="spellEnd"/>
      <w:r w:rsidRPr="00D6310E">
        <w:t xml:space="preserve"> </w:t>
      </w:r>
      <w:proofErr w:type="spellStart"/>
      <w:r w:rsidRPr="00D6310E">
        <w:t>uzyskał</w:t>
      </w:r>
      <w:proofErr w:type="spellEnd"/>
      <w:r w:rsidRPr="00D6310E">
        <w:t xml:space="preserve"> </w:t>
      </w:r>
      <w:proofErr w:type="spellStart"/>
      <w:r w:rsidRPr="00D6310E">
        <w:t>najwyższą</w:t>
      </w:r>
      <w:proofErr w:type="spellEnd"/>
      <w:r w:rsidRPr="00D6310E">
        <w:t xml:space="preserve"> </w:t>
      </w:r>
      <w:proofErr w:type="spellStart"/>
      <w:r w:rsidRPr="00D6310E">
        <w:t>efektywność</w:t>
      </w:r>
      <w:proofErr w:type="spellEnd"/>
      <w:r w:rsidRPr="00D6310E">
        <w:t xml:space="preserve"> </w:t>
      </w:r>
      <w:proofErr w:type="spellStart"/>
      <w:r w:rsidRPr="00D6310E">
        <w:t>naukową</w:t>
      </w:r>
      <w:proofErr w:type="spellEnd"/>
      <w:r w:rsidRPr="00D6310E">
        <w:t xml:space="preserve"> </w:t>
      </w:r>
      <w:proofErr w:type="spellStart"/>
      <w:r w:rsidRPr="00D6310E">
        <w:t>lub</w:t>
      </w:r>
      <w:proofErr w:type="spellEnd"/>
      <w:r w:rsidRPr="00D6310E">
        <w:t xml:space="preserve"> </w:t>
      </w:r>
      <w:proofErr w:type="spellStart"/>
      <w:r w:rsidRPr="00D6310E">
        <w:t>artystyczną</w:t>
      </w:r>
      <w:proofErr w:type="spellEnd"/>
      <w:r w:rsidR="00D6310E" w:rsidRPr="00D6310E">
        <w:t xml:space="preserve"> (</w:t>
      </w:r>
      <w:proofErr w:type="spellStart"/>
      <w:r w:rsidR="00D6310E" w:rsidRPr="00D6310E">
        <w:t>zgodnie</w:t>
      </w:r>
      <w:proofErr w:type="spellEnd"/>
      <w:r w:rsidR="00D6310E" w:rsidRPr="00D6310E">
        <w:t xml:space="preserve"> z </w:t>
      </w:r>
      <w:proofErr w:type="spellStart"/>
      <w:r w:rsidR="00D6310E" w:rsidRPr="00D6310E">
        <w:t>kryteriami</w:t>
      </w:r>
      <w:proofErr w:type="spellEnd"/>
      <w:r w:rsidR="00D6310E" w:rsidRPr="00D6310E">
        <w:t xml:space="preserve"> </w:t>
      </w:r>
      <w:proofErr w:type="spellStart"/>
      <w:r w:rsidR="00D6310E" w:rsidRPr="00D6310E">
        <w:t>oceny</w:t>
      </w:r>
      <w:proofErr w:type="spellEnd"/>
      <w:r w:rsidR="00D6310E" w:rsidRPr="00D6310E">
        <w:t xml:space="preserve"> </w:t>
      </w:r>
      <w:proofErr w:type="spellStart"/>
      <w:r w:rsidR="00D6310E" w:rsidRPr="00D6310E">
        <w:t>na</w:t>
      </w:r>
      <w:proofErr w:type="spellEnd"/>
      <w:r w:rsidR="00D6310E" w:rsidRPr="00D6310E">
        <w:t xml:space="preserve"> </w:t>
      </w:r>
      <w:proofErr w:type="spellStart"/>
      <w:r w:rsidR="00D6310E" w:rsidRPr="00D6310E">
        <w:t>podstawie</w:t>
      </w:r>
      <w:proofErr w:type="spellEnd"/>
      <w:r w:rsidR="00D6310E" w:rsidRPr="00D6310E">
        <w:t xml:space="preserve"> </w:t>
      </w:r>
      <w:proofErr w:type="spellStart"/>
      <w:r w:rsidR="00D6310E" w:rsidRPr="00D6310E">
        <w:t>właściwego</w:t>
      </w:r>
      <w:proofErr w:type="spellEnd"/>
      <w:r w:rsidR="00D6310E" w:rsidRPr="00D6310E">
        <w:t xml:space="preserve">  </w:t>
      </w:r>
      <w:proofErr w:type="spellStart"/>
      <w:r w:rsidR="00D6310E" w:rsidRPr="00D6310E">
        <w:t>Rozporządzenia</w:t>
      </w:r>
      <w:proofErr w:type="spellEnd"/>
      <w:r w:rsidR="00D6310E" w:rsidRPr="00D6310E">
        <w:t xml:space="preserve"> </w:t>
      </w:r>
      <w:proofErr w:type="spellStart"/>
      <w:r w:rsidR="00D6310E" w:rsidRPr="00D6310E">
        <w:t>Ministra</w:t>
      </w:r>
      <w:proofErr w:type="spellEnd"/>
      <w:r w:rsidR="00D6310E" w:rsidRPr="00D6310E">
        <w:t xml:space="preserve"> </w:t>
      </w:r>
      <w:proofErr w:type="spellStart"/>
      <w:r w:rsidR="00D6310E" w:rsidRPr="00D6310E">
        <w:t>Szkolnictwa</w:t>
      </w:r>
      <w:proofErr w:type="spellEnd"/>
      <w:r w:rsidR="00D6310E" w:rsidRPr="00D6310E">
        <w:t xml:space="preserve"> </w:t>
      </w:r>
      <w:proofErr w:type="spellStart"/>
      <w:r w:rsidR="00D6310E" w:rsidRPr="00D6310E">
        <w:t>Wyższe</w:t>
      </w:r>
      <w:r w:rsidR="00452741">
        <w:t>go</w:t>
      </w:r>
      <w:proofErr w:type="spellEnd"/>
      <w:r w:rsidR="00452741">
        <w:t xml:space="preserve"> </w:t>
      </w:r>
      <w:proofErr w:type="spellStart"/>
      <w:r w:rsidR="00452741">
        <w:t>i</w:t>
      </w:r>
      <w:proofErr w:type="spellEnd"/>
      <w:r w:rsidR="00452741">
        <w:t xml:space="preserve"> </w:t>
      </w:r>
      <w:proofErr w:type="spellStart"/>
      <w:r w:rsidR="00452741">
        <w:t>Nauki</w:t>
      </w:r>
      <w:proofErr w:type="spellEnd"/>
      <w:r w:rsidR="00452741">
        <w:t xml:space="preserve"> w </w:t>
      </w:r>
      <w:proofErr w:type="spellStart"/>
      <w:r w:rsidR="00452741">
        <w:t>sprawie</w:t>
      </w:r>
      <w:proofErr w:type="spellEnd"/>
      <w:r w:rsidR="00452741">
        <w:t xml:space="preserve"> </w:t>
      </w:r>
      <w:proofErr w:type="spellStart"/>
      <w:r w:rsidR="00452741">
        <w:t>ewaluacji</w:t>
      </w:r>
      <w:proofErr w:type="spellEnd"/>
      <w:r w:rsidR="00452741">
        <w:t xml:space="preserve"> </w:t>
      </w:r>
      <w:proofErr w:type="spellStart"/>
      <w:r w:rsidR="00452741">
        <w:t>i</w:t>
      </w:r>
      <w:proofErr w:type="spellEnd"/>
      <w:r w:rsidR="00D6310E" w:rsidRPr="00D6310E">
        <w:t xml:space="preserve"> </w:t>
      </w:r>
      <w:proofErr w:type="spellStart"/>
      <w:r w:rsidR="00D6310E" w:rsidRPr="00D6310E">
        <w:t>jakości</w:t>
      </w:r>
      <w:proofErr w:type="spellEnd"/>
      <w:r w:rsidR="00D6310E" w:rsidRPr="00D6310E">
        <w:t xml:space="preserve"> </w:t>
      </w:r>
      <w:proofErr w:type="spellStart"/>
      <w:r w:rsidR="00D6310E" w:rsidRPr="00D6310E">
        <w:t>działalności</w:t>
      </w:r>
      <w:proofErr w:type="spellEnd"/>
      <w:r w:rsidR="00D6310E" w:rsidRPr="00D6310E">
        <w:t xml:space="preserve"> </w:t>
      </w:r>
      <w:proofErr w:type="spellStart"/>
      <w:r w:rsidR="00D6310E" w:rsidRPr="00D6310E">
        <w:t>naukowej</w:t>
      </w:r>
      <w:proofErr w:type="spellEnd"/>
      <w:r w:rsidR="00D6310E" w:rsidRPr="00D6310E">
        <w:t xml:space="preserve">) </w:t>
      </w:r>
      <w:proofErr w:type="spellStart"/>
      <w:r w:rsidRPr="00D6310E">
        <w:t>oraz</w:t>
      </w:r>
      <w:proofErr w:type="spellEnd"/>
      <w:r w:rsidRPr="00D6310E">
        <w:t xml:space="preserve"> </w:t>
      </w:r>
      <w:proofErr w:type="spellStart"/>
      <w:r w:rsidR="00262035" w:rsidRPr="00D6310E">
        <w:t>aktywnością</w:t>
      </w:r>
      <w:proofErr w:type="spellEnd"/>
      <w:r w:rsidRPr="00D6310E">
        <w:t xml:space="preserve"> w </w:t>
      </w:r>
      <w:proofErr w:type="spellStart"/>
      <w:r w:rsidRPr="00D6310E">
        <w:t>pozyskiwaniu</w:t>
      </w:r>
      <w:proofErr w:type="spellEnd"/>
      <w:r w:rsidRPr="00D6310E">
        <w:t xml:space="preserve"> </w:t>
      </w:r>
      <w:proofErr w:type="spellStart"/>
      <w:r w:rsidRPr="00D6310E">
        <w:t>środków</w:t>
      </w:r>
      <w:proofErr w:type="spellEnd"/>
      <w:r w:rsidRPr="00D6310E">
        <w:t xml:space="preserve"> </w:t>
      </w:r>
      <w:proofErr w:type="spellStart"/>
      <w:r w:rsidRPr="00D6310E">
        <w:t>na</w:t>
      </w:r>
      <w:proofErr w:type="spellEnd"/>
      <w:r w:rsidRPr="00D6310E">
        <w:t xml:space="preserve"> </w:t>
      </w:r>
      <w:proofErr w:type="spellStart"/>
      <w:r w:rsidRPr="00D6310E">
        <w:t>badania</w:t>
      </w:r>
      <w:proofErr w:type="spellEnd"/>
      <w:r w:rsidRPr="00D6310E">
        <w:t xml:space="preserve"> </w:t>
      </w:r>
      <w:proofErr w:type="spellStart"/>
      <w:r w:rsidRPr="00D6310E">
        <w:t>naukowe</w:t>
      </w:r>
      <w:proofErr w:type="spellEnd"/>
      <w:r w:rsidRPr="00D6310E">
        <w:t xml:space="preserve"> </w:t>
      </w:r>
      <w:proofErr w:type="spellStart"/>
      <w:r w:rsidRPr="00D6310E">
        <w:t>i</w:t>
      </w:r>
      <w:proofErr w:type="spellEnd"/>
      <w:r w:rsidRPr="00D6310E">
        <w:t xml:space="preserve"> </w:t>
      </w:r>
      <w:proofErr w:type="spellStart"/>
      <w:r w:rsidRPr="00D6310E">
        <w:t>działalność</w:t>
      </w:r>
      <w:proofErr w:type="spellEnd"/>
      <w:r w:rsidRPr="00D6310E">
        <w:t xml:space="preserve"> </w:t>
      </w:r>
      <w:proofErr w:type="spellStart"/>
      <w:r w:rsidRPr="00D6310E">
        <w:t>artystyczną</w:t>
      </w:r>
      <w:proofErr w:type="spellEnd"/>
      <w:r w:rsidRPr="00D6310E">
        <w:t xml:space="preserve"> </w:t>
      </w:r>
      <w:proofErr w:type="spellStart"/>
      <w:r w:rsidRPr="00D6310E">
        <w:t>za</w:t>
      </w:r>
      <w:proofErr w:type="spellEnd"/>
      <w:r w:rsidRPr="00D6310E">
        <w:t xml:space="preserve"> </w:t>
      </w:r>
      <w:proofErr w:type="spellStart"/>
      <w:r w:rsidRPr="00D6310E">
        <w:t>okres</w:t>
      </w:r>
      <w:proofErr w:type="spellEnd"/>
      <w:r w:rsidRPr="00D6310E">
        <w:t xml:space="preserve"> </w:t>
      </w:r>
      <w:proofErr w:type="spellStart"/>
      <w:r w:rsidRPr="00D6310E">
        <w:t>poprzedniego</w:t>
      </w:r>
      <w:proofErr w:type="spellEnd"/>
      <w:r w:rsidRPr="00D6310E">
        <w:t xml:space="preserve"> </w:t>
      </w:r>
      <w:proofErr w:type="spellStart"/>
      <w:r w:rsidRPr="00D6310E">
        <w:t>roku</w:t>
      </w:r>
      <w:proofErr w:type="spellEnd"/>
      <w:r w:rsidRPr="00D6310E">
        <w:t>;</w:t>
      </w:r>
      <w:r w:rsidRPr="00D6310E">
        <w:rPr>
          <w:spacing w:val="36"/>
        </w:rPr>
        <w:t xml:space="preserve"> </w:t>
      </w:r>
    </w:p>
    <w:p w:rsidR="000F5EF0" w:rsidRPr="00CB4920" w:rsidRDefault="000F5EF0" w:rsidP="000F5EF0">
      <w:pPr>
        <w:pStyle w:val="Tekstpodstawowy"/>
        <w:numPr>
          <w:ilvl w:val="0"/>
          <w:numId w:val="6"/>
        </w:numPr>
        <w:spacing w:before="163"/>
        <w:ind w:right="142"/>
        <w:jc w:val="both"/>
      </w:pPr>
      <w:proofErr w:type="spellStart"/>
      <w:r w:rsidRPr="00CB4920">
        <w:t>pracownik</w:t>
      </w:r>
      <w:proofErr w:type="spellEnd"/>
      <w:r w:rsidRPr="00CB4920">
        <w:t xml:space="preserve"> </w:t>
      </w:r>
      <w:proofErr w:type="spellStart"/>
      <w:r w:rsidRPr="00CB4920">
        <w:t>może</w:t>
      </w:r>
      <w:proofErr w:type="spellEnd"/>
      <w:r w:rsidRPr="00CB4920">
        <w:t xml:space="preserve"> </w:t>
      </w:r>
      <w:proofErr w:type="spellStart"/>
      <w:r w:rsidRPr="00CB4920">
        <w:t>otrzymać</w:t>
      </w:r>
      <w:proofErr w:type="spellEnd"/>
      <w:r w:rsidRPr="00F204AF">
        <w:t xml:space="preserve"> </w:t>
      </w:r>
      <w:proofErr w:type="spellStart"/>
      <w:r w:rsidRPr="00F204AF">
        <w:t>nagrodę</w:t>
      </w:r>
      <w:proofErr w:type="spellEnd"/>
      <w:r w:rsidRPr="00F204AF">
        <w:t xml:space="preserve"> </w:t>
      </w:r>
      <w:proofErr w:type="spellStart"/>
      <w:r w:rsidRPr="00F204AF">
        <w:t>nie</w:t>
      </w:r>
      <w:proofErr w:type="spellEnd"/>
      <w:r w:rsidRPr="00F204AF">
        <w:t xml:space="preserve"> </w:t>
      </w:r>
      <w:proofErr w:type="spellStart"/>
      <w:r w:rsidRPr="00F204AF">
        <w:t>częściej</w:t>
      </w:r>
      <w:proofErr w:type="spellEnd"/>
      <w:r w:rsidRPr="00F204AF">
        <w:t xml:space="preserve"> </w:t>
      </w:r>
      <w:proofErr w:type="spellStart"/>
      <w:r w:rsidRPr="00F204AF">
        <w:t>niż</w:t>
      </w:r>
      <w:proofErr w:type="spellEnd"/>
      <w:r w:rsidRPr="00CB4920">
        <w:t xml:space="preserve"> </w:t>
      </w:r>
      <w:proofErr w:type="spellStart"/>
      <w:r w:rsidRPr="00CB4920">
        <w:t>raz</w:t>
      </w:r>
      <w:proofErr w:type="spellEnd"/>
      <w:r w:rsidRPr="00CB4920">
        <w:t xml:space="preserve"> </w:t>
      </w:r>
      <w:proofErr w:type="spellStart"/>
      <w:r w:rsidRPr="00CB4920">
        <w:t>na</w:t>
      </w:r>
      <w:proofErr w:type="spellEnd"/>
      <w:r w:rsidRPr="00CB4920">
        <w:t xml:space="preserve"> </w:t>
      </w:r>
      <w:proofErr w:type="spellStart"/>
      <w:r w:rsidRPr="00CB4920">
        <w:t>cztery</w:t>
      </w:r>
      <w:proofErr w:type="spellEnd"/>
      <w:r w:rsidRPr="00CB4920">
        <w:t xml:space="preserve"> </w:t>
      </w:r>
      <w:proofErr w:type="spellStart"/>
      <w:r w:rsidRPr="00CB4920">
        <w:t>lata</w:t>
      </w:r>
      <w:proofErr w:type="spellEnd"/>
      <w:r w:rsidRPr="00CB4920">
        <w:t>;</w:t>
      </w:r>
    </w:p>
    <w:p w:rsidR="000F5EF0" w:rsidRDefault="000F5EF0" w:rsidP="000F5EF0">
      <w:pPr>
        <w:pStyle w:val="Tekstpodstawowy"/>
        <w:numPr>
          <w:ilvl w:val="0"/>
          <w:numId w:val="6"/>
        </w:numPr>
        <w:spacing w:before="163"/>
        <w:ind w:right="142"/>
        <w:jc w:val="both"/>
      </w:pPr>
      <w:proofErr w:type="spellStart"/>
      <w:r w:rsidRPr="00F204AF">
        <w:t>tytuł</w:t>
      </w:r>
      <w:proofErr w:type="spellEnd"/>
      <w:r w:rsidRPr="00F204AF">
        <w:t xml:space="preserve"> </w:t>
      </w:r>
      <w:proofErr w:type="spellStart"/>
      <w:r w:rsidRPr="00F204AF">
        <w:t>przyznawany</w:t>
      </w:r>
      <w:proofErr w:type="spellEnd"/>
      <w:r w:rsidRPr="00F204AF">
        <w:t xml:space="preserve"> jest </w:t>
      </w:r>
      <w:proofErr w:type="spellStart"/>
      <w:r w:rsidRPr="00F204AF">
        <w:t>raz</w:t>
      </w:r>
      <w:proofErr w:type="spellEnd"/>
      <w:r w:rsidRPr="00F204AF">
        <w:t xml:space="preserve"> w </w:t>
      </w:r>
      <w:proofErr w:type="spellStart"/>
      <w:r w:rsidRPr="00F204AF">
        <w:t>roku</w:t>
      </w:r>
      <w:proofErr w:type="spellEnd"/>
      <w:r w:rsidRPr="00CB4920">
        <w:t>;</w:t>
      </w:r>
    </w:p>
    <w:p w:rsidR="000F5EF0" w:rsidRDefault="000F5EF0" w:rsidP="000F5EF0">
      <w:pPr>
        <w:pStyle w:val="Akapitzlist"/>
        <w:numPr>
          <w:ilvl w:val="0"/>
          <w:numId w:val="6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>
        <w:rPr>
          <w:sz w:val="24"/>
        </w:rPr>
        <w:lastRenderedPageBreak/>
        <w:t>p</w:t>
      </w:r>
      <w:r w:rsidRPr="00EE2AB2">
        <w:rPr>
          <w:sz w:val="24"/>
        </w:rPr>
        <w:t>rawo zgłaszania kandydatów mają:</w:t>
      </w:r>
      <w:r>
        <w:rPr>
          <w:sz w:val="24"/>
        </w:rPr>
        <w:t xml:space="preserve"> Dziekani po uzyskaniu akceptacji Rady Wydziału;</w:t>
      </w:r>
    </w:p>
    <w:p w:rsidR="000F5EF0" w:rsidRDefault="000F5EF0" w:rsidP="000F5EF0">
      <w:pPr>
        <w:pStyle w:val="Tekstpodstawowy"/>
        <w:numPr>
          <w:ilvl w:val="0"/>
          <w:numId w:val="6"/>
        </w:numPr>
        <w:spacing w:before="163"/>
        <w:ind w:right="142"/>
        <w:jc w:val="both"/>
      </w:pPr>
      <w:proofErr w:type="spellStart"/>
      <w:r>
        <w:t>wnioski</w:t>
      </w:r>
      <w:proofErr w:type="spellEnd"/>
      <w:r>
        <w:t xml:space="preserve"> (</w:t>
      </w:r>
      <w:proofErr w:type="spellStart"/>
      <w:r>
        <w:t>załącznik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1)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składać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31 </w:t>
      </w:r>
      <w:proofErr w:type="spellStart"/>
      <w:r>
        <w:t>marca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akademickiego</w:t>
      </w:r>
      <w:proofErr w:type="spellEnd"/>
      <w:r>
        <w:t xml:space="preserve">,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wniosek</w:t>
      </w:r>
      <w:proofErr w:type="spellEnd"/>
      <w:r>
        <w:t xml:space="preserve"> do </w:t>
      </w:r>
      <w:proofErr w:type="spellStart"/>
      <w:r>
        <w:t>Działu</w:t>
      </w:r>
      <w:proofErr w:type="spellEnd"/>
      <w:r>
        <w:t xml:space="preserve"> </w:t>
      </w:r>
      <w:proofErr w:type="spellStart"/>
      <w:r>
        <w:t>Nauki</w:t>
      </w:r>
      <w:proofErr w:type="spellEnd"/>
      <w:r>
        <w:t>;</w:t>
      </w:r>
    </w:p>
    <w:p w:rsidR="000F5EF0" w:rsidRDefault="000F5EF0" w:rsidP="000F5EF0">
      <w:pPr>
        <w:pStyle w:val="Tekstpodstawowy"/>
        <w:numPr>
          <w:ilvl w:val="0"/>
          <w:numId w:val="6"/>
        </w:numPr>
        <w:spacing w:before="163"/>
        <w:ind w:right="142"/>
        <w:jc w:val="both"/>
      </w:pPr>
      <w:proofErr w:type="spellStart"/>
      <w:r>
        <w:t>laureaci</w:t>
      </w:r>
      <w:proofErr w:type="spellEnd"/>
      <w:r w:rsidRPr="00CB0CD6">
        <w:rPr>
          <w:spacing w:val="40"/>
        </w:rPr>
        <w:t xml:space="preserve"> </w:t>
      </w:r>
      <w:proofErr w:type="spellStart"/>
      <w:r>
        <w:t>wyłaniani</w:t>
      </w:r>
      <w:proofErr w:type="spellEnd"/>
      <w:r w:rsidRPr="00CB0CD6">
        <w:rPr>
          <w:spacing w:val="40"/>
        </w:rPr>
        <w:t xml:space="preserve"> </w:t>
      </w:r>
      <w:proofErr w:type="spellStart"/>
      <w:r>
        <w:t>są</w:t>
      </w:r>
      <w:proofErr w:type="spellEnd"/>
      <w:r w:rsidRPr="00CB0CD6">
        <w:rPr>
          <w:spacing w:val="40"/>
        </w:rPr>
        <w:t xml:space="preserve"> </w:t>
      </w:r>
      <w:proofErr w:type="spellStart"/>
      <w:r>
        <w:t>przez</w:t>
      </w:r>
      <w:proofErr w:type="spellEnd"/>
      <w:r w:rsidRPr="00CB0CD6">
        <w:rPr>
          <w:spacing w:val="40"/>
        </w:rPr>
        <w:t xml:space="preserve"> </w:t>
      </w:r>
      <w:proofErr w:type="spellStart"/>
      <w:r>
        <w:t>Kolegium</w:t>
      </w:r>
      <w:proofErr w:type="spellEnd"/>
      <w:r>
        <w:t xml:space="preserve"> </w:t>
      </w:r>
      <w:proofErr w:type="spellStart"/>
      <w:r>
        <w:t>Rektorskie</w:t>
      </w:r>
      <w:proofErr w:type="spellEnd"/>
      <w:r w:rsidRPr="00CB0CD6">
        <w:rPr>
          <w:spacing w:val="80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zatwierdzani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Rektora</w:t>
      </w:r>
      <w:proofErr w:type="spellEnd"/>
      <w:r>
        <w:t>;</w:t>
      </w:r>
      <w:r w:rsidRPr="003E4399">
        <w:t xml:space="preserve">  </w:t>
      </w:r>
    </w:p>
    <w:p w:rsidR="000F5EF0" w:rsidRPr="003E4399" w:rsidRDefault="000F5EF0" w:rsidP="000F5EF0">
      <w:pPr>
        <w:pStyle w:val="Akapitzlist"/>
        <w:numPr>
          <w:ilvl w:val="0"/>
          <w:numId w:val="6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>
        <w:rPr>
          <w:sz w:val="24"/>
        </w:rPr>
        <w:t xml:space="preserve">wysokość nagrody – nagroda II stopnia, czyli </w:t>
      </w:r>
      <w:r>
        <w:rPr>
          <w:color w:val="000000" w:themeColor="text1"/>
          <w:sz w:val="24"/>
        </w:rPr>
        <w:t>10</w:t>
      </w:r>
      <w:r w:rsidRPr="00CB4920">
        <w:rPr>
          <w:color w:val="000000" w:themeColor="text1"/>
          <w:sz w:val="24"/>
        </w:rPr>
        <w:t xml:space="preserve">0% </w:t>
      </w:r>
      <w:r>
        <w:rPr>
          <w:sz w:val="24"/>
        </w:rPr>
        <w:t>minimalnej stawki wynagrodzenia zasadniczego profesora;</w:t>
      </w:r>
    </w:p>
    <w:p w:rsidR="000F5EF0" w:rsidRPr="00B250A5" w:rsidRDefault="000F5EF0" w:rsidP="000F5EF0">
      <w:pPr>
        <w:pStyle w:val="Akapitzlist"/>
        <w:numPr>
          <w:ilvl w:val="0"/>
          <w:numId w:val="6"/>
        </w:numPr>
        <w:tabs>
          <w:tab w:val="left" w:pos="859"/>
          <w:tab w:val="left" w:pos="861"/>
        </w:tabs>
        <w:spacing w:before="110"/>
        <w:ind w:right="140"/>
        <w:jc w:val="both"/>
      </w:pPr>
      <w:r>
        <w:rPr>
          <w:sz w:val="24"/>
        </w:rPr>
        <w:t xml:space="preserve"> uroczyste wręczenie Liderów Uniwersytetu Rzeszowskiego następuje podczas Święta</w:t>
      </w:r>
      <w:r>
        <w:rPr>
          <w:spacing w:val="40"/>
          <w:sz w:val="24"/>
        </w:rPr>
        <w:t xml:space="preserve"> </w:t>
      </w:r>
      <w:r>
        <w:rPr>
          <w:sz w:val="24"/>
        </w:rPr>
        <w:t>Uniwersytetu.</w:t>
      </w:r>
    </w:p>
    <w:p w:rsidR="000F5EF0" w:rsidRPr="00A02765" w:rsidRDefault="000F5EF0" w:rsidP="000F5EF0">
      <w:pPr>
        <w:pStyle w:val="Tekstpodstawowy"/>
        <w:ind w:left="360"/>
        <w:rPr>
          <w:b/>
          <w:spacing w:val="-5"/>
        </w:rPr>
      </w:pPr>
      <w:r>
        <w:rPr>
          <w:b/>
          <w:spacing w:val="-5"/>
        </w:rPr>
        <w:t xml:space="preserve">                                                                                §5</w:t>
      </w:r>
    </w:p>
    <w:p w:rsidR="000F5EF0" w:rsidRPr="00CC69AB" w:rsidRDefault="000F5EF0" w:rsidP="000F5EF0">
      <w:pPr>
        <w:tabs>
          <w:tab w:val="left" w:pos="861"/>
        </w:tabs>
        <w:spacing w:before="202" w:line="240" w:lineRule="auto"/>
        <w:ind w:right="140"/>
        <w:jc w:val="center"/>
        <w:rPr>
          <w:b/>
          <w:sz w:val="24"/>
        </w:rPr>
      </w:pPr>
      <w:r w:rsidRPr="00CC69AB">
        <w:rPr>
          <w:b/>
          <w:sz w:val="24"/>
        </w:rPr>
        <w:t xml:space="preserve">Nagroda Rektora </w:t>
      </w:r>
      <w:r>
        <w:rPr>
          <w:b/>
          <w:sz w:val="24"/>
        </w:rPr>
        <w:t>za osiągnięcia naukowe</w:t>
      </w:r>
    </w:p>
    <w:p w:rsidR="000F5EF0" w:rsidRDefault="000F5EF0" w:rsidP="000F5EF0">
      <w:pPr>
        <w:pStyle w:val="Akapitzlist"/>
        <w:numPr>
          <w:ilvl w:val="0"/>
          <w:numId w:val="4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>
        <w:rPr>
          <w:sz w:val="24"/>
        </w:rPr>
        <w:t>Nagrody za osiągnięcia naukowe przyznawane są nauczycielom akademickim (I, II lub III stopnia, patrz: par.2, pkt.3 i 4) a w szczególności za:</w:t>
      </w:r>
    </w:p>
    <w:p w:rsidR="000F5EF0" w:rsidRDefault="000F5EF0" w:rsidP="000F5EF0">
      <w:pPr>
        <w:pStyle w:val="Akapitzlist"/>
        <w:numPr>
          <w:ilvl w:val="1"/>
          <w:numId w:val="4"/>
        </w:numPr>
        <w:tabs>
          <w:tab w:val="left" w:pos="1581"/>
        </w:tabs>
        <w:spacing w:before="0"/>
        <w:ind w:right="145"/>
        <w:rPr>
          <w:sz w:val="24"/>
        </w:rPr>
      </w:pPr>
      <w:r>
        <w:rPr>
          <w:sz w:val="24"/>
        </w:rPr>
        <w:t>twórcze</w:t>
      </w:r>
      <w:r>
        <w:rPr>
          <w:spacing w:val="80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80"/>
          <w:sz w:val="24"/>
        </w:rPr>
        <w:t xml:space="preserve"> </w:t>
      </w:r>
      <w:r>
        <w:rPr>
          <w:sz w:val="24"/>
        </w:rPr>
        <w:t>naukowe</w:t>
      </w:r>
      <w:r>
        <w:rPr>
          <w:spacing w:val="80"/>
          <w:sz w:val="24"/>
        </w:rPr>
        <w:t xml:space="preserve"> </w:t>
      </w:r>
      <w:r>
        <w:rPr>
          <w:sz w:val="24"/>
        </w:rPr>
        <w:t>udokumentowane</w:t>
      </w:r>
      <w:r>
        <w:rPr>
          <w:spacing w:val="80"/>
          <w:sz w:val="24"/>
        </w:rPr>
        <w:t xml:space="preserve"> </w:t>
      </w:r>
      <w:r>
        <w:rPr>
          <w:sz w:val="24"/>
        </w:rPr>
        <w:t>publikacjami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wysoko punktowanych czasopismach i prestiżowych wydawnictwach;</w:t>
      </w:r>
    </w:p>
    <w:p w:rsidR="000F5EF0" w:rsidRDefault="000F5EF0" w:rsidP="000F5EF0">
      <w:pPr>
        <w:pStyle w:val="Akapitzlist"/>
        <w:numPr>
          <w:ilvl w:val="1"/>
          <w:numId w:val="4"/>
        </w:numPr>
        <w:tabs>
          <w:tab w:val="left" w:pos="1581"/>
        </w:tabs>
        <w:spacing w:before="5"/>
        <w:rPr>
          <w:sz w:val="24"/>
        </w:rPr>
      </w:pPr>
      <w:r>
        <w:rPr>
          <w:sz w:val="24"/>
        </w:rPr>
        <w:t>oryginalne</w:t>
      </w:r>
      <w:r>
        <w:rPr>
          <w:spacing w:val="-1"/>
          <w:sz w:val="24"/>
        </w:rPr>
        <w:t xml:space="preserve"> </w:t>
      </w:r>
      <w:r>
        <w:rPr>
          <w:sz w:val="24"/>
        </w:rPr>
        <w:t>projekty</w:t>
      </w:r>
      <w:r>
        <w:rPr>
          <w:spacing w:val="-3"/>
          <w:sz w:val="24"/>
        </w:rPr>
        <w:t xml:space="preserve"> </w:t>
      </w:r>
      <w:r>
        <w:rPr>
          <w:sz w:val="24"/>
        </w:rPr>
        <w:t>konstrukcyjne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technologiczne;</w:t>
      </w:r>
    </w:p>
    <w:p w:rsidR="000F5EF0" w:rsidRDefault="000F5EF0" w:rsidP="000F5EF0">
      <w:pPr>
        <w:pStyle w:val="Akapitzlist"/>
        <w:numPr>
          <w:ilvl w:val="1"/>
          <w:numId w:val="4"/>
        </w:numPr>
        <w:tabs>
          <w:tab w:val="left" w:pos="1581"/>
        </w:tabs>
        <w:spacing w:before="43"/>
        <w:rPr>
          <w:sz w:val="24"/>
        </w:rPr>
      </w:pPr>
      <w:r>
        <w:rPr>
          <w:sz w:val="24"/>
        </w:rPr>
        <w:t>prestiżowe</w:t>
      </w:r>
      <w:r>
        <w:rPr>
          <w:spacing w:val="-5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artystyczne;</w:t>
      </w:r>
    </w:p>
    <w:p w:rsidR="000F5EF0" w:rsidRPr="00BC0388" w:rsidRDefault="000F5EF0" w:rsidP="000F5EF0">
      <w:pPr>
        <w:pStyle w:val="Akapitzlist"/>
        <w:numPr>
          <w:ilvl w:val="0"/>
          <w:numId w:val="4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 w:rsidRPr="00BC0388">
        <w:rPr>
          <w:sz w:val="24"/>
        </w:rPr>
        <w:t>Zasady przyznawania:</w:t>
      </w:r>
    </w:p>
    <w:p w:rsidR="000F5EF0" w:rsidRDefault="000F5EF0" w:rsidP="000F5EF0">
      <w:pPr>
        <w:pStyle w:val="Akapitzlist"/>
        <w:numPr>
          <w:ilvl w:val="1"/>
          <w:numId w:val="4"/>
        </w:numPr>
        <w:tabs>
          <w:tab w:val="left" w:pos="1569"/>
        </w:tabs>
        <w:spacing w:before="0"/>
        <w:rPr>
          <w:sz w:val="24"/>
        </w:rPr>
      </w:pPr>
      <w:r>
        <w:rPr>
          <w:sz w:val="24"/>
        </w:rPr>
        <w:t>wnioski o przyznanie nagród mogą zgłosić Prorektorzy, Dziekani oraz dyrektorzy i kierownicy pozawydziałowych jednostek organizacyjnych oraz Kanclerz, po zaopiniowaniu przez Dziekana, Prorektorów lub Rady Wydziałów;</w:t>
      </w:r>
    </w:p>
    <w:p w:rsidR="000F5EF0" w:rsidRPr="00CB4920" w:rsidRDefault="000F5EF0" w:rsidP="000F5EF0">
      <w:pPr>
        <w:pStyle w:val="Akapitzlist"/>
        <w:numPr>
          <w:ilvl w:val="1"/>
          <w:numId w:val="4"/>
        </w:numPr>
        <w:tabs>
          <w:tab w:val="left" w:pos="1569"/>
        </w:tabs>
        <w:spacing w:before="0"/>
        <w:rPr>
          <w:sz w:val="24"/>
        </w:rPr>
      </w:pPr>
      <w:r w:rsidRPr="00F204AF">
        <w:rPr>
          <w:sz w:val="24"/>
        </w:rPr>
        <w:t xml:space="preserve">nagrody mogą być </w:t>
      </w:r>
      <w:r>
        <w:rPr>
          <w:sz w:val="24"/>
        </w:rPr>
        <w:t xml:space="preserve">przyznawane indywidualnie lub </w:t>
      </w:r>
      <w:r w:rsidRPr="00F204AF">
        <w:rPr>
          <w:sz w:val="24"/>
        </w:rPr>
        <w:t>zespołowo;</w:t>
      </w:r>
    </w:p>
    <w:p w:rsidR="000F5EF0" w:rsidRPr="002B0D54" w:rsidRDefault="000F5EF0" w:rsidP="000F5EF0">
      <w:pPr>
        <w:pStyle w:val="Akapitzlist"/>
        <w:numPr>
          <w:ilvl w:val="1"/>
          <w:numId w:val="4"/>
        </w:numPr>
        <w:tabs>
          <w:tab w:val="left" w:pos="1569"/>
        </w:tabs>
        <w:spacing w:before="0"/>
        <w:rPr>
          <w:color w:val="000000" w:themeColor="text1"/>
          <w:sz w:val="24"/>
        </w:rPr>
      </w:pPr>
      <w:r>
        <w:rPr>
          <w:sz w:val="24"/>
        </w:rPr>
        <w:t xml:space="preserve">wnioski należy </w:t>
      </w:r>
      <w:r w:rsidRPr="002B0D54">
        <w:rPr>
          <w:color w:val="000000" w:themeColor="text1"/>
          <w:sz w:val="24"/>
        </w:rPr>
        <w:t>złożyć do Działu Nauki w terminie do 31 marca roku akademickiego, którego dotyczy wniosek;</w:t>
      </w:r>
    </w:p>
    <w:p w:rsidR="000F5EF0" w:rsidRDefault="000F5EF0" w:rsidP="000F5EF0">
      <w:pPr>
        <w:pStyle w:val="Akapitzlist"/>
        <w:numPr>
          <w:ilvl w:val="1"/>
          <w:numId w:val="4"/>
        </w:numPr>
        <w:tabs>
          <w:tab w:val="left" w:pos="1569"/>
        </w:tabs>
        <w:spacing w:before="0"/>
        <w:rPr>
          <w:sz w:val="24"/>
        </w:rPr>
      </w:pPr>
      <w:r w:rsidRPr="002B0D54">
        <w:rPr>
          <w:color w:val="000000" w:themeColor="text1"/>
          <w:sz w:val="24"/>
        </w:rPr>
        <w:t xml:space="preserve">Rektor kieruje zgłoszone propozycje do komisji senackiej, </w:t>
      </w:r>
      <w:r>
        <w:rPr>
          <w:sz w:val="24"/>
        </w:rPr>
        <w:t>zgodnie z kompetencjami i po ich zaopiniowaniu podejmuje decyzję.</w:t>
      </w:r>
    </w:p>
    <w:p w:rsidR="000F5EF0" w:rsidRPr="00BC0388" w:rsidRDefault="000F5EF0" w:rsidP="000F5EF0">
      <w:pPr>
        <w:pStyle w:val="Akapitzlist"/>
        <w:numPr>
          <w:ilvl w:val="0"/>
          <w:numId w:val="4"/>
        </w:numPr>
        <w:tabs>
          <w:tab w:val="left" w:pos="1569"/>
        </w:tabs>
        <w:rPr>
          <w:sz w:val="24"/>
        </w:rPr>
      </w:pPr>
      <w:r w:rsidRPr="00BC0388">
        <w:rPr>
          <w:sz w:val="24"/>
        </w:rPr>
        <w:t>Dokumentacja:</w:t>
      </w:r>
    </w:p>
    <w:p w:rsidR="000F5EF0" w:rsidRDefault="000F5EF0" w:rsidP="000F5EF0">
      <w:pPr>
        <w:pStyle w:val="Akapitzlist"/>
        <w:numPr>
          <w:ilvl w:val="1"/>
          <w:numId w:val="4"/>
        </w:numPr>
        <w:tabs>
          <w:tab w:val="left" w:pos="1569"/>
        </w:tabs>
        <w:spacing w:before="0"/>
        <w:rPr>
          <w:sz w:val="24"/>
        </w:rPr>
      </w:pPr>
      <w:r>
        <w:rPr>
          <w:sz w:val="24"/>
        </w:rPr>
        <w:t>wnioski (załącznik 3 lub 4) powinny wskazywać stopień i rodzaj wnioskowanej nagrody;</w:t>
      </w:r>
    </w:p>
    <w:p w:rsidR="000F5EF0" w:rsidRDefault="000F5EF0" w:rsidP="000F5EF0">
      <w:pPr>
        <w:pStyle w:val="Akapitzlist"/>
        <w:numPr>
          <w:ilvl w:val="1"/>
          <w:numId w:val="4"/>
        </w:numPr>
        <w:tabs>
          <w:tab w:val="left" w:pos="1581"/>
        </w:tabs>
        <w:spacing w:before="0"/>
        <w:ind w:right="145"/>
        <w:jc w:val="both"/>
        <w:rPr>
          <w:sz w:val="24"/>
        </w:rPr>
      </w:pPr>
      <w:r>
        <w:rPr>
          <w:sz w:val="24"/>
        </w:rPr>
        <w:t>wnioski powinny zawierać precyzyjny</w:t>
      </w:r>
      <w:r>
        <w:rPr>
          <w:spacing w:val="75"/>
          <w:sz w:val="24"/>
        </w:rPr>
        <w:t xml:space="preserve"> </w:t>
      </w:r>
      <w:r>
        <w:rPr>
          <w:sz w:val="24"/>
        </w:rPr>
        <w:t>opis</w:t>
      </w:r>
      <w:r>
        <w:rPr>
          <w:spacing w:val="74"/>
          <w:sz w:val="24"/>
        </w:rPr>
        <w:t xml:space="preserve"> </w:t>
      </w:r>
      <w:r>
        <w:rPr>
          <w:sz w:val="24"/>
        </w:rPr>
        <w:t>osiągnięcia,</w:t>
      </w:r>
      <w:r>
        <w:rPr>
          <w:spacing w:val="74"/>
          <w:sz w:val="24"/>
        </w:rPr>
        <w:t xml:space="preserve"> </w:t>
      </w:r>
      <w:r>
        <w:rPr>
          <w:sz w:val="24"/>
        </w:rPr>
        <w:t>które</w:t>
      </w:r>
      <w:r>
        <w:rPr>
          <w:spacing w:val="75"/>
          <w:sz w:val="24"/>
        </w:rPr>
        <w:t xml:space="preserve"> </w:t>
      </w:r>
      <w:r>
        <w:rPr>
          <w:sz w:val="24"/>
        </w:rPr>
        <w:t>jest podstawą</w:t>
      </w:r>
      <w:r>
        <w:rPr>
          <w:spacing w:val="75"/>
          <w:sz w:val="24"/>
        </w:rPr>
        <w:t xml:space="preserve"> </w:t>
      </w:r>
      <w:r>
        <w:rPr>
          <w:sz w:val="24"/>
        </w:rPr>
        <w:t>wniosku</w:t>
      </w:r>
      <w:r>
        <w:rPr>
          <w:spacing w:val="75"/>
          <w:sz w:val="24"/>
        </w:rPr>
        <w:t xml:space="preserve"> </w:t>
      </w:r>
      <w:r>
        <w:rPr>
          <w:sz w:val="24"/>
        </w:rPr>
        <w:t>(wraz z załącznikami</w:t>
      </w:r>
      <w:r>
        <w:rPr>
          <w:spacing w:val="40"/>
          <w:sz w:val="24"/>
        </w:rPr>
        <w:t xml:space="preserve"> </w:t>
      </w:r>
      <w:r>
        <w:rPr>
          <w:sz w:val="24"/>
        </w:rPr>
        <w:t>– publikacjami, recenzjami, opiniami itd.);</w:t>
      </w:r>
    </w:p>
    <w:p w:rsidR="000F5EF0" w:rsidRDefault="000F5EF0" w:rsidP="000F5EF0">
      <w:pPr>
        <w:pStyle w:val="Akapitzlist"/>
        <w:numPr>
          <w:ilvl w:val="1"/>
          <w:numId w:val="4"/>
        </w:numPr>
        <w:tabs>
          <w:tab w:val="left" w:pos="1572"/>
          <w:tab w:val="left" w:pos="1574"/>
        </w:tabs>
        <w:spacing w:before="0"/>
        <w:ind w:right="142"/>
        <w:jc w:val="both"/>
        <w:rPr>
          <w:sz w:val="24"/>
        </w:rPr>
      </w:pPr>
      <w:r>
        <w:rPr>
          <w:sz w:val="24"/>
        </w:rPr>
        <w:t xml:space="preserve">jeżeli podstawą wniosku są prace zbiorowe – oświadczenie, że pozostali współautorzy są poinformowani o wniosku i nie zgłaszają z tego tytułu </w:t>
      </w:r>
      <w:r>
        <w:rPr>
          <w:spacing w:val="-2"/>
          <w:sz w:val="24"/>
        </w:rPr>
        <w:t>zastrzeżeń;</w:t>
      </w:r>
    </w:p>
    <w:p w:rsidR="000F5EF0" w:rsidRPr="00ED73B9" w:rsidRDefault="000F5EF0" w:rsidP="000F5EF0">
      <w:pPr>
        <w:pStyle w:val="Akapitzlist"/>
        <w:numPr>
          <w:ilvl w:val="1"/>
          <w:numId w:val="4"/>
        </w:numPr>
        <w:tabs>
          <w:tab w:val="left" w:pos="1569"/>
        </w:tabs>
        <w:spacing w:before="0"/>
        <w:rPr>
          <w:sz w:val="24"/>
        </w:rPr>
      </w:pPr>
      <w:r w:rsidRPr="002B0D54">
        <w:rPr>
          <w:color w:val="000000" w:themeColor="text1"/>
          <w:sz w:val="24"/>
        </w:rPr>
        <w:t>w przypadku nagrody zespołowej –  określony</w:t>
      </w:r>
      <w:r w:rsidRPr="002B0D54">
        <w:rPr>
          <w:color w:val="000000" w:themeColor="text1"/>
          <w:spacing w:val="-7"/>
          <w:sz w:val="24"/>
        </w:rPr>
        <w:t xml:space="preserve"> </w:t>
      </w:r>
      <w:r w:rsidRPr="002B0D54">
        <w:rPr>
          <w:color w:val="000000" w:themeColor="text1"/>
          <w:sz w:val="24"/>
        </w:rPr>
        <w:t>procentowo</w:t>
      </w:r>
      <w:r w:rsidRPr="002B0D54">
        <w:rPr>
          <w:color w:val="000000" w:themeColor="text1"/>
          <w:spacing w:val="-6"/>
          <w:sz w:val="24"/>
        </w:rPr>
        <w:t xml:space="preserve"> </w:t>
      </w:r>
      <w:r w:rsidRPr="002B0D54">
        <w:rPr>
          <w:color w:val="000000" w:themeColor="text1"/>
          <w:sz w:val="24"/>
        </w:rPr>
        <w:t>wkład</w:t>
      </w:r>
      <w:r w:rsidRPr="002B0D54">
        <w:rPr>
          <w:color w:val="000000" w:themeColor="text1"/>
          <w:spacing w:val="-4"/>
          <w:sz w:val="24"/>
        </w:rPr>
        <w:t xml:space="preserve"> </w:t>
      </w:r>
      <w:r w:rsidRPr="002B0D54">
        <w:rPr>
          <w:color w:val="000000" w:themeColor="text1"/>
          <w:sz w:val="24"/>
        </w:rPr>
        <w:t>pracy</w:t>
      </w:r>
      <w:r w:rsidRPr="002B0D54">
        <w:rPr>
          <w:color w:val="000000" w:themeColor="text1"/>
          <w:spacing w:val="-2"/>
          <w:sz w:val="24"/>
        </w:rPr>
        <w:t xml:space="preserve"> </w:t>
      </w:r>
      <w:r w:rsidRPr="002B0D54">
        <w:rPr>
          <w:color w:val="000000" w:themeColor="text1"/>
          <w:sz w:val="24"/>
        </w:rPr>
        <w:t>poszczególnych</w:t>
      </w:r>
      <w:r w:rsidRPr="002B0D54">
        <w:rPr>
          <w:color w:val="000000" w:themeColor="text1"/>
          <w:spacing w:val="-5"/>
          <w:sz w:val="24"/>
        </w:rPr>
        <w:t xml:space="preserve"> </w:t>
      </w:r>
      <w:r w:rsidRPr="002B0D54">
        <w:rPr>
          <w:color w:val="000000" w:themeColor="text1"/>
          <w:sz w:val="24"/>
        </w:rPr>
        <w:t>członków</w:t>
      </w:r>
      <w:r w:rsidRPr="002B0D54">
        <w:rPr>
          <w:color w:val="000000" w:themeColor="text1"/>
          <w:spacing w:val="-5"/>
          <w:sz w:val="24"/>
        </w:rPr>
        <w:t xml:space="preserve"> </w:t>
      </w:r>
      <w:r w:rsidRPr="002B0D54">
        <w:rPr>
          <w:color w:val="000000" w:themeColor="text1"/>
          <w:spacing w:val="-2"/>
          <w:sz w:val="24"/>
        </w:rPr>
        <w:t xml:space="preserve">zespołu oraz propozycja </w:t>
      </w:r>
      <w:r w:rsidRPr="002B0D54">
        <w:rPr>
          <w:color w:val="000000" w:themeColor="text1"/>
          <w:sz w:val="24"/>
        </w:rPr>
        <w:t>podziału</w:t>
      </w:r>
      <w:r w:rsidRPr="002B0D54">
        <w:rPr>
          <w:color w:val="000000" w:themeColor="text1"/>
          <w:spacing w:val="-3"/>
          <w:sz w:val="24"/>
        </w:rPr>
        <w:t xml:space="preserve"> </w:t>
      </w:r>
      <w:r w:rsidRPr="002B0D54">
        <w:rPr>
          <w:color w:val="000000" w:themeColor="text1"/>
          <w:sz w:val="24"/>
        </w:rPr>
        <w:t>nagrody między</w:t>
      </w:r>
      <w:r w:rsidRPr="002B0D54">
        <w:rPr>
          <w:color w:val="000000" w:themeColor="text1"/>
          <w:spacing w:val="-3"/>
          <w:sz w:val="24"/>
        </w:rPr>
        <w:t xml:space="preserve"> </w:t>
      </w:r>
      <w:r w:rsidRPr="002B0D54">
        <w:rPr>
          <w:color w:val="000000" w:themeColor="text1"/>
          <w:sz w:val="24"/>
        </w:rPr>
        <w:t>członków</w:t>
      </w:r>
      <w:r w:rsidRPr="002B0D54">
        <w:rPr>
          <w:color w:val="000000" w:themeColor="text1"/>
          <w:spacing w:val="-3"/>
          <w:sz w:val="24"/>
        </w:rPr>
        <w:t xml:space="preserve"> </w:t>
      </w:r>
      <w:r w:rsidRPr="002B0D54">
        <w:rPr>
          <w:color w:val="000000" w:themeColor="text1"/>
          <w:spacing w:val="-2"/>
          <w:sz w:val="24"/>
        </w:rPr>
        <w:t>zespołu.</w:t>
      </w:r>
    </w:p>
    <w:p w:rsidR="000F5EF0" w:rsidRDefault="000F5EF0" w:rsidP="000F5EF0">
      <w:pPr>
        <w:pStyle w:val="Tekstpodstawowy"/>
        <w:ind w:left="720"/>
        <w:jc w:val="center"/>
        <w:rPr>
          <w:b/>
          <w:spacing w:val="-5"/>
        </w:rPr>
      </w:pPr>
      <w:r>
        <w:rPr>
          <w:b/>
          <w:spacing w:val="-5"/>
        </w:rPr>
        <w:t>§6</w:t>
      </w:r>
    </w:p>
    <w:p w:rsidR="000F5EF0" w:rsidRPr="00CB4920" w:rsidRDefault="000F5EF0" w:rsidP="000F5EF0">
      <w:pPr>
        <w:tabs>
          <w:tab w:val="left" w:pos="861"/>
        </w:tabs>
        <w:spacing w:before="202" w:line="240" w:lineRule="auto"/>
        <w:ind w:right="140"/>
        <w:jc w:val="center"/>
        <w:rPr>
          <w:b/>
          <w:sz w:val="24"/>
        </w:rPr>
      </w:pPr>
      <w:r w:rsidRPr="00CC69AB">
        <w:rPr>
          <w:b/>
          <w:sz w:val="24"/>
        </w:rPr>
        <w:lastRenderedPageBreak/>
        <w:t xml:space="preserve">Nagroda Rektora </w:t>
      </w:r>
      <w:r>
        <w:rPr>
          <w:b/>
          <w:sz w:val="24"/>
        </w:rPr>
        <w:t>za osiągnięcia organizacyjne i dydaktyczne</w:t>
      </w:r>
    </w:p>
    <w:p w:rsidR="000F5EF0" w:rsidRPr="00CB4920" w:rsidRDefault="000F5EF0" w:rsidP="000F5EF0">
      <w:pPr>
        <w:pStyle w:val="Akapitzlist"/>
        <w:numPr>
          <w:ilvl w:val="0"/>
          <w:numId w:val="13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 w:rsidRPr="00CB4920">
        <w:rPr>
          <w:sz w:val="24"/>
        </w:rPr>
        <w:t xml:space="preserve">Nagrody przyznawane są pracownikom za </w:t>
      </w:r>
      <w:r w:rsidRPr="00CB4920">
        <w:rPr>
          <w:b/>
          <w:sz w:val="24"/>
        </w:rPr>
        <w:t>osiągnięcia organizacyjne</w:t>
      </w:r>
      <w:r w:rsidRPr="00CB4920">
        <w:rPr>
          <w:sz w:val="24"/>
        </w:rPr>
        <w:t xml:space="preserve"> lub nauczycielom akademickim za </w:t>
      </w:r>
      <w:r w:rsidRPr="00CB4920">
        <w:rPr>
          <w:b/>
          <w:sz w:val="24"/>
        </w:rPr>
        <w:t>osiągnięcia dydaktyczne</w:t>
      </w:r>
      <w:r w:rsidRPr="00CB4920">
        <w:rPr>
          <w:sz w:val="24"/>
        </w:rPr>
        <w:t xml:space="preserve"> (I, II lub III stopnia patrz: par.2, pkt.3 i 4) a w szczególności za:</w:t>
      </w:r>
    </w:p>
    <w:p w:rsidR="000F5EF0" w:rsidRPr="009C5684" w:rsidRDefault="000F5EF0" w:rsidP="000F5EF0">
      <w:pPr>
        <w:pStyle w:val="Akapitzlist"/>
        <w:numPr>
          <w:ilvl w:val="1"/>
          <w:numId w:val="13"/>
        </w:numPr>
        <w:tabs>
          <w:tab w:val="left" w:pos="1569"/>
        </w:tabs>
        <w:spacing w:before="0"/>
        <w:rPr>
          <w:sz w:val="24"/>
        </w:rPr>
      </w:pPr>
      <w:r>
        <w:rPr>
          <w:sz w:val="24"/>
        </w:rPr>
        <w:t>znaczące</w:t>
      </w:r>
      <w:r>
        <w:rPr>
          <w:spacing w:val="-6"/>
          <w:sz w:val="24"/>
        </w:rPr>
        <w:t xml:space="preserve"> </w:t>
      </w:r>
      <w:r>
        <w:rPr>
          <w:sz w:val="24"/>
        </w:rPr>
        <w:t>poszerzenie</w:t>
      </w:r>
      <w:r>
        <w:rPr>
          <w:spacing w:val="-4"/>
          <w:sz w:val="24"/>
        </w:rPr>
        <w:t xml:space="preserve"> </w:t>
      </w:r>
      <w:r>
        <w:rPr>
          <w:sz w:val="24"/>
        </w:rPr>
        <w:t>bazy</w:t>
      </w:r>
      <w:r>
        <w:rPr>
          <w:spacing w:val="-4"/>
          <w:sz w:val="24"/>
        </w:rPr>
        <w:t xml:space="preserve"> </w:t>
      </w:r>
      <w:r>
        <w:rPr>
          <w:sz w:val="24"/>
        </w:rPr>
        <w:t>naukowej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dydaktycznej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Uniwersytetu;</w:t>
      </w:r>
    </w:p>
    <w:p w:rsidR="000F5EF0" w:rsidRDefault="000F5EF0" w:rsidP="000F5EF0">
      <w:pPr>
        <w:pStyle w:val="Akapitzlist"/>
        <w:numPr>
          <w:ilvl w:val="1"/>
          <w:numId w:val="13"/>
        </w:numPr>
        <w:tabs>
          <w:tab w:val="left" w:pos="1569"/>
        </w:tabs>
        <w:spacing w:before="44"/>
        <w:ind w:right="138"/>
        <w:rPr>
          <w:sz w:val="24"/>
        </w:rPr>
      </w:pPr>
      <w:r>
        <w:rPr>
          <w:sz w:val="24"/>
        </w:rPr>
        <w:t>istotny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wkład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uzyskanie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jednostkę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Uniwersytetu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uprawnień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akademickich;</w:t>
      </w:r>
    </w:p>
    <w:p w:rsidR="000F5EF0" w:rsidRPr="009C5684" w:rsidRDefault="000F5EF0" w:rsidP="000F5EF0">
      <w:pPr>
        <w:pStyle w:val="Akapitzlist"/>
        <w:numPr>
          <w:ilvl w:val="1"/>
          <w:numId w:val="13"/>
        </w:numPr>
        <w:tabs>
          <w:tab w:val="left" w:pos="1569"/>
        </w:tabs>
        <w:spacing w:before="0"/>
        <w:rPr>
          <w:sz w:val="24"/>
        </w:rPr>
      </w:pPr>
      <w:r>
        <w:rPr>
          <w:sz w:val="24"/>
        </w:rPr>
        <w:t xml:space="preserve">zorganizowanie nowej formy studiów (studia obcojęzyczne, nowy kierunek, </w:t>
      </w:r>
      <w:proofErr w:type="spellStart"/>
      <w:r>
        <w:rPr>
          <w:sz w:val="24"/>
        </w:rPr>
        <w:t>makrokierunek</w:t>
      </w:r>
      <w:proofErr w:type="spellEnd"/>
      <w:r>
        <w:rPr>
          <w:sz w:val="24"/>
        </w:rPr>
        <w:t>);</w:t>
      </w:r>
    </w:p>
    <w:p w:rsidR="000F5EF0" w:rsidRDefault="000F5EF0" w:rsidP="000F5EF0">
      <w:pPr>
        <w:pStyle w:val="Akapitzlist"/>
        <w:numPr>
          <w:ilvl w:val="1"/>
          <w:numId w:val="13"/>
        </w:numPr>
        <w:tabs>
          <w:tab w:val="left" w:pos="1569"/>
        </w:tabs>
        <w:spacing w:before="0"/>
        <w:rPr>
          <w:sz w:val="24"/>
        </w:rPr>
      </w:pPr>
      <w:r>
        <w:rPr>
          <w:sz w:val="24"/>
        </w:rPr>
        <w:t>opracowanie podręczników o wysokich walorach dydaktycznych, o zasięgu wykraczającym poza UR;</w:t>
      </w:r>
    </w:p>
    <w:p w:rsidR="000F5EF0" w:rsidRPr="00CB4920" w:rsidRDefault="000F5EF0" w:rsidP="000F5EF0">
      <w:pPr>
        <w:pStyle w:val="Akapitzlist"/>
        <w:tabs>
          <w:tab w:val="left" w:pos="1569"/>
        </w:tabs>
        <w:spacing w:before="0"/>
        <w:ind w:left="1440" w:firstLine="0"/>
        <w:rPr>
          <w:sz w:val="24"/>
        </w:rPr>
      </w:pPr>
      <w:r>
        <w:rPr>
          <w:sz w:val="24"/>
        </w:rPr>
        <w:t>inne – wybitne i szczegółowo uzasadnione osiągnięcia.</w:t>
      </w:r>
    </w:p>
    <w:p w:rsidR="000F5EF0" w:rsidRPr="00CB4920" w:rsidRDefault="000F5EF0" w:rsidP="000F5EF0">
      <w:pPr>
        <w:pStyle w:val="Akapitzlist"/>
        <w:numPr>
          <w:ilvl w:val="0"/>
          <w:numId w:val="13"/>
        </w:numPr>
        <w:tabs>
          <w:tab w:val="left" w:pos="1569"/>
        </w:tabs>
        <w:rPr>
          <w:sz w:val="24"/>
        </w:rPr>
      </w:pPr>
      <w:r w:rsidRPr="00CB4920">
        <w:rPr>
          <w:sz w:val="24"/>
        </w:rPr>
        <w:t>Zasady przyznawania:</w:t>
      </w:r>
    </w:p>
    <w:p w:rsidR="000F5EF0" w:rsidRDefault="000F5EF0" w:rsidP="000F5EF0">
      <w:pPr>
        <w:pStyle w:val="Akapitzlist"/>
        <w:numPr>
          <w:ilvl w:val="1"/>
          <w:numId w:val="13"/>
        </w:numPr>
        <w:tabs>
          <w:tab w:val="left" w:pos="1569"/>
        </w:tabs>
        <w:spacing w:before="0"/>
        <w:rPr>
          <w:sz w:val="24"/>
        </w:rPr>
      </w:pPr>
      <w:r>
        <w:rPr>
          <w:sz w:val="24"/>
        </w:rPr>
        <w:t>wnioski o przyznanie nagród mogą zgłosić Prorektorzy, Dziekani oraz dyrektorzy i kierownicy pozawydziałowych jednostek organizacyjnych oraz Kanclerz, po zaopiniowaniu przez Dziekana, Prorektorów lub Rady Wydziałów;</w:t>
      </w:r>
    </w:p>
    <w:p w:rsidR="000F5EF0" w:rsidRPr="00F204AF" w:rsidRDefault="000F5EF0" w:rsidP="000F5EF0">
      <w:pPr>
        <w:pStyle w:val="Akapitzlist"/>
        <w:numPr>
          <w:ilvl w:val="1"/>
          <w:numId w:val="13"/>
        </w:numPr>
        <w:tabs>
          <w:tab w:val="left" w:pos="1569"/>
        </w:tabs>
        <w:spacing w:before="0"/>
        <w:rPr>
          <w:sz w:val="24"/>
        </w:rPr>
      </w:pPr>
      <w:r w:rsidRPr="00F204AF">
        <w:rPr>
          <w:sz w:val="24"/>
        </w:rPr>
        <w:t xml:space="preserve">nagrody mogą być przyznawane </w:t>
      </w:r>
      <w:r>
        <w:rPr>
          <w:sz w:val="24"/>
        </w:rPr>
        <w:t xml:space="preserve">indywidualnie lub </w:t>
      </w:r>
      <w:r w:rsidRPr="00F204AF">
        <w:rPr>
          <w:sz w:val="24"/>
        </w:rPr>
        <w:t>zespołowo;</w:t>
      </w:r>
    </w:p>
    <w:p w:rsidR="000F5EF0" w:rsidRPr="002B0D54" w:rsidRDefault="000F5EF0" w:rsidP="000F5EF0">
      <w:pPr>
        <w:pStyle w:val="Akapitzlist"/>
        <w:numPr>
          <w:ilvl w:val="1"/>
          <w:numId w:val="13"/>
        </w:numPr>
        <w:tabs>
          <w:tab w:val="left" w:pos="1569"/>
        </w:tabs>
        <w:spacing w:before="0"/>
        <w:rPr>
          <w:color w:val="000000" w:themeColor="text1"/>
          <w:sz w:val="24"/>
        </w:rPr>
      </w:pPr>
      <w:r>
        <w:rPr>
          <w:sz w:val="24"/>
        </w:rPr>
        <w:t xml:space="preserve">wnioski należy </w:t>
      </w:r>
      <w:r w:rsidRPr="002B0D54">
        <w:rPr>
          <w:color w:val="000000" w:themeColor="text1"/>
          <w:sz w:val="24"/>
        </w:rPr>
        <w:t>złożyć do Działu Nauki w terminie do 31 marca roku akademickiego, którego dotyczy wniosek;</w:t>
      </w:r>
    </w:p>
    <w:p w:rsidR="000F5EF0" w:rsidRDefault="000F5EF0" w:rsidP="000F5EF0">
      <w:pPr>
        <w:pStyle w:val="Akapitzlist"/>
        <w:numPr>
          <w:ilvl w:val="1"/>
          <w:numId w:val="13"/>
        </w:numPr>
        <w:tabs>
          <w:tab w:val="left" w:pos="1569"/>
        </w:tabs>
        <w:spacing w:before="0"/>
        <w:rPr>
          <w:sz w:val="24"/>
        </w:rPr>
      </w:pPr>
      <w:r w:rsidRPr="002B0D54">
        <w:rPr>
          <w:color w:val="000000" w:themeColor="text1"/>
          <w:sz w:val="24"/>
        </w:rPr>
        <w:t xml:space="preserve">Rektor kieruje zgłoszone propozycje do komisji senackiej, </w:t>
      </w:r>
      <w:r>
        <w:rPr>
          <w:sz w:val="24"/>
        </w:rPr>
        <w:t>zgodnie z kompetencjami i po ich zaopiniowaniu podejmuje ostateczną  decyzję.</w:t>
      </w:r>
    </w:p>
    <w:p w:rsidR="000F5EF0" w:rsidRPr="00BC0388" w:rsidRDefault="000F5EF0" w:rsidP="000F5EF0">
      <w:pPr>
        <w:pStyle w:val="Akapitzlist"/>
        <w:numPr>
          <w:ilvl w:val="0"/>
          <w:numId w:val="13"/>
        </w:numPr>
        <w:tabs>
          <w:tab w:val="left" w:pos="1569"/>
        </w:tabs>
        <w:rPr>
          <w:sz w:val="24"/>
        </w:rPr>
      </w:pPr>
      <w:r w:rsidRPr="00BC0388">
        <w:rPr>
          <w:sz w:val="24"/>
        </w:rPr>
        <w:t>Dokumentacja:</w:t>
      </w:r>
    </w:p>
    <w:p w:rsidR="000F5EF0" w:rsidRDefault="000F5EF0" w:rsidP="000F5EF0">
      <w:pPr>
        <w:pStyle w:val="Akapitzlist"/>
        <w:numPr>
          <w:ilvl w:val="1"/>
          <w:numId w:val="13"/>
        </w:numPr>
        <w:tabs>
          <w:tab w:val="left" w:pos="1569"/>
        </w:tabs>
        <w:spacing w:before="0"/>
        <w:rPr>
          <w:sz w:val="24"/>
        </w:rPr>
      </w:pPr>
      <w:r>
        <w:rPr>
          <w:sz w:val="24"/>
        </w:rPr>
        <w:t>wnioski (załącznik 3 lub 4) powinny wskazywać stopień i rodzaj wnioskowanej nagrody;</w:t>
      </w:r>
    </w:p>
    <w:p w:rsidR="000F5EF0" w:rsidRDefault="000F5EF0" w:rsidP="000F5EF0">
      <w:pPr>
        <w:pStyle w:val="Akapitzlist"/>
        <w:numPr>
          <w:ilvl w:val="1"/>
          <w:numId w:val="13"/>
        </w:numPr>
        <w:tabs>
          <w:tab w:val="left" w:pos="1581"/>
        </w:tabs>
        <w:spacing w:before="0"/>
        <w:ind w:right="145"/>
        <w:jc w:val="both"/>
        <w:rPr>
          <w:sz w:val="24"/>
        </w:rPr>
      </w:pPr>
      <w:r>
        <w:rPr>
          <w:sz w:val="24"/>
        </w:rPr>
        <w:t>wnioski powinny zawierać precyzyjny</w:t>
      </w:r>
      <w:r>
        <w:rPr>
          <w:spacing w:val="75"/>
          <w:sz w:val="24"/>
        </w:rPr>
        <w:t xml:space="preserve"> </w:t>
      </w:r>
      <w:r>
        <w:rPr>
          <w:sz w:val="24"/>
        </w:rPr>
        <w:t>opis</w:t>
      </w:r>
      <w:r>
        <w:rPr>
          <w:spacing w:val="74"/>
          <w:sz w:val="24"/>
        </w:rPr>
        <w:t xml:space="preserve"> </w:t>
      </w:r>
      <w:r>
        <w:rPr>
          <w:sz w:val="24"/>
        </w:rPr>
        <w:t>osiągnięcia,</w:t>
      </w:r>
      <w:r>
        <w:rPr>
          <w:spacing w:val="74"/>
          <w:sz w:val="24"/>
        </w:rPr>
        <w:t xml:space="preserve"> </w:t>
      </w:r>
      <w:r>
        <w:rPr>
          <w:sz w:val="24"/>
        </w:rPr>
        <w:t>które</w:t>
      </w:r>
      <w:r>
        <w:rPr>
          <w:spacing w:val="75"/>
          <w:sz w:val="24"/>
        </w:rPr>
        <w:t xml:space="preserve"> </w:t>
      </w:r>
      <w:r>
        <w:rPr>
          <w:sz w:val="24"/>
        </w:rPr>
        <w:t>jest podstawą</w:t>
      </w:r>
      <w:r>
        <w:rPr>
          <w:spacing w:val="75"/>
          <w:sz w:val="24"/>
        </w:rPr>
        <w:t xml:space="preserve"> </w:t>
      </w:r>
      <w:r>
        <w:rPr>
          <w:sz w:val="24"/>
        </w:rPr>
        <w:t>wniosku</w:t>
      </w:r>
      <w:r>
        <w:rPr>
          <w:spacing w:val="75"/>
          <w:sz w:val="24"/>
        </w:rPr>
        <w:t xml:space="preserve"> </w:t>
      </w:r>
      <w:r>
        <w:rPr>
          <w:sz w:val="24"/>
        </w:rPr>
        <w:t>(wraz z załącznikami</w:t>
      </w:r>
      <w:r>
        <w:rPr>
          <w:spacing w:val="40"/>
          <w:sz w:val="24"/>
        </w:rPr>
        <w:t xml:space="preserve"> </w:t>
      </w:r>
      <w:r>
        <w:rPr>
          <w:sz w:val="24"/>
        </w:rPr>
        <w:t>– publikacjami, recenzjami, opiniami itd.);</w:t>
      </w:r>
    </w:p>
    <w:p w:rsidR="000F5EF0" w:rsidRDefault="000F5EF0" w:rsidP="000F5EF0">
      <w:pPr>
        <w:pStyle w:val="Akapitzlist"/>
        <w:numPr>
          <w:ilvl w:val="1"/>
          <w:numId w:val="13"/>
        </w:numPr>
        <w:tabs>
          <w:tab w:val="left" w:pos="1572"/>
          <w:tab w:val="left" w:pos="1574"/>
        </w:tabs>
        <w:spacing w:before="0"/>
        <w:ind w:right="142"/>
        <w:jc w:val="both"/>
        <w:rPr>
          <w:sz w:val="24"/>
        </w:rPr>
      </w:pPr>
      <w:r>
        <w:rPr>
          <w:sz w:val="24"/>
        </w:rPr>
        <w:t xml:space="preserve">jeżeli podstawą wniosku są prace zbiorowe – oświadczenie, że pozostali współautorzy są poinformowani o wniosku i nie zgłaszają z tego tytułu </w:t>
      </w:r>
      <w:r>
        <w:rPr>
          <w:spacing w:val="-2"/>
          <w:sz w:val="24"/>
        </w:rPr>
        <w:t>zastrzeżeń;</w:t>
      </w:r>
    </w:p>
    <w:p w:rsidR="000F5EF0" w:rsidRPr="00CB4920" w:rsidRDefault="000F5EF0" w:rsidP="000F5EF0">
      <w:pPr>
        <w:pStyle w:val="Akapitzlist"/>
        <w:numPr>
          <w:ilvl w:val="1"/>
          <w:numId w:val="13"/>
        </w:numPr>
        <w:tabs>
          <w:tab w:val="left" w:pos="1569"/>
        </w:tabs>
        <w:spacing w:before="0"/>
        <w:rPr>
          <w:sz w:val="24"/>
        </w:rPr>
      </w:pPr>
      <w:r w:rsidRPr="002B0D54">
        <w:rPr>
          <w:color w:val="000000" w:themeColor="text1"/>
          <w:sz w:val="24"/>
        </w:rPr>
        <w:t>w przypadku nagrody zespołowej –  określony</w:t>
      </w:r>
      <w:r w:rsidRPr="002B0D54">
        <w:rPr>
          <w:color w:val="000000" w:themeColor="text1"/>
          <w:spacing w:val="-7"/>
          <w:sz w:val="24"/>
        </w:rPr>
        <w:t xml:space="preserve"> </w:t>
      </w:r>
      <w:r w:rsidRPr="002B0D54">
        <w:rPr>
          <w:color w:val="000000" w:themeColor="text1"/>
          <w:sz w:val="24"/>
        </w:rPr>
        <w:t>procentowo</w:t>
      </w:r>
      <w:r w:rsidRPr="002B0D54">
        <w:rPr>
          <w:color w:val="000000" w:themeColor="text1"/>
          <w:spacing w:val="-6"/>
          <w:sz w:val="24"/>
        </w:rPr>
        <w:t xml:space="preserve"> </w:t>
      </w:r>
      <w:r w:rsidRPr="002B0D54">
        <w:rPr>
          <w:color w:val="000000" w:themeColor="text1"/>
          <w:sz w:val="24"/>
        </w:rPr>
        <w:t>wkład</w:t>
      </w:r>
      <w:r w:rsidRPr="002B0D54">
        <w:rPr>
          <w:color w:val="000000" w:themeColor="text1"/>
          <w:spacing w:val="-4"/>
          <w:sz w:val="24"/>
        </w:rPr>
        <w:t xml:space="preserve"> </w:t>
      </w:r>
      <w:r w:rsidRPr="002B0D54">
        <w:rPr>
          <w:color w:val="000000" w:themeColor="text1"/>
          <w:sz w:val="24"/>
        </w:rPr>
        <w:t>pracy</w:t>
      </w:r>
      <w:r w:rsidRPr="002B0D54">
        <w:rPr>
          <w:color w:val="000000" w:themeColor="text1"/>
          <w:spacing w:val="-2"/>
          <w:sz w:val="24"/>
        </w:rPr>
        <w:t xml:space="preserve"> </w:t>
      </w:r>
      <w:r w:rsidRPr="002B0D54">
        <w:rPr>
          <w:color w:val="000000" w:themeColor="text1"/>
          <w:sz w:val="24"/>
        </w:rPr>
        <w:t>poszczególnych</w:t>
      </w:r>
      <w:r w:rsidRPr="002B0D54">
        <w:rPr>
          <w:color w:val="000000" w:themeColor="text1"/>
          <w:spacing w:val="-5"/>
          <w:sz w:val="24"/>
        </w:rPr>
        <w:t xml:space="preserve"> </w:t>
      </w:r>
      <w:r w:rsidRPr="002B0D54">
        <w:rPr>
          <w:color w:val="000000" w:themeColor="text1"/>
          <w:sz w:val="24"/>
        </w:rPr>
        <w:t>członków</w:t>
      </w:r>
      <w:r w:rsidRPr="002B0D54">
        <w:rPr>
          <w:color w:val="000000" w:themeColor="text1"/>
          <w:spacing w:val="-5"/>
          <w:sz w:val="24"/>
        </w:rPr>
        <w:t xml:space="preserve"> </w:t>
      </w:r>
      <w:r w:rsidRPr="002B0D54">
        <w:rPr>
          <w:color w:val="000000" w:themeColor="text1"/>
          <w:spacing w:val="-2"/>
          <w:sz w:val="24"/>
        </w:rPr>
        <w:t xml:space="preserve">zespołu oraz propozycja </w:t>
      </w:r>
      <w:r w:rsidRPr="002B0D54">
        <w:rPr>
          <w:color w:val="000000" w:themeColor="text1"/>
          <w:sz w:val="24"/>
        </w:rPr>
        <w:t>podziału</w:t>
      </w:r>
      <w:r w:rsidRPr="002B0D54">
        <w:rPr>
          <w:color w:val="000000" w:themeColor="text1"/>
          <w:spacing w:val="-3"/>
          <w:sz w:val="24"/>
        </w:rPr>
        <w:t xml:space="preserve"> </w:t>
      </w:r>
      <w:r w:rsidRPr="002B0D54">
        <w:rPr>
          <w:color w:val="000000" w:themeColor="text1"/>
          <w:sz w:val="24"/>
        </w:rPr>
        <w:t>nagrody między</w:t>
      </w:r>
      <w:r w:rsidRPr="002B0D54">
        <w:rPr>
          <w:color w:val="000000" w:themeColor="text1"/>
          <w:spacing w:val="-3"/>
          <w:sz w:val="24"/>
        </w:rPr>
        <w:t xml:space="preserve"> </w:t>
      </w:r>
      <w:r w:rsidRPr="002B0D54">
        <w:rPr>
          <w:color w:val="000000" w:themeColor="text1"/>
          <w:sz w:val="24"/>
        </w:rPr>
        <w:t>członków</w:t>
      </w:r>
      <w:r w:rsidRPr="002B0D54">
        <w:rPr>
          <w:color w:val="000000" w:themeColor="text1"/>
          <w:spacing w:val="-3"/>
          <w:sz w:val="24"/>
        </w:rPr>
        <w:t xml:space="preserve"> </w:t>
      </w:r>
      <w:r w:rsidRPr="002B0D54">
        <w:rPr>
          <w:color w:val="000000" w:themeColor="text1"/>
          <w:spacing w:val="-2"/>
          <w:sz w:val="24"/>
        </w:rPr>
        <w:t>zespołu.</w:t>
      </w:r>
    </w:p>
    <w:p w:rsidR="000F5EF0" w:rsidRDefault="000F5EF0" w:rsidP="000F5EF0">
      <w:pPr>
        <w:pStyle w:val="Akapitzlist"/>
        <w:tabs>
          <w:tab w:val="left" w:pos="861"/>
        </w:tabs>
        <w:spacing w:before="202"/>
        <w:ind w:left="720" w:right="140" w:firstLine="0"/>
        <w:jc w:val="center"/>
        <w:rPr>
          <w:b/>
          <w:sz w:val="24"/>
        </w:rPr>
      </w:pPr>
      <w:r>
        <w:rPr>
          <w:b/>
          <w:spacing w:val="-5"/>
        </w:rPr>
        <w:t>§7</w:t>
      </w:r>
    </w:p>
    <w:p w:rsidR="000F5EF0" w:rsidRPr="00BC0388" w:rsidRDefault="000F5EF0" w:rsidP="000F5EF0">
      <w:pPr>
        <w:pStyle w:val="Akapitzlist"/>
        <w:tabs>
          <w:tab w:val="left" w:pos="861"/>
        </w:tabs>
        <w:spacing w:before="202"/>
        <w:ind w:left="720" w:right="140" w:firstLine="0"/>
        <w:jc w:val="center"/>
        <w:rPr>
          <w:b/>
          <w:sz w:val="24"/>
        </w:rPr>
      </w:pPr>
      <w:r w:rsidRPr="00BC0388">
        <w:rPr>
          <w:b/>
          <w:sz w:val="24"/>
        </w:rPr>
        <w:t>Nagroda za uzyskanie stopni lub tytułu naukowego</w:t>
      </w:r>
    </w:p>
    <w:p w:rsidR="000F5EF0" w:rsidRDefault="000F5EF0" w:rsidP="000F5EF0">
      <w:pPr>
        <w:pStyle w:val="Akapitzlist"/>
        <w:numPr>
          <w:ilvl w:val="0"/>
          <w:numId w:val="12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 w:rsidRPr="009720DF">
        <w:rPr>
          <w:sz w:val="24"/>
        </w:rPr>
        <w:t xml:space="preserve">Nagrody </w:t>
      </w:r>
      <w:r w:rsidRPr="009720DF">
        <w:rPr>
          <w:b/>
          <w:sz w:val="24"/>
        </w:rPr>
        <w:t>za uzyskanie stopni lub tytułu naukowego</w:t>
      </w:r>
      <w:r>
        <w:rPr>
          <w:sz w:val="24"/>
        </w:rPr>
        <w:t xml:space="preserve"> przyznawane są nauczycielom akademickim.</w:t>
      </w:r>
    </w:p>
    <w:p w:rsidR="000F5EF0" w:rsidRDefault="000F5EF0" w:rsidP="000F5EF0">
      <w:pPr>
        <w:pStyle w:val="Akapitzlist"/>
        <w:numPr>
          <w:ilvl w:val="0"/>
          <w:numId w:val="12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>
        <w:rPr>
          <w:sz w:val="24"/>
        </w:rPr>
        <w:t>Nagrody przyznawane są na podstawie złożonych w Dziale Nauki  uchwał o nadaniu stopnia naukowego.</w:t>
      </w:r>
    </w:p>
    <w:p w:rsidR="000F5EF0" w:rsidRPr="002B0D54" w:rsidRDefault="000F5EF0" w:rsidP="000F5EF0">
      <w:pPr>
        <w:pStyle w:val="Akapitzlist"/>
        <w:numPr>
          <w:ilvl w:val="0"/>
          <w:numId w:val="12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 w:rsidRPr="002B0D54">
        <w:rPr>
          <w:sz w:val="24"/>
        </w:rPr>
        <w:t>Nagrody przyznawane są za uzyskanie:</w:t>
      </w:r>
    </w:p>
    <w:p w:rsidR="000F5EF0" w:rsidRPr="002B0D54" w:rsidRDefault="000F5EF0" w:rsidP="000F5EF0">
      <w:pPr>
        <w:pStyle w:val="Akapitzlist"/>
        <w:numPr>
          <w:ilvl w:val="0"/>
          <w:numId w:val="3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 w:rsidRPr="002B0D54">
        <w:rPr>
          <w:sz w:val="24"/>
        </w:rPr>
        <w:lastRenderedPageBreak/>
        <w:t>tytułu naukowego profesora – nagroda I stopnia, czyli 200% minimalnej stawki wynagrodzenia zasadniczego profesora</w:t>
      </w:r>
      <w:r>
        <w:rPr>
          <w:sz w:val="24"/>
        </w:rPr>
        <w:t>;</w:t>
      </w:r>
    </w:p>
    <w:p w:rsidR="000F5EF0" w:rsidRPr="002B0D54" w:rsidRDefault="000F5EF0" w:rsidP="000F5EF0">
      <w:pPr>
        <w:pStyle w:val="Akapitzlist"/>
        <w:numPr>
          <w:ilvl w:val="0"/>
          <w:numId w:val="3"/>
        </w:numPr>
        <w:tabs>
          <w:tab w:val="left" w:pos="861"/>
        </w:tabs>
        <w:spacing w:before="202"/>
        <w:ind w:right="140"/>
        <w:jc w:val="both"/>
        <w:rPr>
          <w:strike/>
          <w:color w:val="00B050"/>
          <w:sz w:val="24"/>
        </w:rPr>
      </w:pPr>
      <w:r w:rsidRPr="002B0D54">
        <w:rPr>
          <w:sz w:val="24"/>
        </w:rPr>
        <w:t>stopnia doktora habilitowanego – nagroda II stopnia, czyli 100%</w:t>
      </w:r>
      <w:r>
        <w:rPr>
          <w:spacing w:val="43"/>
          <w:sz w:val="24"/>
        </w:rPr>
        <w:t xml:space="preserve"> </w:t>
      </w:r>
      <w:r w:rsidRPr="002B0D54">
        <w:rPr>
          <w:sz w:val="24"/>
        </w:rPr>
        <w:t>minimalnego</w:t>
      </w:r>
      <w:r w:rsidRPr="002B0D54">
        <w:rPr>
          <w:spacing w:val="-4"/>
          <w:sz w:val="24"/>
        </w:rPr>
        <w:t xml:space="preserve"> </w:t>
      </w:r>
      <w:r w:rsidRPr="002B0D54">
        <w:rPr>
          <w:sz w:val="24"/>
        </w:rPr>
        <w:t>wynagrodzenia</w:t>
      </w:r>
      <w:r w:rsidRPr="002B0D54">
        <w:rPr>
          <w:spacing w:val="-2"/>
          <w:sz w:val="24"/>
        </w:rPr>
        <w:t xml:space="preserve"> </w:t>
      </w:r>
      <w:r w:rsidRPr="002B0D54">
        <w:rPr>
          <w:sz w:val="24"/>
        </w:rPr>
        <w:t>zasadniczego</w:t>
      </w:r>
      <w:r w:rsidRPr="002B0D54"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profesora;</w:t>
      </w:r>
    </w:p>
    <w:p w:rsidR="000F5EF0" w:rsidRPr="002B0D54" w:rsidRDefault="000F5EF0" w:rsidP="000F5EF0">
      <w:pPr>
        <w:pStyle w:val="Akapitzlist"/>
        <w:numPr>
          <w:ilvl w:val="0"/>
          <w:numId w:val="3"/>
        </w:numPr>
        <w:tabs>
          <w:tab w:val="left" w:pos="861"/>
        </w:tabs>
        <w:spacing w:before="202"/>
        <w:ind w:right="140"/>
        <w:jc w:val="both"/>
        <w:rPr>
          <w:sz w:val="24"/>
        </w:rPr>
      </w:pPr>
      <w:r w:rsidRPr="002B0D54">
        <w:rPr>
          <w:sz w:val="24"/>
        </w:rPr>
        <w:t>stopnia doktora – nagroda III stopnia, czyli 75%</w:t>
      </w:r>
      <w:r w:rsidRPr="002B0D54">
        <w:rPr>
          <w:spacing w:val="-2"/>
          <w:sz w:val="24"/>
        </w:rPr>
        <w:t xml:space="preserve"> </w:t>
      </w:r>
      <w:r w:rsidRPr="002B0D54">
        <w:rPr>
          <w:sz w:val="24"/>
        </w:rPr>
        <w:t>minimalnej</w:t>
      </w:r>
      <w:r w:rsidRPr="002B0D54">
        <w:rPr>
          <w:spacing w:val="-4"/>
          <w:sz w:val="24"/>
        </w:rPr>
        <w:t xml:space="preserve"> </w:t>
      </w:r>
      <w:r w:rsidRPr="002B0D54">
        <w:rPr>
          <w:sz w:val="24"/>
        </w:rPr>
        <w:t>stawki</w:t>
      </w:r>
      <w:r w:rsidRPr="002B0D54">
        <w:rPr>
          <w:spacing w:val="-4"/>
          <w:sz w:val="24"/>
        </w:rPr>
        <w:t xml:space="preserve"> </w:t>
      </w:r>
      <w:r w:rsidRPr="002B0D54">
        <w:rPr>
          <w:sz w:val="24"/>
        </w:rPr>
        <w:t>wynagrodzenia</w:t>
      </w:r>
      <w:r w:rsidRPr="002B0D54">
        <w:rPr>
          <w:spacing w:val="-3"/>
          <w:sz w:val="24"/>
        </w:rPr>
        <w:t xml:space="preserve"> </w:t>
      </w:r>
      <w:r w:rsidRPr="002B0D54">
        <w:rPr>
          <w:sz w:val="24"/>
        </w:rPr>
        <w:t>zasadniczego</w:t>
      </w:r>
      <w:r w:rsidRPr="002B0D54">
        <w:rPr>
          <w:spacing w:val="-3"/>
          <w:sz w:val="24"/>
        </w:rPr>
        <w:t xml:space="preserve"> </w:t>
      </w:r>
      <w:r w:rsidRPr="002B0D54">
        <w:rPr>
          <w:spacing w:val="-2"/>
          <w:sz w:val="24"/>
        </w:rPr>
        <w:t xml:space="preserve">profesora. </w:t>
      </w:r>
      <w:r w:rsidRPr="002B0D54">
        <w:rPr>
          <w:sz w:val="24"/>
        </w:rPr>
        <w:t>Warunk</w:t>
      </w:r>
      <w:r>
        <w:rPr>
          <w:sz w:val="24"/>
        </w:rPr>
        <w:t>ami</w:t>
      </w:r>
      <w:r w:rsidRPr="002B0D54">
        <w:rPr>
          <w:sz w:val="24"/>
        </w:rPr>
        <w:t xml:space="preserve"> konieczn</w:t>
      </w:r>
      <w:r>
        <w:rPr>
          <w:sz w:val="24"/>
        </w:rPr>
        <w:t>ymi</w:t>
      </w:r>
      <w:r w:rsidRPr="002B0D54">
        <w:rPr>
          <w:sz w:val="24"/>
        </w:rPr>
        <w:t xml:space="preserve"> uzyskania nagrody</w:t>
      </w:r>
      <w:r>
        <w:rPr>
          <w:sz w:val="24"/>
        </w:rPr>
        <w:t xml:space="preserve"> jest</w:t>
      </w:r>
      <w:r w:rsidRPr="002B0D54">
        <w:rPr>
          <w:sz w:val="24"/>
        </w:rPr>
        <w:t xml:space="preserve"> uzyskanie stopnia doktora przed </w:t>
      </w:r>
      <w:r>
        <w:rPr>
          <w:sz w:val="24"/>
        </w:rPr>
        <w:t>ukończeniem 35 roku życia</w:t>
      </w:r>
      <w:r w:rsidRPr="002B0D54">
        <w:rPr>
          <w:sz w:val="24"/>
        </w:rPr>
        <w:t xml:space="preserve"> lub uzyskanie stopnia doktora z wyróżnieniem</w:t>
      </w:r>
      <w:r>
        <w:rPr>
          <w:sz w:val="24"/>
        </w:rPr>
        <w:t>.</w:t>
      </w:r>
    </w:p>
    <w:p w:rsidR="000F5EF0" w:rsidRDefault="000F5EF0" w:rsidP="000F5EF0">
      <w:pPr>
        <w:pStyle w:val="Akapitzlist"/>
        <w:tabs>
          <w:tab w:val="left" w:pos="861"/>
        </w:tabs>
        <w:spacing w:before="202"/>
        <w:ind w:left="1440" w:right="140" w:firstLine="0"/>
        <w:jc w:val="center"/>
        <w:rPr>
          <w:b/>
          <w:sz w:val="24"/>
        </w:rPr>
      </w:pPr>
      <w:r>
        <w:rPr>
          <w:b/>
          <w:spacing w:val="-5"/>
        </w:rPr>
        <w:t>§8</w:t>
      </w:r>
    </w:p>
    <w:p w:rsidR="000F5EF0" w:rsidRPr="003722C7" w:rsidRDefault="000F5EF0" w:rsidP="000F5EF0">
      <w:pPr>
        <w:tabs>
          <w:tab w:val="left" w:pos="861"/>
        </w:tabs>
        <w:spacing w:before="202" w:line="240" w:lineRule="auto"/>
        <w:ind w:right="14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Pozostałe nagrody</w:t>
      </w:r>
    </w:p>
    <w:p w:rsidR="000F5EF0" w:rsidRDefault="000F5EF0" w:rsidP="000F5EF0">
      <w:pPr>
        <w:pStyle w:val="Akapitzlist"/>
        <w:numPr>
          <w:ilvl w:val="0"/>
          <w:numId w:val="11"/>
        </w:numPr>
        <w:tabs>
          <w:tab w:val="left" w:pos="861"/>
        </w:tabs>
        <w:spacing w:before="202"/>
        <w:ind w:right="140"/>
        <w:jc w:val="both"/>
        <w:rPr>
          <w:spacing w:val="-2"/>
          <w:sz w:val="24"/>
        </w:rPr>
      </w:pPr>
      <w:r w:rsidRPr="009720DF">
        <w:rPr>
          <w:b/>
          <w:sz w:val="24"/>
        </w:rPr>
        <w:t>Nagrody okolicznościowe</w:t>
      </w:r>
      <w:r w:rsidRPr="009720DF">
        <w:rPr>
          <w:sz w:val="24"/>
        </w:rPr>
        <w:t xml:space="preserve"> przyznawane są przez Rektora na wniosek</w:t>
      </w:r>
      <w:r>
        <w:rPr>
          <w:sz w:val="24"/>
        </w:rPr>
        <w:t xml:space="preserve"> Prorektorów lub</w:t>
      </w:r>
      <w:r w:rsidRPr="009720DF">
        <w:rPr>
          <w:sz w:val="24"/>
        </w:rPr>
        <w:t xml:space="preserve"> Dziekan</w:t>
      </w:r>
      <w:r>
        <w:rPr>
          <w:sz w:val="24"/>
        </w:rPr>
        <w:t>ów</w:t>
      </w:r>
      <w:r w:rsidR="00990AA0">
        <w:rPr>
          <w:sz w:val="24"/>
        </w:rPr>
        <w:t>, po zaopiniowaniu przez Radę Wydziału</w:t>
      </w:r>
      <w:r w:rsidRPr="009720DF">
        <w:rPr>
          <w:sz w:val="24"/>
        </w:rPr>
        <w:t>. Związane są one z ważnymi dla Uniwersytetu Rzeszowskiego wydarzeniami</w:t>
      </w:r>
      <w:r>
        <w:rPr>
          <w:sz w:val="24"/>
        </w:rPr>
        <w:t>,</w:t>
      </w:r>
      <w:r w:rsidRPr="009720DF">
        <w:rPr>
          <w:sz w:val="24"/>
        </w:rPr>
        <w:t xml:space="preserve"> a jej wysokość ustala Rektor, jednak nie mogą ona przekraczać wysokości nagrody indywidualnej III stopnia (75% minimalnej</w:t>
      </w:r>
      <w:r w:rsidRPr="009720DF">
        <w:rPr>
          <w:spacing w:val="-4"/>
          <w:sz w:val="24"/>
        </w:rPr>
        <w:t xml:space="preserve"> </w:t>
      </w:r>
      <w:r w:rsidRPr="009720DF">
        <w:rPr>
          <w:sz w:val="24"/>
        </w:rPr>
        <w:t>stawki</w:t>
      </w:r>
      <w:r w:rsidRPr="009720DF">
        <w:rPr>
          <w:spacing w:val="-4"/>
          <w:sz w:val="24"/>
        </w:rPr>
        <w:t xml:space="preserve"> </w:t>
      </w:r>
      <w:r w:rsidRPr="009720DF">
        <w:rPr>
          <w:sz w:val="24"/>
        </w:rPr>
        <w:t>wynagrodzenia</w:t>
      </w:r>
      <w:r w:rsidRPr="009720DF">
        <w:rPr>
          <w:spacing w:val="-3"/>
          <w:sz w:val="24"/>
        </w:rPr>
        <w:t xml:space="preserve"> </w:t>
      </w:r>
      <w:r w:rsidRPr="009720DF">
        <w:rPr>
          <w:sz w:val="24"/>
        </w:rPr>
        <w:t>zasadniczego</w:t>
      </w:r>
      <w:r w:rsidRPr="009720DF">
        <w:rPr>
          <w:spacing w:val="-3"/>
          <w:sz w:val="24"/>
        </w:rPr>
        <w:t xml:space="preserve"> </w:t>
      </w:r>
      <w:r w:rsidRPr="009720DF">
        <w:rPr>
          <w:spacing w:val="-2"/>
          <w:sz w:val="24"/>
        </w:rPr>
        <w:t>profesora).</w:t>
      </w:r>
    </w:p>
    <w:p w:rsidR="000F5EF0" w:rsidRDefault="000F5EF0" w:rsidP="000F5EF0">
      <w:pPr>
        <w:pStyle w:val="Akapitzlist"/>
        <w:numPr>
          <w:ilvl w:val="0"/>
          <w:numId w:val="11"/>
        </w:numPr>
        <w:tabs>
          <w:tab w:val="left" w:pos="861"/>
        </w:tabs>
        <w:spacing w:before="202"/>
        <w:ind w:right="140"/>
        <w:jc w:val="both"/>
        <w:rPr>
          <w:spacing w:val="-2"/>
          <w:sz w:val="24"/>
        </w:rPr>
      </w:pPr>
      <w:r w:rsidRPr="009720DF">
        <w:rPr>
          <w:spacing w:val="-2"/>
          <w:sz w:val="24"/>
        </w:rPr>
        <w:t xml:space="preserve">Nagroda w formie </w:t>
      </w:r>
      <w:r w:rsidRPr="009720DF">
        <w:rPr>
          <w:b/>
          <w:spacing w:val="-2"/>
          <w:sz w:val="24"/>
        </w:rPr>
        <w:t>listu gratulacyjnego</w:t>
      </w:r>
      <w:r w:rsidRPr="009720DF">
        <w:rPr>
          <w:spacing w:val="-2"/>
          <w:sz w:val="24"/>
        </w:rPr>
        <w:t xml:space="preserve"> jest przyznawana  przez </w:t>
      </w:r>
      <w:r>
        <w:rPr>
          <w:spacing w:val="-2"/>
          <w:sz w:val="24"/>
        </w:rPr>
        <w:t xml:space="preserve">Rektora </w:t>
      </w:r>
      <w:r w:rsidRPr="009720DF">
        <w:rPr>
          <w:spacing w:val="-2"/>
          <w:sz w:val="24"/>
        </w:rPr>
        <w:t>na wniosek</w:t>
      </w:r>
      <w:r>
        <w:rPr>
          <w:spacing w:val="-2"/>
          <w:sz w:val="24"/>
        </w:rPr>
        <w:t xml:space="preserve"> Prorektorów lub</w:t>
      </w:r>
      <w:r w:rsidRPr="009720DF">
        <w:rPr>
          <w:spacing w:val="-2"/>
          <w:sz w:val="24"/>
        </w:rPr>
        <w:t xml:space="preserve"> Dziekan</w:t>
      </w:r>
      <w:r>
        <w:rPr>
          <w:spacing w:val="-2"/>
          <w:sz w:val="24"/>
        </w:rPr>
        <w:t>ów</w:t>
      </w:r>
      <w:r w:rsidRPr="009720DF">
        <w:rPr>
          <w:spacing w:val="-2"/>
          <w:sz w:val="24"/>
        </w:rPr>
        <w:t>, po zaopiniowaniu przez Radę Wydziału.</w:t>
      </w:r>
    </w:p>
    <w:p w:rsidR="000F5EF0" w:rsidRDefault="000F5EF0" w:rsidP="000F5EF0">
      <w:pPr>
        <w:pStyle w:val="Akapitzlist"/>
        <w:tabs>
          <w:tab w:val="left" w:pos="861"/>
        </w:tabs>
        <w:spacing w:before="202"/>
        <w:ind w:left="720" w:right="140" w:firstLine="0"/>
        <w:jc w:val="center"/>
        <w:rPr>
          <w:rFonts w:ascii="Calibri" w:eastAsia="Calibri" w:hAnsi="Calibri" w:cs="Times New Roman"/>
          <w:b/>
          <w:spacing w:val="-5"/>
        </w:rPr>
      </w:pPr>
    </w:p>
    <w:p w:rsidR="000F5EF0" w:rsidRPr="00CB4920" w:rsidRDefault="000F5EF0" w:rsidP="000F5EF0">
      <w:pPr>
        <w:tabs>
          <w:tab w:val="left" w:pos="861"/>
        </w:tabs>
        <w:spacing w:before="202"/>
        <w:ind w:right="140"/>
        <w:rPr>
          <w:spacing w:val="-2"/>
          <w:sz w:val="24"/>
        </w:rPr>
      </w:pPr>
    </w:p>
    <w:p w:rsidR="00981CE3" w:rsidRPr="007751E8" w:rsidRDefault="00981CE3" w:rsidP="00981CE3">
      <w:pPr>
        <w:ind w:left="4253"/>
        <w:jc w:val="center"/>
        <w:rPr>
          <w:rFonts w:ascii="Corbel" w:hAnsi="Corbel"/>
          <w:sz w:val="24"/>
          <w:szCs w:val="24"/>
        </w:rPr>
      </w:pPr>
      <w:r w:rsidRPr="007751E8">
        <w:rPr>
          <w:rFonts w:ascii="Corbel" w:hAnsi="Corbel"/>
          <w:sz w:val="24"/>
          <w:szCs w:val="24"/>
        </w:rPr>
        <w:t>REKTOR</w:t>
      </w:r>
    </w:p>
    <w:p w:rsidR="00981CE3" w:rsidRPr="007751E8" w:rsidRDefault="00981CE3" w:rsidP="00981CE3">
      <w:pPr>
        <w:ind w:left="4253"/>
        <w:jc w:val="center"/>
        <w:rPr>
          <w:rFonts w:ascii="Corbel" w:hAnsi="Corbel"/>
          <w:sz w:val="24"/>
          <w:szCs w:val="24"/>
        </w:rPr>
      </w:pPr>
      <w:r w:rsidRPr="007751E8">
        <w:rPr>
          <w:rFonts w:ascii="Corbel" w:hAnsi="Corbel"/>
          <w:sz w:val="24"/>
          <w:szCs w:val="24"/>
        </w:rPr>
        <w:t>UNIWERSYTETU RZESZOWSKIEGO</w:t>
      </w:r>
    </w:p>
    <w:p w:rsidR="00981CE3" w:rsidRPr="007751E8" w:rsidRDefault="00981CE3" w:rsidP="00981CE3">
      <w:pPr>
        <w:ind w:left="4253"/>
        <w:jc w:val="center"/>
        <w:rPr>
          <w:rFonts w:ascii="Corbel" w:hAnsi="Corbel"/>
          <w:sz w:val="24"/>
          <w:szCs w:val="24"/>
        </w:rPr>
      </w:pPr>
    </w:p>
    <w:p w:rsidR="00981CE3" w:rsidRPr="007751E8" w:rsidRDefault="00981CE3" w:rsidP="00981CE3">
      <w:pPr>
        <w:ind w:left="4253"/>
        <w:jc w:val="center"/>
        <w:rPr>
          <w:rFonts w:ascii="Corbel" w:hAnsi="Corbel"/>
          <w:sz w:val="24"/>
          <w:szCs w:val="24"/>
        </w:rPr>
      </w:pPr>
      <w:r w:rsidRPr="007751E8">
        <w:rPr>
          <w:rFonts w:ascii="Corbel" w:hAnsi="Corbel"/>
          <w:sz w:val="24"/>
          <w:szCs w:val="24"/>
        </w:rPr>
        <w:t>Prof. dr hab. Adam Reich</w:t>
      </w:r>
    </w:p>
    <w:p w:rsidR="000F5EF0" w:rsidRPr="00CB4920" w:rsidRDefault="000F5EF0" w:rsidP="000F5EF0">
      <w:pPr>
        <w:jc w:val="center"/>
        <w:rPr>
          <w:rFonts w:ascii="Corbel" w:eastAsia="Times New Roman" w:hAnsi="Corbel"/>
          <w:strike/>
          <w:sz w:val="24"/>
          <w:szCs w:val="24"/>
          <w:lang w:eastAsia="pl-PL"/>
        </w:rPr>
      </w:pPr>
    </w:p>
    <w:p w:rsidR="00A76B2B" w:rsidRDefault="00A76B2B"/>
    <w:sectPr w:rsidR="00A76B2B" w:rsidSect="007354D8">
      <w:headerReference w:type="default" r:id="rId9"/>
      <w:headerReference w:type="first" r:id="rId10"/>
      <w:footerReference w:type="first" r:id="rId11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F3" w:rsidRDefault="006B75F3">
      <w:pPr>
        <w:spacing w:after="0" w:line="240" w:lineRule="auto"/>
      </w:pPr>
      <w:r>
        <w:separator/>
      </w:r>
    </w:p>
  </w:endnote>
  <w:endnote w:type="continuationSeparator" w:id="0">
    <w:p w:rsidR="006B75F3" w:rsidRDefault="006B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4D8" w:rsidRPr="007354D8" w:rsidRDefault="006B75F3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F3" w:rsidRDefault="006B75F3">
      <w:pPr>
        <w:spacing w:after="0" w:line="240" w:lineRule="auto"/>
      </w:pPr>
      <w:r>
        <w:separator/>
      </w:r>
    </w:p>
  </w:footnote>
  <w:footnote w:type="continuationSeparator" w:id="0">
    <w:p w:rsidR="006B75F3" w:rsidRDefault="006B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9C5" w:rsidRPr="00880437" w:rsidRDefault="006B75F3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4D8" w:rsidRDefault="006B75F3" w:rsidP="007354D8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E80"/>
    <w:multiLevelType w:val="hybridMultilevel"/>
    <w:tmpl w:val="0F22F464"/>
    <w:lvl w:ilvl="0" w:tplc="051EA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11A90"/>
    <w:multiLevelType w:val="hybridMultilevel"/>
    <w:tmpl w:val="56B86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7735"/>
    <w:multiLevelType w:val="hybridMultilevel"/>
    <w:tmpl w:val="FA345B18"/>
    <w:lvl w:ilvl="0" w:tplc="04150019">
      <w:start w:val="1"/>
      <w:numFmt w:val="lowerLetter"/>
      <w:lvlText w:val="%1."/>
      <w:lvlJc w:val="left"/>
      <w:pPr>
        <w:ind w:left="15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" w15:restartNumberingAfterBreak="0">
    <w:nsid w:val="42A337FD"/>
    <w:multiLevelType w:val="hybridMultilevel"/>
    <w:tmpl w:val="6030A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E28F0"/>
    <w:multiLevelType w:val="hybridMultilevel"/>
    <w:tmpl w:val="1C0C4F16"/>
    <w:lvl w:ilvl="0" w:tplc="11540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F2486"/>
    <w:multiLevelType w:val="hybridMultilevel"/>
    <w:tmpl w:val="7B0AADD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3C0E40">
      <w:numFmt w:val="bullet"/>
      <w:lvlText w:val=""/>
      <w:lvlJc w:val="left"/>
      <w:pPr>
        <w:ind w:left="148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BB052AE">
      <w:numFmt w:val="bullet"/>
      <w:lvlText w:val="•"/>
      <w:lvlJc w:val="left"/>
      <w:pPr>
        <w:ind w:left="2351" w:hanging="281"/>
      </w:pPr>
      <w:rPr>
        <w:rFonts w:hint="default"/>
        <w:lang w:val="pl-PL" w:eastAsia="en-US" w:bidi="ar-SA"/>
      </w:rPr>
    </w:lvl>
    <w:lvl w:ilvl="3" w:tplc="5600BD9E">
      <w:numFmt w:val="bullet"/>
      <w:lvlText w:val="•"/>
      <w:lvlJc w:val="left"/>
      <w:pPr>
        <w:ind w:left="3217" w:hanging="281"/>
      </w:pPr>
      <w:rPr>
        <w:rFonts w:hint="default"/>
        <w:lang w:val="pl-PL" w:eastAsia="en-US" w:bidi="ar-SA"/>
      </w:rPr>
    </w:lvl>
    <w:lvl w:ilvl="4" w:tplc="F50ED7F4">
      <w:numFmt w:val="bullet"/>
      <w:lvlText w:val="•"/>
      <w:lvlJc w:val="left"/>
      <w:pPr>
        <w:ind w:left="4083" w:hanging="281"/>
      </w:pPr>
      <w:rPr>
        <w:rFonts w:hint="default"/>
        <w:lang w:val="pl-PL" w:eastAsia="en-US" w:bidi="ar-SA"/>
      </w:rPr>
    </w:lvl>
    <w:lvl w:ilvl="5" w:tplc="6CDA6AEC">
      <w:numFmt w:val="bullet"/>
      <w:lvlText w:val="•"/>
      <w:lvlJc w:val="left"/>
      <w:pPr>
        <w:ind w:left="4950" w:hanging="281"/>
      </w:pPr>
      <w:rPr>
        <w:rFonts w:hint="default"/>
        <w:lang w:val="pl-PL" w:eastAsia="en-US" w:bidi="ar-SA"/>
      </w:rPr>
    </w:lvl>
    <w:lvl w:ilvl="6" w:tplc="52C4BF66">
      <w:numFmt w:val="bullet"/>
      <w:lvlText w:val="•"/>
      <w:lvlJc w:val="left"/>
      <w:pPr>
        <w:ind w:left="5816" w:hanging="281"/>
      </w:pPr>
      <w:rPr>
        <w:rFonts w:hint="default"/>
        <w:lang w:val="pl-PL" w:eastAsia="en-US" w:bidi="ar-SA"/>
      </w:rPr>
    </w:lvl>
    <w:lvl w:ilvl="7" w:tplc="5832CFF0">
      <w:numFmt w:val="bullet"/>
      <w:lvlText w:val="•"/>
      <w:lvlJc w:val="left"/>
      <w:pPr>
        <w:ind w:left="6682" w:hanging="281"/>
      </w:pPr>
      <w:rPr>
        <w:rFonts w:hint="default"/>
        <w:lang w:val="pl-PL" w:eastAsia="en-US" w:bidi="ar-SA"/>
      </w:rPr>
    </w:lvl>
    <w:lvl w:ilvl="8" w:tplc="DCBA482A">
      <w:numFmt w:val="bullet"/>
      <w:lvlText w:val="•"/>
      <w:lvlJc w:val="left"/>
      <w:pPr>
        <w:ind w:left="7548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5476785C"/>
    <w:multiLevelType w:val="hybridMultilevel"/>
    <w:tmpl w:val="84BA3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57E4C"/>
    <w:multiLevelType w:val="hybridMultilevel"/>
    <w:tmpl w:val="F5463F7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A5573F"/>
    <w:multiLevelType w:val="hybridMultilevel"/>
    <w:tmpl w:val="6D5E1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00EE5"/>
    <w:multiLevelType w:val="hybridMultilevel"/>
    <w:tmpl w:val="474A4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36E0F"/>
    <w:multiLevelType w:val="hybridMultilevel"/>
    <w:tmpl w:val="BEB00780"/>
    <w:lvl w:ilvl="0" w:tplc="234A3E40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623D48"/>
    <w:multiLevelType w:val="hybridMultilevel"/>
    <w:tmpl w:val="C65C4DD4"/>
    <w:lvl w:ilvl="0" w:tplc="21D0B43E">
      <w:start w:val="1"/>
      <w:numFmt w:val="lowerLetter"/>
      <w:lvlText w:val="%1."/>
      <w:lvlJc w:val="left"/>
      <w:pPr>
        <w:ind w:left="1581" w:hanging="360"/>
      </w:pPr>
      <w:rPr>
        <w:rFonts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2" w15:restartNumberingAfterBreak="0">
    <w:nsid w:val="7EC401CD"/>
    <w:multiLevelType w:val="hybridMultilevel"/>
    <w:tmpl w:val="6714DBE4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12"/>
  </w:num>
  <w:num w:numId="7">
    <w:abstractNumId w:val="11"/>
  </w:num>
  <w:num w:numId="8">
    <w:abstractNumId w:val="2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F0"/>
    <w:rsid w:val="000F5EF0"/>
    <w:rsid w:val="00165675"/>
    <w:rsid w:val="001D0A03"/>
    <w:rsid w:val="00262035"/>
    <w:rsid w:val="00304CB7"/>
    <w:rsid w:val="0044532C"/>
    <w:rsid w:val="00452741"/>
    <w:rsid w:val="006849C8"/>
    <w:rsid w:val="006B75F3"/>
    <w:rsid w:val="00862241"/>
    <w:rsid w:val="00981CE3"/>
    <w:rsid w:val="00990AA0"/>
    <w:rsid w:val="00A440A8"/>
    <w:rsid w:val="00A76B2B"/>
    <w:rsid w:val="00CA5BB4"/>
    <w:rsid w:val="00D6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4A1E"/>
  <w15:chartTrackingRefBased/>
  <w15:docId w15:val="{7739E6C0-A8E1-4658-B30F-3FA623CD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E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E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F5EF0"/>
  </w:style>
  <w:style w:type="paragraph" w:styleId="Stopka">
    <w:name w:val="footer"/>
    <w:basedOn w:val="Normalny"/>
    <w:link w:val="StopkaZnak"/>
    <w:uiPriority w:val="99"/>
    <w:unhideWhenUsed/>
    <w:rsid w:val="000F5E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F5EF0"/>
  </w:style>
  <w:style w:type="paragraph" w:styleId="Tekstpodstawowy">
    <w:name w:val="Body Text"/>
    <w:basedOn w:val="Normalny"/>
    <w:link w:val="TekstpodstawowyZnak"/>
    <w:uiPriority w:val="1"/>
    <w:qFormat/>
    <w:rsid w:val="000F5EF0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5EF0"/>
    <w:rPr>
      <w:rFonts w:ascii="Corbel" w:eastAsia="Corbel" w:hAnsi="Corbel" w:cs="Corbel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0F5EF0"/>
    <w:pPr>
      <w:widowControl w:val="0"/>
      <w:autoSpaceDE w:val="0"/>
      <w:autoSpaceDN w:val="0"/>
      <w:spacing w:before="45" w:after="0" w:line="240" w:lineRule="auto"/>
      <w:ind w:left="861" w:hanging="360"/>
    </w:pPr>
    <w:rPr>
      <w:rFonts w:ascii="Corbel" w:eastAsia="Corbel" w:hAnsi="Corbel" w:cs="Corbel"/>
    </w:rPr>
  </w:style>
  <w:style w:type="paragraph" w:styleId="NormalnyWeb">
    <w:name w:val="Normal (Web)"/>
    <w:basedOn w:val="Normalny"/>
    <w:uiPriority w:val="99"/>
    <w:unhideWhenUsed/>
    <w:rsid w:val="000F5E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A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1636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Kucharzyk</dc:creator>
  <cp:keywords/>
  <dc:description/>
  <cp:lastModifiedBy>Natalia Kucharzyk</cp:lastModifiedBy>
  <cp:revision>5</cp:revision>
  <cp:lastPrinted>2025-03-25T12:06:00Z</cp:lastPrinted>
  <dcterms:created xsi:type="dcterms:W3CDTF">2025-03-25T07:39:00Z</dcterms:created>
  <dcterms:modified xsi:type="dcterms:W3CDTF">2025-04-03T07:03:00Z</dcterms:modified>
</cp:coreProperties>
</file>