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116C6" w:rsidRDefault="00E43C5E" w:rsidP="001208E5">
      <w:pPr>
        <w:spacing w:before="120" w:after="120"/>
        <w:ind w:left="-567" w:right="-567"/>
        <w:jc w:val="center"/>
        <w:rPr>
          <w:rFonts w:cstheme="minorHAnsi"/>
          <w:b/>
          <w:color w:val="002060"/>
          <w:lang w:val="en-GB"/>
        </w:rPr>
      </w:pPr>
      <w:r w:rsidRPr="00A04811">
        <w:rPr>
          <w:noProof/>
          <w:lang w:val="pl-PL" w:eastAsia="pl-PL"/>
        </w:rPr>
        <mc:AlternateContent>
          <mc:Choice Requires="wps">
            <w:drawing>
              <wp:anchor distT="0" distB="0" distL="114300" distR="114300" simplePos="0" relativeHeight="251666432" behindDoc="0" locked="0" layoutInCell="1" allowOverlap="1" wp14:anchorId="65723777" wp14:editId="69C6BFB9">
                <wp:simplePos x="0" y="0"/>
                <wp:positionH relativeFrom="column">
                  <wp:posOffset>-597645</wp:posOffset>
                </wp:positionH>
                <wp:positionV relativeFrom="paragraph">
                  <wp:posOffset>-653305</wp:posOffset>
                </wp:positionV>
                <wp:extent cx="3260034"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4"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C5E" w:rsidRPr="00452C45" w:rsidRDefault="00E43C5E" w:rsidP="00E43C5E">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w:t>
                            </w:r>
                            <w:r w:rsidR="00917DE8">
                              <w:rPr>
                                <w:rFonts w:cstheme="minorHAnsi"/>
                                <w:sz w:val="12"/>
                                <w:szCs w:val="12"/>
                                <w:lang w:val="en-GB"/>
                              </w:rPr>
                              <w:t xml:space="preserve">– guidelines </w:t>
                            </w:r>
                            <w:r>
                              <w:rPr>
                                <w:rFonts w:cstheme="minorHAnsi"/>
                                <w:sz w:val="12"/>
                                <w:szCs w:val="12"/>
                                <w:lang w:val="en-GB"/>
                              </w:rPr>
                              <w:t>2016</w:t>
                            </w:r>
                            <w:r w:rsidRPr="00452C45">
                              <w:rPr>
                                <w:rFonts w:cstheme="minorHAnsi"/>
                                <w:sz w:val="12"/>
                                <w:szCs w:val="12"/>
                                <w:lang w:val="en-GB"/>
                              </w:rPr>
                              <w:t xml:space="preserve"> </w:t>
                            </w:r>
                          </w:p>
                          <w:p w:rsidR="00E43C5E" w:rsidRPr="00452C45" w:rsidRDefault="00E43C5E" w:rsidP="00E43C5E">
                            <w:pPr>
                              <w:tabs>
                                <w:tab w:val="left" w:pos="3119"/>
                              </w:tabs>
                              <w:spacing w:after="0"/>
                              <w:jc w:val="right"/>
                              <w:rPr>
                                <w:rFonts w:ascii="Verdana" w:hAnsi="Verdana"/>
                                <w:b/>
                                <w:i/>
                                <w:color w:val="003CB4"/>
                                <w:sz w:val="12"/>
                                <w:szCs w:val="12"/>
                                <w:lang w:val="en-GB"/>
                              </w:rPr>
                            </w:pPr>
                          </w:p>
                          <w:p w:rsidR="00E43C5E" w:rsidRPr="00452C45" w:rsidRDefault="00E43C5E" w:rsidP="00E43C5E">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3777" id="_x0000_t202" coordsize="21600,21600" o:spt="202" path="m,l,21600r21600,l21600,xe">
                <v:stroke joinstyle="miter"/>
                <v:path gradientshapeok="t" o:connecttype="rect"/>
              </v:shapetype>
              <v:shape id="Text Box 3" o:spid="_x0000_s1026" type="#_x0000_t202" style="position:absolute;left:0;text-align:left;margin-left:-47.05pt;margin-top:-51.45pt;width:256.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" filled="f" stroked="f">
                <v:textbox>
                  <w:txbxContent>
                    <w:p w:rsidR="00E43C5E" w:rsidRPr="00452C45" w:rsidRDefault="00E43C5E" w:rsidP="00E43C5E">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w:t>
                      </w:r>
                      <w:r w:rsidR="00917DE8">
                        <w:rPr>
                          <w:rFonts w:cstheme="minorHAnsi"/>
                          <w:sz w:val="12"/>
                          <w:szCs w:val="12"/>
                          <w:lang w:val="en-GB"/>
                        </w:rPr>
                        <w:t xml:space="preserve">– guidelines </w:t>
                      </w:r>
                      <w:r>
                        <w:rPr>
                          <w:rFonts w:cstheme="minorHAnsi"/>
                          <w:sz w:val="12"/>
                          <w:szCs w:val="12"/>
                          <w:lang w:val="en-GB"/>
                        </w:rPr>
                        <w:t>2016</w:t>
                      </w:r>
                      <w:r w:rsidRPr="00452C45">
                        <w:rPr>
                          <w:rFonts w:cstheme="minorHAnsi"/>
                          <w:sz w:val="12"/>
                          <w:szCs w:val="12"/>
                          <w:lang w:val="en-GB"/>
                        </w:rPr>
                        <w:t xml:space="preserve"> </w:t>
                      </w:r>
                    </w:p>
                    <w:p w:rsidR="00E43C5E" w:rsidRPr="00452C45" w:rsidRDefault="00E43C5E" w:rsidP="00E43C5E">
                      <w:pPr>
                        <w:tabs>
                          <w:tab w:val="left" w:pos="3119"/>
                        </w:tabs>
                        <w:spacing w:after="0"/>
                        <w:jc w:val="right"/>
                        <w:rPr>
                          <w:rFonts w:ascii="Verdana" w:hAnsi="Verdana"/>
                          <w:b/>
                          <w:i/>
                          <w:color w:val="003CB4"/>
                          <w:sz w:val="12"/>
                          <w:szCs w:val="12"/>
                          <w:lang w:val="en-GB"/>
                        </w:rPr>
                      </w:pPr>
                    </w:p>
                    <w:p w:rsidR="00E43C5E" w:rsidRPr="00452C45" w:rsidRDefault="00E43C5E" w:rsidP="00E43C5E">
                      <w:pPr>
                        <w:tabs>
                          <w:tab w:val="left" w:pos="3119"/>
                        </w:tabs>
                        <w:spacing w:after="0"/>
                        <w:jc w:val="right"/>
                        <w:rPr>
                          <w:rFonts w:ascii="Verdana" w:hAnsi="Verdana"/>
                          <w:b/>
                          <w:i/>
                          <w:color w:val="003CB4"/>
                          <w:sz w:val="12"/>
                          <w:szCs w:val="12"/>
                          <w:lang w:val="en-GB"/>
                        </w:rPr>
                      </w:pPr>
                    </w:p>
                  </w:txbxContent>
                </v:textbox>
              </v:shape>
            </w:pict>
          </mc:Fallback>
        </mc:AlternateContent>
      </w:r>
    </w:p>
    <w:p w:rsidR="00B90BFD" w:rsidRPr="00E37DB0" w:rsidRDefault="00B90BFD" w:rsidP="00B90BFD">
      <w:pPr>
        <w:tabs>
          <w:tab w:val="left" w:pos="1080"/>
          <w:tab w:val="center" w:pos="5032"/>
        </w:tabs>
        <w:spacing w:before="120" w:after="120"/>
        <w:ind w:right="-284"/>
        <w:jc w:val="center"/>
        <w:rPr>
          <w:rFonts w:cstheme="minorHAnsi"/>
          <w:b/>
          <w:color w:val="002060"/>
          <w:sz w:val="28"/>
          <w:szCs w:val="28"/>
          <w:u w:val="single"/>
          <w:lang w:val="pl-PL"/>
        </w:rPr>
      </w:pPr>
      <w:r w:rsidRPr="00E37DB0">
        <w:rPr>
          <w:rFonts w:cstheme="minorHAnsi"/>
          <w:b/>
          <w:color w:val="002060"/>
          <w:sz w:val="28"/>
          <w:szCs w:val="28"/>
          <w:u w:val="single"/>
          <w:lang w:val="pl-PL"/>
        </w:rPr>
        <w:t xml:space="preserve">Wskazówki dotyczące sposobu przygotowania i stosowania </w:t>
      </w:r>
      <w:r>
        <w:rPr>
          <w:rFonts w:cstheme="minorHAnsi"/>
          <w:b/>
          <w:color w:val="002060"/>
          <w:sz w:val="28"/>
          <w:szCs w:val="28"/>
          <w:u w:val="single"/>
          <w:lang w:val="pl-PL"/>
        </w:rPr>
        <w:t xml:space="preserve">wzoru </w:t>
      </w:r>
      <w:r w:rsidRPr="00E37DB0">
        <w:rPr>
          <w:rFonts w:cstheme="minorHAnsi"/>
          <w:b/>
          <w:color w:val="002060"/>
          <w:sz w:val="28"/>
          <w:szCs w:val="28"/>
          <w:u w:val="single"/>
          <w:lang w:val="pl-PL"/>
        </w:rPr>
        <w:t>“Porozumienia o pro</w:t>
      </w:r>
      <w:r>
        <w:rPr>
          <w:rFonts w:cstheme="minorHAnsi"/>
          <w:b/>
          <w:color w:val="002060"/>
          <w:sz w:val="28"/>
          <w:szCs w:val="28"/>
          <w:u w:val="single"/>
          <w:lang w:val="pl-PL"/>
        </w:rPr>
        <w:t>gramie praktyki (</w:t>
      </w:r>
      <w:r w:rsidRPr="00E37DB0">
        <w:rPr>
          <w:rFonts w:cstheme="minorHAnsi"/>
          <w:b/>
          <w:i/>
          <w:color w:val="002060"/>
          <w:sz w:val="28"/>
          <w:szCs w:val="28"/>
          <w:u w:val="single"/>
          <w:lang w:val="pl-PL"/>
        </w:rPr>
        <w:t xml:space="preserve">Learning Agreement for </w:t>
      </w:r>
      <w:r w:rsidRPr="00020B85">
        <w:rPr>
          <w:rFonts w:cstheme="minorHAnsi"/>
          <w:b/>
          <w:i/>
          <w:color w:val="002060"/>
          <w:sz w:val="28"/>
          <w:szCs w:val="28"/>
          <w:u w:val="single"/>
          <w:lang w:val="pl-PL"/>
        </w:rPr>
        <w:t>Traineeships</w:t>
      </w:r>
      <w:r>
        <w:rPr>
          <w:rFonts w:cstheme="minorHAnsi"/>
          <w:b/>
          <w:color w:val="002060"/>
          <w:sz w:val="28"/>
          <w:szCs w:val="28"/>
          <w:u w:val="single"/>
          <w:lang w:val="pl-PL"/>
        </w:rPr>
        <w:t>)</w:t>
      </w:r>
    </w:p>
    <w:p w:rsidR="00B90BFD" w:rsidRPr="00E37DB0" w:rsidRDefault="00B90BFD" w:rsidP="00B90BFD">
      <w:pPr>
        <w:spacing w:before="120" w:after="120"/>
        <w:ind w:right="-284"/>
        <w:jc w:val="both"/>
        <w:rPr>
          <w:rFonts w:cstheme="minorHAnsi"/>
          <w:b/>
          <w:color w:val="002060"/>
          <w:lang w:val="pl-PL"/>
        </w:rPr>
      </w:pPr>
    </w:p>
    <w:p w:rsidR="00B90BFD" w:rsidRPr="00826597" w:rsidRDefault="00B90BFD" w:rsidP="00B90BFD">
      <w:pPr>
        <w:spacing w:before="120" w:after="120"/>
        <w:ind w:left="-567" w:right="-284"/>
        <w:jc w:val="center"/>
        <w:rPr>
          <w:rFonts w:cstheme="minorHAnsi"/>
          <w:b/>
          <w:color w:val="FF0000"/>
          <w:sz w:val="36"/>
          <w:szCs w:val="36"/>
          <w:lang w:val="pl-PL"/>
        </w:rPr>
      </w:pPr>
      <w:r w:rsidRPr="00826597">
        <w:rPr>
          <w:rFonts w:cstheme="minorHAnsi"/>
          <w:b/>
          <w:color w:val="FF0000"/>
          <w:sz w:val="36"/>
          <w:szCs w:val="36"/>
          <w:lang w:val="pl-PL"/>
        </w:rPr>
        <w:t>PO ZAKOŃCZENIU MOBILNOŚCI (</w:t>
      </w:r>
      <w:r w:rsidRPr="00826597">
        <w:rPr>
          <w:rFonts w:cstheme="minorHAnsi"/>
          <w:b/>
          <w:i/>
          <w:color w:val="FF0000"/>
          <w:sz w:val="36"/>
          <w:szCs w:val="36"/>
          <w:lang w:val="pl-PL"/>
        </w:rPr>
        <w:t>AFTER THE MOBILITY</w:t>
      </w:r>
      <w:r w:rsidRPr="00826597">
        <w:rPr>
          <w:rFonts w:cstheme="minorHAnsi"/>
          <w:b/>
          <w:color w:val="FF0000"/>
          <w:sz w:val="36"/>
          <w:szCs w:val="36"/>
          <w:lang w:val="pl-PL"/>
        </w:rPr>
        <w:t>)</w:t>
      </w:r>
    </w:p>
    <w:p w:rsidR="00B90BFD" w:rsidRPr="00716194" w:rsidRDefault="00B90BFD" w:rsidP="00B90BFD">
      <w:pPr>
        <w:spacing w:before="120" w:after="120"/>
        <w:ind w:left="-567" w:right="-567"/>
        <w:jc w:val="both"/>
        <w:rPr>
          <w:rFonts w:cstheme="minorHAnsi"/>
          <w:b/>
          <w:u w:val="single"/>
          <w:lang w:val="pl-PL"/>
        </w:rPr>
      </w:pPr>
      <w:r w:rsidRPr="00716194">
        <w:rPr>
          <w:rFonts w:cstheme="minorHAnsi"/>
          <w:b/>
          <w:u w:val="single"/>
          <w:lang w:val="pl-PL"/>
        </w:rPr>
        <w:t>Zaświadczenie (certyfikat) wystawiony przez przedsiębiors</w:t>
      </w:r>
      <w:r>
        <w:rPr>
          <w:rFonts w:cstheme="minorHAnsi"/>
          <w:b/>
          <w:u w:val="single"/>
          <w:lang w:val="pl-PL"/>
        </w:rPr>
        <w:t>t</w:t>
      </w:r>
      <w:r w:rsidRPr="00716194">
        <w:rPr>
          <w:rFonts w:cstheme="minorHAnsi"/>
          <w:b/>
          <w:u w:val="single"/>
          <w:lang w:val="pl-PL"/>
        </w:rPr>
        <w:t>wo/o</w:t>
      </w:r>
      <w:r>
        <w:rPr>
          <w:rFonts w:cstheme="minorHAnsi"/>
          <w:b/>
          <w:u w:val="single"/>
          <w:lang w:val="pl-PL"/>
        </w:rPr>
        <w:t>rganizację przyjmującą</w:t>
      </w:r>
      <w:r w:rsidRPr="00716194" w:rsidDel="005E25EC">
        <w:rPr>
          <w:rFonts w:cstheme="minorHAnsi"/>
          <w:b/>
          <w:u w:val="single"/>
          <w:lang w:val="pl-PL"/>
        </w:rPr>
        <w:t xml:space="preserve"> </w:t>
      </w:r>
      <w:r w:rsidRPr="00716194">
        <w:rPr>
          <w:rFonts w:cstheme="minorHAnsi"/>
          <w:b/>
          <w:u w:val="single"/>
          <w:lang w:val="pl-PL"/>
        </w:rPr>
        <w:t>(</w:t>
      </w:r>
      <w:r>
        <w:rPr>
          <w:rFonts w:cstheme="minorHAnsi"/>
          <w:b/>
          <w:u w:val="single"/>
          <w:lang w:val="pl-PL"/>
        </w:rPr>
        <w:t>tabela</w:t>
      </w:r>
      <w:r w:rsidRPr="00716194">
        <w:rPr>
          <w:rFonts w:cstheme="minorHAnsi"/>
          <w:b/>
          <w:u w:val="single"/>
          <w:lang w:val="pl-PL"/>
        </w:rPr>
        <w:t xml:space="preserve"> D)</w:t>
      </w:r>
    </w:p>
    <w:p w:rsidR="00B90BFD" w:rsidRPr="00826597" w:rsidRDefault="00B90BFD" w:rsidP="00B90BFD">
      <w:pPr>
        <w:spacing w:before="120" w:after="120"/>
        <w:ind w:left="-567" w:right="-284"/>
        <w:jc w:val="both"/>
        <w:rPr>
          <w:rFonts w:cstheme="minorHAnsi"/>
          <w:lang w:val="pl-PL"/>
        </w:rPr>
      </w:pPr>
      <w:r w:rsidRPr="0067723B">
        <w:rPr>
          <w:rFonts w:cstheme="minorHAnsi"/>
          <w:lang w:val="pl-PL"/>
        </w:rPr>
        <w:t xml:space="preserve">Po zakończeniu mobilności </w:t>
      </w:r>
      <w:r>
        <w:rPr>
          <w:rFonts w:cstheme="minorHAnsi"/>
          <w:lang w:val="pl-PL"/>
        </w:rPr>
        <w:t xml:space="preserve">przedsiębiorstwo/organizacja </w:t>
      </w:r>
      <w:r w:rsidRPr="0067723B">
        <w:rPr>
          <w:rFonts w:cstheme="minorHAnsi"/>
          <w:lang w:val="pl-PL"/>
        </w:rPr>
        <w:t xml:space="preserve">przyjmująca powinna </w:t>
      </w:r>
      <w:r>
        <w:rPr>
          <w:rFonts w:cstheme="minorHAnsi"/>
          <w:lang w:val="pl-PL"/>
        </w:rPr>
        <w:t>nie później niż 5 tygodni od zakończenia praktyki</w:t>
      </w:r>
      <w:r w:rsidRPr="0067723B">
        <w:rPr>
          <w:rFonts w:cstheme="minorHAnsi"/>
          <w:lang w:val="pl-PL"/>
        </w:rPr>
        <w:t xml:space="preserve"> wysłać studentowi oraz uczelni wysyłającej “</w:t>
      </w:r>
      <w:r>
        <w:rPr>
          <w:rFonts w:cstheme="minorHAnsi"/>
          <w:lang w:val="pl-PL"/>
        </w:rPr>
        <w:t>Zaświadczenie (certyfikat) o odbyciu praktyki</w:t>
      </w:r>
      <w:r w:rsidRPr="0067723B">
        <w:rPr>
          <w:rFonts w:cstheme="minorHAnsi"/>
          <w:lang w:val="pl-PL"/>
        </w:rPr>
        <w:t>” (</w:t>
      </w:r>
      <w:r>
        <w:rPr>
          <w:rFonts w:cstheme="minorHAnsi"/>
          <w:lang w:val="pl-PL"/>
        </w:rPr>
        <w:t>t</w:t>
      </w:r>
      <w:r w:rsidRPr="0067723B">
        <w:rPr>
          <w:rFonts w:cstheme="minorHAnsi"/>
          <w:lang w:val="pl-PL"/>
        </w:rPr>
        <w:t xml:space="preserve">abela </w:t>
      </w:r>
      <w:r>
        <w:rPr>
          <w:rFonts w:cstheme="minorHAnsi"/>
          <w:lang w:val="pl-PL"/>
        </w:rPr>
        <w:t>D</w:t>
      </w:r>
      <w:r w:rsidRPr="0067723B">
        <w:rPr>
          <w:rFonts w:cstheme="minorHAnsi"/>
          <w:lang w:val="pl-PL"/>
        </w:rPr>
        <w:t>)</w:t>
      </w:r>
      <w:r>
        <w:rPr>
          <w:rFonts w:cstheme="minorHAnsi"/>
          <w:lang w:val="pl-PL"/>
        </w:rPr>
        <w:t xml:space="preserve">. </w:t>
      </w:r>
      <w:r w:rsidRPr="00495BBF">
        <w:rPr>
          <w:rFonts w:cstheme="minorHAnsi"/>
          <w:highlight w:val="yellow"/>
          <w:lang w:val="pl-PL"/>
        </w:rPr>
        <w:t>Może być ono dostarczone drogą elektroniczną lub w każdy inny sposób zapewniający dostęp do dokumentu studentowi I jego uczelni macierzystej (wysyłającej).</w:t>
      </w:r>
      <w:r>
        <w:rPr>
          <w:rFonts w:cstheme="minorHAnsi"/>
          <w:lang w:val="pl-PL"/>
        </w:rPr>
        <w:t xml:space="preserve"> </w:t>
      </w:r>
    </w:p>
    <w:p w:rsidR="00B90BFD" w:rsidRDefault="00B90BFD" w:rsidP="00B90BFD">
      <w:pPr>
        <w:spacing w:before="120" w:after="120"/>
        <w:ind w:left="-567" w:right="-284"/>
        <w:jc w:val="both"/>
        <w:rPr>
          <w:rFonts w:cstheme="minorHAnsi"/>
          <w:lang w:val="pl-PL"/>
        </w:rPr>
      </w:pPr>
      <w:r>
        <w:rPr>
          <w:rFonts w:cstheme="minorHAnsi"/>
          <w:lang w:val="pl-PL"/>
        </w:rPr>
        <w:t xml:space="preserve">„Zaświadczenie (certyfikat) o odbyciu praktyki” musi zawierać co najmniej informacje zgodnie z tabela D. </w:t>
      </w:r>
    </w:p>
    <w:p w:rsidR="00B90BFD" w:rsidRDefault="00B90BFD" w:rsidP="00B90BFD">
      <w:pPr>
        <w:spacing w:before="120" w:after="120"/>
        <w:ind w:left="-567" w:right="-284"/>
        <w:jc w:val="both"/>
        <w:rPr>
          <w:rFonts w:cstheme="minorHAnsi"/>
          <w:lang w:val="pl-PL"/>
        </w:rPr>
      </w:pPr>
      <w:r w:rsidRPr="001B05E8">
        <w:rPr>
          <w:rFonts w:cstheme="minorHAnsi"/>
          <w:lang w:val="pl-PL"/>
        </w:rPr>
        <w:t>Rzeczywista data rozpoczęcia i zakończenia pr</w:t>
      </w:r>
      <w:r>
        <w:rPr>
          <w:rFonts w:cstheme="minorHAnsi"/>
          <w:lang w:val="pl-PL"/>
        </w:rPr>
        <w:t>aktyki</w:t>
      </w:r>
      <w:r w:rsidRPr="001B05E8">
        <w:rPr>
          <w:rFonts w:cstheme="minorHAnsi"/>
          <w:lang w:val="pl-PL"/>
        </w:rPr>
        <w:t xml:space="preserve"> (mobilności) powinna być określona z zastosowaniem</w:t>
      </w:r>
      <w:r>
        <w:rPr>
          <w:rFonts w:cstheme="minorHAnsi"/>
          <w:lang w:val="pl-PL"/>
        </w:rPr>
        <w:t xml:space="preserve"> poniższych ustaleń:</w:t>
      </w:r>
      <w:r w:rsidRPr="001B05E8">
        <w:rPr>
          <w:rFonts w:cstheme="minorHAnsi"/>
          <w:lang w:val="pl-PL"/>
        </w:rPr>
        <w:t xml:space="preserve"> </w:t>
      </w:r>
    </w:p>
    <w:p w:rsidR="00B90BFD" w:rsidRPr="00892883" w:rsidRDefault="00B90BFD" w:rsidP="00B90BFD">
      <w:pPr>
        <w:pStyle w:val="Akapitzlist"/>
        <w:numPr>
          <w:ilvl w:val="0"/>
          <w:numId w:val="3"/>
        </w:numPr>
        <w:spacing w:before="120" w:after="120"/>
        <w:ind w:left="-284" w:right="-284" w:hanging="283"/>
        <w:jc w:val="both"/>
        <w:rPr>
          <w:rFonts w:cstheme="minorHAnsi"/>
          <w:lang w:val="pl-PL"/>
        </w:rPr>
      </w:pPr>
      <w:r>
        <w:rPr>
          <w:rFonts w:cstheme="minorHAnsi"/>
          <w:lang w:val="pl-PL"/>
        </w:rPr>
        <w:t>d</w:t>
      </w:r>
      <w:r w:rsidRPr="00892883">
        <w:rPr>
          <w:rFonts w:cstheme="minorHAnsi"/>
          <w:lang w:val="pl-PL"/>
        </w:rPr>
        <w:t>ata rozpoczęcia mobilności – to pierwszy dzień, w którym student był obecny w przedsiębiorstwie/</w:t>
      </w:r>
      <w:r>
        <w:rPr>
          <w:rFonts w:cstheme="minorHAnsi"/>
          <w:lang w:val="pl-PL"/>
        </w:rPr>
        <w:t xml:space="preserve"> </w:t>
      </w:r>
      <w:r w:rsidRPr="00892883">
        <w:rPr>
          <w:rFonts w:cstheme="minorHAnsi"/>
          <w:lang w:val="pl-PL"/>
        </w:rPr>
        <w:t>organizacji przyjmującej. Na przykład może być to data pierwszego dnia pracy, kursu powitalnego organizowanego</w:t>
      </w:r>
      <w:r w:rsidRPr="004C751D">
        <w:rPr>
          <w:rFonts w:cstheme="minorHAnsi"/>
          <w:spacing w:val="-20"/>
          <w:lang w:val="pl-PL"/>
        </w:rPr>
        <w:t xml:space="preserve"> </w:t>
      </w:r>
      <w:r w:rsidRPr="00892883">
        <w:rPr>
          <w:rFonts w:cstheme="minorHAnsi"/>
          <w:lang w:val="pl-PL"/>
        </w:rPr>
        <w:t>przez</w:t>
      </w:r>
      <w:r w:rsidRPr="004C751D">
        <w:rPr>
          <w:rFonts w:cstheme="minorHAnsi"/>
          <w:spacing w:val="-20"/>
          <w:lang w:val="pl-PL"/>
        </w:rPr>
        <w:t xml:space="preserve"> </w:t>
      </w:r>
      <w:r w:rsidRPr="00892883">
        <w:rPr>
          <w:rFonts w:cstheme="minorHAnsi"/>
          <w:lang w:val="pl-PL"/>
        </w:rPr>
        <w:t>przedsiębiorstwo/organizację</w:t>
      </w:r>
      <w:r w:rsidRPr="004C751D">
        <w:rPr>
          <w:rFonts w:cstheme="minorHAnsi"/>
          <w:spacing w:val="-20"/>
          <w:lang w:val="pl-PL"/>
        </w:rPr>
        <w:t xml:space="preserve"> </w:t>
      </w:r>
      <w:r w:rsidRPr="00892883">
        <w:rPr>
          <w:rFonts w:cstheme="minorHAnsi"/>
          <w:lang w:val="pl-PL"/>
        </w:rPr>
        <w:t>przyjmująca,</w:t>
      </w:r>
      <w:r w:rsidRPr="004C751D">
        <w:rPr>
          <w:rFonts w:cstheme="minorHAnsi"/>
          <w:spacing w:val="-20"/>
          <w:lang w:val="pl-PL"/>
        </w:rPr>
        <w:t xml:space="preserve"> </w:t>
      </w:r>
      <w:r w:rsidRPr="00892883">
        <w:rPr>
          <w:rFonts w:cstheme="minorHAnsi"/>
          <w:lang w:val="pl-PL"/>
        </w:rPr>
        <w:t>sesji informacyjnej dla niepełnosprawnyc</w:t>
      </w:r>
      <w:r>
        <w:rPr>
          <w:rFonts w:cstheme="minorHAnsi"/>
          <w:lang w:val="pl-PL"/>
        </w:rPr>
        <w:t>h</w:t>
      </w:r>
      <w:r w:rsidRPr="00892883">
        <w:rPr>
          <w:rFonts w:cstheme="minorHAnsi"/>
          <w:lang w:val="pl-PL"/>
        </w:rPr>
        <w:t xml:space="preserve"> praktykantów, kursu językowego/kulturowego organizowanego przez przedsiębiorstwo/organizację przyjmującą lub inną organizację (o ile uczelnia wysyłająca/uzna taki kurs za stanowiący integralną część okresu mobilności).</w:t>
      </w:r>
    </w:p>
    <w:p w:rsidR="00B90BFD" w:rsidRPr="00892883" w:rsidRDefault="00B90BFD" w:rsidP="00B90BFD">
      <w:pPr>
        <w:pStyle w:val="Akapitzlist"/>
        <w:numPr>
          <w:ilvl w:val="0"/>
          <w:numId w:val="3"/>
        </w:numPr>
        <w:spacing w:before="120" w:after="120"/>
        <w:ind w:left="-284" w:right="-284" w:hanging="283"/>
        <w:jc w:val="both"/>
        <w:rPr>
          <w:rFonts w:cstheme="minorHAnsi"/>
          <w:lang w:val="pl-PL"/>
        </w:rPr>
      </w:pPr>
      <w:r>
        <w:rPr>
          <w:rFonts w:cstheme="minorHAnsi"/>
          <w:lang w:val="pl-PL"/>
        </w:rPr>
        <w:t>d</w:t>
      </w:r>
      <w:r w:rsidRPr="00892883">
        <w:rPr>
          <w:rFonts w:cstheme="minorHAnsi"/>
          <w:lang w:val="pl-PL"/>
        </w:rPr>
        <w:t>ata zakończenia mobilności – to ostatni dzień, w którym praktykant był obecny w przedsiębiorstwie/ organizacji przyjmującej, a nie dzień wyjazdu praktykanta.</w:t>
      </w:r>
    </w:p>
    <w:p w:rsidR="00B90BFD" w:rsidRPr="006843E6" w:rsidRDefault="00B90BFD" w:rsidP="00B90BFD">
      <w:pPr>
        <w:spacing w:before="120" w:after="120"/>
        <w:ind w:left="-567" w:right="-567"/>
        <w:jc w:val="both"/>
        <w:rPr>
          <w:rFonts w:cstheme="minorHAnsi"/>
          <w:b/>
          <w:u w:val="single"/>
          <w:lang w:val="pl-PL"/>
        </w:rPr>
      </w:pPr>
      <w:r w:rsidRPr="006843E6">
        <w:rPr>
          <w:rFonts w:cstheme="minorHAnsi"/>
          <w:b/>
          <w:u w:val="single"/>
          <w:lang w:val="pl-PL"/>
        </w:rPr>
        <w:t>Wykaz zaliczeń i uznanie praktyki</w:t>
      </w:r>
      <w:r w:rsidRPr="001208E5">
        <w:rPr>
          <w:rStyle w:val="Odwoanieprzypisukocowego"/>
          <w:rFonts w:cstheme="minorHAnsi"/>
          <w:b/>
          <w:u w:val="single"/>
          <w:lang w:val="en-GB"/>
        </w:rPr>
        <w:endnoteReference w:id="1"/>
      </w:r>
      <w:r w:rsidRPr="006843E6">
        <w:rPr>
          <w:rFonts w:cstheme="minorHAnsi"/>
          <w:b/>
          <w:u w:val="single"/>
          <w:lang w:val="pl-PL"/>
        </w:rPr>
        <w:t xml:space="preserve"> w uczelni wysyłającej </w:t>
      </w:r>
    </w:p>
    <w:p w:rsidR="00B90BFD" w:rsidRPr="005A5ABB" w:rsidRDefault="00B90BFD" w:rsidP="00B90BFD">
      <w:pPr>
        <w:spacing w:before="120" w:after="120"/>
        <w:ind w:left="-567" w:right="-284"/>
        <w:jc w:val="both"/>
        <w:rPr>
          <w:rFonts w:cstheme="minorHAnsi"/>
          <w:lang w:val="pl-PL"/>
        </w:rPr>
      </w:pPr>
      <w:r w:rsidRPr="003B7DD9">
        <w:rPr>
          <w:rFonts w:cstheme="minorHAnsi"/>
          <w:lang w:val="pl-PL"/>
        </w:rPr>
        <w:t xml:space="preserve">Uczelnia wysyłająca powinna uznać praktykę zgodnie z postanowieniami zawartymi w tabeli B. Jeżeli dotyczy, uczelnia wysyłająca powinna wystawić studentowi </w:t>
      </w:r>
      <w:r>
        <w:rPr>
          <w:rFonts w:cstheme="minorHAnsi"/>
          <w:lang w:val="pl-PL"/>
        </w:rPr>
        <w:t xml:space="preserve">dokument potwierdzający uznanie praktyki lub </w:t>
      </w:r>
      <w:r w:rsidRPr="00106C1F">
        <w:rPr>
          <w:rFonts w:cstheme="minorHAnsi"/>
          <w:lang w:val="pl-PL"/>
        </w:rPr>
        <w:t>wpis</w:t>
      </w:r>
      <w:r>
        <w:rPr>
          <w:rFonts w:cstheme="minorHAnsi"/>
          <w:lang w:val="pl-PL"/>
        </w:rPr>
        <w:t>ać</w:t>
      </w:r>
      <w:r w:rsidRPr="00106C1F">
        <w:rPr>
          <w:rFonts w:cstheme="minorHAnsi"/>
          <w:lang w:val="pl-PL"/>
        </w:rPr>
        <w:t xml:space="preserve"> stosowną informację do bazy danych lub innego narzędzia/systemu dostępnego dla studenta. Powinno to być zrobione najpóźniej w terminie 5 tygodni od otrzymania </w:t>
      </w:r>
      <w:r>
        <w:rPr>
          <w:rFonts w:cstheme="minorHAnsi"/>
          <w:lang w:val="pl-PL"/>
        </w:rPr>
        <w:t>„Zaświadczenia</w:t>
      </w:r>
      <w:r w:rsidRPr="00106C1F">
        <w:rPr>
          <w:rFonts w:cstheme="minorHAnsi"/>
          <w:lang w:val="pl-PL"/>
        </w:rPr>
        <w:t xml:space="preserve"> </w:t>
      </w:r>
      <w:r>
        <w:rPr>
          <w:rFonts w:cstheme="minorHAnsi"/>
          <w:lang w:val="pl-PL"/>
        </w:rPr>
        <w:t xml:space="preserve">(certyfikatu) o odbyciu praktyki” i nie powinno nakładać na studenta żadnych dodatkowych wymagań oprócz tych, uzgodnionych przed rozpoczęciem mobilności. </w:t>
      </w:r>
    </w:p>
    <w:p w:rsidR="00B90BFD" w:rsidRPr="005A5ABB" w:rsidRDefault="00B90BFD" w:rsidP="00B90BFD">
      <w:pPr>
        <w:spacing w:before="120" w:after="120"/>
        <w:ind w:left="-567" w:right="-284"/>
        <w:jc w:val="both"/>
        <w:rPr>
          <w:rFonts w:cstheme="minorHAnsi"/>
          <w:lang w:val="pl-PL"/>
        </w:rPr>
      </w:pPr>
      <w:r>
        <w:rPr>
          <w:rFonts w:cstheme="minorHAnsi"/>
          <w:lang w:val="pl-PL"/>
        </w:rPr>
        <w:t xml:space="preserve">Dokument potwierdzający uznanie praktyki (wykaz zaliczeń) powinien </w:t>
      </w:r>
      <w:r w:rsidRPr="003B7DD9">
        <w:rPr>
          <w:rFonts w:cstheme="minorHAnsi"/>
          <w:lang w:val="pl-PL"/>
        </w:rPr>
        <w:t>co najmniej zawiera</w:t>
      </w:r>
      <w:r>
        <w:rPr>
          <w:rFonts w:cstheme="minorHAnsi"/>
          <w:lang w:val="pl-PL"/>
        </w:rPr>
        <w:t>ć</w:t>
      </w:r>
      <w:r w:rsidRPr="003B7DD9">
        <w:rPr>
          <w:rFonts w:cstheme="minorHAnsi"/>
          <w:lang w:val="pl-PL"/>
        </w:rPr>
        <w:t xml:space="preserve"> </w:t>
      </w:r>
      <w:r>
        <w:rPr>
          <w:rFonts w:cstheme="minorHAnsi"/>
          <w:lang w:val="pl-PL"/>
        </w:rPr>
        <w:t xml:space="preserve">informacje o zobowiązaniach uczelni uzgodnionych przed wyjazdem i zapisanych w „Porozumieniu o programie praktyki”, np. o liczbie punktów ECTS uznanej w wyniku pomyślnie zrealizowanej praktyki, ocenie, jaką student otrzymał lub informację o zaliczeniu/niezaliczeniu praktyki. </w:t>
      </w:r>
    </w:p>
    <w:p w:rsidR="00B90BFD" w:rsidRDefault="00B90BFD" w:rsidP="00B90BFD">
      <w:pPr>
        <w:spacing w:before="120" w:after="120"/>
        <w:ind w:left="-567" w:right="-284"/>
        <w:jc w:val="both"/>
        <w:rPr>
          <w:rFonts w:cstheme="minorHAnsi"/>
          <w:lang w:val="pl-PL"/>
        </w:rPr>
      </w:pPr>
      <w:r w:rsidRPr="00106C1F">
        <w:rPr>
          <w:rFonts w:cstheme="minorHAnsi"/>
          <w:b/>
          <w:u w:val="single"/>
          <w:lang w:val="pl-PL"/>
        </w:rPr>
        <w:t>Suplement do dyplomu:</w:t>
      </w:r>
      <w:r w:rsidRPr="00106C1F">
        <w:rPr>
          <w:rFonts w:cstheme="minorHAnsi"/>
          <w:lang w:val="pl-PL"/>
        </w:rPr>
        <w:t xml:space="preserve"> </w:t>
      </w:r>
    </w:p>
    <w:p w:rsidR="00B90BFD" w:rsidRDefault="00B90BFD" w:rsidP="00B90BFD">
      <w:pPr>
        <w:spacing w:before="120" w:after="120"/>
        <w:ind w:left="-567" w:right="-284"/>
        <w:jc w:val="both"/>
        <w:rPr>
          <w:rFonts w:cstheme="minorHAnsi"/>
          <w:lang w:val="pl-PL"/>
        </w:rPr>
      </w:pPr>
      <w:r>
        <w:rPr>
          <w:rFonts w:cstheme="minorHAnsi"/>
          <w:lang w:val="pl-PL"/>
        </w:rPr>
        <w:t>I</w:t>
      </w:r>
      <w:r w:rsidRPr="00106C1F">
        <w:rPr>
          <w:rFonts w:cstheme="minorHAnsi"/>
          <w:lang w:val="pl-PL"/>
        </w:rPr>
        <w:t xml:space="preserve">nformacja zawarta w </w:t>
      </w:r>
      <w:r>
        <w:rPr>
          <w:rFonts w:cstheme="minorHAnsi"/>
          <w:lang w:val="pl-PL"/>
        </w:rPr>
        <w:t>„Zaświadczeniu</w:t>
      </w:r>
      <w:r w:rsidRPr="00106C1F">
        <w:rPr>
          <w:rFonts w:cstheme="minorHAnsi"/>
          <w:lang w:val="pl-PL"/>
        </w:rPr>
        <w:t xml:space="preserve"> </w:t>
      </w:r>
      <w:r>
        <w:rPr>
          <w:rFonts w:cstheme="minorHAnsi"/>
          <w:lang w:val="pl-PL"/>
        </w:rPr>
        <w:t xml:space="preserve">(certyfikacie) o odbyciu praktyki” </w:t>
      </w:r>
      <w:r w:rsidRPr="00106C1F">
        <w:rPr>
          <w:rFonts w:cstheme="minorHAnsi"/>
          <w:lang w:val="pl-PL"/>
        </w:rPr>
        <w:t xml:space="preserve">powinna być </w:t>
      </w:r>
      <w:r>
        <w:rPr>
          <w:rFonts w:cstheme="minorHAnsi"/>
          <w:lang w:val="pl-PL"/>
        </w:rPr>
        <w:t>wpisana</w:t>
      </w:r>
      <w:r w:rsidRPr="00106C1F">
        <w:rPr>
          <w:rFonts w:cstheme="minorHAnsi"/>
          <w:lang w:val="pl-PL"/>
        </w:rPr>
        <w:t xml:space="preserve"> </w:t>
      </w:r>
      <w:r>
        <w:rPr>
          <w:rFonts w:cstheme="minorHAnsi"/>
          <w:lang w:val="pl-PL"/>
        </w:rPr>
        <w:t>do</w:t>
      </w:r>
      <w:r w:rsidRPr="00106C1F">
        <w:rPr>
          <w:rFonts w:cstheme="minorHAnsi"/>
          <w:lang w:val="pl-PL"/>
        </w:rPr>
        <w:t xml:space="preserve"> supl</w:t>
      </w:r>
      <w:r>
        <w:rPr>
          <w:rFonts w:cstheme="minorHAnsi"/>
          <w:lang w:val="pl-PL"/>
        </w:rPr>
        <w:t>e</w:t>
      </w:r>
      <w:r w:rsidRPr="00106C1F">
        <w:rPr>
          <w:rFonts w:cstheme="minorHAnsi"/>
          <w:lang w:val="pl-PL"/>
        </w:rPr>
        <w:t>men</w:t>
      </w:r>
      <w:r>
        <w:rPr>
          <w:rFonts w:cstheme="minorHAnsi"/>
          <w:lang w:val="pl-PL"/>
        </w:rPr>
        <w:t>tu</w:t>
      </w:r>
      <w:r w:rsidRPr="00106C1F">
        <w:rPr>
          <w:rFonts w:cstheme="minorHAnsi"/>
          <w:lang w:val="pl-PL"/>
        </w:rPr>
        <w:t xml:space="preserve"> do dyplomu wydawan</w:t>
      </w:r>
      <w:r>
        <w:rPr>
          <w:rFonts w:cstheme="minorHAnsi"/>
          <w:lang w:val="pl-PL"/>
        </w:rPr>
        <w:t>ego</w:t>
      </w:r>
      <w:r w:rsidRPr="00106C1F">
        <w:rPr>
          <w:rFonts w:cstheme="minorHAnsi"/>
          <w:lang w:val="pl-PL"/>
        </w:rPr>
        <w:t xml:space="preserve"> </w:t>
      </w:r>
      <w:r>
        <w:rPr>
          <w:rFonts w:cstheme="minorHAnsi"/>
          <w:lang w:val="pl-PL"/>
        </w:rPr>
        <w:t xml:space="preserve">studentowi </w:t>
      </w:r>
      <w:r w:rsidRPr="00106C1F">
        <w:rPr>
          <w:rFonts w:cstheme="minorHAnsi"/>
          <w:lang w:val="pl-PL"/>
        </w:rPr>
        <w:t xml:space="preserve">przez uczelnię </w:t>
      </w:r>
      <w:r>
        <w:rPr>
          <w:rFonts w:cstheme="minorHAnsi"/>
          <w:lang w:val="pl-PL"/>
        </w:rPr>
        <w:t xml:space="preserve">wysyłającą (nie dotyczy wyjazdu studenta jako </w:t>
      </w:r>
      <w:r w:rsidRPr="002467A5">
        <w:rPr>
          <w:rFonts w:cstheme="minorHAnsi"/>
          <w:i/>
          <w:lang w:val="pl-PL"/>
        </w:rPr>
        <w:t>recent graduate</w:t>
      </w:r>
      <w:r>
        <w:rPr>
          <w:rFonts w:cstheme="minorHAnsi"/>
          <w:lang w:val="pl-PL"/>
        </w:rPr>
        <w:t>)</w:t>
      </w:r>
      <w:r w:rsidRPr="00106C1F">
        <w:rPr>
          <w:rFonts w:cstheme="minorHAnsi"/>
          <w:lang w:val="pl-PL"/>
        </w:rPr>
        <w:t>.</w:t>
      </w:r>
      <w:r>
        <w:rPr>
          <w:rFonts w:cstheme="minorHAnsi"/>
          <w:lang w:val="pl-PL"/>
        </w:rPr>
        <w:t xml:space="preserve"> </w:t>
      </w:r>
    </w:p>
    <w:p w:rsidR="00B90BFD" w:rsidRPr="002467A5" w:rsidRDefault="00B90BFD" w:rsidP="00B90BFD">
      <w:pPr>
        <w:spacing w:before="120" w:after="120"/>
        <w:ind w:left="-567" w:right="-284"/>
        <w:jc w:val="both"/>
        <w:rPr>
          <w:rFonts w:cstheme="minorHAnsi"/>
          <w:lang w:val="pl-PL"/>
        </w:rPr>
      </w:pPr>
      <w:r w:rsidRPr="002467A5">
        <w:rPr>
          <w:rFonts w:cstheme="minorHAnsi"/>
          <w:lang w:val="pl-PL"/>
        </w:rPr>
        <w:lastRenderedPageBreak/>
        <w:t>Zaleca się, aby był wydawany także certyfikat “Europass Mobilność” (jeżeli dot</w:t>
      </w:r>
      <w:r>
        <w:rPr>
          <w:rFonts w:cstheme="minorHAnsi"/>
          <w:lang w:val="pl-PL"/>
        </w:rPr>
        <w:t>y</w:t>
      </w:r>
      <w:r w:rsidRPr="002467A5">
        <w:rPr>
          <w:rFonts w:cstheme="minorHAnsi"/>
          <w:lang w:val="pl-PL"/>
        </w:rPr>
        <w:t xml:space="preserve">czy), w szczególności dla studenta realizującego wyjazd jako </w:t>
      </w:r>
      <w:r w:rsidRPr="002467A5">
        <w:rPr>
          <w:rFonts w:cstheme="minorHAnsi"/>
          <w:i/>
          <w:lang w:val="pl-PL"/>
        </w:rPr>
        <w:t xml:space="preserve">recent graduate </w:t>
      </w:r>
      <w:r w:rsidRPr="002467A5">
        <w:rPr>
          <w:rFonts w:cstheme="minorHAnsi"/>
          <w:lang w:val="pl-PL"/>
        </w:rPr>
        <w:t>oraz w każdym przypadku</w:t>
      </w:r>
      <w:r>
        <w:rPr>
          <w:rFonts w:cstheme="minorHAnsi"/>
          <w:lang w:val="pl-PL"/>
        </w:rPr>
        <w:t xml:space="preserve">, w którym uczelnia zobowiązała się przed rozpoczęciem mobilności do wydania tego certyfikatu. </w:t>
      </w:r>
    </w:p>
    <w:p w:rsidR="00B90BFD" w:rsidRDefault="00B90BFD" w:rsidP="00B90BFD">
      <w:pPr>
        <w:ind w:left="-567" w:right="-284"/>
        <w:rPr>
          <w:rFonts w:cstheme="minorHAnsi"/>
          <w:lang w:val="pl-PL"/>
        </w:rPr>
      </w:pPr>
      <w:r w:rsidRPr="002467A5">
        <w:rPr>
          <w:rFonts w:cstheme="minorHAnsi"/>
          <w:lang w:val="pl-PL"/>
        </w:rPr>
        <w:t>Wydawanie certyfikat “Europass Mobilność” nie ma zastosowania do mobilności z tym krajami partners</w:t>
      </w:r>
      <w:r>
        <w:rPr>
          <w:rFonts w:cstheme="minorHAnsi"/>
          <w:lang w:val="pl-PL"/>
        </w:rPr>
        <w:t>k</w:t>
      </w:r>
      <w:r w:rsidRPr="002467A5">
        <w:rPr>
          <w:rFonts w:cstheme="minorHAnsi"/>
          <w:lang w:val="pl-PL"/>
        </w:rPr>
        <w:t>imi, które nie są objęte siecią Europass.</w:t>
      </w:r>
    </w:p>
    <w:p w:rsidR="00597A58" w:rsidRPr="00075025" w:rsidRDefault="00597A58" w:rsidP="00597A58">
      <w:pPr>
        <w:pStyle w:val="Tekstprzypisukocowego"/>
        <w:spacing w:before="120" w:after="120"/>
        <w:rPr>
          <w:rFonts w:cstheme="minorHAnsi"/>
          <w:lang w:val="pl-PL"/>
        </w:rPr>
      </w:pPr>
      <w:r w:rsidRPr="00DC3994">
        <w:rPr>
          <w:rStyle w:val="Odwoanieprzypisukocowego"/>
          <w:rFonts w:ascii="Verdana" w:hAnsi="Verdana"/>
          <w:sz w:val="18"/>
          <w:szCs w:val="18"/>
        </w:rPr>
        <w:footnoteRef/>
      </w:r>
      <w:r w:rsidRPr="002467A5">
        <w:rPr>
          <w:rFonts w:ascii="Verdana" w:hAnsi="Verdana"/>
          <w:sz w:val="18"/>
          <w:szCs w:val="18"/>
          <w:lang w:val="pl-PL"/>
        </w:rPr>
        <w:t xml:space="preserve"> </w:t>
      </w:r>
      <w:r w:rsidRPr="00075025">
        <w:rPr>
          <w:rFonts w:cstheme="minorHAnsi"/>
          <w:b/>
          <w:lang w:val="pl-PL"/>
        </w:rPr>
        <w:t>Uznanie akademickie (zaliczenie praktyki)</w:t>
      </w:r>
      <w:r w:rsidRPr="00075025">
        <w:rPr>
          <w:rFonts w:cstheme="minorHAnsi"/>
          <w:lang w:val="pl-PL"/>
        </w:rPr>
        <w:t>: wszystkie punkty zgromadzone przez studenta podczas mobilności, które były wpisane do ostatecznej wersji LA (tabela B) są uznane przez uczelnię wysyłającą na warunkach, do jakich się zobowiązała przed rozpoczęciem mobilności, bez potrzeby wypełnienia żadnych dodatkowych zobowiązań.</w:t>
      </w:r>
    </w:p>
    <w:p w:rsidR="00597A58" w:rsidRDefault="00597A58" w:rsidP="00B90BFD">
      <w:pPr>
        <w:ind w:left="-567" w:right="-284"/>
        <w:rPr>
          <w:rFonts w:cstheme="minorHAnsi"/>
          <w:lang w:val="pl-PL"/>
        </w:rPr>
      </w:pPr>
    </w:p>
    <w:p w:rsidR="00597A58" w:rsidRPr="002467A5" w:rsidRDefault="00597A58" w:rsidP="00B90BFD">
      <w:pPr>
        <w:ind w:left="-567" w:right="-284"/>
        <w:rPr>
          <w:rFonts w:cstheme="minorHAnsi"/>
          <w:lang w:val="pl-PL"/>
        </w:rPr>
      </w:pPr>
    </w:p>
    <w:p w:rsidR="00B20668" w:rsidRDefault="00B90BFD" w:rsidP="00826597">
      <w:pPr>
        <w:rPr>
          <w:rFonts w:cstheme="minorHAnsi"/>
          <w:b/>
          <w:color w:val="FF0000"/>
          <w:sz w:val="36"/>
          <w:szCs w:val="36"/>
          <w:lang w:val="en-GB"/>
        </w:rPr>
      </w:pPr>
      <w:r w:rsidRPr="00826597">
        <w:rPr>
          <w:rFonts w:cstheme="minorHAnsi"/>
          <w:b/>
          <w:color w:val="002060"/>
          <w:sz w:val="28"/>
          <w:lang w:val="en-US"/>
          <w:rPrChange w:id="1" w:author="pc" w:date="2016-04-11T12:05:00Z">
            <w:rPr>
              <w:rFonts w:cstheme="minorHAnsi"/>
              <w:b/>
              <w:color w:val="002060"/>
              <w:sz w:val="28"/>
              <w:lang w:val="pl-PL"/>
            </w:rPr>
          </w:rPrChange>
        </w:rPr>
        <w:br w:type="page"/>
      </w:r>
      <w:r w:rsidR="00B20668">
        <w:rPr>
          <w:rFonts w:ascii="Verdana" w:hAnsi="Verdana" w:cstheme="minorHAnsi"/>
          <w:b/>
          <w:color w:val="002060"/>
          <w:sz w:val="28"/>
          <w:szCs w:val="28"/>
          <w:lang w:val="en-GB"/>
        </w:rPr>
        <w:lastRenderedPageBreak/>
        <w:t>G</w:t>
      </w:r>
      <w:r w:rsidR="00B20668" w:rsidRPr="002D029F">
        <w:rPr>
          <w:rFonts w:ascii="Verdana" w:hAnsi="Verdana" w:cstheme="minorHAnsi"/>
          <w:b/>
          <w:color w:val="002060"/>
          <w:sz w:val="28"/>
          <w:szCs w:val="28"/>
          <w:lang w:val="en-GB"/>
        </w:rPr>
        <w:t>uidelines on how to use the Learning Agreement for Traineeships</w:t>
      </w:r>
    </w:p>
    <w:p w:rsidR="001208E5" w:rsidRPr="00826597" w:rsidRDefault="001208E5" w:rsidP="002D029F">
      <w:pPr>
        <w:spacing w:before="360" w:after="120"/>
        <w:ind w:left="-567" w:right="-567"/>
        <w:jc w:val="center"/>
        <w:rPr>
          <w:rFonts w:cstheme="minorHAnsi"/>
          <w:b/>
          <w:color w:val="FF0000"/>
          <w:sz w:val="36"/>
          <w:szCs w:val="36"/>
          <w:lang w:val="en-GB"/>
        </w:rPr>
      </w:pPr>
      <w:r w:rsidRPr="00826597">
        <w:rPr>
          <w:rFonts w:cstheme="minorHAnsi"/>
          <w:b/>
          <w:color w:val="FF0000"/>
          <w:sz w:val="36"/>
          <w:szCs w:val="36"/>
          <w:lang w:val="en-GB"/>
        </w:rPr>
        <w:t>AFTER THE MOBILITY</w:t>
      </w:r>
    </w:p>
    <w:p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2D029F">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2D029F">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2D029F">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2D029F">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rsidR="001208E5" w:rsidRPr="001208E5" w:rsidRDefault="001208E5" w:rsidP="002D029F">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2"/>
      </w:r>
      <w:r w:rsidRPr="001208E5">
        <w:rPr>
          <w:rFonts w:cstheme="minorHAnsi"/>
          <w:b/>
          <w:u w:val="single"/>
          <w:lang w:val="en-GB"/>
        </w:rPr>
        <w:t xml:space="preserve"> at the Sending Institution</w:t>
      </w:r>
    </w:p>
    <w:p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2D029F">
      <w:pPr>
        <w:spacing w:before="240" w:after="120"/>
        <w:ind w:right="72"/>
        <w:jc w:val="both"/>
        <w:rPr>
          <w:rFonts w:cstheme="minorHAnsi"/>
          <w:b/>
          <w:u w:val="single"/>
          <w:lang w:val="en-GB"/>
        </w:rPr>
      </w:pPr>
      <w:r w:rsidRPr="001208E5">
        <w:rPr>
          <w:rFonts w:cstheme="minorHAnsi"/>
          <w:b/>
          <w:u w:val="single"/>
          <w:lang w:val="en-GB"/>
        </w:rPr>
        <w:t>Diploma Supplement</w:t>
      </w:r>
    </w:p>
    <w:p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rsidR="001208E5" w:rsidRPr="001208E5" w:rsidRDefault="001208E5" w:rsidP="002D029F">
      <w:pPr>
        <w:ind w:right="72"/>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r w:rsidRPr="004A278B">
        <w:rPr>
          <w:rFonts w:cstheme="minorHAnsi"/>
          <w:lang w:val="en-GB"/>
        </w:rPr>
        <w:t xml:space="preserve">Europass Mobility Document is not applicable to mobility </w:t>
      </w:r>
      <w:r w:rsidRPr="00164FEC">
        <w:rPr>
          <w:rFonts w:cstheme="minorHAnsi"/>
          <w:lang w:val="en-GB"/>
        </w:rPr>
        <w:t>with</w:t>
      </w:r>
      <w:r w:rsidRPr="004A278B">
        <w:rPr>
          <w:rFonts w:cstheme="minorHAnsi"/>
          <w:lang w:val="en-GB"/>
        </w:rPr>
        <w:t xml:space="preserve"> Partner Countries which are not part of the Europass network.</w:t>
      </w:r>
      <w:r w:rsidRPr="001208E5">
        <w:rPr>
          <w:rFonts w:cstheme="minorHAnsi"/>
          <w:lang w:val="en-GB"/>
        </w:rPr>
        <w:br w:type="page"/>
      </w:r>
    </w:p>
    <w:p w:rsidR="009C2690" w:rsidRPr="001208E5" w:rsidRDefault="009C2690">
      <w:pPr>
        <w:rPr>
          <w:rFonts w:cstheme="minorHAnsi"/>
          <w:lang w:val="en-GB"/>
        </w:rPr>
      </w:pPr>
    </w:p>
    <w:sectPr w:rsidR="009C2690" w:rsidRPr="001208E5" w:rsidSect="002D029F">
      <w:headerReference w:type="default" r:id="rId7"/>
      <w:footerReference w:type="default" r:id="rId8"/>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DC" w:rsidRDefault="005E0DDC" w:rsidP="001208E5">
      <w:pPr>
        <w:spacing w:after="0" w:line="240" w:lineRule="auto"/>
      </w:pPr>
      <w:r>
        <w:separator/>
      </w:r>
    </w:p>
  </w:endnote>
  <w:endnote w:type="continuationSeparator" w:id="0">
    <w:p w:rsidR="005E0DDC" w:rsidRDefault="005E0DDC" w:rsidP="001208E5">
      <w:pPr>
        <w:spacing w:after="0" w:line="240" w:lineRule="auto"/>
      </w:pPr>
      <w:r>
        <w:continuationSeparator/>
      </w:r>
    </w:p>
  </w:endnote>
  <w:endnote w:id="1">
    <w:p w:rsidR="00B90BFD" w:rsidRPr="00075025" w:rsidRDefault="00B90BFD" w:rsidP="00B90BFD">
      <w:pPr>
        <w:pStyle w:val="Tekstprzypisukocowego"/>
        <w:spacing w:before="120" w:after="120"/>
        <w:ind w:left="284"/>
        <w:jc w:val="both"/>
        <w:rPr>
          <w:rFonts w:ascii="Verdana" w:hAnsi="Verdana"/>
          <w:sz w:val="18"/>
          <w:szCs w:val="18"/>
          <w:lang w:val="pl-PL"/>
        </w:rPr>
      </w:pPr>
    </w:p>
  </w:endnote>
  <w:endnote w:id="2">
    <w:p w:rsidR="001208E5" w:rsidRPr="00DC3994" w:rsidRDefault="001208E5" w:rsidP="006B653D">
      <w:pPr>
        <w:pStyle w:val="Tekstprzypisukocowego"/>
        <w:spacing w:before="120" w:after="120"/>
        <w:ind w:left="284"/>
        <w:jc w:val="both"/>
        <w:rPr>
          <w:rFonts w:ascii="Verdana" w:hAnsi="Verdana"/>
          <w:sz w:val="18"/>
          <w:szCs w:val="18"/>
          <w:lang w:val="en-GB"/>
        </w:rPr>
      </w:pPr>
      <w:r w:rsidRPr="002D029F">
        <w:rPr>
          <w:rStyle w:val="Odwoanieprzypisukocowego"/>
        </w:rPr>
        <w:endnoteRef/>
      </w:r>
      <w:r w:rsidRPr="002D029F">
        <w:rPr>
          <w:lang w:val="en-GB"/>
        </w:rPr>
        <w:t xml:space="preserve"> </w:t>
      </w:r>
      <w:r w:rsidRPr="002D029F">
        <w:rPr>
          <w:b/>
          <w:lang w:val="en-GB"/>
        </w:rPr>
        <w:t>Recognition</w:t>
      </w:r>
      <w:r w:rsidRPr="002D029F">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510749"/>
      <w:docPartObj>
        <w:docPartGallery w:val="Page Numbers (Bottom of Page)"/>
        <w:docPartUnique/>
      </w:docPartObj>
    </w:sdtPr>
    <w:sdtEndPr>
      <w:rPr>
        <w:noProof/>
      </w:rPr>
    </w:sdtEndPr>
    <w:sdtContent>
      <w:p w:rsidR="001208E5" w:rsidRDefault="001208E5">
        <w:pPr>
          <w:pStyle w:val="Stopka"/>
          <w:jc w:val="center"/>
        </w:pPr>
        <w:r>
          <w:fldChar w:fldCharType="begin"/>
        </w:r>
        <w:r>
          <w:instrText xml:space="preserve"> PAGE   \* MERGEFORMAT </w:instrText>
        </w:r>
        <w:r>
          <w:fldChar w:fldCharType="separate"/>
        </w:r>
        <w:r w:rsidR="001F4612">
          <w:rPr>
            <w:noProof/>
          </w:rPr>
          <w:t>2</w:t>
        </w:r>
        <w:r>
          <w:rPr>
            <w:noProof/>
          </w:rPr>
          <w:fldChar w:fldCharType="end"/>
        </w:r>
      </w:p>
    </w:sdtContent>
  </w:sdt>
  <w:p w:rsidR="001208E5" w:rsidRDefault="001208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DC" w:rsidRDefault="005E0DDC" w:rsidP="001208E5">
      <w:pPr>
        <w:spacing w:after="0" w:line="240" w:lineRule="auto"/>
      </w:pPr>
      <w:r>
        <w:separator/>
      </w:r>
    </w:p>
  </w:footnote>
  <w:footnote w:type="continuationSeparator" w:id="0">
    <w:p w:rsidR="005E0DDC" w:rsidRDefault="005E0DDC"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8E5" w:rsidRDefault="00464834">
    <w:pPr>
      <w:pStyle w:val="Nagwek"/>
    </w:pPr>
    <w:r>
      <w:rPr>
        <w:rFonts w:ascii="Verdana" w:hAnsi="Verdana"/>
        <w:b/>
        <w:noProof/>
        <w:sz w:val="18"/>
        <w:szCs w:val="18"/>
        <w:lang w:val="pl-PL" w:eastAsia="pl-PL"/>
      </w:rPr>
      <mc:AlternateContent>
        <mc:Choice Requires="wps">
          <w:drawing>
            <wp:anchor distT="0" distB="0" distL="114300" distR="114300" simplePos="0" relativeHeight="251663360" behindDoc="0" locked="0" layoutInCell="1" allowOverlap="1" wp14:anchorId="1016765D" wp14:editId="48C799B0">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765D" id="_x0000_t202" coordsize="21600,21600" o:spt="202" path="m,l,21600r21600,l21600,xe">
              <v:stroke joinstyle="miter"/>
              <v:path gradientshapeok="t" o:connecttype="rect"/>
            </v:shapetype>
            <v:shape id="Text Box 7" o:spid="_x0000_s1033"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pl-PL" w:eastAsia="pl-PL"/>
      </w:rPr>
      <w:drawing>
        <wp:anchor distT="0" distB="0" distL="114300" distR="114300" simplePos="0" relativeHeight="251659264" behindDoc="0" locked="0" layoutInCell="1" allowOverlap="1" wp14:anchorId="50AF0D3B" wp14:editId="669B79C8">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2D0F51"/>
    <w:multiLevelType w:val="hybridMultilevel"/>
    <w:tmpl w:val="7974CC4E"/>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A470D"/>
    <w:rsid w:val="001208E5"/>
    <w:rsid w:val="00164FEC"/>
    <w:rsid w:val="001D1259"/>
    <w:rsid w:val="001F4522"/>
    <w:rsid w:val="001F4612"/>
    <w:rsid w:val="002116C6"/>
    <w:rsid w:val="00255238"/>
    <w:rsid w:val="002A6382"/>
    <w:rsid w:val="002C6555"/>
    <w:rsid w:val="002D029F"/>
    <w:rsid w:val="002E6A97"/>
    <w:rsid w:val="00305E84"/>
    <w:rsid w:val="00344E52"/>
    <w:rsid w:val="00347C0A"/>
    <w:rsid w:val="0038035E"/>
    <w:rsid w:val="003A2C2E"/>
    <w:rsid w:val="003F4F46"/>
    <w:rsid w:val="00420466"/>
    <w:rsid w:val="00464834"/>
    <w:rsid w:val="004913F1"/>
    <w:rsid w:val="004949D9"/>
    <w:rsid w:val="004A278B"/>
    <w:rsid w:val="00597A58"/>
    <w:rsid w:val="005E0DDC"/>
    <w:rsid w:val="006B653D"/>
    <w:rsid w:val="006C0AD4"/>
    <w:rsid w:val="007B5CDC"/>
    <w:rsid w:val="007F6471"/>
    <w:rsid w:val="00814C91"/>
    <w:rsid w:val="00826597"/>
    <w:rsid w:val="00917DE8"/>
    <w:rsid w:val="00966DE2"/>
    <w:rsid w:val="009C137C"/>
    <w:rsid w:val="009C2690"/>
    <w:rsid w:val="00A75784"/>
    <w:rsid w:val="00AF5CF4"/>
    <w:rsid w:val="00B20668"/>
    <w:rsid w:val="00B55410"/>
    <w:rsid w:val="00B90BFD"/>
    <w:rsid w:val="00BB2558"/>
    <w:rsid w:val="00BC1B6E"/>
    <w:rsid w:val="00BD0E60"/>
    <w:rsid w:val="00BE20F7"/>
    <w:rsid w:val="00D20907"/>
    <w:rsid w:val="00DC3C4B"/>
    <w:rsid w:val="00E34BA2"/>
    <w:rsid w:val="00E43C5E"/>
    <w:rsid w:val="00E65733"/>
    <w:rsid w:val="00E73C3E"/>
    <w:rsid w:val="00ED1966"/>
    <w:rsid w:val="00EF6F53"/>
    <w:rsid w:val="00F516C4"/>
    <w:rsid w:val="00F67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065CB-6107-4D64-AF43-23E09D20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 w:type="character" w:customStyle="1" w:styleId="hps">
    <w:name w:val="hps"/>
    <w:basedOn w:val="Domylnaczcionkaakapitu"/>
    <w:rsid w:val="00B90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5490</Characters>
  <Application>Microsoft Office Word</Application>
  <DocSecurity>0</DocSecurity>
  <Lines>45</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Lucy</cp:lastModifiedBy>
  <cp:revision>2</cp:revision>
  <cp:lastPrinted>2016-02-29T16:08:00Z</cp:lastPrinted>
  <dcterms:created xsi:type="dcterms:W3CDTF">2018-09-13T10:14:00Z</dcterms:created>
  <dcterms:modified xsi:type="dcterms:W3CDTF">2018-09-13T10:14:00Z</dcterms:modified>
</cp:coreProperties>
</file>