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of the Rector of the University of </w:t>
      </w:r>
      <w:proofErr w:type="spellStart"/>
      <w:r w:rsidRPr="00A03D58">
        <w:rPr>
          <w:rFonts w:ascii="Corbel" w:hAnsi="Corbel" w:cs="Tahoma"/>
          <w:color w:val="auto"/>
          <w:sz w:val="20"/>
          <w:szCs w:val="20"/>
          <w:lang w:val="en-GB"/>
        </w:rPr>
        <w:t>Rzeszów</w:t>
      </w:r>
      <w:proofErr w:type="spellEnd"/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6A4B1933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01594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2026</w:t>
      </w:r>
      <w:r w:rsidR="00B4527C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015948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2029</w:t>
      </w:r>
    </w:p>
    <w:p w14:paraId="6D07B161" w14:textId="01D1C700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01594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2026/2027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0A6402" w14:paraId="204D687A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2CA956F0" w:rsidR="00AA1FCD" w:rsidRPr="004F2031" w:rsidRDefault="00B260B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Indigenous peoples in international relations</w:t>
            </w:r>
          </w:p>
        </w:tc>
      </w:tr>
      <w:tr w:rsidR="00AA1FCD" w:rsidRPr="001C26A0" w14:paraId="46792784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B4527C" w14:paraId="4DD46B91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686927E1" w:rsidR="00AA1FCD" w:rsidRPr="004F2031" w:rsidRDefault="00B4527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 xml:space="preserve">Faculty of Social </w:t>
            </w:r>
            <w:r w:rsidR="00096C34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Sciences</w:t>
            </w:r>
          </w:p>
        </w:tc>
      </w:tr>
      <w:tr w:rsidR="00AA1FCD" w:rsidRPr="00B4527C" w14:paraId="7EC10BF3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252BD202" w:rsidR="00AA1FCD" w:rsidRPr="004F2031" w:rsidRDefault="00B4527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Political S</w:t>
            </w:r>
            <w:r w:rsidR="00096C34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ciences</w:t>
            </w:r>
          </w:p>
        </w:tc>
      </w:tr>
      <w:tr w:rsidR="00AA1FCD" w:rsidRPr="004F2031" w14:paraId="7D3DCA94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4106EFFC" w:rsidR="00AA1FCD" w:rsidRPr="004F2031" w:rsidRDefault="00B4527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International relations</w:t>
            </w:r>
          </w:p>
        </w:tc>
      </w:tr>
      <w:tr w:rsidR="00AA1FCD" w:rsidRPr="004F2031" w14:paraId="61CD131E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2218E88A" w:rsidR="00AA1FCD" w:rsidRPr="004F2031" w:rsidRDefault="00B4527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First level</w:t>
            </w:r>
          </w:p>
        </w:tc>
      </w:tr>
      <w:tr w:rsidR="00AA1FCD" w:rsidRPr="004F2031" w14:paraId="3EA3A387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08ED3AD9" w:rsidR="00AA1FCD" w:rsidRPr="004F2031" w:rsidRDefault="00B4527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academical</w:t>
            </w:r>
            <w:proofErr w:type="spellEnd"/>
          </w:p>
        </w:tc>
      </w:tr>
      <w:tr w:rsidR="00AA1FCD" w:rsidRPr="004F2031" w14:paraId="6F29D987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061D5A4D" w:rsidR="00AA1FCD" w:rsidRPr="004F2031" w:rsidRDefault="00B4527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Stationary </w:t>
            </w:r>
          </w:p>
        </w:tc>
      </w:tr>
      <w:tr w:rsidR="00AA1FCD" w:rsidRPr="00B4527C" w14:paraId="28362EF3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4160E3C8" w:rsidR="00AA1FCD" w:rsidRPr="004F2031" w:rsidRDefault="000A640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2026/2027 </w:t>
            </w:r>
            <w:bookmarkStart w:id="0" w:name="_GoBack"/>
            <w:bookmarkEnd w:id="0"/>
            <w:r w:rsidR="003A7DD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summer semester </w:t>
            </w:r>
          </w:p>
        </w:tc>
      </w:tr>
      <w:tr w:rsidR="00AA1FCD" w:rsidRPr="004F2031" w14:paraId="3560D7EE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782E1E2E" w:rsidR="00AA1FCD" w:rsidRPr="004F2031" w:rsidRDefault="00B4527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obligatory</w:t>
            </w:r>
          </w:p>
        </w:tc>
      </w:tr>
      <w:tr w:rsidR="00AA1FCD" w:rsidRPr="004F2031" w14:paraId="6E442DC5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2803A445" w:rsidR="00AA1FCD" w:rsidRPr="004F2031" w:rsidRDefault="00B4527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2A55B6B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26826F4E" w:rsidR="00AA1FCD" w:rsidRPr="00B4527C" w:rsidRDefault="00B4527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B4527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Dr hab. inż. Grzegorz </w:t>
            </w:r>
            <w:proofErr w:type="spellStart"/>
            <w:r w:rsidRPr="00B4527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B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onusiak</w:t>
            </w:r>
            <w:proofErr w:type="spellEnd"/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, prof. UR</w:t>
            </w:r>
          </w:p>
        </w:tc>
      </w:tr>
      <w:tr w:rsidR="00B4527C" w:rsidRPr="004F2031" w14:paraId="73039DB7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B4527C" w:rsidRPr="004F2031" w:rsidRDefault="00B4527C" w:rsidP="00B4527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202019F6" w:rsidR="00B4527C" w:rsidRPr="00B4527C" w:rsidRDefault="00B4527C" w:rsidP="00B4527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B4527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Dr hab. inż. Grzegorz </w:t>
            </w:r>
            <w:proofErr w:type="spellStart"/>
            <w:r w:rsidRPr="00B4527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B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onusiak</w:t>
            </w:r>
            <w:proofErr w:type="spellEnd"/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, prof. UR</w:t>
            </w:r>
          </w:p>
        </w:tc>
      </w:tr>
    </w:tbl>
    <w:p w14:paraId="6CC67707" w14:textId="77777777" w:rsidR="00AA1FCD" w:rsidRPr="00B4527C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392754A1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151C216A" w:rsidR="00FA1C61" w:rsidRPr="004F2031" w:rsidRDefault="00B4527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733AAA22" w:rsidR="00FA1C61" w:rsidRPr="004F2031" w:rsidRDefault="00B4527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30E09C4C" w:rsidR="00AA1FCD" w:rsidRPr="004F2031" w:rsidRDefault="00B4527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3F296D" w14:textId="70DD479B" w:rsidR="00AA1FCD" w:rsidRPr="004F2031" w:rsidRDefault="00B4527C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none</w:t>
            </w:r>
          </w:p>
          <w:p w14:paraId="1F252406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0A6402" w14:paraId="3D48585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6002E24E" w:rsidR="00AA1FCD" w:rsidRPr="004F2031" w:rsidRDefault="00785692" w:rsidP="00785692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785692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Introduce students to the history and contemporary situation of indigenous peoples.</w:t>
            </w:r>
          </w:p>
        </w:tc>
      </w:tr>
      <w:tr w:rsidR="00AA1FCD" w:rsidRPr="000A6402" w14:paraId="14AD3E3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4715E167" w:rsidR="00AA1FCD" w:rsidRPr="004F2031" w:rsidRDefault="00192714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7A93F093" w:rsidR="00AA1FCD" w:rsidRPr="00192714" w:rsidRDefault="00785692" w:rsidP="00192714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785692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Provide students with knowledge about the international legal protection of indigenous peoples' rights</w:t>
            </w:r>
          </w:p>
        </w:tc>
      </w:tr>
      <w:tr w:rsidR="00AA1FCD" w:rsidRPr="000A6402" w14:paraId="33B3419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7C1693D0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192714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0D7C74A7" w:rsidR="00AA1FCD" w:rsidRPr="004F2031" w:rsidRDefault="0078569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785692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Familiarize students with the role of indigenous peoples in global and regional international organizations</w:t>
            </w:r>
          </w:p>
        </w:tc>
      </w:tr>
    </w:tbl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0A6402" w14:paraId="0827CF6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192714" w14:paraId="0506617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4B89EF8F" w:rsidR="00AA1FCD" w:rsidRPr="004F2031" w:rsidRDefault="00B539C4" w:rsidP="00192714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539C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understands the historical position of indigenous peoples.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2DE39146" w:rsidR="00AA1FCD" w:rsidRPr="004F2031" w:rsidRDefault="0019271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</w:t>
            </w:r>
            <w:r w:rsidR="00B539C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3, KW_04</w:t>
            </w:r>
          </w:p>
        </w:tc>
      </w:tr>
      <w:tr w:rsidR="00AA1FCD" w:rsidRPr="00192714" w14:paraId="799DB30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57D19F7E" w:rsidR="00AA1FCD" w:rsidRPr="004F2031" w:rsidRDefault="00B539C4" w:rsidP="00192714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539C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understands the role of indigenous peoples in international organizations.</w:t>
            </w:r>
            <w:r w:rsidRPr="00B539C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ab/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407AB83A" w:rsidR="00AA1FCD" w:rsidRPr="004F2031" w:rsidRDefault="0019271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</w:t>
            </w:r>
            <w:r w:rsidR="00B539C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W07</w:t>
            </w:r>
          </w:p>
        </w:tc>
      </w:tr>
      <w:tr w:rsidR="00AA1FCD" w:rsidRPr="00192714" w14:paraId="4EEA868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51898CAD" w:rsidR="00AA1FCD" w:rsidRPr="004F2031" w:rsidRDefault="0019271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43DD7059" w:rsidR="00AA1FCD" w:rsidRPr="004F2031" w:rsidRDefault="00B539C4" w:rsidP="00192714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539C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can gather, select, and interpret information regarding the situation of indigenous peoples on a regional and global scale.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77744464" w:rsidR="00AA1FCD" w:rsidRPr="004F2031" w:rsidRDefault="00B539C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K_U01, K_U02, </w:t>
            </w:r>
            <w:r w:rsidR="0019271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K_U03</w:t>
            </w:r>
          </w:p>
        </w:tc>
      </w:tr>
      <w:tr w:rsidR="00AA1FCD" w:rsidRPr="00192714" w14:paraId="63FFBE8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4ADBF46B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19271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4A846" w14:textId="76845F16" w:rsidR="00AA1FCD" w:rsidRPr="004F2031" w:rsidRDefault="00B539C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539C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applies collected materials to present an analysis of the situation of specific indigenous peoples or their groups in selected countries and regions.</w:t>
            </w:r>
            <w:r w:rsidRPr="00B539C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ab/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88C00" w14:textId="02B91D80" w:rsidR="00AA1FCD" w:rsidRPr="004F2031" w:rsidRDefault="0019271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</w:t>
            </w:r>
            <w:r w:rsidR="00B539C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U06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7F8F676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7EC42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6AAFBDD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7DF86A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5A8AE48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13D2CD" w14:textId="77777777"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44361D92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 xml:space="preserve">Content outline </w:t>
            </w:r>
          </w:p>
        </w:tc>
      </w:tr>
      <w:tr w:rsidR="00AA1FCD" w:rsidRPr="000A6402" w14:paraId="5524DD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DEAFE6" w14:textId="77777777" w:rsidR="00B539C4" w:rsidRPr="00B539C4" w:rsidRDefault="00B539C4" w:rsidP="00B539C4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B539C4">
              <w:rPr>
                <w:rFonts w:ascii="Corbel" w:hAnsi="Corbel" w:cs="Tahoma"/>
                <w:color w:val="auto"/>
                <w:szCs w:val="24"/>
                <w:lang w:val="en-GB"/>
              </w:rPr>
              <w:t>Indigenous Peoples – Subject Scope</w:t>
            </w:r>
          </w:p>
          <w:p w14:paraId="690ED1F6" w14:textId="77777777" w:rsidR="00B539C4" w:rsidRPr="00B539C4" w:rsidRDefault="00B539C4" w:rsidP="00B539C4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B539C4">
              <w:rPr>
                <w:rFonts w:ascii="Corbel" w:hAnsi="Corbel" w:cs="Tahoma"/>
                <w:color w:val="auto"/>
                <w:szCs w:val="24"/>
                <w:lang w:val="en-GB"/>
              </w:rPr>
              <w:t>Historical Overview of Indigenous Peoples’ Situation</w:t>
            </w:r>
          </w:p>
          <w:p w14:paraId="7899A82D" w14:textId="77777777" w:rsidR="00B539C4" w:rsidRPr="00B539C4" w:rsidRDefault="00B539C4" w:rsidP="00B539C4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B539C4">
              <w:rPr>
                <w:rFonts w:ascii="Corbel" w:hAnsi="Corbel" w:cs="Tahoma"/>
                <w:color w:val="auto"/>
                <w:szCs w:val="24"/>
                <w:lang w:val="en-GB"/>
              </w:rPr>
              <w:t>Contemporary International Protection of Indigenous Peoples’ Rights</w:t>
            </w:r>
          </w:p>
          <w:p w14:paraId="39D5B012" w14:textId="77777777" w:rsidR="00B539C4" w:rsidRPr="00B539C4" w:rsidRDefault="00B539C4" w:rsidP="00B539C4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B539C4">
              <w:rPr>
                <w:rFonts w:ascii="Corbel" w:hAnsi="Corbel" w:cs="Tahoma"/>
                <w:color w:val="auto"/>
                <w:szCs w:val="24"/>
                <w:lang w:val="en-GB"/>
              </w:rPr>
              <w:t>Protection of Indigenous Peoples’ Rights in Selected Countries</w:t>
            </w:r>
          </w:p>
          <w:p w14:paraId="55D087C4" w14:textId="77777777" w:rsidR="00B539C4" w:rsidRPr="00B539C4" w:rsidRDefault="00B539C4" w:rsidP="00B539C4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B539C4">
              <w:rPr>
                <w:rFonts w:ascii="Corbel" w:hAnsi="Corbel" w:cs="Tahoma"/>
                <w:color w:val="auto"/>
                <w:szCs w:val="24"/>
                <w:lang w:val="en-GB"/>
              </w:rPr>
              <w:t>Historical, Ethical, and Legal Determinants of the Contemporary Importance of Indigenous Peoples in International Relations</w:t>
            </w:r>
          </w:p>
          <w:p w14:paraId="37446008" w14:textId="3BF55341" w:rsidR="00AA1FCD" w:rsidRPr="00187538" w:rsidRDefault="00B539C4" w:rsidP="00B539C4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B539C4">
              <w:rPr>
                <w:rFonts w:ascii="Corbel" w:hAnsi="Corbel" w:cs="Tahoma"/>
                <w:color w:val="auto"/>
                <w:szCs w:val="24"/>
                <w:lang w:val="en-GB"/>
              </w:rPr>
              <w:t>Position of Indigenous Peoples in International Organizations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3836DB5" w14:textId="1CDEA62C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537F6BF1" w14:textId="3F46CBFD" w:rsidR="00AA1FCD" w:rsidRPr="002D594B" w:rsidRDefault="002D7484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 w:rsidRPr="002D594B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Classes: project work (practical project/</w:t>
      </w:r>
      <w:r w:rsidR="002D594B" w:rsidRPr="002D594B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,</w:t>
      </w:r>
      <w:r w:rsidRPr="002D594B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 xml:space="preserve"> group work (case study</w:t>
      </w:r>
      <w:r w:rsidR="0094318B" w:rsidRPr="002D594B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)</w:t>
      </w: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2CAA34FE" w14:textId="77777777" w:rsidR="002D594B" w:rsidRDefault="002D594B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09DE85C" w14:textId="0A897459" w:rsidR="002D594B" w:rsidRPr="002D594B" w:rsidRDefault="002D594B" w:rsidP="00F32FE2">
      <w:pPr>
        <w:pStyle w:val="Punktygwne"/>
        <w:spacing w:before="0" w:after="0"/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</w:pPr>
      <w:r w:rsidRPr="002D594B"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  <w:t>Observation during exercises, essay, final colloquium.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DA21CB" w14:textId="77777777" w:rsidTr="007A46F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7A46FB" w14:paraId="628EAAB9" w14:textId="77777777" w:rsidTr="007A46F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08F3DC10" w:rsidR="00AA1FCD" w:rsidRPr="004F2031" w:rsidRDefault="007A46FB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7A46F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 xml:space="preserve">Observation during </w:t>
            </w: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classes</w:t>
            </w:r>
            <w:r w:rsidRPr="007A46F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 xml:space="preserve">, essay, final </w:t>
            </w:r>
            <w:r w:rsidR="002D594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 xml:space="preserve">oral </w:t>
            </w:r>
            <w:r w:rsidRPr="007A46F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colloquium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58627E7F" w:rsidR="00AA1FCD" w:rsidRPr="004F2031" w:rsidRDefault="00C777E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7A46FB" w:rsidRPr="004F2031" w14:paraId="46FCA204" w14:textId="77777777" w:rsidTr="007A46F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77777777" w:rsidR="007A46FB" w:rsidRPr="004F2031" w:rsidRDefault="007A46FB" w:rsidP="007A46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1C706F54" w:rsidR="007A46FB" w:rsidRPr="004F2031" w:rsidRDefault="007A46FB" w:rsidP="007A46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A46F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 xml:space="preserve">Observation during </w:t>
            </w: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classes</w:t>
            </w:r>
            <w:r w:rsidRPr="007A46F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 xml:space="preserve">, essay, final </w:t>
            </w:r>
            <w:r w:rsidR="002D594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 xml:space="preserve">oral </w:t>
            </w:r>
            <w:r w:rsidRPr="007A46F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colloquium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6EC89D35" w:rsidR="007A46FB" w:rsidRPr="004F2031" w:rsidRDefault="00C777EE" w:rsidP="007A46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7A46FB" w:rsidRPr="004F2031" w14:paraId="36637F20" w14:textId="77777777" w:rsidTr="007A46F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592578" w14:textId="04E9E18C" w:rsidR="007A46FB" w:rsidRPr="004F2031" w:rsidRDefault="007A46FB" w:rsidP="007A46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FF332D" w14:textId="75DD197F" w:rsidR="007A46FB" w:rsidRPr="004F2031" w:rsidRDefault="007A46FB" w:rsidP="007A46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A46F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 xml:space="preserve">Observation during </w:t>
            </w: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classes</w:t>
            </w:r>
            <w:r w:rsidRPr="007A46F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 xml:space="preserve">, essay, final </w:t>
            </w:r>
            <w:r w:rsidR="002D594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 xml:space="preserve">oral </w:t>
            </w:r>
            <w:r w:rsidRPr="007A46F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colloquium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5B233C" w14:textId="291CB7A5" w:rsidR="007A46FB" w:rsidRPr="004F2031" w:rsidRDefault="00C777EE" w:rsidP="007A46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7A46FB" w:rsidRPr="007A46FB" w14:paraId="1756BD7C" w14:textId="77777777" w:rsidTr="007A46F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D7F60D" w14:textId="383CF758" w:rsidR="007A46FB" w:rsidRPr="004F2031" w:rsidRDefault="007A46FB" w:rsidP="007A46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072564" w14:textId="57AF5083" w:rsidR="007A46FB" w:rsidRPr="004F2031" w:rsidRDefault="007A46FB" w:rsidP="007A46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A46F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 xml:space="preserve">Observation during </w:t>
            </w: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classes</w:t>
            </w:r>
            <w:r w:rsidRPr="007A46F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, essay</w:t>
            </w:r>
            <w:r w:rsidR="00B539C4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,</w:t>
            </w:r>
            <w:r w:rsidR="00B539C4" w:rsidRPr="007A46F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 xml:space="preserve"> final </w:t>
            </w:r>
            <w:r w:rsidR="00B539C4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 xml:space="preserve">oral </w:t>
            </w:r>
            <w:r w:rsidR="00B539C4" w:rsidRPr="007A46F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colloquium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3250E9" w14:textId="6C26D5DE" w:rsidR="007A46FB" w:rsidRPr="004F2031" w:rsidRDefault="00C777EE" w:rsidP="007A46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0A6402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3CBCE6" w14:textId="77777777" w:rsidR="002D594B" w:rsidRDefault="002D594B" w:rsidP="002D594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D594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final grade consists of three components: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</w:p>
          <w:p w14:paraId="2E6EF61F" w14:textId="77777777" w:rsidR="002D594B" w:rsidRDefault="002D594B" w:rsidP="002D594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D594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1/3 - Participation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, </w:t>
            </w:r>
          </w:p>
          <w:p w14:paraId="73E081AB" w14:textId="77777777" w:rsidR="002D594B" w:rsidRDefault="002D594B" w:rsidP="002D594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D594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1/3 - Essay grade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, </w:t>
            </w:r>
          </w:p>
          <w:p w14:paraId="5EFBB0D4" w14:textId="71E4DC33" w:rsidR="00AA1FCD" w:rsidRDefault="002D594B" w:rsidP="002D594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D594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1/3 - Grade from the final oral colloquium</w:t>
            </w:r>
          </w:p>
          <w:p w14:paraId="3171E670" w14:textId="180CDAE4" w:rsidR="002D594B" w:rsidRPr="004F2031" w:rsidRDefault="002D594B" w:rsidP="002D594B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A449B2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a passing grade must be achieved in all three components</w:t>
            </w:r>
            <w:r w:rsidRPr="002D594B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1C68B448" w:rsidR="00AA1FCD" w:rsidRPr="004F2031" w:rsidRDefault="00096C3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096C34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5A109A85" w:rsidR="00AA1FCD" w:rsidRPr="004F2031" w:rsidRDefault="00096C3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096C34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36D8AEFE" w:rsidR="00AA1FCD" w:rsidRPr="004F2031" w:rsidRDefault="00096C3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80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4EE3877A" w:rsidR="00AA1FCD" w:rsidRPr="004F2031" w:rsidRDefault="00096C3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AA1FCD" w:rsidRPr="00096C34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09D12AFD" w:rsidR="00AA1FCD" w:rsidRPr="004F2031" w:rsidRDefault="00096C3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0A6402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7777777" w:rsidR="00AA1FCD" w:rsidRPr="004F2031" w:rsidRDefault="002D7484" w:rsidP="0089066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0757C522" w14:textId="77777777" w:rsidR="00AA1FCD" w:rsidRDefault="009C3BFE" w:rsidP="0089066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C3BF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Anaya S.J., International Human Rights and Indigenous Peoples. Aspen Publishers, New York 2009</w:t>
            </w:r>
          </w:p>
          <w:p w14:paraId="5A3B8F5F" w14:textId="1372CBA0" w:rsidR="009C3BFE" w:rsidRDefault="009C3BFE" w:rsidP="0089066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C3BF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Charters C., </w:t>
            </w:r>
            <w:proofErr w:type="spellStart"/>
            <w:r w:rsidRPr="009C3BF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Stavenhagen</w:t>
            </w:r>
            <w:proofErr w:type="spellEnd"/>
            <w:r w:rsidRPr="009C3BF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R. (red.), Making the Declaration Work. The United Nations Declaration on the Rights of Indigenous Peoples, IWGIA Document no 127, Copenhagen 2009</w:t>
            </w:r>
          </w:p>
          <w:p w14:paraId="5C1D962F" w14:textId="584384F3" w:rsidR="00B25526" w:rsidRDefault="00B25526" w:rsidP="0089066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B2552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Daes</w:t>
            </w:r>
            <w:proofErr w:type="spellEnd"/>
            <w:r w:rsidRPr="00B2552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E.-I., An overview of the history of indigenous peoples: self-determination and the United Nations, “Cambridge Review of International Affairs”, Volume 21, Number 1, March 2008</w:t>
            </w:r>
          </w:p>
          <w:p w14:paraId="4947B7B6" w14:textId="11097424" w:rsidR="009C3BFE" w:rsidRPr="004F2031" w:rsidRDefault="009C3BFE" w:rsidP="0089066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0A6402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30D2F439" w14:textId="77777777" w:rsidR="00B25526" w:rsidRDefault="00B25526" w:rsidP="00B2552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C3BF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Anthony T., </w:t>
            </w:r>
            <w:proofErr w:type="spellStart"/>
            <w:r w:rsidRPr="009C3BF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Behrendt</w:t>
            </w:r>
            <w:proofErr w:type="spellEnd"/>
            <w:r w:rsidRPr="009C3BF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L., Saul B., Indigenous Peoples in International and Comparative Law, Hart Publishing 2014</w:t>
            </w:r>
          </w:p>
          <w:p w14:paraId="3B78AF96" w14:textId="77777777" w:rsidR="00890665" w:rsidRDefault="009C3BFE" w:rsidP="0089066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C3BF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Burnette R., </w:t>
            </w:r>
            <w:proofErr w:type="spellStart"/>
            <w:r w:rsidRPr="009C3BF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Koster</w:t>
            </w:r>
            <w:proofErr w:type="spellEnd"/>
            <w:r w:rsidRPr="009C3BF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J., The Road to Wounded Knee, Bantam Books 1974</w:t>
            </w:r>
          </w:p>
          <w:p w14:paraId="7A994A02" w14:textId="77777777" w:rsidR="00B25526" w:rsidRDefault="00B25526" w:rsidP="00B2552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B2552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Eide</w:t>
            </w:r>
            <w:proofErr w:type="spellEnd"/>
            <w:r w:rsidRPr="00B2552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A., Rights of Indigenous Peoples – Achievements In International Law During the Last Quarter of a </w:t>
            </w:r>
            <w:proofErr w:type="spellStart"/>
            <w:r w:rsidRPr="00B2552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Centaury</w:t>
            </w:r>
            <w:proofErr w:type="spellEnd"/>
            <w:r w:rsidRPr="00B2552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“Netherlands Yearbook of International Law”, vol. XXXVII/2006</w:t>
            </w:r>
          </w:p>
          <w:p w14:paraId="198A2AC5" w14:textId="77777777" w:rsidR="00B25526" w:rsidRDefault="00B25526" w:rsidP="00B2552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C3BF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Gupta A., Human Rights of Indigenous Peoples: Comparative analysis of indigenous peoples, New Delhi 2005</w:t>
            </w:r>
          </w:p>
          <w:p w14:paraId="666B427F" w14:textId="77777777" w:rsidR="00B25526" w:rsidRDefault="00B25526" w:rsidP="00B2552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9C3BF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Marsico</w:t>
            </w:r>
            <w:proofErr w:type="spellEnd"/>
            <w:r w:rsidRPr="009C3BF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K., Indigenous Peoples' Rights, ABDO Publishing Company 2011</w:t>
            </w:r>
          </w:p>
          <w:p w14:paraId="3BE2FF6B" w14:textId="77777777" w:rsidR="00B25526" w:rsidRDefault="00B25526" w:rsidP="00B2552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9C3BF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Niezen</w:t>
            </w:r>
            <w:proofErr w:type="spellEnd"/>
            <w:r w:rsidRPr="009C3BF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R., The Rediscovered Self: Indigenous Identity and Cultural Justice, McGill-Queen's University Press 2009</w:t>
            </w:r>
          </w:p>
          <w:p w14:paraId="7CD0EFC4" w14:textId="77777777" w:rsidR="009C3BFE" w:rsidRDefault="009C3BFE" w:rsidP="0089066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C3BF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Read P., The Stolen Generations: The Removal of Aboriginal Children in New South Wales 1883 to 1969, New South Wales Department of Aboriginal Affairs 1981</w:t>
            </w:r>
          </w:p>
          <w:p w14:paraId="1596D26D" w14:textId="62C6690C" w:rsidR="009C3BFE" w:rsidRPr="004F2031" w:rsidRDefault="009C3BFE" w:rsidP="0089066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603958A5" w14:textId="77777777" w:rsidR="009D7144" w:rsidRPr="004F2031" w:rsidRDefault="009D714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1FDAE" w14:textId="77777777" w:rsidR="002B7BFA" w:rsidRDefault="002B7BFA">
      <w:pPr>
        <w:spacing w:after="0" w:line="240" w:lineRule="auto"/>
      </w:pPr>
      <w:r>
        <w:separator/>
      </w:r>
    </w:p>
  </w:endnote>
  <w:endnote w:type="continuationSeparator" w:id="0">
    <w:p w14:paraId="61528994" w14:textId="77777777" w:rsidR="002B7BFA" w:rsidRDefault="002B7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4E974" w14:textId="76AF8308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0A640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73465" w14:textId="77777777" w:rsidR="002B7BFA" w:rsidRDefault="002B7BFA">
      <w:pPr>
        <w:spacing w:after="0" w:line="240" w:lineRule="auto"/>
      </w:pPr>
      <w:r>
        <w:separator/>
      </w:r>
    </w:p>
  </w:footnote>
  <w:footnote w:type="continuationSeparator" w:id="0">
    <w:p w14:paraId="69D67102" w14:textId="77777777" w:rsidR="002B7BFA" w:rsidRDefault="002B7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81C27"/>
    <w:multiLevelType w:val="hybridMultilevel"/>
    <w:tmpl w:val="8424E8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012C15"/>
    <w:rsid w:val="00015948"/>
    <w:rsid w:val="000445E5"/>
    <w:rsid w:val="00096C34"/>
    <w:rsid w:val="000A6402"/>
    <w:rsid w:val="00104F3E"/>
    <w:rsid w:val="00187538"/>
    <w:rsid w:val="00192714"/>
    <w:rsid w:val="001C26A0"/>
    <w:rsid w:val="001C3AB5"/>
    <w:rsid w:val="0028211C"/>
    <w:rsid w:val="002B7BFA"/>
    <w:rsid w:val="002D594B"/>
    <w:rsid w:val="002D7484"/>
    <w:rsid w:val="00300BF3"/>
    <w:rsid w:val="00321C88"/>
    <w:rsid w:val="003730E0"/>
    <w:rsid w:val="003A7DDA"/>
    <w:rsid w:val="003E7104"/>
    <w:rsid w:val="0040702E"/>
    <w:rsid w:val="00411412"/>
    <w:rsid w:val="004F2031"/>
    <w:rsid w:val="005D775C"/>
    <w:rsid w:val="005E7A1D"/>
    <w:rsid w:val="005F3199"/>
    <w:rsid w:val="005F726F"/>
    <w:rsid w:val="007104FE"/>
    <w:rsid w:val="007136E8"/>
    <w:rsid w:val="0075119D"/>
    <w:rsid w:val="00785692"/>
    <w:rsid w:val="007A022C"/>
    <w:rsid w:val="007A46FB"/>
    <w:rsid w:val="00815483"/>
    <w:rsid w:val="00851EC9"/>
    <w:rsid w:val="00852EB5"/>
    <w:rsid w:val="00890665"/>
    <w:rsid w:val="008F5216"/>
    <w:rsid w:val="0094318B"/>
    <w:rsid w:val="009920D1"/>
    <w:rsid w:val="009C3BFE"/>
    <w:rsid w:val="009D7144"/>
    <w:rsid w:val="009F7732"/>
    <w:rsid w:val="00A03D58"/>
    <w:rsid w:val="00A449B2"/>
    <w:rsid w:val="00AA1FCD"/>
    <w:rsid w:val="00AB45FD"/>
    <w:rsid w:val="00AE79B7"/>
    <w:rsid w:val="00B14E66"/>
    <w:rsid w:val="00B25526"/>
    <w:rsid w:val="00B260BE"/>
    <w:rsid w:val="00B4527C"/>
    <w:rsid w:val="00B539C4"/>
    <w:rsid w:val="00C777EE"/>
    <w:rsid w:val="00CD0142"/>
    <w:rsid w:val="00E154AF"/>
    <w:rsid w:val="00EA249D"/>
    <w:rsid w:val="00EF36E7"/>
    <w:rsid w:val="00EF386E"/>
    <w:rsid w:val="00F32FE2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FC9FA-4B7A-4BDE-9F15-BB801B8FF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880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</cp:lastModifiedBy>
  <cp:revision>5</cp:revision>
  <cp:lastPrinted>2024-01-10T10:21:00Z</cp:lastPrinted>
  <dcterms:created xsi:type="dcterms:W3CDTF">2025-03-04T20:44:00Z</dcterms:created>
  <dcterms:modified xsi:type="dcterms:W3CDTF">2026-03-21T17:33:00Z</dcterms:modified>
  <dc:language>pl-PL</dc:language>
</cp:coreProperties>
</file>