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952B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AEA7AB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071E40C" w14:textId="77777777" w:rsidR="00AA1FCD" w:rsidRPr="00BE1F34" w:rsidRDefault="002D7484">
      <w:pPr>
        <w:spacing w:after="0" w:line="240" w:lineRule="auto"/>
        <w:jc w:val="center"/>
        <w:rPr>
          <w:rFonts w:ascii="Corbel" w:hAnsi="Corbel" w:cs="Tahoma"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E1F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B1F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E1F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DB1F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7C464AB1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FAC5A3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9150FB" w14:paraId="2E93376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CE73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0FD60B" w14:textId="226DD954" w:rsidR="00AA1FCD" w:rsidRPr="004A234B" w:rsidRDefault="004A234B" w:rsidP="004A234B">
            <w:pPr>
              <w:rPr>
                <w:rFonts w:ascii="Corbel" w:hAnsi="Corbel"/>
              </w:rPr>
            </w:pPr>
            <w:r w:rsidRPr="004A234B">
              <w:rPr>
                <w:rFonts w:ascii="Corbel" w:hAnsi="Corbel"/>
              </w:rPr>
              <w:t>Interpersonal Communication</w:t>
            </w:r>
          </w:p>
        </w:tc>
      </w:tr>
      <w:tr w:rsidR="00AA1FCD" w:rsidRPr="001C26A0" w14:paraId="698CAB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C0EE8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8BFD98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E1F34" w14:paraId="7C49A12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6B8E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112874" w14:textId="3C35BD9A" w:rsidR="00AA1FCD" w:rsidRPr="004F2031" w:rsidRDefault="00E74EB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E74EB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Pedagogy and Philosophy</w:t>
            </w:r>
          </w:p>
        </w:tc>
      </w:tr>
      <w:tr w:rsidR="00AA1FCD" w:rsidRPr="00BE1F34" w14:paraId="330059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B7A1F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CE64DE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Education (Pedagogy)</w:t>
            </w:r>
          </w:p>
        </w:tc>
      </w:tr>
      <w:tr w:rsidR="00AA1FCD" w:rsidRPr="004F2031" w14:paraId="0999EB4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6682E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B98116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Education, </w:t>
            </w:r>
            <w:r w:rsid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</w:t>
            </w:r>
            <w:r w:rsidR="00902856" w:rsidRP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ethodology</w:t>
            </w:r>
          </w:p>
        </w:tc>
      </w:tr>
      <w:tr w:rsidR="00AA1FCD" w:rsidRPr="004F2031" w14:paraId="1E5A522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E4DFA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652572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 MA</w:t>
            </w:r>
            <w:r w:rsid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AA1FCD" w:rsidRPr="004F2031" w14:paraId="7EABFEB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0F079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A35976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B66016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8E16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CBAAD9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  time</w:t>
            </w:r>
          </w:p>
        </w:tc>
      </w:tr>
      <w:tr w:rsidR="00AA1FCD" w:rsidRPr="00BE1F34" w14:paraId="272A7A4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518E1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C4B397" w14:textId="1655E737" w:rsidR="00AA1FCD" w:rsidRPr="004F2031" w:rsidRDefault="009150FB" w:rsidP="00DB1F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E74EB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</w:t>
            </w:r>
            <w:r w:rsidR="00E74EB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7 </w:t>
            </w:r>
            <w:r w:rsidR="00996BB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winter</w:t>
            </w:r>
            <w:r w:rsidR="007079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7E749A"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4F2031" w14:paraId="4687D00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A1C82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87D876" w14:textId="77777777" w:rsidR="00AA1FCD" w:rsidRPr="004F2031" w:rsidRDefault="00DB1F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</w:t>
            </w:r>
            <w:r w:rsidR="00741B1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lasses</w:t>
            </w:r>
          </w:p>
        </w:tc>
      </w:tr>
      <w:tr w:rsidR="00AA1FCD" w:rsidRPr="004F2031" w14:paraId="28CE035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43857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64DF0F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270745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62DF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29A763" w14:textId="4C425D20" w:rsidR="00AA1FCD" w:rsidRPr="004F2031" w:rsidRDefault="004A234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Marlena Bieda</w:t>
            </w:r>
            <w:r w:rsidR="007E749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AA1FCD" w:rsidRPr="004F2031" w14:paraId="6DD4F47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031E3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ABEDF7" w14:textId="23AB8BDB" w:rsidR="00AA1FCD" w:rsidRPr="004F2031" w:rsidRDefault="004A234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Marlena Bieda</w:t>
            </w:r>
            <w:r w:rsidR="007E749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14:paraId="1DB3945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D4E5A92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1F556C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C0ECB9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EA420CA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98AB82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41706E1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88B8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D9DE3E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3D0CA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1B468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6E4791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BC764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112F550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59BE4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E576D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0C311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C491F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1145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F5394ED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6FD070" w14:textId="77777777" w:rsidR="00AA1FCD" w:rsidRPr="004F2031" w:rsidRDefault="007E749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9C255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14D7A" w14:textId="77777777" w:rsidR="00AA1FCD" w:rsidRPr="004F2031" w:rsidRDefault="00991D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  <w:r w:rsidR="00CA74F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16171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18C8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9CEF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85E07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008C3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11190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F976EA" w14:textId="77777777" w:rsidR="00AA1FCD" w:rsidRPr="004F2031" w:rsidRDefault="00CA74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6484F82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C2FCE0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0FF935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7C39425" w14:textId="0D159A81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  <w:r w:rsidR="00FF3C5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,</w:t>
      </w:r>
    </w:p>
    <w:p w14:paraId="051723B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63C2CA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2DB827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A2A1B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5AB92D" w14:textId="3533BB92" w:rsidR="00AA1FCD" w:rsidRPr="004F2031" w:rsidRDefault="00E74EB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Pass with a grade</w:t>
      </w:r>
    </w:p>
    <w:p w14:paraId="7F7EB5A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B0BE4B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150FB" w14:paraId="36EA5DD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C864D7" w14:textId="013F2838" w:rsidR="00E74EBC" w:rsidRPr="00E74EBC" w:rsidRDefault="00E74EBC" w:rsidP="00E74EBC">
            <w:pPr>
              <w:pStyle w:val="Punktygwne"/>
              <w:spacing w:before="40" w:after="40"/>
              <w:rPr>
                <w:rFonts w:ascii="Corbel" w:hAnsi="Corbel" w:cs="Arial"/>
                <w:iCs/>
                <w:color w:val="000000"/>
                <w:sz w:val="22"/>
                <w:shd w:val="clear" w:color="auto" w:fill="FFFFFF"/>
                <w:lang w:val="en-US"/>
              </w:rPr>
            </w:pPr>
            <w:r w:rsidRPr="00E74EBC">
              <w:rPr>
                <w:rFonts w:ascii="Corbel" w:hAnsi="Corbel" w:cs="Arial"/>
                <w:iCs/>
                <w:color w:val="000000"/>
                <w:sz w:val="22"/>
                <w:shd w:val="clear" w:color="auto" w:fill="FFFFFF"/>
                <w:lang w:val="en-US"/>
              </w:rPr>
              <w:t>English language proficiency at minimum B2 level</w:t>
            </w:r>
          </w:p>
          <w:p w14:paraId="3A5D854B" w14:textId="6EF6AEA7" w:rsidR="00E74EBC" w:rsidRPr="00E74EBC" w:rsidRDefault="00E74EBC" w:rsidP="00E74EBC">
            <w:pPr>
              <w:pStyle w:val="Punktygwne"/>
              <w:spacing w:before="40" w:after="40"/>
              <w:rPr>
                <w:rFonts w:ascii="Corbel" w:hAnsi="Corbel" w:cs="Arial"/>
                <w:iCs/>
                <w:color w:val="000000"/>
                <w:sz w:val="22"/>
                <w:shd w:val="clear" w:color="auto" w:fill="FFFFFF"/>
                <w:lang w:val="en-US"/>
              </w:rPr>
            </w:pPr>
            <w:r w:rsidRPr="00E74EBC">
              <w:rPr>
                <w:rFonts w:ascii="Corbel" w:hAnsi="Corbel" w:cs="Arial"/>
                <w:iCs/>
                <w:color w:val="000000"/>
                <w:sz w:val="22"/>
                <w:shd w:val="clear" w:color="auto" w:fill="FFFFFF"/>
                <w:lang w:val="en-US"/>
              </w:rPr>
              <w:lastRenderedPageBreak/>
              <w:t>Introductory knowledge of pedagogy and educational theory</w:t>
            </w:r>
          </w:p>
          <w:p w14:paraId="525235E4" w14:textId="30CF64CA" w:rsidR="00AA1FCD" w:rsidRPr="004F2031" w:rsidRDefault="00E74EBC" w:rsidP="00E74EB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74EBC">
              <w:rPr>
                <w:rFonts w:ascii="Corbel" w:hAnsi="Corbel" w:cs="Arial"/>
                <w:iCs/>
                <w:color w:val="000000"/>
                <w:sz w:val="22"/>
                <w:shd w:val="clear" w:color="auto" w:fill="FFFFFF"/>
                <w:lang w:val="en-US"/>
              </w:rPr>
              <w:t>Basic academic reading and writing skills</w:t>
            </w:r>
          </w:p>
        </w:tc>
      </w:tr>
    </w:tbl>
    <w:p w14:paraId="581FF90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A119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68617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76EB87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DA8731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7321E6" w:rsidRPr="009150FB" w14:paraId="532C7BF5" w14:textId="77777777" w:rsidTr="00087E4B">
        <w:tc>
          <w:tcPr>
            <w:tcW w:w="6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5437D6" w14:textId="77777777" w:rsidR="007321E6" w:rsidRPr="004F2031" w:rsidRDefault="007321E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  <w:p w14:paraId="13EED799" w14:textId="77777777" w:rsidR="007321E6" w:rsidRPr="004F2031" w:rsidRDefault="007321E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  <w:p w14:paraId="4CD1CDAA" w14:textId="77777777" w:rsidR="007321E6" w:rsidRPr="004F2031" w:rsidRDefault="007321E6" w:rsidP="00087E4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BDEBB" w14:textId="2B87A526" w:rsidR="007321E6" w:rsidRPr="004A234B" w:rsidRDefault="004A234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4A234B">
              <w:rPr>
                <w:rFonts w:ascii="Corbel" w:hAnsi="Corbel"/>
                <w:b w:val="0"/>
                <w:bCs/>
              </w:rPr>
              <w:t>Develop students’ understanding of the principles and processes of interpersonal communication.</w:t>
            </w:r>
          </w:p>
        </w:tc>
      </w:tr>
      <w:tr w:rsidR="007321E6" w:rsidRPr="009150FB" w14:paraId="18B37DE8" w14:textId="77777777" w:rsidTr="00087E4B">
        <w:tc>
          <w:tcPr>
            <w:tcW w:w="6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9C3F8A" w14:textId="77777777" w:rsidR="007321E6" w:rsidRPr="004F2031" w:rsidRDefault="007321E6" w:rsidP="00087E4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3E93A8" w14:textId="65D017AE" w:rsidR="007321E6" w:rsidRPr="004A234B" w:rsidRDefault="004A234B" w:rsidP="007E0DCA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iCs/>
                <w:sz w:val="24"/>
                <w:szCs w:val="24"/>
                <w:lang w:val="en-GB"/>
              </w:rPr>
            </w:pPr>
            <w:r w:rsidRPr="004A234B">
              <w:rPr>
                <w:rFonts w:ascii="Corbel" w:hAnsi="Corbel"/>
                <w:b w:val="0"/>
                <w:bCs/>
              </w:rPr>
              <w:t>Improve students’ practical communication skills in educational and social contexts</w:t>
            </w:r>
          </w:p>
        </w:tc>
      </w:tr>
      <w:tr w:rsidR="007321E6" w:rsidRPr="009150FB" w14:paraId="441CA459" w14:textId="77777777" w:rsidTr="00087E4B">
        <w:tc>
          <w:tcPr>
            <w:tcW w:w="6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F1FA02" w14:textId="77777777" w:rsidR="007321E6" w:rsidRPr="004F2031" w:rsidRDefault="007321E6" w:rsidP="00087E4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10F891" w14:textId="7164DCA9" w:rsidR="007321E6" w:rsidRPr="004A234B" w:rsidRDefault="004A234B" w:rsidP="007E0DCA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iCs/>
                <w:sz w:val="24"/>
                <w:szCs w:val="24"/>
                <w:lang w:val="en-GB"/>
              </w:rPr>
            </w:pPr>
            <w:r w:rsidRPr="004A234B">
              <w:rPr>
                <w:rFonts w:ascii="Corbel" w:hAnsi="Corbel"/>
                <w:b w:val="0"/>
                <w:bCs/>
              </w:rPr>
              <w:t>Prepare students to apply effective communication strategies in professional and interpersonal situations</w:t>
            </w:r>
          </w:p>
        </w:tc>
      </w:tr>
    </w:tbl>
    <w:p w14:paraId="19D9C3B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2365E6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AD1941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52A8F3F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CC61E6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2"/>
        <w:gridCol w:w="4603"/>
        <w:gridCol w:w="2550"/>
      </w:tblGrid>
      <w:tr w:rsidR="00AA1FCD" w:rsidRPr="009150FB" w14:paraId="1DAA734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9504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DA6F9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BF8CB7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A2E14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02856" w:rsidRPr="009150FB" w14:paraId="4122D58F" w14:textId="77777777" w:rsidTr="001D03B5">
        <w:tc>
          <w:tcPr>
            <w:tcW w:w="24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166ED9" w14:textId="77777777" w:rsidR="00902856" w:rsidRPr="000E12F2" w:rsidRDefault="009028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– LO_05</w:t>
            </w:r>
          </w:p>
          <w:p w14:paraId="0AA749CF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B21F16" w14:textId="77777777" w:rsidR="004A234B" w:rsidRPr="00CF7EF9" w:rsidRDefault="004A234B" w:rsidP="004A234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  <w:b/>
                <w:bCs/>
              </w:rPr>
              <w:t>Understand the theoretical foundations of interpersonal communication.</w:t>
            </w:r>
          </w:p>
          <w:p w14:paraId="395F7EDC" w14:textId="77777777" w:rsidR="004A234B" w:rsidRPr="00CF7EF9" w:rsidRDefault="004A234B" w:rsidP="004A234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</w:rPr>
              <w:t>Students will demonstrate knowledge of the basic concepts and models of interpersonal communication. They will be able to explain how communication processes function in social interactions and educational environments.</w:t>
            </w:r>
          </w:p>
          <w:p w14:paraId="4EC74EE8" w14:textId="7A2DFF90" w:rsidR="00902856" w:rsidRPr="0070792D" w:rsidRDefault="00902856" w:rsidP="00DF51CC">
            <w:pPr>
              <w:pStyle w:val="Punktygwne"/>
              <w:spacing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B09C6" w14:textId="77777777" w:rsidR="00902856" w:rsidRPr="000E12F2" w:rsidRDefault="009028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9150FB" w14:paraId="3AED2189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67A69D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478222" w14:textId="77777777" w:rsidR="004A234B" w:rsidRPr="00CF7EF9" w:rsidRDefault="004A234B" w:rsidP="004A234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  <w:b/>
                <w:bCs/>
              </w:rPr>
              <w:t>Identify and analyze verbal and nonverbal communication.</w:t>
            </w:r>
          </w:p>
          <w:p w14:paraId="675804DA" w14:textId="77777777" w:rsidR="004A234B" w:rsidRPr="00CF7EF9" w:rsidRDefault="004A234B" w:rsidP="004A234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</w:rPr>
              <w:t>Students will recognize the role of language, tone, body language, facial expressions, and gestures in communication. They will analyze how verbal and nonverbal signals influence the interpretation of messages.</w:t>
            </w:r>
          </w:p>
          <w:p w14:paraId="536FC2CE" w14:textId="7B7CC187" w:rsidR="00902856" w:rsidRPr="0070792D" w:rsidRDefault="00902856" w:rsidP="00DF51CC">
            <w:pPr>
              <w:pStyle w:val="Punktygwne"/>
              <w:spacing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9136BA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9150FB" w14:paraId="7E3C5161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2C65CE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1462CE" w14:textId="77777777" w:rsidR="004A234B" w:rsidRPr="00CF7EF9" w:rsidRDefault="004A234B" w:rsidP="004A234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  <w:b/>
                <w:bCs/>
              </w:rPr>
              <w:t>Demonstrate active listening and effective feedback skills.</w:t>
            </w:r>
          </w:p>
          <w:p w14:paraId="111F1AEE" w14:textId="77777777" w:rsidR="004A234B" w:rsidRPr="00CF7EF9" w:rsidRDefault="004A234B" w:rsidP="004A234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</w:rPr>
              <w:t xml:space="preserve">Students will practice techniques of active listening, including paraphrasing, asking clarifying questions, and providing constructive feedback. They will understand </w:t>
            </w:r>
            <w:r w:rsidRPr="00CF7EF9">
              <w:rPr>
                <w:rFonts w:ascii="Corbel" w:hAnsi="Corbel"/>
              </w:rPr>
              <w:lastRenderedPageBreak/>
              <w:t>the importance of empathy and attentiveness in communication.</w:t>
            </w:r>
          </w:p>
          <w:p w14:paraId="604A5764" w14:textId="7AA55490" w:rsidR="00902856" w:rsidRPr="0070792D" w:rsidRDefault="00902856" w:rsidP="00DF51CC">
            <w:pPr>
              <w:pStyle w:val="Punktygwne"/>
              <w:spacing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078314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9150FB" w14:paraId="7C10A452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0B0280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DF7B68" w14:textId="77777777" w:rsidR="004A234B" w:rsidRPr="00CF7EF9" w:rsidRDefault="004A234B" w:rsidP="004A234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  <w:b/>
                <w:bCs/>
              </w:rPr>
              <w:t>Apply communication strategies in interpersonal and group contexts.</w:t>
            </w:r>
          </w:p>
          <w:p w14:paraId="248E4CB4" w14:textId="77777777" w:rsidR="004A234B" w:rsidRPr="00CF7EF9" w:rsidRDefault="004A234B" w:rsidP="004A234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</w:rPr>
              <w:t>Students will develop the ability to communicate effectively in discussions, teamwork, and educational interactions. They will practice managing misunderstandings and communication barriers.</w:t>
            </w:r>
          </w:p>
          <w:p w14:paraId="206BE9E7" w14:textId="04A18E87" w:rsidR="00902856" w:rsidRPr="0070792D" w:rsidRDefault="00902856" w:rsidP="00DF51CC">
            <w:pPr>
              <w:pStyle w:val="Punktygwne"/>
              <w:spacing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F91111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9150FB" w14:paraId="40EBB118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7CD441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80A81C" w14:textId="77777777" w:rsidR="004A234B" w:rsidRPr="00CF7EF9" w:rsidRDefault="004A234B" w:rsidP="004A234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  <w:b/>
                <w:bCs/>
              </w:rPr>
              <w:t>Reflect on their own communication style and interpersonal behavior.</w:t>
            </w:r>
          </w:p>
          <w:p w14:paraId="42BE155C" w14:textId="77777777" w:rsidR="004A234B" w:rsidRPr="00CF7EF9" w:rsidRDefault="004A234B" w:rsidP="004A234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</w:rPr>
              <w:t>Students will critically evaluate their own communication habits and develop strategies for improving clarity, empathy, and effectiveness in interpersonal interactions.</w:t>
            </w:r>
          </w:p>
          <w:p w14:paraId="40E77BD5" w14:textId="5C1950DF" w:rsidR="00902856" w:rsidRPr="0070792D" w:rsidRDefault="00902856" w:rsidP="00DF51CC">
            <w:pPr>
              <w:pStyle w:val="Punktygwne"/>
              <w:spacing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867964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68AB737" w14:textId="77777777" w:rsidR="00AA1FCD" w:rsidRPr="000E12F2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2A38136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5A0D25A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5B2A973" w14:textId="77777777" w:rsidR="00AA1FCD" w:rsidRPr="004F2031" w:rsidRDefault="00CA74F2" w:rsidP="00CA74F2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tbl>
      <w:tblPr>
        <w:tblpPr w:leftFromText="141" w:rightFromText="141" w:vertAnchor="text" w:horzAnchor="margin" w:tblpX="103" w:tblpY="206"/>
        <w:tblW w:w="9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6"/>
        <w:gridCol w:w="9095"/>
      </w:tblGrid>
      <w:tr w:rsidR="00E5463D" w:rsidRPr="004F2031" w14:paraId="757C8E46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1B8A0D" w14:textId="77777777" w:rsidR="00E5463D" w:rsidRDefault="00E5463D" w:rsidP="00DF51C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BF681" w14:textId="2276DFF9" w:rsidR="00E5463D" w:rsidRPr="00530B7B" w:rsidRDefault="00530B7B" w:rsidP="00530B7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  <w:b/>
                <w:bCs/>
              </w:rPr>
              <w:t>Introduction to Interpersonal Communication</w:t>
            </w:r>
            <w:r w:rsidRPr="00CF7EF9">
              <w:rPr>
                <w:rFonts w:ascii="Corbel" w:hAnsi="Corbel"/>
              </w:rPr>
              <w:br/>
              <w:t>Definitions and models of communication</w:t>
            </w:r>
            <w:r w:rsidRPr="00CF7EF9">
              <w:rPr>
                <w:rFonts w:ascii="Corbel" w:hAnsi="Corbel"/>
              </w:rPr>
              <w:br/>
              <w:t>Functions of communication in everyday and educational contexts</w:t>
            </w:r>
          </w:p>
        </w:tc>
      </w:tr>
      <w:tr w:rsidR="00E5463D" w:rsidRPr="009150FB" w14:paraId="1D2A0F3F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6B0459" w14:textId="77777777" w:rsidR="00E5463D" w:rsidRPr="00E5463D" w:rsidRDefault="00E5463D" w:rsidP="00DF51CC">
            <w:p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2.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9299FC" w14:textId="6F4B9AD5" w:rsidR="00E5463D" w:rsidRPr="00530B7B" w:rsidRDefault="00530B7B" w:rsidP="00530B7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  <w:b/>
                <w:bCs/>
              </w:rPr>
              <w:t xml:space="preserve"> Verbal Communication</w:t>
            </w:r>
            <w:r w:rsidRPr="00CF7EF9">
              <w:rPr>
                <w:rFonts w:ascii="Corbel" w:hAnsi="Corbel"/>
              </w:rPr>
              <w:br/>
              <w:t>Language and meaning</w:t>
            </w:r>
            <w:r w:rsidRPr="00CF7EF9">
              <w:rPr>
                <w:rFonts w:ascii="Corbel" w:hAnsi="Corbel"/>
              </w:rPr>
              <w:br/>
              <w:t>Clarity, tone, and message structure</w:t>
            </w:r>
          </w:p>
        </w:tc>
      </w:tr>
      <w:tr w:rsidR="00DF51CC" w:rsidRPr="009150FB" w14:paraId="0027A071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97AE4A" w14:textId="77777777" w:rsidR="00DF51CC" w:rsidRDefault="00DF51CC" w:rsidP="00DF51CC">
            <w:p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3.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0634E2" w14:textId="1291BF66" w:rsidR="00DF51CC" w:rsidRPr="00530B7B" w:rsidRDefault="00530B7B" w:rsidP="00530B7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  <w:b/>
                <w:bCs/>
              </w:rPr>
              <w:t>Nonverbal Communication</w:t>
            </w:r>
            <w:r w:rsidRPr="00CF7EF9">
              <w:rPr>
                <w:rFonts w:ascii="Corbel" w:hAnsi="Corbel"/>
              </w:rPr>
              <w:br/>
              <w:t>Body language, gestures, facial expressions</w:t>
            </w:r>
            <w:r w:rsidRPr="00CF7EF9">
              <w:rPr>
                <w:rFonts w:ascii="Corbel" w:hAnsi="Corbel"/>
              </w:rPr>
              <w:br/>
              <w:t>The role of nonverbal cues in interpersonal relations</w:t>
            </w:r>
          </w:p>
        </w:tc>
      </w:tr>
      <w:tr w:rsidR="00DF51CC" w:rsidRPr="009150FB" w14:paraId="624D69D9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42B677" w14:textId="77777777" w:rsidR="00DF51CC" w:rsidRDefault="00DF51CC" w:rsidP="00DF51CC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4.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5EBB8A" w14:textId="0A0BD173" w:rsidR="00DF51CC" w:rsidRPr="00530B7B" w:rsidRDefault="00530B7B" w:rsidP="00530B7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  <w:b/>
                <w:bCs/>
              </w:rPr>
              <w:t>Active Listening</w:t>
            </w:r>
            <w:r w:rsidRPr="00CF7EF9">
              <w:rPr>
                <w:rFonts w:ascii="Corbel" w:hAnsi="Corbel"/>
              </w:rPr>
              <w:br/>
              <w:t>Techniques of active listening</w:t>
            </w:r>
            <w:r w:rsidRPr="00CF7EF9">
              <w:rPr>
                <w:rFonts w:ascii="Corbel" w:hAnsi="Corbel"/>
              </w:rPr>
              <w:br/>
              <w:t>Empathy, paraphrasing, and feedback</w:t>
            </w:r>
          </w:p>
        </w:tc>
      </w:tr>
      <w:tr w:rsidR="00DF51CC" w:rsidRPr="009150FB" w14:paraId="7E13F61F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E29AC9" w14:textId="77777777" w:rsidR="00DF51CC" w:rsidRDefault="00DF51CC" w:rsidP="00DF51CC">
            <w:p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lastRenderedPageBreak/>
              <w:t>5.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58F74B" w14:textId="26D3E8CB" w:rsidR="00DF51CC" w:rsidRPr="00530B7B" w:rsidRDefault="00530B7B" w:rsidP="00530B7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  <w:b/>
                <w:bCs/>
              </w:rPr>
              <w:t>Barriers to Effective Communication</w:t>
            </w:r>
            <w:r w:rsidRPr="00CF7EF9">
              <w:rPr>
                <w:rFonts w:ascii="Corbel" w:hAnsi="Corbel"/>
              </w:rPr>
              <w:br/>
              <w:t>Psychological, cultural, and social barriers</w:t>
            </w:r>
            <w:r w:rsidRPr="00CF7EF9">
              <w:rPr>
                <w:rFonts w:ascii="Corbel" w:hAnsi="Corbel"/>
              </w:rPr>
              <w:br/>
              <w:t>Misinterpretation and communication noise</w:t>
            </w:r>
          </w:p>
        </w:tc>
      </w:tr>
      <w:tr w:rsidR="00DF51CC" w:rsidRPr="009150FB" w14:paraId="2B39176F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D60975" w14:textId="77777777" w:rsidR="00DF51CC" w:rsidRDefault="00DF51CC" w:rsidP="00DF51CC">
            <w:p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6.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5B3A1" w14:textId="57E84631" w:rsidR="00DF51CC" w:rsidRPr="00530B7B" w:rsidRDefault="00530B7B" w:rsidP="00530B7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  <w:b/>
                <w:bCs/>
              </w:rPr>
              <w:t xml:space="preserve"> Interpersonal Communication in Groups</w:t>
            </w:r>
            <w:r w:rsidRPr="00CF7EF9">
              <w:rPr>
                <w:rFonts w:ascii="Corbel" w:hAnsi="Corbel"/>
              </w:rPr>
              <w:br/>
              <w:t>Communication dynamics in teamwork</w:t>
            </w:r>
            <w:r w:rsidRPr="00CF7EF9">
              <w:rPr>
                <w:rFonts w:ascii="Corbel" w:hAnsi="Corbel"/>
              </w:rPr>
              <w:br/>
              <w:t>Roles and cooperation</w:t>
            </w:r>
          </w:p>
        </w:tc>
      </w:tr>
      <w:tr w:rsidR="00DF51CC" w:rsidRPr="009150FB" w14:paraId="0C804E0F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4BF09" w14:textId="77777777" w:rsidR="00DF51CC" w:rsidRDefault="00DF51CC" w:rsidP="00DF51CC">
            <w:p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7.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61A193" w14:textId="107398C3" w:rsidR="00DF51CC" w:rsidRPr="00530B7B" w:rsidRDefault="00530B7B" w:rsidP="00530B7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  <w:b/>
                <w:bCs/>
              </w:rPr>
              <w:t>Conflict and Communication</w:t>
            </w:r>
            <w:r w:rsidRPr="00CF7EF9">
              <w:rPr>
                <w:rFonts w:ascii="Corbel" w:hAnsi="Corbel"/>
              </w:rPr>
              <w:br/>
              <w:t>Sources of interpersonal conflict</w:t>
            </w:r>
            <w:r w:rsidRPr="00CF7EF9">
              <w:rPr>
                <w:rFonts w:ascii="Corbel" w:hAnsi="Corbel"/>
              </w:rPr>
              <w:br/>
              <w:t>Strategies for constructive dialogue</w:t>
            </w:r>
          </w:p>
        </w:tc>
      </w:tr>
      <w:tr w:rsidR="00DF51CC" w:rsidRPr="009150FB" w14:paraId="2B05D704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3F5E22" w14:textId="77777777" w:rsidR="00DF51CC" w:rsidRDefault="00DF51CC" w:rsidP="00DF51CC">
            <w:p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8.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AF92B" w14:textId="6985D076" w:rsidR="00DF51CC" w:rsidRPr="00530B7B" w:rsidRDefault="00530B7B" w:rsidP="00530B7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  <w:b/>
                <w:bCs/>
              </w:rPr>
              <w:t>Communication in Educational Contexts</w:t>
            </w:r>
            <w:r w:rsidRPr="00CF7EF9">
              <w:rPr>
                <w:rFonts w:ascii="Corbel" w:hAnsi="Corbel"/>
              </w:rPr>
              <w:br/>
              <w:t>Teacher–student communication</w:t>
            </w:r>
            <w:r w:rsidRPr="00CF7EF9">
              <w:rPr>
                <w:rFonts w:ascii="Corbel" w:hAnsi="Corbel"/>
              </w:rPr>
              <w:br/>
              <w:t>Building supportive learning environments</w:t>
            </w:r>
          </w:p>
        </w:tc>
      </w:tr>
      <w:tr w:rsidR="00DF51CC" w:rsidRPr="00C87EDA" w14:paraId="35A27AF0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16799D" w14:textId="2A40E7EF" w:rsidR="00DF51CC" w:rsidRDefault="00DF51CC" w:rsidP="00DF51CC">
            <w:p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9.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44489C" w14:textId="6FDF9D33" w:rsidR="00DF51CC" w:rsidRPr="00530B7B" w:rsidRDefault="00530B7B" w:rsidP="00530B7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  <w:b/>
                <w:bCs/>
              </w:rPr>
              <w:t>Practical Communication Skills</w:t>
            </w:r>
            <w:r w:rsidRPr="00CF7EF9">
              <w:rPr>
                <w:rFonts w:ascii="Corbel" w:hAnsi="Corbel"/>
              </w:rPr>
              <w:br/>
              <w:t>Role-playing exercises</w:t>
            </w:r>
            <w:r w:rsidRPr="00CF7EF9">
              <w:rPr>
                <w:rFonts w:ascii="Corbel" w:hAnsi="Corbel"/>
              </w:rPr>
              <w:br/>
              <w:t>Simulations of interpersonal situations</w:t>
            </w:r>
          </w:p>
        </w:tc>
      </w:tr>
      <w:tr w:rsidR="00DF51CC" w:rsidRPr="009150FB" w14:paraId="36BD0C27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53232D" w14:textId="77777777" w:rsidR="00DF51CC" w:rsidRDefault="00DF51CC" w:rsidP="00DF51CC">
            <w:p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10.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954F5" w14:textId="31F9592A" w:rsidR="00DF51CC" w:rsidRPr="00530B7B" w:rsidRDefault="00530B7B" w:rsidP="00530B7B">
            <w:pPr>
              <w:spacing w:after="160" w:line="278" w:lineRule="auto"/>
              <w:rPr>
                <w:rFonts w:ascii="Corbel" w:hAnsi="Corbel"/>
              </w:rPr>
            </w:pPr>
            <w:r w:rsidRPr="00CF7EF9">
              <w:rPr>
                <w:rFonts w:ascii="Corbel" w:hAnsi="Corbel"/>
                <w:b/>
                <w:bCs/>
              </w:rPr>
              <w:t>Reflection and Summary</w:t>
            </w:r>
            <w:r w:rsidRPr="00CF7EF9">
              <w:rPr>
                <w:rFonts w:ascii="Corbel" w:hAnsi="Corbel"/>
              </w:rPr>
              <w:br/>
              <w:t>Discussion of communication experiences</w:t>
            </w:r>
            <w:r w:rsidRPr="00CF7EF9">
              <w:rPr>
                <w:rFonts w:ascii="Corbel" w:hAnsi="Corbel"/>
              </w:rPr>
              <w:br/>
              <w:t>Self-assessment of communication competencies</w:t>
            </w:r>
          </w:p>
        </w:tc>
      </w:tr>
    </w:tbl>
    <w:p w14:paraId="0D880325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5ED6727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E5D9DA0" w14:textId="1671B2D4" w:rsidR="00530B7B" w:rsidRDefault="00530B7B" w:rsidP="00DF51CC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</w:p>
    <w:p w14:paraId="06A2F35E" w14:textId="77777777" w:rsidR="00530B7B" w:rsidRPr="00530B7B" w:rsidRDefault="00530B7B" w:rsidP="00530B7B">
      <w:pPr>
        <w:spacing w:after="160" w:line="278" w:lineRule="auto"/>
        <w:rPr>
          <w:rFonts w:ascii="Corbel" w:hAnsi="Corbel"/>
        </w:rPr>
      </w:pPr>
      <w:r w:rsidRPr="00CF7EF9">
        <w:rPr>
          <w:rFonts w:ascii="Corbel" w:hAnsi="Corbel"/>
        </w:rPr>
        <w:t>Seminar discussion</w:t>
      </w:r>
      <w:r w:rsidRPr="00CF7EF9">
        <w:rPr>
          <w:rFonts w:ascii="Corbel" w:hAnsi="Corbel"/>
        </w:rPr>
        <w:br/>
        <w:t>Role-playing and simulations</w:t>
      </w:r>
      <w:r w:rsidRPr="00CF7EF9">
        <w:rPr>
          <w:rFonts w:ascii="Corbel" w:hAnsi="Corbel"/>
        </w:rPr>
        <w:br/>
        <w:t>Case study analysis</w:t>
      </w:r>
      <w:r w:rsidRPr="00CF7EF9">
        <w:rPr>
          <w:rFonts w:ascii="Corbel" w:hAnsi="Corbel"/>
        </w:rPr>
        <w:br/>
        <w:t>Group work</w:t>
      </w:r>
      <w:r w:rsidRPr="00CF7EF9">
        <w:rPr>
          <w:rFonts w:ascii="Corbel" w:hAnsi="Corbel"/>
        </w:rPr>
        <w:br/>
        <w:t>Reflective exercises</w:t>
      </w:r>
    </w:p>
    <w:p w14:paraId="540D5F4B" w14:textId="754F84B4" w:rsidR="00AA1FCD" w:rsidRPr="00530B7B" w:rsidRDefault="00DF51CC" w:rsidP="00530B7B">
      <w:pPr>
        <w:spacing w:after="160" w:line="278" w:lineRule="auto"/>
        <w:rPr>
          <w:rFonts w:ascii="Corbel" w:hAnsi="Corbel"/>
        </w:rPr>
      </w:pPr>
      <w:r w:rsidRPr="00530B7B">
        <w:rPr>
          <w:rFonts w:ascii="Corbel" w:hAnsi="Corbel" w:cs="Tahoma"/>
          <w:bCs/>
          <w:color w:val="auto"/>
          <w:szCs w:val="24"/>
          <w:lang w:val="en-GB"/>
        </w:rPr>
        <w:t>Case study analysis</w:t>
      </w:r>
    </w:p>
    <w:p w14:paraId="200D99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D74FEC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4BFAA86" w14:textId="77777777" w:rsidR="00530B7B" w:rsidRPr="00CF7EF9" w:rsidRDefault="00530B7B" w:rsidP="00530B7B">
      <w:pPr>
        <w:spacing w:after="160" w:line="278" w:lineRule="auto"/>
        <w:rPr>
          <w:rFonts w:ascii="Corbel" w:hAnsi="Corbel"/>
          <w:b/>
          <w:bCs/>
        </w:rPr>
      </w:pPr>
      <w:r w:rsidRPr="00CF7EF9">
        <w:rPr>
          <w:rFonts w:ascii="Corbel" w:hAnsi="Corbel"/>
          <w:b/>
          <w:bCs/>
        </w:rPr>
        <w:t>Methods of Assessment</w:t>
      </w:r>
    </w:p>
    <w:p w14:paraId="47FD87FB" w14:textId="77777777" w:rsidR="00530B7B" w:rsidRPr="00CF7EF9" w:rsidRDefault="00530B7B" w:rsidP="00530B7B">
      <w:pPr>
        <w:spacing w:after="160" w:line="278" w:lineRule="auto"/>
        <w:rPr>
          <w:rFonts w:ascii="Corbel" w:hAnsi="Corbel"/>
        </w:rPr>
      </w:pPr>
      <w:r w:rsidRPr="00CF7EF9">
        <w:rPr>
          <w:rFonts w:ascii="Corbel" w:hAnsi="Corbel"/>
        </w:rPr>
        <w:t>Active participation in class discussions</w:t>
      </w:r>
      <w:r w:rsidRPr="00CF7EF9">
        <w:rPr>
          <w:rFonts w:ascii="Corbel" w:hAnsi="Corbel"/>
        </w:rPr>
        <w:br/>
        <w:t>Communication exercises and role-plays</w:t>
      </w:r>
      <w:r w:rsidRPr="00CF7EF9">
        <w:rPr>
          <w:rFonts w:ascii="Corbel" w:hAnsi="Corbel"/>
        </w:rPr>
        <w:br/>
        <w:t>Short reflective assignment or presentation</w:t>
      </w:r>
    </w:p>
    <w:p w14:paraId="645695F4" w14:textId="77777777" w:rsidR="00530B7B" w:rsidRPr="00CF7EF9" w:rsidRDefault="00530B7B" w:rsidP="00530B7B">
      <w:pPr>
        <w:spacing w:after="160" w:line="278" w:lineRule="auto"/>
        <w:rPr>
          <w:rFonts w:ascii="Corbel" w:hAnsi="Corbel"/>
          <w:b/>
          <w:bCs/>
        </w:rPr>
      </w:pPr>
      <w:r w:rsidRPr="00CF7EF9">
        <w:rPr>
          <w:rFonts w:ascii="Corbel" w:hAnsi="Corbel"/>
          <w:b/>
          <w:bCs/>
        </w:rPr>
        <w:t>Assessment Criteria</w:t>
      </w:r>
    </w:p>
    <w:p w14:paraId="68C38F73" w14:textId="77777777" w:rsidR="00530B7B" w:rsidRPr="00CF7EF9" w:rsidRDefault="00530B7B" w:rsidP="00530B7B">
      <w:pPr>
        <w:spacing w:after="160" w:line="278" w:lineRule="auto"/>
      </w:pPr>
      <w:r w:rsidRPr="00CF7EF9">
        <w:rPr>
          <w:rFonts w:ascii="Corbel" w:hAnsi="Corbel"/>
        </w:rPr>
        <w:t>Engagement in class activities</w:t>
      </w:r>
      <w:r w:rsidRPr="00CF7EF9">
        <w:rPr>
          <w:rFonts w:ascii="Corbel" w:hAnsi="Corbel"/>
        </w:rPr>
        <w:br/>
        <w:t>Practical application of communication techniques</w:t>
      </w:r>
      <w:r w:rsidRPr="00CF7EF9">
        <w:rPr>
          <w:rFonts w:ascii="Corbel" w:hAnsi="Corbel"/>
        </w:rPr>
        <w:br/>
        <w:t>Clarity and effectiveness of communication</w:t>
      </w:r>
      <w:r w:rsidRPr="00CF7EF9">
        <w:br/>
      </w:r>
      <w:r w:rsidRPr="00CF7EF9">
        <w:lastRenderedPageBreak/>
        <w:t>Reflective awareness of personal communication style</w:t>
      </w:r>
      <w:r w:rsidRPr="00CF7EF9">
        <w:br/>
        <w:t>Language proficiency</w:t>
      </w:r>
    </w:p>
    <w:p w14:paraId="6D2426EE" w14:textId="77777777" w:rsidR="00FF3C50" w:rsidRPr="004F2031" w:rsidRDefault="00FF3C50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321F25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5BCDA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4EC45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433D8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8"/>
        <w:gridCol w:w="2195"/>
      </w:tblGrid>
      <w:tr w:rsidR="00AA1FCD" w:rsidRPr="004F2031" w14:paraId="5423ADD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9D741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87B415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770A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FA087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2E61EF" w:rsidRPr="00EF7215" w14:paraId="0D31E61F" w14:textId="77777777" w:rsidTr="0066649C">
        <w:tc>
          <w:tcPr>
            <w:tcW w:w="19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D137E5" w14:textId="77777777" w:rsidR="002E61EF" w:rsidRPr="004F2031" w:rsidRDefault="002E61E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- 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  <w:p w14:paraId="305A32C5" w14:textId="77777777" w:rsidR="002E61EF" w:rsidRPr="004F2031" w:rsidRDefault="002E61EF" w:rsidP="0066649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AA5481" w14:textId="77777777" w:rsidR="002E61EF" w:rsidRDefault="002E61E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FF3C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oral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presentation</w:t>
            </w:r>
            <w:r w:rsidR="00530B7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</w:p>
          <w:p w14:paraId="0F5A7CAC" w14:textId="22BF81D0" w:rsidR="00530B7B" w:rsidRPr="00530B7B" w:rsidRDefault="00530B7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D8271" w14:textId="77777777" w:rsidR="002E61EF" w:rsidRPr="004F2031" w:rsidRDefault="002E61E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49DD1C31" w14:textId="77777777" w:rsidR="00EF7215" w:rsidRDefault="00EF721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28F5925" w14:textId="77777777" w:rsidR="00EF7215" w:rsidRPr="004F2031" w:rsidRDefault="00EF721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5BB603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962553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9150FB" w14:paraId="2B40813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40D537" w14:textId="77777777" w:rsidR="00530B7B" w:rsidRPr="00CF7EF9" w:rsidRDefault="00530B7B" w:rsidP="00530B7B">
            <w:pPr>
              <w:spacing w:after="160" w:line="278" w:lineRule="auto"/>
            </w:pPr>
            <w:r w:rsidRPr="00CF7EF9">
              <w:t>Success in this course depends on regular attendance and active participation in class activities.</w:t>
            </w:r>
          </w:p>
          <w:p w14:paraId="7A407D29" w14:textId="77777777" w:rsidR="00530B7B" w:rsidRPr="00CF7EF9" w:rsidRDefault="00530B7B" w:rsidP="00530B7B">
            <w:pPr>
              <w:spacing w:after="160" w:line="278" w:lineRule="auto"/>
            </w:pPr>
            <w:r w:rsidRPr="00CF7EF9">
              <w:t>Students are expected to participate in discussions, communication exercises, and role-playing activities.</w:t>
            </w:r>
          </w:p>
          <w:p w14:paraId="75752CB1" w14:textId="6E5D5509" w:rsidR="00530B7B" w:rsidRPr="00E21E7D" w:rsidRDefault="00530B7B" w:rsidP="00530B7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</w:pPr>
            <w:r w:rsidRPr="00CF7EF9">
              <w:t>The final grade will be based on</w:t>
            </w:r>
            <w:r w:rsidR="00E21E7D">
              <w:t xml:space="preserve"> final short test,  </w:t>
            </w:r>
            <w:r w:rsidRPr="00CF7EF9">
              <w:t>participation, communication tasks, and a short presentation or reflective assignment</w:t>
            </w:r>
            <w:r>
              <w:t xml:space="preserve"> </w:t>
            </w:r>
          </w:p>
        </w:tc>
      </w:tr>
    </w:tbl>
    <w:p w14:paraId="64AA82B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66390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8A63CAB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C7273D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D1F0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7954948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161DF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88EF6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077D98D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42BD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A35EC7" w14:textId="77777777" w:rsidR="00AA1FCD" w:rsidRPr="004F2031" w:rsidRDefault="00991D9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CA74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BE1F34" w14:paraId="4537EA5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1C73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A496C0" w14:textId="77777777" w:rsidR="00AA1FCD" w:rsidRPr="004F2031" w:rsidRDefault="000A19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BE1F34" w14:paraId="30AA491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5D3F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4261AE" w14:textId="3B9253EE" w:rsidR="00AA1FCD" w:rsidRPr="004F2031" w:rsidRDefault="00E21E7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38</w:t>
            </w:r>
          </w:p>
        </w:tc>
      </w:tr>
      <w:tr w:rsidR="00AA1FCD" w:rsidRPr="004F2031" w14:paraId="42C153B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C210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1048B0" w14:textId="23F08957" w:rsidR="00AA1FCD" w:rsidRPr="004F2031" w:rsidRDefault="00E21E7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BE1F34" w14:paraId="3751B65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B4794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9D79AC" w14:textId="77777777" w:rsidR="00AA1FCD" w:rsidRPr="004F2031" w:rsidRDefault="00CA74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54CE09CA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F5A7BD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D4D27A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3F69E4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722487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9427B5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7EA866BD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833D8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3DB69D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7806C5" w14:textId="77777777" w:rsidR="00AA1FCD" w:rsidRPr="004F2031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  <w:tr w:rsidR="00AA1FCD" w:rsidRPr="004F2031" w14:paraId="44D79601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A633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3BEBF2" w14:textId="77777777" w:rsidR="00AA1FCD" w:rsidRPr="004F2031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</w:tbl>
    <w:p w14:paraId="1DA27E3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D0628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E6207B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1CE52B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150FB" w14:paraId="373932F0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472305" w14:textId="77777777" w:rsidR="00AA1FCD" w:rsidRPr="00E21E7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21E7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Compulsory literature:</w:t>
            </w:r>
          </w:p>
          <w:p w14:paraId="471409E5" w14:textId="77777777" w:rsidR="00E21E7D" w:rsidRPr="00E21E7D" w:rsidRDefault="00E21E7D" w:rsidP="00E21E7D">
            <w:pPr>
              <w:spacing w:after="160" w:line="278" w:lineRule="auto"/>
              <w:rPr>
                <w:rFonts w:ascii="Corbel" w:hAnsi="Corbel"/>
                <w:b/>
                <w:bCs/>
              </w:rPr>
            </w:pPr>
          </w:p>
          <w:p w14:paraId="3DC210FE" w14:textId="77777777" w:rsidR="00E21E7D" w:rsidRPr="00E21E7D" w:rsidRDefault="00E21E7D" w:rsidP="00E21E7D">
            <w:pPr>
              <w:spacing w:after="160" w:line="278" w:lineRule="auto"/>
              <w:rPr>
                <w:rFonts w:ascii="Corbel" w:hAnsi="Corbel"/>
                <w:i/>
                <w:iCs/>
              </w:rPr>
            </w:pPr>
            <w:r w:rsidRPr="00CF7EF9">
              <w:rPr>
                <w:rFonts w:ascii="Corbel" w:hAnsi="Corbel"/>
              </w:rPr>
              <w:t>Adler, R.,</w:t>
            </w:r>
            <w:r w:rsidRPr="00E21E7D">
              <w:rPr>
                <w:rFonts w:ascii="Corbel" w:hAnsi="Corbel"/>
              </w:rPr>
              <w:t xml:space="preserve"> Lewrence B. Rosenfeld, Proctor R., </w:t>
            </w:r>
            <w:r w:rsidRPr="00CF7EF9">
              <w:rPr>
                <w:rFonts w:ascii="Corbel" w:hAnsi="Corbel"/>
              </w:rPr>
              <w:t xml:space="preserve"> </w:t>
            </w:r>
            <w:r w:rsidRPr="00E21E7D">
              <w:rPr>
                <w:rFonts w:ascii="Corbel" w:hAnsi="Corbel"/>
                <w:i/>
                <w:iCs/>
              </w:rPr>
              <w:t>Interplay. The Process of Interpersonal Communication</w:t>
            </w:r>
          </w:p>
          <w:p w14:paraId="1FD7F115" w14:textId="6D8EDC3A" w:rsidR="00E21E7D" w:rsidRPr="00E21E7D" w:rsidRDefault="00E21E7D" w:rsidP="00E21E7D">
            <w:pPr>
              <w:spacing w:after="160" w:line="278" w:lineRule="auto"/>
              <w:rPr>
                <w:rFonts w:ascii="Corbel" w:hAnsi="Corbel"/>
              </w:rPr>
            </w:pPr>
            <w:r w:rsidRPr="00E21E7D">
              <w:rPr>
                <w:rFonts w:ascii="Corbel" w:hAnsi="Corbel"/>
              </w:rPr>
              <w:t xml:space="preserve">Stewart J., </w:t>
            </w:r>
            <w:r w:rsidRPr="00E21E7D">
              <w:rPr>
                <w:rFonts w:ascii="Corbel" w:hAnsi="Corbel"/>
                <w:i/>
                <w:iCs/>
              </w:rPr>
              <w:t>Brdges Not Walls</w:t>
            </w:r>
          </w:p>
          <w:p w14:paraId="4105B853" w14:textId="77777777" w:rsidR="00AA1FCD" w:rsidRPr="00E21E7D" w:rsidRDefault="00E21E7D" w:rsidP="00E21E7D">
            <w:pPr>
              <w:spacing w:after="160" w:line="278" w:lineRule="auto"/>
              <w:rPr>
                <w:rFonts w:ascii="Corbel" w:hAnsi="Corbel"/>
              </w:rPr>
            </w:pPr>
            <w:r w:rsidRPr="00E21E7D">
              <w:rPr>
                <w:rFonts w:ascii="Corbel" w:hAnsi="Corbel"/>
              </w:rPr>
              <w:t xml:space="preserve">Rosenberg M., </w:t>
            </w:r>
            <w:r w:rsidRPr="00E21E7D">
              <w:rPr>
                <w:rFonts w:ascii="Corbel" w:hAnsi="Corbel"/>
                <w:i/>
                <w:iCs/>
              </w:rPr>
              <w:t>Nonviolent Communication: A Language of Life: Life-Changing Tools for Healthy Relationships</w:t>
            </w:r>
          </w:p>
          <w:p w14:paraId="50ED35E3" w14:textId="055FEB70" w:rsidR="00E21E7D" w:rsidRPr="00E21E7D" w:rsidRDefault="00E21E7D" w:rsidP="00E21E7D">
            <w:pPr>
              <w:spacing w:after="160" w:line="278" w:lineRule="auto"/>
              <w:rPr>
                <w:rFonts w:ascii="Corbel" w:hAnsi="Corbel"/>
                <w:b/>
                <w:bCs/>
              </w:rPr>
            </w:pPr>
            <w:r w:rsidRPr="00E21E7D">
              <w:rPr>
                <w:rFonts w:ascii="Corbel" w:hAnsi="Corbel"/>
              </w:rPr>
              <w:t xml:space="preserve">Pease A., B., </w:t>
            </w:r>
            <w:r w:rsidRPr="00E21E7D">
              <w:rPr>
                <w:rFonts w:ascii="Corbel" w:hAnsi="Corbel"/>
                <w:i/>
                <w:iCs/>
              </w:rPr>
              <w:t>The Definitive Book of Body Language</w:t>
            </w:r>
          </w:p>
        </w:tc>
      </w:tr>
      <w:tr w:rsidR="00AA1FCD" w:rsidRPr="009150FB" w14:paraId="45D6C38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63E320" w14:textId="77777777" w:rsidR="00AA1FCD" w:rsidRPr="00E21E7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21E7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Complementary literature: </w:t>
            </w:r>
          </w:p>
          <w:p w14:paraId="1B0D1679" w14:textId="77777777" w:rsidR="00EF7215" w:rsidRPr="00E21E7D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20358729" w14:textId="7755B4A0" w:rsidR="00E21E7D" w:rsidRPr="00CF7EF9" w:rsidRDefault="005A574A" w:rsidP="00BE29BC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21E7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Kahneman, D. </w:t>
            </w:r>
            <w:r w:rsidRPr="00E21E7D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US" w:eastAsia="pl-PL"/>
              </w:rPr>
              <w:t>Thinking, Fast and Slow.</w:t>
            </w:r>
            <w:r w:rsidR="00E21E7D" w:rsidRPr="00CF7EF9">
              <w:rPr>
                <w:rFonts w:ascii="Corbel" w:hAnsi="Corbel"/>
              </w:rPr>
              <w:br/>
            </w:r>
            <w:r w:rsidR="00E21E7D" w:rsidRPr="00CF7EF9">
              <w:rPr>
                <w:rFonts w:ascii="Corbel" w:hAnsi="Corbel"/>
                <w:b w:val="0"/>
                <w:bCs/>
              </w:rPr>
              <w:t xml:space="preserve">Goleman, D. </w:t>
            </w:r>
            <w:r w:rsidR="00E21E7D" w:rsidRPr="00CF7EF9">
              <w:rPr>
                <w:rFonts w:ascii="Corbel" w:hAnsi="Corbel"/>
                <w:b w:val="0"/>
                <w:bCs/>
                <w:i/>
                <w:iCs/>
              </w:rPr>
              <w:t>Emotional Intelligence.</w:t>
            </w:r>
            <w:r w:rsidR="00E21E7D" w:rsidRPr="00CF7EF9">
              <w:rPr>
                <w:rFonts w:ascii="Corbel" w:hAnsi="Corbel"/>
                <w:b w:val="0"/>
                <w:bCs/>
              </w:rPr>
              <w:br/>
              <w:t xml:space="preserve">Burgoon, J., Guerrero, L., &amp; Floyd, K. </w:t>
            </w:r>
            <w:r w:rsidR="00E21E7D" w:rsidRPr="00CF7EF9">
              <w:rPr>
                <w:rFonts w:ascii="Corbel" w:hAnsi="Corbel"/>
                <w:b w:val="0"/>
                <w:bCs/>
                <w:i/>
                <w:iCs/>
              </w:rPr>
              <w:t>Nonverbal Communication.</w:t>
            </w:r>
          </w:p>
          <w:p w14:paraId="21F16C5C" w14:textId="5034EB12" w:rsidR="00AA1FCD" w:rsidRPr="00E21E7D" w:rsidRDefault="00AA1FCD" w:rsidP="005A57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5B184EDC" w14:textId="77777777" w:rsidR="00AA1FCD" w:rsidRPr="00ED438E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E9643EF" w14:textId="77777777" w:rsidR="00AA1FCD" w:rsidRPr="00ED438E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5B904E2" w14:textId="77777777" w:rsidR="00AA1FCD" w:rsidRPr="00ED438E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5FD42DE" w14:textId="77777777" w:rsidR="00AA1FCD" w:rsidRPr="00EF7215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F721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FFB26B9" w14:textId="77777777" w:rsidR="00AA1FCD" w:rsidRPr="00EF7215" w:rsidRDefault="00AA1FCD">
      <w:pPr>
        <w:rPr>
          <w:rFonts w:ascii="Corbel" w:hAnsi="Corbel"/>
          <w:color w:val="auto"/>
          <w:lang w:val="en-US"/>
        </w:rPr>
      </w:pPr>
    </w:p>
    <w:p w14:paraId="11096C83" w14:textId="77777777" w:rsidR="004F2031" w:rsidRPr="00EF7215" w:rsidRDefault="004F2031">
      <w:pPr>
        <w:rPr>
          <w:rFonts w:ascii="Corbel" w:hAnsi="Corbel"/>
          <w:color w:val="auto"/>
          <w:lang w:val="en-US"/>
        </w:rPr>
      </w:pPr>
    </w:p>
    <w:sectPr w:rsidR="004F2031" w:rsidRPr="00EF7215" w:rsidSect="007B7CC8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2DCD" w14:textId="77777777" w:rsidR="003D7F4D" w:rsidRDefault="003D7F4D">
      <w:pPr>
        <w:spacing w:after="0" w:line="240" w:lineRule="auto"/>
      </w:pPr>
      <w:r>
        <w:separator/>
      </w:r>
    </w:p>
  </w:endnote>
  <w:endnote w:type="continuationSeparator" w:id="0">
    <w:p w14:paraId="3DC6C3EC" w14:textId="77777777" w:rsidR="003D7F4D" w:rsidRDefault="003D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F875" w14:textId="77777777" w:rsidR="00AA1FCD" w:rsidRDefault="00A0362C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DB1FF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78EF" w14:textId="77777777" w:rsidR="003D7F4D" w:rsidRDefault="003D7F4D">
      <w:pPr>
        <w:spacing w:after="0" w:line="240" w:lineRule="auto"/>
      </w:pPr>
      <w:r>
        <w:separator/>
      </w:r>
    </w:p>
  </w:footnote>
  <w:footnote w:type="continuationSeparator" w:id="0">
    <w:p w14:paraId="6F07AA16" w14:textId="77777777" w:rsidR="003D7F4D" w:rsidRDefault="003D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1D7"/>
    <w:multiLevelType w:val="multilevel"/>
    <w:tmpl w:val="E036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70D71"/>
    <w:multiLevelType w:val="multilevel"/>
    <w:tmpl w:val="A89A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7C046C9"/>
    <w:multiLevelType w:val="multilevel"/>
    <w:tmpl w:val="B05E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EC71FD"/>
    <w:multiLevelType w:val="multilevel"/>
    <w:tmpl w:val="9720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6176A2D"/>
    <w:multiLevelType w:val="multilevel"/>
    <w:tmpl w:val="1344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E5F7A"/>
    <w:multiLevelType w:val="multilevel"/>
    <w:tmpl w:val="2540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12D6B"/>
    <w:multiLevelType w:val="multilevel"/>
    <w:tmpl w:val="228E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665D6"/>
    <w:multiLevelType w:val="multilevel"/>
    <w:tmpl w:val="32F4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4" w15:restartNumberingAfterBreak="0">
    <w:nsid w:val="7D656A1C"/>
    <w:multiLevelType w:val="multilevel"/>
    <w:tmpl w:val="22A6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759859">
    <w:abstractNumId w:val="2"/>
  </w:num>
  <w:num w:numId="2" w16cid:durableId="1828476872">
    <w:abstractNumId w:val="4"/>
  </w:num>
  <w:num w:numId="3" w16cid:durableId="2122142809">
    <w:abstractNumId w:val="13"/>
  </w:num>
  <w:num w:numId="4" w16cid:durableId="1250382247">
    <w:abstractNumId w:val="12"/>
  </w:num>
  <w:num w:numId="5" w16cid:durableId="1396195418">
    <w:abstractNumId w:val="10"/>
  </w:num>
  <w:num w:numId="6" w16cid:durableId="245457389">
    <w:abstractNumId w:val="6"/>
  </w:num>
  <w:num w:numId="7" w16cid:durableId="673918202">
    <w:abstractNumId w:val="8"/>
  </w:num>
  <w:num w:numId="8" w16cid:durableId="1509976264">
    <w:abstractNumId w:val="1"/>
  </w:num>
  <w:num w:numId="9" w16cid:durableId="338966856">
    <w:abstractNumId w:val="14"/>
  </w:num>
  <w:num w:numId="10" w16cid:durableId="236332811">
    <w:abstractNumId w:val="5"/>
  </w:num>
  <w:num w:numId="11" w16cid:durableId="1705055309">
    <w:abstractNumId w:val="0"/>
  </w:num>
  <w:num w:numId="12" w16cid:durableId="431321951">
    <w:abstractNumId w:val="11"/>
  </w:num>
  <w:num w:numId="13" w16cid:durableId="183907016">
    <w:abstractNumId w:val="7"/>
  </w:num>
  <w:num w:numId="14" w16cid:durableId="1166046011">
    <w:abstractNumId w:val="3"/>
  </w:num>
  <w:num w:numId="15" w16cid:durableId="765811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34051"/>
    <w:rsid w:val="00052799"/>
    <w:rsid w:val="000834C2"/>
    <w:rsid w:val="000A19DF"/>
    <w:rsid w:val="000D2F1D"/>
    <w:rsid w:val="000E12F2"/>
    <w:rsid w:val="00146DF3"/>
    <w:rsid w:val="00176BB6"/>
    <w:rsid w:val="001B0465"/>
    <w:rsid w:val="001C26A0"/>
    <w:rsid w:val="002017CE"/>
    <w:rsid w:val="0028211C"/>
    <w:rsid w:val="002D7484"/>
    <w:rsid w:val="002E4AD1"/>
    <w:rsid w:val="002E61EF"/>
    <w:rsid w:val="002F2568"/>
    <w:rsid w:val="00300BF3"/>
    <w:rsid w:val="003730E0"/>
    <w:rsid w:val="003D7F4D"/>
    <w:rsid w:val="004953E6"/>
    <w:rsid w:val="004A234B"/>
    <w:rsid w:val="004B4DD0"/>
    <w:rsid w:val="004D056A"/>
    <w:rsid w:val="004F2031"/>
    <w:rsid w:val="00530B7B"/>
    <w:rsid w:val="00547266"/>
    <w:rsid w:val="005A574A"/>
    <w:rsid w:val="005F3199"/>
    <w:rsid w:val="00603C05"/>
    <w:rsid w:val="00683C14"/>
    <w:rsid w:val="0070792D"/>
    <w:rsid w:val="00714FE4"/>
    <w:rsid w:val="007173EF"/>
    <w:rsid w:val="007321E6"/>
    <w:rsid w:val="00741B1C"/>
    <w:rsid w:val="007B7CC8"/>
    <w:rsid w:val="007E0DCA"/>
    <w:rsid w:val="007E749A"/>
    <w:rsid w:val="00902856"/>
    <w:rsid w:val="009150FB"/>
    <w:rsid w:val="00991D9B"/>
    <w:rsid w:val="00996BB3"/>
    <w:rsid w:val="009F7732"/>
    <w:rsid w:val="00A0362C"/>
    <w:rsid w:val="00A07FFB"/>
    <w:rsid w:val="00A23940"/>
    <w:rsid w:val="00A72EB5"/>
    <w:rsid w:val="00AA1FCD"/>
    <w:rsid w:val="00BE1F34"/>
    <w:rsid w:val="00BE29BC"/>
    <w:rsid w:val="00C87EDA"/>
    <w:rsid w:val="00C9442D"/>
    <w:rsid w:val="00CA74F2"/>
    <w:rsid w:val="00D10F04"/>
    <w:rsid w:val="00DA345C"/>
    <w:rsid w:val="00DA34E6"/>
    <w:rsid w:val="00DB1FF5"/>
    <w:rsid w:val="00DF51CC"/>
    <w:rsid w:val="00E138A2"/>
    <w:rsid w:val="00E21E7D"/>
    <w:rsid w:val="00E5463D"/>
    <w:rsid w:val="00E74EBC"/>
    <w:rsid w:val="00E87B40"/>
    <w:rsid w:val="00EA249D"/>
    <w:rsid w:val="00ED438E"/>
    <w:rsid w:val="00EF7215"/>
    <w:rsid w:val="00F0259B"/>
    <w:rsid w:val="00F03286"/>
    <w:rsid w:val="00F3083D"/>
    <w:rsid w:val="00F32FE2"/>
    <w:rsid w:val="00F724EE"/>
    <w:rsid w:val="00F87041"/>
    <w:rsid w:val="00FA0FF5"/>
    <w:rsid w:val="00FD5902"/>
    <w:rsid w:val="00FF3C50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1EA8"/>
  <w15:docId w15:val="{1C564A29-7B38-4CA8-A953-B818DFEB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1E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FF3C50"/>
    <w:pPr>
      <w:suppressAutoHyphens w:val="0"/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7B7CC8"/>
    <w:rPr>
      <w:b/>
      <w:color w:val="00000A"/>
    </w:rPr>
  </w:style>
  <w:style w:type="character" w:customStyle="1" w:styleId="ListLabel2">
    <w:name w:val="ListLabel 2"/>
    <w:rsid w:val="007B7CC8"/>
    <w:rPr>
      <w:i w:val="0"/>
    </w:rPr>
  </w:style>
  <w:style w:type="character" w:customStyle="1" w:styleId="ListLabel3">
    <w:name w:val="ListLabel 3"/>
    <w:rsid w:val="007B7CC8"/>
    <w:rPr>
      <w:b w:val="0"/>
      <w:i w:val="0"/>
      <w:color w:val="00000A"/>
    </w:rPr>
  </w:style>
  <w:style w:type="character" w:customStyle="1" w:styleId="ListLabel4">
    <w:name w:val="ListLabel 4"/>
    <w:rsid w:val="007B7CC8"/>
    <w:rPr>
      <w:color w:val="00000A"/>
    </w:rPr>
  </w:style>
  <w:style w:type="character" w:customStyle="1" w:styleId="ListLabel5">
    <w:name w:val="ListLabel 5"/>
    <w:rsid w:val="007B7CC8"/>
    <w:rPr>
      <w:b/>
      <w:i w:val="0"/>
      <w:color w:val="00000A"/>
    </w:rPr>
  </w:style>
  <w:style w:type="character" w:customStyle="1" w:styleId="ListLabel6">
    <w:name w:val="ListLabel 6"/>
    <w:rsid w:val="007B7CC8"/>
    <w:rPr>
      <w:color w:val="00000A"/>
      <w:sz w:val="24"/>
    </w:rPr>
  </w:style>
  <w:style w:type="character" w:customStyle="1" w:styleId="ListLabel7">
    <w:name w:val="ListLabel 7"/>
    <w:rsid w:val="007B7CC8"/>
    <w:rPr>
      <w:b/>
      <w:color w:val="00000A"/>
    </w:rPr>
  </w:style>
  <w:style w:type="character" w:customStyle="1" w:styleId="ListLabel8">
    <w:name w:val="ListLabel 8"/>
    <w:rsid w:val="007B7CC8"/>
    <w:rPr>
      <w:i w:val="0"/>
    </w:rPr>
  </w:style>
  <w:style w:type="character" w:customStyle="1" w:styleId="ListLabel9">
    <w:name w:val="ListLabel 9"/>
    <w:rsid w:val="007B7CC8"/>
    <w:rPr>
      <w:b w:val="0"/>
      <w:i w:val="0"/>
      <w:color w:val="00000A"/>
    </w:rPr>
  </w:style>
  <w:style w:type="character" w:customStyle="1" w:styleId="ListLabel10">
    <w:name w:val="ListLabel 10"/>
    <w:rsid w:val="007B7CC8"/>
    <w:rPr>
      <w:color w:val="00000A"/>
      <w:sz w:val="24"/>
    </w:rPr>
  </w:style>
  <w:style w:type="paragraph" w:styleId="Nagwek">
    <w:name w:val="header"/>
    <w:basedOn w:val="Normalny"/>
    <w:next w:val="Tretekstu"/>
    <w:rsid w:val="007B7C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7B7CC8"/>
    <w:rPr>
      <w:rFonts w:cs="Arial"/>
    </w:rPr>
  </w:style>
  <w:style w:type="paragraph" w:styleId="Podpis">
    <w:name w:val="Signature"/>
    <w:basedOn w:val="Normalny"/>
    <w:rsid w:val="007B7CC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7B7CC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7B7CC8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rtext">
    <w:name w:val="wrtext"/>
    <w:basedOn w:val="Domylnaczcionkaakapitu"/>
    <w:rsid w:val="000E12F2"/>
  </w:style>
  <w:style w:type="paragraph" w:styleId="NormalnyWeb">
    <w:name w:val="Normal (Web)"/>
    <w:basedOn w:val="Normalny"/>
    <w:uiPriority w:val="99"/>
    <w:rsid w:val="0090285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4EB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F3C50"/>
    <w:rPr>
      <w:rFonts w:eastAsia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1E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49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586883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57480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0733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95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219394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9794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143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343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0268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9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CEF1-507E-4065-BA9D-711E739A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872</Words>
  <Characters>5805</Characters>
  <Application>Microsoft Office Word</Application>
  <DocSecurity>0</DocSecurity>
  <Lines>306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Rafał Mazur</cp:lastModifiedBy>
  <cp:revision>2</cp:revision>
  <cp:lastPrinted>2017-07-04T06:31:00Z</cp:lastPrinted>
  <dcterms:created xsi:type="dcterms:W3CDTF">2026-03-17T06:42:00Z</dcterms:created>
  <dcterms:modified xsi:type="dcterms:W3CDTF">2026-03-17T06:42:00Z</dcterms:modified>
  <dc:language>pl-PL</dc:language>
</cp:coreProperties>
</file>