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BE8551B" w:rsidR="00AA1FCD" w:rsidRPr="00F90928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</w:t>
      </w:r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qualification cycle FROM …</w:t>
      </w:r>
      <w:r w:rsidR="00B621A5"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……TO…</w:t>
      </w:r>
      <w:proofErr w:type="gramStart"/>
      <w:r w:rsidR="00B621A5"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2029</w:t>
      </w:r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..</w:t>
      </w:r>
      <w:proofErr w:type="gramEnd"/>
    </w:p>
    <w:p w14:paraId="6D07B161" w14:textId="620F4A99" w:rsidR="00FA1C61" w:rsidRPr="00F90928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…</w:t>
      </w:r>
      <w:r w:rsidR="00B621A5"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</w:t>
      </w:r>
      <w:proofErr w:type="gramStart"/>
      <w:r w:rsidRPr="00F909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…..</w:t>
      </w:r>
      <w:proofErr w:type="gramEnd"/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A1FCD" w:rsidRPr="001C26A0" w14:paraId="204D687A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C8FC049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Sociology</w:t>
            </w:r>
          </w:p>
        </w:tc>
      </w:tr>
      <w:tr w:rsidR="00AA1FCD" w:rsidRPr="001C26A0" w14:paraId="46792784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6AD1434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NS-S</w:t>
            </w:r>
          </w:p>
        </w:tc>
      </w:tr>
      <w:tr w:rsidR="00AA1FCD" w:rsidRPr="00D054F9" w14:paraId="4DD46B91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DF5828D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AA1FCD" w:rsidRPr="00D054F9" w14:paraId="7EC10BF3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9916317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Nursing</w:t>
            </w:r>
          </w:p>
        </w:tc>
      </w:tr>
      <w:tr w:rsidR="00AA1FCD" w:rsidRPr="004F2031" w14:paraId="7D3DCA94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95A84A1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AA1FCD" w:rsidRPr="004F2031" w14:paraId="61CD131E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317D3C0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gramStart"/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Bachelor</w:t>
            </w:r>
            <w:proofErr w:type="gramEnd"/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</w:tc>
      </w:tr>
      <w:tr w:rsidR="00AA1FCD" w:rsidRPr="004F2031" w14:paraId="3EA3A387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F49367C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6F29D987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C33CCEB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D054F9" w14:paraId="28362EF3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50939FA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sem. 1 </w:t>
            </w:r>
          </w:p>
        </w:tc>
      </w:tr>
      <w:tr w:rsidR="00AA1FCD" w:rsidRPr="004F2031" w14:paraId="3560D7EE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6EB6FB9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FF0D392" w:rsidR="00AA1FCD" w:rsidRPr="00D054F9" w:rsidRDefault="00D054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54F9" w:rsidRPr="004F2031" w14:paraId="02A55B6B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D054F9" w:rsidRPr="004F2031" w:rsidRDefault="00D054F9" w:rsidP="00D054F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C292FE2" w:rsidR="00D054F9" w:rsidRPr="00D054F9" w:rsidRDefault="00D054F9" w:rsidP="00D054F9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iCs/>
                <w:sz w:val="24"/>
                <w:szCs w:val="24"/>
              </w:rPr>
            </w:pPr>
            <w:r w:rsidRPr="00D054F9">
              <w:rPr>
                <w:rFonts w:ascii="Corbel" w:hAnsi="Corbel"/>
                <w:b w:val="0"/>
                <w:iCs/>
                <w:sz w:val="24"/>
                <w:szCs w:val="24"/>
              </w:rPr>
              <w:t>dr hab. Małgorzata Nagórska, prof. UR</w:t>
            </w:r>
            <w:r w:rsidRPr="00D054F9" w:rsidDel="001C5764">
              <w:rPr>
                <w:rFonts w:ascii="Corbel" w:hAnsi="Corbel" w:cstheme="minorHAnsi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054F9" w:rsidRPr="004F2031" w14:paraId="73039DB7" w14:textId="77777777" w:rsidTr="00D054F9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D054F9" w:rsidRPr="004F2031" w:rsidRDefault="00D054F9" w:rsidP="00D054F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31EEEC1" w:rsidR="00D054F9" w:rsidRPr="00D054F9" w:rsidRDefault="00D054F9" w:rsidP="00D054F9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iCs/>
                <w:sz w:val="24"/>
                <w:szCs w:val="24"/>
              </w:rPr>
            </w:pPr>
            <w:r w:rsidRPr="00D054F9">
              <w:rPr>
                <w:rFonts w:ascii="Corbel" w:hAnsi="Corbel"/>
                <w:b w:val="0"/>
                <w:iCs/>
                <w:sz w:val="24"/>
                <w:szCs w:val="24"/>
              </w:rPr>
              <w:t>dr hab. Małgorzata Nagórska, prof. UR</w:t>
            </w:r>
            <w:r w:rsidRPr="00D054F9" w:rsidDel="001C5764">
              <w:rPr>
                <w:rFonts w:ascii="Corbel" w:hAnsi="Corbel" w:cstheme="minorHAnsi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CC67707" w14:textId="77777777" w:rsidR="00AA1FCD" w:rsidRPr="00D054F9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57102326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1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A40CA7A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E01EB96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AB7A312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01F7D19E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1B315957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4F3D2843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83E7205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EA9284C" w:rsidR="00FA1C61" w:rsidRPr="004F2031" w:rsidRDefault="00D054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1E6651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2EA20" w14:textId="77777777" w:rsidR="00D054F9" w:rsidRPr="004F2031" w:rsidRDefault="00D054F9" w:rsidP="00D054F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054F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08B95C" w14:textId="77777777" w:rsidR="00AA1FCD" w:rsidRDefault="00D054F9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Ground knowledge from history and sociology in the scope of the secondary school.</w:t>
            </w:r>
          </w:p>
          <w:p w14:paraId="1F252406" w14:textId="63B06467" w:rsidR="00D054F9" w:rsidRPr="004F2031" w:rsidRDefault="00D054F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054F9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FBBDE95" w:rsidR="00AA1FCD" w:rsidRPr="00D054F9" w:rsidRDefault="00D054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>In</w:t>
            </w:r>
            <w:r w:rsidRPr="00AF3E61">
              <w:rPr>
                <w:rFonts w:ascii="TimesNewRomanPSMT" w:hAnsi="TimesNewRomanPSMT"/>
                <w:color w:val="212121"/>
                <w:lang w:val="en-US"/>
              </w:rPr>
              <w:t xml:space="preserve"> </w:t>
            </w: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>terms of knowledge:</w:t>
            </w:r>
            <w:r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 xml:space="preserve"> </w:t>
            </w: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>Mastering the basics of knowledge in the field of general sociology and the sociology of medicine, sociological aspects of health and disease, training practical skills regarding socio-cultural differences in the approach to health and disease.</w:t>
            </w:r>
          </w:p>
        </w:tc>
      </w:tr>
      <w:tr w:rsidR="00AA1FCD" w:rsidRPr="00D054F9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6A4766D6" w:rsidR="00AA1FCD" w:rsidRPr="004F2031" w:rsidRDefault="00D054F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9347D26" w:rsidR="00AA1FCD" w:rsidRPr="004F2031" w:rsidRDefault="00D054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>Preparing the student in the field of skills to:</w:t>
            </w: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br/>
              <w:t>Developing team-work skills, making decisions and representing group interests on the forum</w:t>
            </w:r>
            <w:r w:rsidRPr="00AF3E61">
              <w:rPr>
                <w:rFonts w:ascii="TimesNewRomanPSMT" w:hAnsi="TimesNewRomanPSMT"/>
                <w:color w:val="212121"/>
                <w:lang w:val="en-US"/>
              </w:rPr>
              <w:t>.</w:t>
            </w:r>
          </w:p>
        </w:tc>
      </w:tr>
      <w:tr w:rsidR="00AA1FCD" w:rsidRPr="00D054F9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979C65D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054F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DC16A97" w:rsidR="00AA1FCD" w:rsidRPr="004F2031" w:rsidRDefault="00D054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t>Shaping the student's attitude to:</w:t>
            </w:r>
            <w:r w:rsidRPr="00D054F9">
              <w:rPr>
                <w:rFonts w:ascii="TimesNewRomanPSMT" w:hAnsi="TimesNewRomanPSMT"/>
                <w:b w:val="0"/>
                <w:bCs/>
                <w:color w:val="212121"/>
                <w:lang w:val="en-US"/>
              </w:rPr>
              <w:br/>
              <w:t>Education of openness and sensitivity to social and health issues in society</w:t>
            </w:r>
            <w:r w:rsidRPr="00AF3E61">
              <w:rPr>
                <w:rFonts w:ascii="TimesNewRomanPSMT" w:hAnsi="TimesNewRomanPSMT"/>
                <w:color w:val="212121"/>
                <w:lang w:val="en-US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054F9" w14:paraId="0827CF6D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2E4D7EB8" w:rsidR="00AA1FCD" w:rsidRPr="00F90928" w:rsidRDefault="00F90928" w:rsidP="00F9092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</w:pPr>
            <w:r w:rsidRPr="00F90928"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  <w:t>concepts and principles of functioning of a family, group, organization, institution, population, community and ecosystem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4ACF7BED" w:rsidR="00AA1FCD" w:rsidRPr="00F90928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gramStart"/>
            <w:r w:rsidRPr="00BC5F9A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B.W</w:t>
            </w:r>
            <w:proofErr w:type="gramEnd"/>
            <w:r w:rsidRPr="00BC5F9A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12.</w:t>
            </w:r>
          </w:p>
        </w:tc>
      </w:tr>
      <w:tr w:rsidR="00F90928" w:rsidRPr="004F2031" w14:paraId="799DB30C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F90928" w:rsidRPr="004F2031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05B8BB1" w:rsidR="00F90928" w:rsidRPr="00F90928" w:rsidRDefault="00F90928" w:rsidP="00F9092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</w:pPr>
            <w:r w:rsidRPr="00F90928"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  <w:t>selected areas of cultural and religious distinctiveness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0693629" w:rsidR="00F90928" w:rsidRPr="00F90928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gramStart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B.W</w:t>
            </w:r>
            <w:proofErr w:type="gramEnd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13.</w:t>
            </w:r>
          </w:p>
        </w:tc>
      </w:tr>
      <w:tr w:rsidR="00F90928" w:rsidRPr="004F2031" w14:paraId="4EEA8687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B50B51D" w:rsidR="00F90928" w:rsidRPr="00F90928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D8BB722" w:rsidR="00F90928" w:rsidRPr="00F90928" w:rsidRDefault="00F90928" w:rsidP="00F9092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</w:pPr>
            <w:r w:rsidRPr="00F90928"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  <w:t>the scope of social interaction and the process of socialization and the operation of local communities and ecosystems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49941227" w:rsidR="00F90928" w:rsidRPr="00F90928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gramStart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B.W</w:t>
            </w:r>
            <w:proofErr w:type="gramEnd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14.</w:t>
            </w:r>
          </w:p>
        </w:tc>
      </w:tr>
      <w:tr w:rsidR="00F90928" w:rsidRPr="004F2031" w14:paraId="7DD0F127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98FB4" w14:textId="7745D0D0" w:rsidR="00F90928" w:rsidRPr="00F90928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AACE8" w14:textId="729779F9" w:rsidR="00F90928" w:rsidRPr="00F90928" w:rsidRDefault="00F90928" w:rsidP="00F9092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</w:pPr>
            <w:r w:rsidRPr="00F90928"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  <w:t>social, cultural, ethnic, gender and age discrimination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02D2" w14:textId="5AC4D462" w:rsidR="00F90928" w:rsidRPr="00BC5F9A" w:rsidRDefault="00F90928" w:rsidP="00F9092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</w:pPr>
            <w:proofErr w:type="gramStart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B.W</w:t>
            </w:r>
            <w:proofErr w:type="gramEnd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16.</w:t>
            </w:r>
          </w:p>
        </w:tc>
      </w:tr>
      <w:tr w:rsidR="00F90928" w:rsidRPr="004F2031" w14:paraId="0587C2C6" w14:textId="77777777" w:rsidTr="00F90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785CE" w14:textId="69DB35CE" w:rsidR="00F90928" w:rsidRPr="00F90928" w:rsidRDefault="00F90928" w:rsidP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0C5F" w14:textId="7ECE55E0" w:rsidR="00F90928" w:rsidRPr="00F90928" w:rsidRDefault="00F90928" w:rsidP="00F9092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</w:pPr>
            <w:r w:rsidRPr="00F90928">
              <w:rPr>
                <w:rFonts w:ascii="Corbel" w:hAnsi="Corbel"/>
                <w:color w:val="000000" w:themeColor="text1"/>
                <w:sz w:val="23"/>
                <w:szCs w:val="23"/>
                <w:lang w:val="en-US"/>
              </w:rPr>
              <w:t>current and forecasted social changes affecting the functioning of the health care system and the conditions for practicing the nursing profession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87EDD" w14:textId="217B9D6B" w:rsidR="00F90928" w:rsidRPr="00BC5F9A" w:rsidRDefault="00F90928" w:rsidP="00F9092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</w:pPr>
            <w:proofErr w:type="gramStart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B.W</w:t>
            </w:r>
            <w:proofErr w:type="gramEnd"/>
            <w:r w:rsidRPr="00BC5F9A">
              <w:rPr>
                <w:rFonts w:ascii="Corbel" w:hAnsi="Corbel"/>
                <w:b w:val="0"/>
                <w:bCs/>
                <w:color w:val="000000" w:themeColor="text1"/>
                <w:spacing w:val="-2"/>
                <w:szCs w:val="24"/>
              </w:rPr>
              <w:t>17.</w:t>
            </w:r>
          </w:p>
        </w:tc>
      </w:tr>
    </w:tbl>
    <w:p w14:paraId="653D3BC6" w14:textId="77777777" w:rsidR="00AA1FCD" w:rsidRPr="00F9092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92B08FF" w14:textId="4CC15B93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14F9191F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345815F" w14:textId="0C80DB74" w:rsidR="00D054F9" w:rsidRDefault="00D054F9" w:rsidP="00D054F9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</w:tblGrid>
      <w:tr w:rsidR="00D054F9" w:rsidRPr="00326FB2" w14:paraId="01E65BAE" w14:textId="77777777" w:rsidTr="00785F10">
        <w:tc>
          <w:tcPr>
            <w:tcW w:w="7736" w:type="dxa"/>
          </w:tcPr>
          <w:p w14:paraId="43251D6B" w14:textId="77777777" w:rsidR="00D054F9" w:rsidRPr="001E6651" w:rsidRDefault="00D054F9" w:rsidP="00785F10">
            <w:pPr>
              <w:pStyle w:val="Akapitzlist"/>
              <w:ind w:left="-250" w:firstLine="250"/>
              <w:rPr>
                <w:sz w:val="22"/>
              </w:rPr>
            </w:pPr>
            <w:r w:rsidRPr="001E6651">
              <w:rPr>
                <w:rFonts w:ascii="Corbel" w:hAnsi="Corbel" w:cs="Tahoma"/>
                <w:color w:val="auto"/>
                <w:sz w:val="22"/>
                <w:lang w:val="en-GB"/>
              </w:rPr>
              <w:t>Content outline</w:t>
            </w:r>
          </w:p>
        </w:tc>
      </w:tr>
      <w:tr w:rsidR="00D054F9" w:rsidRPr="00326FB2" w14:paraId="2D31F82D" w14:textId="77777777" w:rsidTr="00785F10">
        <w:tc>
          <w:tcPr>
            <w:tcW w:w="7736" w:type="dxa"/>
          </w:tcPr>
          <w:p w14:paraId="7D57D276" w14:textId="77777777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Sociology as a science: subject, theories and research methods.</w:t>
            </w: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br/>
              <w:t xml:space="preserve">The development of the sociology of medicine in Poland and in the world. </w:t>
            </w:r>
          </w:p>
        </w:tc>
      </w:tr>
      <w:tr w:rsidR="00D054F9" w:rsidRPr="00326FB2" w14:paraId="3D86E79E" w14:textId="77777777" w:rsidTr="00785F10">
        <w:trPr>
          <w:trHeight w:val="524"/>
        </w:trPr>
        <w:tc>
          <w:tcPr>
            <w:tcW w:w="7736" w:type="dxa"/>
          </w:tcPr>
          <w:p w14:paraId="710A91C3" w14:textId="77777777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Family as a social group. The role of the family group in shaping health and illness as well as health behaviors. </w:t>
            </w:r>
          </w:p>
        </w:tc>
      </w:tr>
      <w:tr w:rsidR="00D054F9" w:rsidRPr="003655CB" w14:paraId="2190FA37" w14:textId="77777777" w:rsidTr="00785F10">
        <w:trPr>
          <w:trHeight w:val="524"/>
        </w:trPr>
        <w:tc>
          <w:tcPr>
            <w:tcW w:w="7736" w:type="dxa"/>
          </w:tcPr>
          <w:p w14:paraId="7B7062F3" w14:textId="691B5EEA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The process of socialization. Health as a socio-cultural value and culturally different patient.</w:t>
            </w:r>
          </w:p>
        </w:tc>
      </w:tr>
      <w:tr w:rsidR="00D054F9" w:rsidRPr="00326FB2" w14:paraId="7C1BF52A" w14:textId="77777777" w:rsidTr="00785F10">
        <w:tc>
          <w:tcPr>
            <w:tcW w:w="7736" w:type="dxa"/>
          </w:tcPr>
          <w:p w14:paraId="51DBE639" w14:textId="77777777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lastRenderedPageBreak/>
              <w:t xml:space="preserve">Methods and techniques of social research in medical sciences. </w:t>
            </w:r>
            <w:r w:rsidRPr="001E66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D054F9" w:rsidRPr="00326FB2" w14:paraId="2FEBD30C" w14:textId="77777777" w:rsidTr="00785F10">
        <w:tc>
          <w:tcPr>
            <w:tcW w:w="7736" w:type="dxa"/>
          </w:tcPr>
          <w:p w14:paraId="57995201" w14:textId="77777777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Sociological concepts of health and disease</w:t>
            </w:r>
            <w:r w:rsidRPr="001E66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D054F9" w:rsidRPr="00326FB2" w14:paraId="3F7F82CD" w14:textId="77777777" w:rsidTr="00785F10">
        <w:tc>
          <w:tcPr>
            <w:tcW w:w="7736" w:type="dxa"/>
          </w:tcPr>
          <w:p w14:paraId="050C2F4E" w14:textId="78700141" w:rsidR="00D054F9" w:rsidRPr="001E6651" w:rsidRDefault="00D054F9" w:rsidP="00785F1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Hospital as a social institution. Models of hospital care.</w:t>
            </w:r>
          </w:p>
        </w:tc>
      </w:tr>
    </w:tbl>
    <w:p w14:paraId="466F9E9F" w14:textId="77777777" w:rsidR="00D054F9" w:rsidRPr="00D054F9" w:rsidRDefault="00D054F9" w:rsidP="00D054F9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A7407B" w14:textId="77777777" w:rsidR="00F90928" w:rsidRDefault="00F9092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4148D58" w14:textId="6F4D2592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 supported by a multimedia presentation/ distance learning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Methods of assessment of learning outcomes </w:t>
            </w:r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</w:t>
            </w:r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(lectures, </w:t>
            </w:r>
            <w:proofErr w:type="gramStart"/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classes,…</w:t>
            </w:r>
            <w:proofErr w:type="gramEnd"/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)</w:t>
            </w:r>
          </w:p>
        </w:tc>
      </w:tr>
      <w:tr w:rsidR="00F90928" w:rsidRPr="004F2031" w14:paraId="628EAAB9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03CC9A5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written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test of </w:t>
            </w: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knowledge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BE07D17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90928" w:rsidRPr="004F2031" w14:paraId="46FCA204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94AF724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written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test of </w:t>
            </w: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knowledge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B9829B5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90928" w:rsidRPr="004F2031" w14:paraId="745B176B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ACBF4" w14:textId="399D3EF0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F3E28" w14:textId="0B793769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written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test of </w:t>
            </w: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knowledge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081A9" w14:textId="0784CE43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90928" w:rsidRPr="004F2031" w14:paraId="74D530C1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71E7D" w14:textId="4A74A861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99207" w14:textId="36F93914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written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test of </w:t>
            </w: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knowledge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3F0AE" w14:textId="0CE99B16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F90928" w:rsidRPr="004F2031" w14:paraId="67A1B674" w14:textId="77777777" w:rsidTr="00F9092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E72A2" w14:textId="704C6758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0AE82" w14:textId="7A2A4F36" w:rsidR="00F90928" w:rsidRPr="001E6651" w:rsidRDefault="00F90928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written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test of </w:t>
            </w:r>
            <w:proofErr w:type="spellStart"/>
            <w:r w:rsidRPr="001E6651">
              <w:rPr>
                <w:rFonts w:asciiTheme="minorHAnsi" w:hAnsiTheme="minorHAnsi" w:cstheme="minorHAnsi"/>
                <w:b w:val="0"/>
                <w:bCs/>
              </w:rPr>
              <w:t>knowledge</w:t>
            </w:r>
            <w:proofErr w:type="spellEnd"/>
            <w:r w:rsidRPr="001E6651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37C3B" w14:textId="78EF5E0D" w:rsidR="00F90928" w:rsidRPr="001E6651" w:rsidRDefault="001E6651" w:rsidP="00F909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03147FBB" w:rsidR="00AA1FC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3827B5" w14:textId="45071B1A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F0D061" w14:textId="77777777" w:rsidR="00F90928" w:rsidRDefault="00F90928" w:rsidP="00F9092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F90928" w:rsidRPr="00F90928" w14:paraId="13E49B29" w14:textId="77777777" w:rsidTr="00470FBB">
        <w:tc>
          <w:tcPr>
            <w:tcW w:w="8924" w:type="dxa"/>
          </w:tcPr>
          <w:p w14:paraId="3176CFA3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A positive grade can be obtained only on the condition that each of the learning outcomes has been passed. </w:t>
            </w:r>
          </w:p>
          <w:p w14:paraId="3608751C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Conditions for obtaining credit with a grade from lectures: </w:t>
            </w:r>
          </w:p>
          <w:p w14:paraId="7D8190CB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1. Participation in lectures. </w:t>
            </w:r>
          </w:p>
          <w:p w14:paraId="6E9CA731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>2. Positive assessment for written test of knowledge.</w:t>
            </w:r>
          </w:p>
          <w:p w14:paraId="0AC6EEED" w14:textId="21FBA584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Knowledge assessment: </w:t>
            </w:r>
          </w:p>
          <w:p w14:paraId="4E097B6A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</w:p>
          <w:p w14:paraId="0CC8B1C6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Final test written test: </w:t>
            </w:r>
          </w:p>
          <w:p w14:paraId="0A58AAD6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5.0 - has knowledge of the content of education at the level of 90-100% </w:t>
            </w:r>
          </w:p>
          <w:p w14:paraId="069E862C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4.5 - has knowledge of the content of education at the level of 80-89% </w:t>
            </w:r>
          </w:p>
          <w:p w14:paraId="0A8E02D4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4.0 - has knowledge of the content of education at the level of 70-79% </w:t>
            </w:r>
          </w:p>
          <w:p w14:paraId="050F4561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3.5 - has knowledge of the content of education at the level of 66-69% </w:t>
            </w:r>
          </w:p>
          <w:p w14:paraId="35E53CDB" w14:textId="77777777" w:rsidR="00F90928" w:rsidRPr="001E6651" w:rsidRDefault="00F90928" w:rsidP="00F90928">
            <w:pPr>
              <w:pStyle w:val="NormalnyWeb"/>
              <w:contextualSpacing/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 xml:space="preserve">3.0 - has knowledge of the content of education at the level of 60-65% </w:t>
            </w:r>
          </w:p>
          <w:p w14:paraId="365C7440" w14:textId="77777777" w:rsidR="00F90928" w:rsidRPr="00403EFD" w:rsidRDefault="00F90928" w:rsidP="00F90928">
            <w:pPr>
              <w:pStyle w:val="NormalnyWeb"/>
              <w:contextualSpacing/>
              <w:rPr>
                <w:rFonts w:ascii="TimesNewRomanPSMT" w:hAnsi="TimesNewRomanPSMT"/>
                <w:color w:val="212121"/>
                <w:lang w:val="en-US"/>
              </w:rPr>
            </w:pPr>
            <w:r w:rsidRPr="001E6651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>2.0 - has knowledge of the educational content below 60%</w:t>
            </w:r>
            <w:r w:rsidRPr="00EA0C41">
              <w:rPr>
                <w:rFonts w:ascii="TimesNewRomanPSMT" w:hAnsi="TimesNewRomanPSMT"/>
                <w:color w:val="212121"/>
                <w:lang w:val="en-US"/>
              </w:rPr>
              <w:t xml:space="preserve"> </w:t>
            </w:r>
          </w:p>
        </w:tc>
      </w:tr>
    </w:tbl>
    <w:p w14:paraId="3CA78046" w14:textId="343F2D3E" w:rsidR="00F90928" w:rsidRDefault="00F9092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76B765E8" w14:textId="74CD72EF" w:rsidR="001E6651" w:rsidRDefault="001E6651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08BF2C32" w14:textId="290F26E6" w:rsidR="001E6651" w:rsidRDefault="001E6651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</w:p>
    <w:p w14:paraId="455409E4" w14:textId="77777777" w:rsidR="001E6651" w:rsidRPr="00F90928" w:rsidRDefault="001E665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66832570" w14:textId="440C3C7B" w:rsidR="00AA1FCD" w:rsidRPr="001E6651" w:rsidRDefault="002D7484" w:rsidP="001E6651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309D661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1E6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D054F9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E07FE68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054F9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0FFEAFA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E81775A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 w:rsidR="001E6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D054F9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D7B7BC5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6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05482D0E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3CF5288F" w:rsidR="00AA1FCD" w:rsidRPr="004F2031" w:rsidRDefault="00F9092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189B325" w:rsidR="00AA1FCD" w:rsidRPr="001E665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14:paraId="0AAC2E01" w14:textId="77777777" w:rsidR="00F90928" w:rsidRPr="001E6651" w:rsidRDefault="00F90928" w:rsidP="00F90928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 w:eastAsia="pl-PL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 xml:space="preserve">Anthony Giddens. </w:t>
            </w:r>
            <w:r w:rsidRPr="001E6651">
              <w:rPr>
                <w:rFonts w:ascii="Corbel" w:hAnsi="Corbel" w:cstheme="minorHAnsi"/>
                <w:b/>
                <w:smallCaps/>
                <w:sz w:val="22"/>
                <w:lang w:val="en-US"/>
              </w:rPr>
              <w:t xml:space="preserve"> </w:t>
            </w:r>
            <w:r w:rsidRPr="001E6651">
              <w:rPr>
                <w:rFonts w:ascii="Corbel" w:hAnsi="Corbel" w:cs="Arial"/>
                <w:color w:val="222222"/>
                <w:sz w:val="22"/>
                <w:shd w:val="clear" w:color="auto" w:fill="FFFFFF"/>
                <w:lang w:val="en-US"/>
              </w:rPr>
              <w:t>Sociology. Polity Press, 2015.</w:t>
            </w:r>
          </w:p>
          <w:p w14:paraId="0A6D9DDB" w14:textId="77777777" w:rsidR="00F90928" w:rsidRPr="001E6651" w:rsidRDefault="00F90928" w:rsidP="00F90928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 xml:space="preserve">David Tuckett. An introduction to Medical sociology. Tavistock Publication, 2012. </w:t>
            </w:r>
          </w:p>
          <w:p w14:paraId="4947B7B6" w14:textId="67C2789F" w:rsidR="00AA1FCD" w:rsidRPr="001E6651" w:rsidRDefault="00F90928" w:rsidP="001E6651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 w:eastAsia="pl-PL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>Rose Weitz. The Sociology of Health, Illness and health care: critical approach. Centage Learning, 2012.</w:t>
            </w:r>
          </w:p>
        </w:tc>
      </w:tr>
      <w:tr w:rsidR="00AA1FCD" w:rsidRPr="00F9092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368FF3DE" w:rsidR="00AA1FCD" w:rsidRPr="001E665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1E665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14:paraId="3B76D877" w14:textId="77777777" w:rsidR="00F90928" w:rsidRPr="001E6651" w:rsidRDefault="00F90928" w:rsidP="00F90928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 w:eastAsia="pl-PL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>Bashir Qureshi, Transcultural Medicine, Kluwer Academic Publishers. 2013.</w:t>
            </w:r>
          </w:p>
          <w:p w14:paraId="595B2352" w14:textId="77777777" w:rsidR="00F90928" w:rsidRPr="001E6651" w:rsidRDefault="00F90928" w:rsidP="00F90928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 w:eastAsia="pl-PL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 xml:space="preserve">Larry D. Purnell, Betty J. </w:t>
            </w:r>
            <w:proofErr w:type="spellStart"/>
            <w:r w:rsidRPr="001E6651">
              <w:rPr>
                <w:rFonts w:ascii="Corbel" w:hAnsi="Corbel"/>
                <w:sz w:val="22"/>
                <w:lang w:val="en-US"/>
              </w:rPr>
              <w:t>Paulanka</w:t>
            </w:r>
            <w:proofErr w:type="spellEnd"/>
            <w:r w:rsidRPr="001E6651">
              <w:rPr>
                <w:rFonts w:ascii="Corbel" w:hAnsi="Corbel"/>
                <w:sz w:val="22"/>
                <w:lang w:val="en-US"/>
              </w:rPr>
              <w:t>. Transcultural Health Care. A Culturally Competent approach. EA Davis company, 2012.</w:t>
            </w:r>
          </w:p>
          <w:p w14:paraId="1596D26D" w14:textId="2982648D" w:rsidR="00AA1FCD" w:rsidRPr="001E6651" w:rsidRDefault="00F90928" w:rsidP="001E665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 w:val="22"/>
                <w:lang w:val="en-US" w:eastAsia="pl-PL"/>
              </w:rPr>
            </w:pPr>
            <w:r w:rsidRPr="001E6651">
              <w:rPr>
                <w:rFonts w:ascii="Corbel" w:hAnsi="Corbel"/>
                <w:sz w:val="22"/>
                <w:lang w:val="en-US"/>
              </w:rPr>
              <w:t>Steve Taylor, David Field (eds.) Sociology of Health and health care. Willey, 2007.</w:t>
            </w:r>
          </w:p>
        </w:tc>
      </w:tr>
    </w:tbl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Default="00AA1FCD">
      <w:pPr>
        <w:rPr>
          <w:rFonts w:ascii="Corbel" w:hAnsi="Corbel"/>
          <w:color w:val="auto"/>
          <w:lang w:val="en-US"/>
        </w:rPr>
      </w:pPr>
    </w:p>
    <w:p w14:paraId="18E0493C" w14:textId="77777777" w:rsidR="00C34A22" w:rsidRDefault="00C34A22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C34A22" w:rsidRDefault="004F2031">
      <w:pPr>
        <w:rPr>
          <w:rFonts w:ascii="Corbel" w:hAnsi="Corbel"/>
          <w:color w:val="auto"/>
        </w:rPr>
      </w:pPr>
    </w:p>
    <w:sectPr w:rsidR="004F2031" w:rsidRPr="00C34A2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86EE" w14:textId="77777777" w:rsidR="00E21AC6" w:rsidRDefault="00E21AC6">
      <w:pPr>
        <w:spacing w:after="0" w:line="240" w:lineRule="auto"/>
      </w:pPr>
      <w:r>
        <w:separator/>
      </w:r>
    </w:p>
  </w:endnote>
  <w:endnote w:type="continuationSeparator" w:id="0">
    <w:p w14:paraId="0CB7ED69" w14:textId="77777777" w:rsidR="00E21AC6" w:rsidRDefault="00E2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58F0" w14:textId="77777777" w:rsidR="00E21AC6" w:rsidRDefault="00E21AC6">
      <w:pPr>
        <w:spacing w:after="0" w:line="240" w:lineRule="auto"/>
      </w:pPr>
      <w:r>
        <w:separator/>
      </w:r>
    </w:p>
  </w:footnote>
  <w:footnote w:type="continuationSeparator" w:id="0">
    <w:p w14:paraId="3DD0A209" w14:textId="77777777" w:rsidR="00E21AC6" w:rsidRDefault="00E2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F0C"/>
    <w:multiLevelType w:val="multilevel"/>
    <w:tmpl w:val="0EF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7ED0685"/>
    <w:multiLevelType w:val="hybridMultilevel"/>
    <w:tmpl w:val="5C10397A"/>
    <w:lvl w:ilvl="0" w:tplc="13B68E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10B4B"/>
    <w:multiLevelType w:val="hybridMultilevel"/>
    <w:tmpl w:val="5C10397A"/>
    <w:lvl w:ilvl="0" w:tplc="13B68E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13257898">
    <w:abstractNumId w:val="1"/>
  </w:num>
  <w:num w:numId="2" w16cid:durableId="2127193978">
    <w:abstractNumId w:val="3"/>
  </w:num>
  <w:num w:numId="3" w16cid:durableId="197283301">
    <w:abstractNumId w:val="8"/>
  </w:num>
  <w:num w:numId="4" w16cid:durableId="154683762">
    <w:abstractNumId w:val="7"/>
  </w:num>
  <w:num w:numId="5" w16cid:durableId="1081562924">
    <w:abstractNumId w:val="5"/>
  </w:num>
  <w:num w:numId="6" w16cid:durableId="2082016829">
    <w:abstractNumId w:val="4"/>
  </w:num>
  <w:num w:numId="7" w16cid:durableId="898978645">
    <w:abstractNumId w:val="0"/>
  </w:num>
  <w:num w:numId="8" w16cid:durableId="267395744">
    <w:abstractNumId w:val="6"/>
  </w:num>
  <w:num w:numId="9" w16cid:durableId="201295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1E6651"/>
    <w:rsid w:val="001F57AD"/>
    <w:rsid w:val="0028211C"/>
    <w:rsid w:val="00287DEA"/>
    <w:rsid w:val="002D7484"/>
    <w:rsid w:val="00300BF3"/>
    <w:rsid w:val="003458EA"/>
    <w:rsid w:val="003730E0"/>
    <w:rsid w:val="003E7104"/>
    <w:rsid w:val="0040702E"/>
    <w:rsid w:val="00470FBB"/>
    <w:rsid w:val="004C168C"/>
    <w:rsid w:val="004C4E54"/>
    <w:rsid w:val="004F2031"/>
    <w:rsid w:val="005E7A1D"/>
    <w:rsid w:val="005F3199"/>
    <w:rsid w:val="007104FE"/>
    <w:rsid w:val="0075119D"/>
    <w:rsid w:val="00852EB5"/>
    <w:rsid w:val="00875972"/>
    <w:rsid w:val="008B3E62"/>
    <w:rsid w:val="008F5216"/>
    <w:rsid w:val="0098523C"/>
    <w:rsid w:val="009920D1"/>
    <w:rsid w:val="009C4A3E"/>
    <w:rsid w:val="009F7732"/>
    <w:rsid w:val="00A03D58"/>
    <w:rsid w:val="00A55D92"/>
    <w:rsid w:val="00AA1FCD"/>
    <w:rsid w:val="00B14E66"/>
    <w:rsid w:val="00B621A5"/>
    <w:rsid w:val="00C34A22"/>
    <w:rsid w:val="00C5252E"/>
    <w:rsid w:val="00D054F9"/>
    <w:rsid w:val="00D13201"/>
    <w:rsid w:val="00D21989"/>
    <w:rsid w:val="00DC1E21"/>
    <w:rsid w:val="00E154AF"/>
    <w:rsid w:val="00E21AC6"/>
    <w:rsid w:val="00EA249D"/>
    <w:rsid w:val="00F32FE2"/>
    <w:rsid w:val="00F90928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54F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customStyle="1" w:styleId="Default">
    <w:name w:val="Default"/>
    <w:rsid w:val="00F9092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876</Words>
  <Characters>4979</Characters>
  <Application>Microsoft Office Word</Application>
  <DocSecurity>0</DocSecurity>
  <Lines>257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wójcik</cp:lastModifiedBy>
  <cp:revision>12</cp:revision>
  <cp:lastPrinted>2024-01-10T10:21:00Z</cp:lastPrinted>
  <dcterms:created xsi:type="dcterms:W3CDTF">2024-01-10T10:24:00Z</dcterms:created>
  <dcterms:modified xsi:type="dcterms:W3CDTF">2026-03-07T21:19:00Z</dcterms:modified>
  <dc:language>pl-PL</dc:language>
</cp:coreProperties>
</file>