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FCD" w:rsidRPr="004F2031" w:rsidRDefault="00AA1FCD">
      <w:pPr>
        <w:spacing w:after="0" w:line="240" w:lineRule="auto"/>
        <w:rPr>
          <w:rFonts w:ascii="Corbel" w:hAnsi="Corbel" w:cs="Tahoma"/>
          <w:color w:val="auto"/>
          <w:lang w:val="en-GB"/>
        </w:rPr>
      </w:pPr>
    </w:p>
    <w:p w:rsidR="00AA1FCD" w:rsidRPr="004F2031" w:rsidRDefault="002D7484">
      <w:pPr>
        <w:spacing w:after="0" w:line="240" w:lineRule="auto"/>
        <w:jc w:val="center"/>
        <w:rPr>
          <w:rFonts w:ascii="Corbel" w:hAnsi="Corbel" w:cs="Tahoma"/>
          <w:b/>
          <w:smallCaps/>
          <w:color w:val="auto"/>
          <w:sz w:val="36"/>
          <w:lang w:val="en-GB"/>
        </w:rPr>
      </w:pPr>
      <w:r w:rsidRPr="004F2031">
        <w:rPr>
          <w:rFonts w:ascii="Corbel" w:hAnsi="Corbel" w:cs="Tahoma"/>
          <w:b/>
          <w:smallCaps/>
          <w:color w:val="auto"/>
          <w:sz w:val="36"/>
          <w:lang w:val="en-GB"/>
        </w:rPr>
        <w:t>SYLLABUS</w:t>
      </w:r>
    </w:p>
    <w:p w:rsidR="00AA1FCD" w:rsidRPr="004F2031" w:rsidRDefault="002D7484">
      <w:pPr>
        <w:spacing w:after="0" w:line="240" w:lineRule="auto"/>
        <w:jc w:val="center"/>
        <w:rPr>
          <w:rFonts w:ascii="Corbel" w:hAnsi="Corbel" w:cs="Tahoma"/>
          <w:b/>
          <w:bCs/>
          <w:smallCaps/>
          <w:color w:val="auto"/>
          <w:szCs w:val="24"/>
          <w:lang w:val="en-GB"/>
        </w:rPr>
      </w:pPr>
      <w:r w:rsidRPr="004F2031">
        <w:rPr>
          <w:rFonts w:ascii="Corbel" w:hAnsi="Corbel" w:cs="Tahoma"/>
          <w:b/>
          <w:bCs/>
          <w:smallCaps/>
          <w:color w:val="auto"/>
          <w:szCs w:val="24"/>
          <w:lang w:val="en-GB"/>
        </w:rPr>
        <w:t xml:space="preserve">regarding the qualification cycle FROM </w:t>
      </w:r>
      <w:r w:rsidR="00807EC2">
        <w:rPr>
          <w:rFonts w:ascii="Corbel" w:hAnsi="Corbel" w:cs="Tahoma"/>
          <w:b/>
          <w:bCs/>
          <w:smallCaps/>
          <w:color w:val="auto"/>
          <w:szCs w:val="24"/>
          <w:lang w:val="en-GB"/>
        </w:rPr>
        <w:t>2024TO2027</w:t>
      </w:r>
    </w:p>
    <w:p w:rsidR="00AA1FCD" w:rsidRPr="004F2031" w:rsidRDefault="00AA1FCD" w:rsidP="001C26A0">
      <w:pPr>
        <w:tabs>
          <w:tab w:val="left" w:pos="6405"/>
        </w:tabs>
        <w:spacing w:after="0" w:line="240" w:lineRule="auto"/>
        <w:jc w:val="center"/>
        <w:rPr>
          <w:rFonts w:ascii="Corbel" w:hAnsi="Corbel" w:cs="Tahoma"/>
          <w:color w:val="auto"/>
          <w:szCs w:val="24"/>
          <w:lang w:val="en-GB"/>
        </w:rPr>
      </w:pPr>
    </w:p>
    <w:p w:rsidR="00AA1FCD" w:rsidRPr="005F3199" w:rsidRDefault="005F3199" w:rsidP="005F3199">
      <w:pPr>
        <w:pStyle w:val="Punktygwne"/>
        <w:spacing w:before="0" w:after="0"/>
        <w:rPr>
          <w:rFonts w:ascii="Corbel" w:hAnsi="Corbel" w:cs="Tahoma"/>
          <w:color w:val="auto"/>
          <w:szCs w:val="24"/>
          <w:lang w:val="en-US"/>
        </w:rPr>
      </w:pPr>
      <w:r w:rsidRPr="005F3199">
        <w:rPr>
          <w:rFonts w:ascii="Corbel" w:hAnsi="Corbel" w:cs="Tahoma"/>
          <w:color w:val="auto"/>
          <w:szCs w:val="24"/>
          <w:lang w:val="en-US"/>
        </w:rPr>
        <w:t>1.</w:t>
      </w:r>
      <w:r w:rsidR="001C26A0" w:rsidRPr="005F3199">
        <w:rPr>
          <w:rFonts w:ascii="Corbel" w:hAnsi="Corbel" w:cs="Tahoma"/>
          <w:color w:val="auto"/>
          <w:szCs w:val="24"/>
          <w:lang w:val="en-US"/>
        </w:rPr>
        <w:t xml:space="preserve"> </w:t>
      </w:r>
      <w:r w:rsidR="002D7484" w:rsidRPr="005F3199">
        <w:rPr>
          <w:rFonts w:ascii="Corbel" w:hAnsi="Corbel" w:cs="Tahoma"/>
          <w:color w:val="auto"/>
          <w:szCs w:val="24"/>
          <w:lang w:val="en-US"/>
        </w:rPr>
        <w:t xml:space="preserve">Basic Course/Module Information </w:t>
      </w:r>
    </w:p>
    <w:tbl>
      <w:tblPr>
        <w:tblW w:w="0" w:type="auto"/>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2815"/>
        <w:gridCol w:w="6852"/>
      </w:tblGrid>
      <w:tr w:rsidR="00AA1FCD" w:rsidRPr="001C26A0">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Course/Module title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28C8" w:rsidRDefault="00A828C8">
            <w:pPr>
              <w:pStyle w:val="Odpowiedzi"/>
              <w:rPr>
                <w:rFonts w:ascii="Corbel" w:hAnsi="Corbel" w:cs="Tahoma"/>
                <w:b w:val="0"/>
                <w:color w:val="auto"/>
                <w:sz w:val="24"/>
                <w:szCs w:val="24"/>
                <w:lang w:val="en-GB"/>
              </w:rPr>
            </w:pPr>
            <w:r w:rsidRPr="00A828C8">
              <w:rPr>
                <w:rFonts w:ascii="Corbel" w:hAnsi="Corbel" w:cs="Tahoma"/>
                <w:b w:val="0"/>
                <w:color w:val="auto"/>
                <w:sz w:val="24"/>
                <w:szCs w:val="24"/>
                <w:lang w:val="en-GB"/>
              </w:rPr>
              <w:t>Genetics</w:t>
            </w:r>
          </w:p>
        </w:tc>
      </w:tr>
      <w:tr w:rsidR="00AA1FCD" w:rsidRPr="001C26A0">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Course/Module code *</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28C8" w:rsidRDefault="00A828C8">
            <w:pPr>
              <w:pStyle w:val="Odpowiedzi"/>
              <w:rPr>
                <w:rFonts w:ascii="Corbel" w:hAnsi="Corbel" w:cs="Tahoma"/>
                <w:b w:val="0"/>
                <w:color w:val="auto"/>
                <w:sz w:val="24"/>
                <w:szCs w:val="24"/>
                <w:lang w:val="en-GB"/>
              </w:rPr>
            </w:pPr>
            <w:r w:rsidRPr="00A828C8">
              <w:rPr>
                <w:rFonts w:ascii="Corbel" w:hAnsi="Corbel" w:cs="Tahoma"/>
                <w:b w:val="0"/>
                <w:color w:val="auto"/>
                <w:sz w:val="24"/>
                <w:szCs w:val="24"/>
                <w:lang w:val="en-GB"/>
              </w:rPr>
              <w:t>NP-G</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US"/>
              </w:rPr>
            </w:pPr>
            <w:r w:rsidRPr="004F2031">
              <w:rPr>
                <w:rFonts w:ascii="Corbel" w:hAnsi="Corbel" w:cs="Tahoma"/>
                <w:color w:val="auto"/>
                <w:sz w:val="24"/>
                <w:szCs w:val="24"/>
                <w:lang w:val="en-US"/>
              </w:rPr>
              <w:t>Faculty (name of the unit offering the field of study)</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28C8" w:rsidRDefault="00E85123" w:rsidP="00E85123">
            <w:pPr>
              <w:pStyle w:val="Odpowiedzi"/>
              <w:rPr>
                <w:rFonts w:ascii="Corbel" w:hAnsi="Corbel" w:cs="Tahoma"/>
                <w:b w:val="0"/>
                <w:color w:val="auto"/>
                <w:sz w:val="24"/>
                <w:szCs w:val="24"/>
                <w:lang w:val="en-US"/>
              </w:rPr>
            </w:pPr>
            <w:r w:rsidRPr="00E85123">
              <w:rPr>
                <w:rFonts w:ascii="Corbel" w:hAnsi="Corbel" w:cs="Tahoma"/>
                <w:b w:val="0"/>
                <w:color w:val="auto"/>
                <w:sz w:val="24"/>
                <w:szCs w:val="24"/>
                <w:lang w:val="en-US"/>
              </w:rPr>
              <w:t>Collegium Medicum, Faculty of Health Sciences and Psychology</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Name of the unit running the course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28C8" w:rsidRDefault="004F4DE2" w:rsidP="00124087">
            <w:pPr>
              <w:pStyle w:val="Odpowiedzi"/>
              <w:rPr>
                <w:rFonts w:ascii="Corbel" w:hAnsi="Corbel" w:cs="Tahoma"/>
                <w:b w:val="0"/>
                <w:color w:val="auto"/>
                <w:sz w:val="24"/>
                <w:szCs w:val="24"/>
                <w:lang w:val="en-GB"/>
              </w:rPr>
            </w:pPr>
            <w:r w:rsidRPr="004F4DE2">
              <w:rPr>
                <w:rFonts w:ascii="Corbel" w:hAnsi="Corbel" w:cs="Tahoma"/>
                <w:b w:val="0"/>
                <w:color w:val="auto"/>
                <w:sz w:val="24"/>
                <w:szCs w:val="24"/>
                <w:lang w:val="en-GB"/>
              </w:rPr>
              <w:t>Department of General Genetics</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Field of study</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28C8" w:rsidRDefault="004F4DE2">
            <w:pPr>
              <w:pStyle w:val="Odpowiedzi"/>
              <w:rPr>
                <w:rFonts w:ascii="Corbel" w:hAnsi="Corbel" w:cs="Tahoma"/>
                <w:b w:val="0"/>
                <w:color w:val="auto"/>
                <w:sz w:val="24"/>
                <w:szCs w:val="24"/>
                <w:lang w:val="en-GB"/>
              </w:rPr>
            </w:pPr>
            <w:r w:rsidRPr="004F4DE2">
              <w:rPr>
                <w:rFonts w:ascii="Corbel" w:hAnsi="Corbel" w:cs="Tahoma"/>
                <w:b w:val="0"/>
                <w:color w:val="auto"/>
                <w:sz w:val="24"/>
                <w:szCs w:val="24"/>
                <w:lang w:val="en-GB"/>
              </w:rPr>
              <w:t>Nursing</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 xml:space="preserve">Qualification level </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28C8" w:rsidRDefault="004F4DE2">
            <w:pPr>
              <w:pStyle w:val="Odpowiedzi"/>
              <w:rPr>
                <w:rFonts w:ascii="Corbel" w:hAnsi="Corbel" w:cs="Tahoma"/>
                <w:b w:val="0"/>
                <w:color w:val="auto"/>
                <w:sz w:val="24"/>
                <w:szCs w:val="24"/>
                <w:lang w:val="en-GB"/>
              </w:rPr>
            </w:pPr>
            <w:r w:rsidRPr="004F4DE2">
              <w:rPr>
                <w:rFonts w:ascii="Corbel" w:hAnsi="Corbel" w:cs="Tahoma"/>
                <w:b w:val="0"/>
                <w:color w:val="auto"/>
                <w:sz w:val="24"/>
                <w:szCs w:val="24"/>
                <w:lang w:val="en-GB"/>
              </w:rPr>
              <w:t>First degree studies</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Profile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28C8" w:rsidRDefault="004F4DE2">
            <w:pPr>
              <w:pStyle w:val="Odpowiedzi"/>
              <w:rPr>
                <w:rFonts w:ascii="Corbel" w:hAnsi="Corbel" w:cs="Tahoma"/>
                <w:b w:val="0"/>
                <w:color w:val="auto"/>
                <w:sz w:val="24"/>
                <w:szCs w:val="24"/>
                <w:lang w:val="en-GB"/>
              </w:rPr>
            </w:pPr>
            <w:r w:rsidRPr="004F4DE2">
              <w:rPr>
                <w:rFonts w:ascii="Corbel" w:hAnsi="Corbel" w:cs="Tahoma"/>
                <w:b w:val="0"/>
                <w:color w:val="auto"/>
                <w:sz w:val="24"/>
                <w:szCs w:val="24"/>
                <w:lang w:val="en-GB"/>
              </w:rPr>
              <w:t>Practical</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Study mode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28C8" w:rsidRDefault="004F4DE2">
            <w:pPr>
              <w:pStyle w:val="Odpowiedzi"/>
              <w:rPr>
                <w:rFonts w:ascii="Corbel" w:hAnsi="Corbel" w:cs="Tahoma"/>
                <w:b w:val="0"/>
                <w:color w:val="auto"/>
                <w:sz w:val="24"/>
                <w:szCs w:val="24"/>
                <w:lang w:val="en-GB"/>
              </w:rPr>
            </w:pPr>
            <w:r w:rsidRPr="004F4DE2">
              <w:rPr>
                <w:rFonts w:ascii="Corbel" w:hAnsi="Corbel" w:cs="Tahoma"/>
                <w:b w:val="0"/>
                <w:color w:val="auto"/>
                <w:sz w:val="24"/>
                <w:szCs w:val="24"/>
                <w:lang w:val="en-GB"/>
              </w:rPr>
              <w:t>stationary</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Year and semester of studies</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28C8" w:rsidRDefault="00542E24">
            <w:pPr>
              <w:pStyle w:val="Odpowiedzi"/>
              <w:rPr>
                <w:rFonts w:ascii="Corbel" w:hAnsi="Corbel" w:cs="Tahoma"/>
                <w:b w:val="0"/>
                <w:color w:val="auto"/>
                <w:sz w:val="24"/>
                <w:szCs w:val="24"/>
                <w:lang w:val="en-GB"/>
              </w:rPr>
            </w:pPr>
            <w:r>
              <w:rPr>
                <w:rFonts w:ascii="Corbel" w:hAnsi="Corbel" w:cs="Tahoma"/>
                <w:b w:val="0"/>
                <w:color w:val="auto"/>
                <w:sz w:val="24"/>
                <w:szCs w:val="24"/>
                <w:lang w:val="en-GB"/>
              </w:rPr>
              <w:t>year I, semester II</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 type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28C8" w:rsidRDefault="004F4DE2">
            <w:pPr>
              <w:pStyle w:val="Odpowiedzi"/>
              <w:rPr>
                <w:rFonts w:ascii="Corbel" w:hAnsi="Corbel" w:cs="Tahoma"/>
                <w:b w:val="0"/>
                <w:color w:val="auto"/>
                <w:sz w:val="24"/>
                <w:szCs w:val="24"/>
                <w:lang w:val="en-GB"/>
              </w:rPr>
            </w:pPr>
            <w:r>
              <w:rPr>
                <w:rFonts w:ascii="Corbel" w:hAnsi="Corbel" w:cs="Tahoma"/>
                <w:b w:val="0"/>
                <w:color w:val="auto"/>
                <w:sz w:val="24"/>
                <w:szCs w:val="24"/>
                <w:lang w:val="en-GB"/>
              </w:rPr>
              <w:t>Obligatory</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Language of instruction</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28C8" w:rsidRDefault="004F4DE2">
            <w:pPr>
              <w:pStyle w:val="Odpowiedzi"/>
              <w:rPr>
                <w:rFonts w:ascii="Corbel" w:hAnsi="Corbel" w:cs="Tahoma"/>
                <w:b w:val="0"/>
                <w:color w:val="auto"/>
                <w:sz w:val="24"/>
                <w:szCs w:val="24"/>
                <w:lang w:val="en-GB"/>
              </w:rPr>
            </w:pPr>
            <w:r>
              <w:rPr>
                <w:rFonts w:ascii="Corbel" w:hAnsi="Corbel" w:cs="Tahoma"/>
                <w:b w:val="0"/>
                <w:color w:val="auto"/>
                <w:sz w:val="24"/>
                <w:szCs w:val="24"/>
                <w:lang w:val="en-GB"/>
              </w:rPr>
              <w:t>English</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Coordinator</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28C8" w:rsidRDefault="00542E24">
            <w:pPr>
              <w:pStyle w:val="Odpowiedzi"/>
              <w:rPr>
                <w:rFonts w:ascii="Corbel" w:hAnsi="Corbel" w:cs="Tahoma"/>
                <w:b w:val="0"/>
                <w:color w:val="auto"/>
                <w:sz w:val="24"/>
                <w:szCs w:val="24"/>
                <w:lang w:val="en-GB"/>
              </w:rPr>
            </w:pPr>
            <w:r>
              <w:rPr>
                <w:rFonts w:ascii="Corbel" w:hAnsi="Corbel" w:cs="Tahoma"/>
                <w:b w:val="0"/>
                <w:color w:val="auto"/>
                <w:sz w:val="24"/>
                <w:szCs w:val="24"/>
                <w:lang w:val="en-GB"/>
              </w:rPr>
              <w:t>Dr n. biol. Alina Zuchowska</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 instructor</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28C8" w:rsidRDefault="00542E24">
            <w:pPr>
              <w:pStyle w:val="Odpowiedzi"/>
              <w:rPr>
                <w:rFonts w:ascii="Corbel" w:hAnsi="Corbel" w:cs="Tahoma"/>
                <w:b w:val="0"/>
                <w:color w:val="auto"/>
                <w:sz w:val="24"/>
                <w:szCs w:val="24"/>
                <w:lang w:val="en-GB"/>
              </w:rPr>
            </w:pPr>
            <w:r>
              <w:rPr>
                <w:rFonts w:ascii="Corbel" w:hAnsi="Corbel" w:cs="Tahoma"/>
                <w:b w:val="0"/>
                <w:color w:val="auto"/>
                <w:sz w:val="24"/>
                <w:szCs w:val="24"/>
                <w:lang w:val="en-GB"/>
              </w:rPr>
              <w:t>Dr n. biol. Alina Zuchowska</w:t>
            </w:r>
          </w:p>
        </w:tc>
      </w:tr>
    </w:tbl>
    <w:p w:rsidR="00AA1FCD" w:rsidRPr="004F2031" w:rsidRDefault="00AA1FCD">
      <w:pPr>
        <w:pStyle w:val="Podpunkty"/>
        <w:ind w:left="0"/>
        <w:rPr>
          <w:rFonts w:ascii="Corbel" w:hAnsi="Corbel" w:cs="Tahoma"/>
          <w:color w:val="auto"/>
          <w:sz w:val="24"/>
          <w:szCs w:val="24"/>
          <w:lang w:val="en-GB"/>
        </w:rPr>
      </w:pPr>
    </w:p>
    <w:p w:rsidR="00AA1FCD" w:rsidRPr="004F2031" w:rsidRDefault="002D7484">
      <w:pPr>
        <w:pStyle w:val="Podpunkty"/>
        <w:ind w:left="0"/>
        <w:rPr>
          <w:rFonts w:ascii="Corbel" w:hAnsi="Corbel" w:cs="Tahoma"/>
          <w:b w:val="0"/>
          <w:color w:val="auto"/>
          <w:sz w:val="24"/>
          <w:szCs w:val="24"/>
          <w:lang w:val="en-GB"/>
        </w:rPr>
      </w:pPr>
      <w:r w:rsidRPr="004F2031">
        <w:rPr>
          <w:rFonts w:ascii="Corbel" w:hAnsi="Corbel" w:cs="Tahoma"/>
          <w:b w:val="0"/>
          <w:color w:val="auto"/>
          <w:sz w:val="24"/>
          <w:szCs w:val="24"/>
          <w:lang w:val="en-GB"/>
        </w:rPr>
        <w:t>* - as agreed at the faculty</w:t>
      </w:r>
    </w:p>
    <w:p w:rsidR="00AA1FCD" w:rsidRPr="004F2031" w:rsidRDefault="00AA1FCD">
      <w:pPr>
        <w:pStyle w:val="Podpunkty"/>
        <w:ind w:left="0"/>
        <w:rPr>
          <w:rFonts w:ascii="Corbel" w:hAnsi="Corbel" w:cs="Tahoma"/>
          <w:color w:val="auto"/>
          <w:sz w:val="24"/>
          <w:szCs w:val="24"/>
          <w:lang w:val="en-GB"/>
        </w:rPr>
      </w:pPr>
    </w:p>
    <w:p w:rsidR="00AA1FCD" w:rsidRPr="004F2031" w:rsidRDefault="00AA1FCD">
      <w:pPr>
        <w:pStyle w:val="Podpunkty"/>
        <w:ind w:left="0"/>
        <w:rPr>
          <w:rFonts w:ascii="Corbel" w:hAnsi="Corbel" w:cs="Tahoma"/>
          <w:color w:val="auto"/>
          <w:sz w:val="24"/>
          <w:szCs w:val="24"/>
          <w:lang w:val="en-GB"/>
        </w:rPr>
      </w:pPr>
    </w:p>
    <w:p w:rsidR="00AA1FCD" w:rsidRPr="004F2031" w:rsidRDefault="002D7484" w:rsidP="001C26A0">
      <w:pPr>
        <w:pStyle w:val="Podpunkty"/>
        <w:ind w:left="0"/>
        <w:jc w:val="left"/>
        <w:rPr>
          <w:rFonts w:ascii="Corbel" w:hAnsi="Corbel" w:cs="Tahoma"/>
          <w:color w:val="auto"/>
          <w:sz w:val="24"/>
          <w:szCs w:val="24"/>
          <w:lang w:val="en-GB"/>
        </w:rPr>
      </w:pPr>
      <w:r w:rsidRPr="004F2031">
        <w:rPr>
          <w:rFonts w:ascii="Corbel" w:hAnsi="Corbel" w:cs="Tahoma"/>
          <w:color w:val="auto"/>
          <w:sz w:val="24"/>
          <w:szCs w:val="24"/>
          <w:lang w:val="en-GB"/>
        </w:rPr>
        <w:t xml:space="preserve">1.1.Learning format – number of hours and ECTS credits </w:t>
      </w:r>
    </w:p>
    <w:p w:rsidR="00AA1FCD" w:rsidRPr="004F2031" w:rsidRDefault="00AA1FCD">
      <w:pPr>
        <w:pStyle w:val="Podpunkty"/>
        <w:ind w:left="0"/>
        <w:rPr>
          <w:rFonts w:ascii="Corbel" w:hAnsi="Corbel" w:cs="Tahoma"/>
          <w:color w:val="auto"/>
          <w:sz w:val="24"/>
          <w:szCs w:val="24"/>
          <w:lang w:val="en-GB"/>
        </w:rPr>
      </w:pP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059"/>
        <w:gridCol w:w="949"/>
        <w:gridCol w:w="961"/>
        <w:gridCol w:w="1011"/>
        <w:gridCol w:w="927"/>
        <w:gridCol w:w="989"/>
        <w:gridCol w:w="972"/>
        <w:gridCol w:w="1204"/>
        <w:gridCol w:w="746"/>
        <w:gridCol w:w="815"/>
      </w:tblGrid>
      <w:tr w:rsidR="00AA1FCD" w:rsidRPr="004F2031">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Semester</w:t>
            </w:r>
          </w:p>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(n0.)</w:t>
            </w: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Lectures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Classes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Nagwkitablic"/>
              <w:rPr>
                <w:rFonts w:ascii="Corbel" w:hAnsi="Corbel" w:cs="Tahoma"/>
                <w:color w:val="auto"/>
                <w:sz w:val="20"/>
                <w:szCs w:val="20"/>
                <w:lang w:val="en-GB" w:eastAsia="pl-PL"/>
              </w:rPr>
            </w:pPr>
            <w:r w:rsidRPr="004F2031">
              <w:rPr>
                <w:rFonts w:ascii="Corbel" w:hAnsi="Corbel" w:cs="Tahoma"/>
                <w:color w:val="auto"/>
                <w:sz w:val="20"/>
                <w:szCs w:val="20"/>
                <w:lang w:val="en-GB" w:eastAsia="pl-PL"/>
              </w:rPr>
              <w:t>Colloquia</w:t>
            </w: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Lab classes</w:t>
            </w:r>
          </w:p>
          <w:p w:rsidR="00AA1FCD" w:rsidRPr="004F2031" w:rsidRDefault="00AA1FCD">
            <w:pPr>
              <w:pStyle w:val="Nagwkitablic"/>
              <w:jc w:val="center"/>
              <w:rPr>
                <w:rFonts w:ascii="Corbel" w:hAnsi="Corbel" w:cs="Tahoma"/>
                <w:color w:val="auto"/>
                <w:sz w:val="20"/>
                <w:szCs w:val="20"/>
                <w:lang w:val="en-GB" w:eastAsia="pl-PL"/>
              </w:rPr>
            </w:pP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rPr>
            </w:pPr>
            <w:r w:rsidRPr="004F2031">
              <w:rPr>
                <w:rFonts w:ascii="Corbel" w:hAnsi="Corbel" w:cs="Tahoma"/>
                <w:color w:val="auto"/>
                <w:sz w:val="20"/>
                <w:szCs w:val="20"/>
                <w:lang w:val="en-GB"/>
              </w:rPr>
              <w:t>Seminars</w:t>
            </w: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Practical classes</w:t>
            </w: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Internships</w:t>
            </w: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others</w:t>
            </w: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b/>
                <w:color w:val="auto"/>
                <w:sz w:val="20"/>
                <w:szCs w:val="20"/>
                <w:lang w:val="en-GB" w:eastAsia="pl-PL"/>
              </w:rPr>
            </w:pPr>
            <w:r w:rsidRPr="004F2031">
              <w:rPr>
                <w:rFonts w:ascii="Corbel" w:hAnsi="Corbel" w:cs="Tahoma"/>
                <w:b/>
                <w:color w:val="auto"/>
                <w:sz w:val="20"/>
                <w:szCs w:val="20"/>
                <w:lang w:val="en-GB" w:eastAsia="pl-PL"/>
              </w:rPr>
              <w:t xml:space="preserve">ECTS credits </w:t>
            </w:r>
          </w:p>
        </w:tc>
      </w:tr>
      <w:tr w:rsidR="00AA1FCD" w:rsidRPr="004F2031" w:rsidTr="00421620">
        <w:trPr>
          <w:trHeight w:val="453"/>
        </w:trPr>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828C8" w:rsidP="00542E24">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II</w:t>
            </w: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DA5E9F">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10</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bookmarkStart w:id="0" w:name="_GoBack"/>
            <w:bookmarkEnd w:id="0"/>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centralniewrubryce"/>
              <w:spacing w:before="0" w:after="0"/>
              <w:rPr>
                <w:rFonts w:ascii="Corbel" w:eastAsia="Calibri" w:hAnsi="Corbel" w:cs="Tahoma"/>
                <w:color w:val="auto"/>
                <w:sz w:val="24"/>
                <w:lang w:val="en-GB"/>
              </w:rPr>
            </w:pP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6B0221">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2</w:t>
            </w:r>
          </w:p>
        </w:tc>
      </w:tr>
    </w:tbl>
    <w:p w:rsidR="00AA1FCD" w:rsidRPr="004F2031" w:rsidRDefault="00AA1FCD">
      <w:pPr>
        <w:pStyle w:val="Podpunkty"/>
        <w:rPr>
          <w:rFonts w:ascii="Corbel" w:hAnsi="Corbel" w:cs="Tahoma"/>
          <w:color w:val="auto"/>
          <w:sz w:val="24"/>
          <w:szCs w:val="24"/>
          <w:lang w:val="en-GB" w:eastAsia="en-US"/>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F32FE2">
      <w:pPr>
        <w:pStyle w:val="Punktygwne"/>
        <w:spacing w:before="0" w:after="0"/>
        <w:rPr>
          <w:rFonts w:ascii="Corbel" w:hAnsi="Corbel" w:cs="Tahoma"/>
          <w:smallCaps w:val="0"/>
          <w:color w:val="auto"/>
          <w:szCs w:val="24"/>
          <w:lang w:val="en-US"/>
        </w:rPr>
      </w:pPr>
      <w:r>
        <w:rPr>
          <w:rFonts w:ascii="Corbel" w:hAnsi="Corbel" w:cs="Tahoma"/>
          <w:smallCaps w:val="0"/>
          <w:color w:val="auto"/>
          <w:szCs w:val="24"/>
          <w:lang w:val="en-US"/>
        </w:rPr>
        <w:t xml:space="preserve">1.2. </w:t>
      </w:r>
      <w:r w:rsidR="002D7484" w:rsidRPr="004F2031">
        <w:rPr>
          <w:rFonts w:ascii="Corbel" w:hAnsi="Corbel" w:cs="Tahoma"/>
          <w:smallCaps w:val="0"/>
          <w:color w:val="auto"/>
          <w:szCs w:val="24"/>
          <w:lang w:val="en-US"/>
        </w:rPr>
        <w:t>Course delivery methods</w:t>
      </w:r>
    </w:p>
    <w:p w:rsidR="00AA1FCD" w:rsidRPr="004F2031" w:rsidRDefault="002D7484">
      <w:pPr>
        <w:pStyle w:val="Punktygwne"/>
        <w:spacing w:before="0" w:after="0"/>
        <w:rPr>
          <w:rFonts w:ascii="Corbel" w:hAnsi="Corbel" w:cs="Tahoma"/>
          <w:b w:val="0"/>
          <w:smallCaps w:val="0"/>
          <w:color w:val="auto"/>
          <w:szCs w:val="24"/>
          <w:lang w:val="en-US"/>
        </w:rPr>
      </w:pPr>
      <w:r w:rsidRPr="004F2031">
        <w:rPr>
          <w:rFonts w:ascii="Corbel" w:hAnsi="Corbel" w:cs="Tahoma"/>
          <w:b w:val="0"/>
          <w:smallCaps w:val="0"/>
          <w:color w:val="auto"/>
          <w:szCs w:val="24"/>
          <w:lang w:val="en-US"/>
        </w:rPr>
        <w:t xml:space="preserve">- </w:t>
      </w:r>
      <w:r w:rsidRPr="00A828C8">
        <w:rPr>
          <w:rFonts w:ascii="Corbel" w:hAnsi="Corbel" w:cs="Tahoma"/>
          <w:b w:val="0"/>
          <w:smallCaps w:val="0"/>
          <w:color w:val="auto"/>
          <w:szCs w:val="24"/>
          <w:u w:val="single"/>
          <w:lang w:val="en-US"/>
        </w:rPr>
        <w:t>conducted in a traditional way</w:t>
      </w:r>
    </w:p>
    <w:p w:rsidR="00AA1FCD" w:rsidRPr="004F2031" w:rsidRDefault="002D7484">
      <w:pPr>
        <w:pStyle w:val="Punktygwne"/>
        <w:spacing w:before="0" w:after="0"/>
        <w:rPr>
          <w:rFonts w:ascii="Corbel" w:hAnsi="Corbel" w:cs="Tahoma"/>
          <w:b w:val="0"/>
          <w:smallCaps w:val="0"/>
          <w:color w:val="auto"/>
          <w:szCs w:val="24"/>
          <w:lang w:val="en-US"/>
        </w:rPr>
      </w:pPr>
      <w:r w:rsidRPr="004F2031">
        <w:rPr>
          <w:rFonts w:ascii="Corbel" w:hAnsi="Corbel" w:cs="Tahoma"/>
          <w:b w:val="0"/>
          <w:smallCaps w:val="0"/>
          <w:color w:val="auto"/>
          <w:szCs w:val="24"/>
          <w:lang w:val="en-US"/>
        </w:rPr>
        <w:t>- involving distance education</w:t>
      </w:r>
      <w:r w:rsidRPr="004F2031">
        <w:rPr>
          <w:rFonts w:ascii="Corbel" w:hAnsi="Corbel" w:cs="Tahoma"/>
          <w:smallCaps w:val="0"/>
          <w:color w:val="auto"/>
          <w:szCs w:val="24"/>
          <w:lang w:val="en-GB"/>
        </w:rPr>
        <w:t xml:space="preserve"> </w:t>
      </w:r>
      <w:r w:rsidRPr="004F2031">
        <w:rPr>
          <w:rFonts w:ascii="Corbel" w:hAnsi="Corbel" w:cs="Tahoma"/>
          <w:b w:val="0"/>
          <w:smallCaps w:val="0"/>
          <w:color w:val="auto"/>
          <w:szCs w:val="24"/>
          <w:lang w:val="en-US"/>
        </w:rPr>
        <w:t>methods and techniques</w:t>
      </w:r>
    </w:p>
    <w:p w:rsidR="00AA1FCD" w:rsidRPr="004F2031" w:rsidRDefault="00AA1FCD">
      <w:pPr>
        <w:pStyle w:val="Punktygwne"/>
        <w:spacing w:before="0" w:after="0"/>
        <w:rPr>
          <w:rFonts w:ascii="Corbel" w:hAnsi="Corbel" w:cs="Tahoma"/>
          <w:smallCaps w:val="0"/>
          <w:color w:val="auto"/>
          <w:szCs w:val="24"/>
          <w:lang w:val="en-GB"/>
        </w:rPr>
      </w:pPr>
    </w:p>
    <w:p w:rsidR="00AA1FCD" w:rsidRPr="004F2031" w:rsidRDefault="00F32FE2">
      <w:pPr>
        <w:pStyle w:val="Punktygwne"/>
        <w:spacing w:before="0" w:after="0"/>
        <w:rPr>
          <w:rFonts w:ascii="Corbel" w:hAnsi="Corbel" w:cs="Tahoma"/>
          <w:b w:val="0"/>
          <w:smallCaps w:val="0"/>
          <w:color w:val="auto"/>
          <w:szCs w:val="24"/>
          <w:lang w:val="en-GB"/>
        </w:rPr>
      </w:pPr>
      <w:r>
        <w:rPr>
          <w:rFonts w:ascii="Corbel" w:hAnsi="Corbel" w:cs="Tahoma"/>
          <w:smallCaps w:val="0"/>
          <w:color w:val="auto"/>
          <w:szCs w:val="24"/>
          <w:lang w:val="en-GB"/>
        </w:rPr>
        <w:t>1.3.</w:t>
      </w:r>
      <w:r w:rsidR="002D7484" w:rsidRPr="004F2031">
        <w:rPr>
          <w:rFonts w:ascii="Corbel" w:hAnsi="Corbel" w:cs="Tahoma"/>
          <w:smallCaps w:val="0"/>
          <w:color w:val="auto"/>
          <w:szCs w:val="24"/>
          <w:lang w:val="en-GB"/>
        </w:rPr>
        <w:t xml:space="preserve"> Course/Module assessmen</w:t>
      </w:r>
      <w:r w:rsidR="002D7484" w:rsidRPr="004F2031">
        <w:rPr>
          <w:rFonts w:ascii="Corbel" w:hAnsi="Corbel" w:cs="Tahoma"/>
          <w:bCs/>
          <w:smallCaps w:val="0"/>
          <w:color w:val="auto"/>
          <w:szCs w:val="24"/>
          <w:lang w:val="en-GB"/>
        </w:rPr>
        <w:t xml:space="preserve">t </w:t>
      </w:r>
      <w:r w:rsidR="002D7484" w:rsidRPr="004F2031">
        <w:rPr>
          <w:rFonts w:ascii="Corbel" w:hAnsi="Corbel" w:cs="Tahoma"/>
          <w:b w:val="0"/>
          <w:smallCaps w:val="0"/>
          <w:color w:val="auto"/>
          <w:szCs w:val="24"/>
          <w:lang w:val="en-GB"/>
        </w:rPr>
        <w:t xml:space="preserve">(exam, </w:t>
      </w:r>
      <w:r w:rsidR="002D7484" w:rsidRPr="004F4DE2">
        <w:rPr>
          <w:rFonts w:ascii="Corbel" w:hAnsi="Corbel" w:cs="Tahoma"/>
          <w:b w:val="0"/>
          <w:smallCaps w:val="0"/>
          <w:color w:val="auto"/>
          <w:szCs w:val="24"/>
          <w:u w:val="single"/>
          <w:lang w:val="en-GB"/>
        </w:rPr>
        <w:t>pass with a grade</w:t>
      </w:r>
      <w:r w:rsidR="002D7484" w:rsidRPr="004F2031">
        <w:rPr>
          <w:rFonts w:ascii="Corbel" w:hAnsi="Corbel" w:cs="Tahoma"/>
          <w:b w:val="0"/>
          <w:smallCaps w:val="0"/>
          <w:color w:val="auto"/>
          <w:szCs w:val="24"/>
          <w:lang w:val="en-GB"/>
        </w:rPr>
        <w:t xml:space="preserve">, pass without a grade) </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5F3199" w:rsidP="005F3199">
      <w:pPr>
        <w:pStyle w:val="Punktygwne"/>
        <w:spacing w:before="0" w:after="0"/>
        <w:rPr>
          <w:rFonts w:ascii="Corbel" w:hAnsi="Corbel" w:cs="Tahoma"/>
          <w:color w:val="auto"/>
          <w:szCs w:val="24"/>
          <w:lang w:val="en-GB"/>
        </w:rPr>
      </w:pPr>
      <w:r>
        <w:rPr>
          <w:rFonts w:ascii="Corbel" w:hAnsi="Corbel" w:cs="Tahoma"/>
          <w:color w:val="auto"/>
          <w:szCs w:val="24"/>
          <w:lang w:val="en-GB"/>
        </w:rPr>
        <w:t>2.</w:t>
      </w:r>
      <w:r w:rsidR="00F32FE2">
        <w:rPr>
          <w:rFonts w:ascii="Corbel" w:hAnsi="Corbel" w:cs="Tahoma"/>
          <w:color w:val="auto"/>
          <w:szCs w:val="24"/>
          <w:lang w:val="en-GB"/>
        </w:rPr>
        <w:t xml:space="preserve"> </w:t>
      </w:r>
      <w:r w:rsidR="002D7484" w:rsidRPr="004F2031">
        <w:rPr>
          <w:rFonts w:ascii="Corbel" w:hAnsi="Corbel" w:cs="Tahoma"/>
          <w:color w:val="auto"/>
          <w:szCs w:val="24"/>
          <w:lang w:val="en-GB"/>
        </w:rPr>
        <w:t xml:space="preserve">Prerequisites </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3"/>
      </w:tblGrid>
      <w:tr w:rsidR="00AA1FCD" w:rsidRPr="005F3199">
        <w:tc>
          <w:tcPr>
            <w:tcW w:w="97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4F4DE2">
            <w:pPr>
              <w:pStyle w:val="Punktygwne"/>
              <w:spacing w:before="40" w:after="40"/>
              <w:rPr>
                <w:rFonts w:ascii="Corbel" w:hAnsi="Corbel" w:cs="Tahoma"/>
                <w:b w:val="0"/>
                <w:smallCaps w:val="0"/>
                <w:color w:val="auto"/>
                <w:szCs w:val="20"/>
                <w:lang w:val="en-GB" w:eastAsia="pl-PL"/>
              </w:rPr>
            </w:pPr>
            <w:r w:rsidRPr="004F4DE2">
              <w:rPr>
                <w:rFonts w:ascii="Corbel" w:hAnsi="Corbel" w:cs="Tahoma"/>
                <w:b w:val="0"/>
                <w:smallCaps w:val="0"/>
                <w:color w:val="auto"/>
                <w:szCs w:val="20"/>
                <w:lang w:val="en-GB" w:eastAsia="pl-PL"/>
              </w:rPr>
              <w:t>High school graduation knowledge in biology, genetics and embryology.</w:t>
            </w:r>
          </w:p>
        </w:tc>
      </w:tr>
    </w:tbl>
    <w:p w:rsidR="00AA1FCD" w:rsidRPr="004F2031" w:rsidRDefault="00AA1FCD">
      <w:pPr>
        <w:pStyle w:val="Punktygwne"/>
        <w:spacing w:before="0" w:after="0"/>
        <w:rPr>
          <w:rFonts w:ascii="Corbel" w:hAnsi="Corbel" w:cs="Tahoma"/>
          <w:b w:val="0"/>
          <w:color w:val="auto"/>
          <w:szCs w:val="24"/>
          <w:lang w:val="en-GB"/>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5F3199" w:rsidP="005F3199">
      <w:pPr>
        <w:pStyle w:val="Punktygwne"/>
        <w:spacing w:before="0" w:after="0"/>
        <w:rPr>
          <w:rFonts w:ascii="Corbel" w:hAnsi="Corbel" w:cs="Tahoma"/>
          <w:color w:val="auto"/>
          <w:szCs w:val="24"/>
          <w:lang w:val="en-GB"/>
        </w:rPr>
      </w:pPr>
      <w:r>
        <w:rPr>
          <w:rFonts w:ascii="Corbel" w:hAnsi="Corbel" w:cs="Tahoma"/>
          <w:color w:val="auto"/>
          <w:szCs w:val="24"/>
          <w:lang w:val="en-GB"/>
        </w:rPr>
        <w:t>3.</w:t>
      </w:r>
      <w:r w:rsidR="001C26A0">
        <w:rPr>
          <w:rFonts w:ascii="Corbel" w:hAnsi="Corbel" w:cs="Tahoma"/>
          <w:color w:val="auto"/>
          <w:szCs w:val="24"/>
          <w:lang w:val="en-GB"/>
        </w:rPr>
        <w:t xml:space="preserve"> </w:t>
      </w:r>
      <w:r w:rsidR="002D7484" w:rsidRPr="004F2031">
        <w:rPr>
          <w:rFonts w:ascii="Corbel" w:hAnsi="Corbel" w:cs="Tahoma"/>
          <w:color w:val="auto"/>
          <w:szCs w:val="24"/>
          <w:lang w:val="en-GB"/>
        </w:rPr>
        <w:t>Objectives, Learning Outcomes, Course Content, and Instructional Methods</w:t>
      </w:r>
    </w:p>
    <w:p w:rsidR="00AA1FCD" w:rsidRPr="004F2031" w:rsidRDefault="00AA1FCD">
      <w:pPr>
        <w:pStyle w:val="Punktygwne"/>
        <w:spacing w:before="0" w:after="0"/>
        <w:rPr>
          <w:rFonts w:ascii="Corbel" w:hAnsi="Corbel" w:cs="Tahoma"/>
          <w:color w:val="auto"/>
          <w:szCs w:val="24"/>
          <w:lang w:val="en-GB"/>
        </w:rPr>
      </w:pPr>
    </w:p>
    <w:p w:rsidR="00AA1FCD" w:rsidRPr="004F2031" w:rsidRDefault="00F32FE2" w:rsidP="00F32FE2">
      <w:pPr>
        <w:pStyle w:val="Podpunkty"/>
        <w:ind w:left="0"/>
        <w:jc w:val="left"/>
        <w:rPr>
          <w:rFonts w:ascii="Corbel" w:hAnsi="Corbel" w:cs="Tahoma"/>
          <w:color w:val="auto"/>
          <w:sz w:val="24"/>
          <w:szCs w:val="24"/>
          <w:lang w:val="en-GB"/>
        </w:rPr>
      </w:pPr>
      <w:r>
        <w:rPr>
          <w:rFonts w:ascii="Corbel" w:hAnsi="Corbel"/>
          <w:color w:val="auto"/>
          <w:szCs w:val="24"/>
          <w:lang w:val="en-GB"/>
        </w:rPr>
        <w:t>3.1.</w:t>
      </w:r>
      <w:r w:rsidRPr="004F2031">
        <w:rPr>
          <w:rFonts w:ascii="Corbel" w:hAnsi="Corbel"/>
          <w:color w:val="auto"/>
          <w:szCs w:val="24"/>
          <w:lang w:val="en-GB"/>
        </w:rPr>
        <w:t xml:space="preserve"> </w:t>
      </w:r>
      <w:r w:rsidR="002D7484" w:rsidRPr="004F2031">
        <w:rPr>
          <w:rFonts w:ascii="Corbel" w:hAnsi="Corbel" w:cs="Tahoma"/>
          <w:color w:val="auto"/>
          <w:sz w:val="24"/>
          <w:szCs w:val="24"/>
          <w:lang w:val="en-GB"/>
        </w:rPr>
        <w:t>Course/Module objectives</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670"/>
        <w:gridCol w:w="8963"/>
      </w:tblGrid>
      <w:tr w:rsidR="00AA1FCD" w:rsidRPr="005F3199">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odpunkty"/>
              <w:spacing w:before="40" w:after="40"/>
              <w:ind w:left="0"/>
              <w:jc w:val="left"/>
              <w:rPr>
                <w:rFonts w:ascii="Corbel" w:eastAsia="Calibri" w:hAnsi="Corbel" w:cs="Tahoma"/>
                <w:b w:val="0"/>
                <w:color w:val="auto"/>
                <w:sz w:val="24"/>
                <w:szCs w:val="24"/>
                <w:lang w:val="en-GB"/>
              </w:rPr>
            </w:pPr>
            <w:r w:rsidRPr="004F2031">
              <w:rPr>
                <w:rFonts w:ascii="Corbel" w:eastAsia="Calibri" w:hAnsi="Corbel" w:cs="Tahoma"/>
                <w:b w:val="0"/>
                <w:color w:val="auto"/>
                <w:sz w:val="24"/>
                <w:szCs w:val="24"/>
                <w:lang w:val="en-GB"/>
              </w:rPr>
              <w:t>O1</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4DE2" w:rsidRDefault="004F4DE2">
            <w:pPr>
              <w:pStyle w:val="Podpunkty"/>
              <w:spacing w:before="40" w:after="40"/>
              <w:ind w:left="0"/>
              <w:jc w:val="left"/>
              <w:rPr>
                <w:rFonts w:ascii="Corbel" w:eastAsia="Calibri" w:hAnsi="Corbel" w:cs="Tahoma"/>
                <w:b w:val="0"/>
                <w:color w:val="auto"/>
                <w:sz w:val="24"/>
                <w:lang w:val="en-GB"/>
              </w:rPr>
            </w:pPr>
            <w:r w:rsidRPr="004F4DE2">
              <w:rPr>
                <w:rFonts w:ascii="Corbel" w:eastAsia="Calibri" w:hAnsi="Corbel" w:cs="Tahoma"/>
                <w:b w:val="0"/>
                <w:color w:val="auto"/>
                <w:sz w:val="24"/>
                <w:lang w:val="en-GB"/>
              </w:rPr>
              <w:t>Provide students with the necessary knowledge on the basics of medical genetics, methods of classical and molecular cytogenetics and genetic methods of molecular diagnostics, the role and importance of genetics in modern medicine.</w:t>
            </w:r>
          </w:p>
        </w:tc>
      </w:tr>
      <w:tr w:rsidR="00AA1FCD" w:rsidRPr="005F3199">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4F4DE2">
            <w:pPr>
              <w:pStyle w:val="Cele"/>
              <w:spacing w:before="40" w:after="40"/>
              <w:ind w:left="0" w:firstLine="0"/>
              <w:jc w:val="left"/>
              <w:rPr>
                <w:rFonts w:ascii="Corbel" w:eastAsia="Calibri" w:hAnsi="Corbel" w:cs="Tahoma"/>
                <w:color w:val="auto"/>
                <w:sz w:val="24"/>
                <w:lang w:val="en-GB"/>
              </w:rPr>
            </w:pPr>
            <w:r>
              <w:rPr>
                <w:rFonts w:ascii="Corbel" w:eastAsia="Calibri" w:hAnsi="Corbel" w:cs="Tahoma"/>
                <w:color w:val="auto"/>
                <w:sz w:val="24"/>
                <w:lang w:val="en-GB"/>
              </w:rPr>
              <w:t>O2</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4DE2" w:rsidRDefault="004F4DE2">
            <w:pPr>
              <w:pStyle w:val="Podpunkty"/>
              <w:spacing w:before="40" w:after="40"/>
              <w:ind w:left="0"/>
              <w:jc w:val="left"/>
              <w:rPr>
                <w:rFonts w:ascii="Corbel" w:eastAsia="Calibri" w:hAnsi="Corbel" w:cs="Tahoma"/>
                <w:b w:val="0"/>
                <w:color w:val="auto"/>
                <w:sz w:val="24"/>
                <w:lang w:val="en-GB"/>
              </w:rPr>
            </w:pPr>
            <w:r w:rsidRPr="004F4DE2">
              <w:rPr>
                <w:rFonts w:ascii="Corbel" w:eastAsia="Calibri" w:hAnsi="Corbel" w:cs="Tahoma"/>
                <w:b w:val="0"/>
                <w:color w:val="auto"/>
                <w:sz w:val="24"/>
                <w:lang w:val="en-GB"/>
              </w:rPr>
              <w:t>Developing the ability to recognize basic genetic disorders and the ability to apply appropriate cytogenetic and molecular methods.</w:t>
            </w:r>
          </w:p>
        </w:tc>
      </w:tr>
      <w:tr w:rsidR="00AA1FCD" w:rsidRPr="005F3199">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4F4DE2">
            <w:pPr>
              <w:pStyle w:val="Podpunkty"/>
              <w:spacing w:before="40" w:after="40"/>
              <w:ind w:left="0"/>
              <w:jc w:val="left"/>
              <w:rPr>
                <w:rFonts w:ascii="Corbel" w:eastAsia="Calibri" w:hAnsi="Corbel" w:cs="Tahoma"/>
                <w:b w:val="0"/>
                <w:color w:val="auto"/>
                <w:sz w:val="24"/>
                <w:szCs w:val="24"/>
                <w:lang w:val="en-GB"/>
              </w:rPr>
            </w:pPr>
            <w:r>
              <w:rPr>
                <w:rFonts w:ascii="Corbel" w:eastAsia="Calibri" w:hAnsi="Corbel" w:cs="Tahoma"/>
                <w:b w:val="0"/>
                <w:color w:val="auto"/>
                <w:sz w:val="24"/>
                <w:szCs w:val="24"/>
                <w:lang w:val="en-GB"/>
              </w:rPr>
              <w:t>O3</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4DE2" w:rsidRDefault="004F4DE2">
            <w:pPr>
              <w:pStyle w:val="Podpunkty"/>
              <w:spacing w:before="40" w:after="40"/>
              <w:ind w:left="0"/>
              <w:jc w:val="left"/>
              <w:rPr>
                <w:rFonts w:ascii="Corbel" w:eastAsia="Calibri" w:hAnsi="Corbel" w:cs="Tahoma"/>
                <w:b w:val="0"/>
                <w:color w:val="auto"/>
                <w:sz w:val="24"/>
                <w:lang w:val="en-GB"/>
              </w:rPr>
            </w:pPr>
            <w:r w:rsidRPr="004F4DE2">
              <w:rPr>
                <w:rFonts w:ascii="Corbel" w:eastAsia="Calibri" w:hAnsi="Corbel" w:cs="Tahoma"/>
                <w:b w:val="0"/>
                <w:color w:val="auto"/>
                <w:sz w:val="24"/>
                <w:lang w:val="en-GB"/>
              </w:rPr>
              <w:t>Expanding knowledge in the field of human genetics.</w:t>
            </w:r>
          </w:p>
        </w:tc>
      </w:tr>
      <w:tr w:rsidR="004F4DE2" w:rsidRPr="005F3199">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4F4DE2" w:rsidRDefault="004F4DE2">
            <w:pPr>
              <w:pStyle w:val="Podpunkty"/>
              <w:spacing w:before="40" w:after="40"/>
              <w:ind w:left="0"/>
              <w:jc w:val="left"/>
              <w:rPr>
                <w:rFonts w:ascii="Corbel" w:eastAsia="Calibri" w:hAnsi="Corbel" w:cs="Tahoma"/>
                <w:b w:val="0"/>
                <w:color w:val="auto"/>
                <w:sz w:val="24"/>
                <w:szCs w:val="24"/>
                <w:lang w:val="en-GB"/>
              </w:rPr>
            </w:pPr>
            <w:r>
              <w:rPr>
                <w:rFonts w:ascii="Corbel" w:eastAsia="Calibri" w:hAnsi="Corbel" w:cs="Tahoma"/>
                <w:b w:val="0"/>
                <w:color w:val="auto"/>
                <w:sz w:val="24"/>
                <w:szCs w:val="24"/>
                <w:lang w:val="en-GB"/>
              </w:rPr>
              <w:t>O4</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330848" w:rsidRPr="004F4DE2" w:rsidRDefault="004F4DE2">
            <w:pPr>
              <w:pStyle w:val="Podpunkty"/>
              <w:spacing w:before="40" w:after="40"/>
              <w:ind w:left="0"/>
              <w:jc w:val="left"/>
              <w:rPr>
                <w:rFonts w:ascii="Corbel" w:eastAsia="Calibri" w:hAnsi="Corbel" w:cs="Tahoma"/>
                <w:b w:val="0"/>
                <w:color w:val="auto"/>
                <w:sz w:val="24"/>
                <w:lang w:val="en-GB"/>
              </w:rPr>
            </w:pPr>
            <w:r w:rsidRPr="004F4DE2">
              <w:rPr>
                <w:rFonts w:ascii="Corbel" w:eastAsia="Calibri" w:hAnsi="Corbel" w:cs="Tahoma"/>
                <w:b w:val="0"/>
                <w:color w:val="auto"/>
                <w:sz w:val="24"/>
                <w:lang w:val="en-GB"/>
              </w:rPr>
              <w:t>Teaching a student to use in practice the ability to determine indications for genetic tests in pre- and postnatal diagnostics</w:t>
            </w:r>
          </w:p>
        </w:tc>
      </w:tr>
    </w:tbl>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AA1FCD">
      <w:pPr>
        <w:pStyle w:val="Punktygwne"/>
        <w:spacing w:before="0" w:after="0"/>
        <w:rPr>
          <w:rFonts w:ascii="Corbel" w:hAnsi="Corbel"/>
          <w:b w:val="0"/>
          <w:color w:val="auto"/>
          <w:szCs w:val="24"/>
          <w:lang w:val="en-GB"/>
        </w:rPr>
      </w:pPr>
    </w:p>
    <w:p w:rsidR="00AA1FCD" w:rsidRPr="004F2031" w:rsidRDefault="002D7484">
      <w:pPr>
        <w:pStyle w:val="Punktygwne"/>
        <w:spacing w:before="0" w:after="0"/>
        <w:rPr>
          <w:rFonts w:ascii="Corbel" w:hAnsi="Corbel"/>
          <w:color w:val="auto"/>
          <w:szCs w:val="24"/>
          <w:lang w:val="en-GB"/>
        </w:rPr>
      </w:pPr>
      <w:r w:rsidRPr="004F2031">
        <w:rPr>
          <w:rFonts w:ascii="Corbel" w:hAnsi="Corbel"/>
          <w:color w:val="auto"/>
          <w:szCs w:val="24"/>
          <w:lang w:val="en-GB"/>
        </w:rPr>
        <w:t>3.2</w:t>
      </w:r>
      <w:r w:rsidR="001C26A0">
        <w:rPr>
          <w:rFonts w:ascii="Corbel" w:hAnsi="Corbel"/>
          <w:color w:val="auto"/>
          <w:szCs w:val="24"/>
          <w:lang w:val="en-GB"/>
        </w:rPr>
        <w:t>.</w:t>
      </w:r>
      <w:r w:rsidRPr="004F2031">
        <w:rPr>
          <w:rFonts w:ascii="Corbel" w:hAnsi="Corbel"/>
          <w:color w:val="auto"/>
          <w:szCs w:val="24"/>
          <w:lang w:val="en-GB"/>
        </w:rPr>
        <w:t xml:space="preserve"> </w:t>
      </w:r>
      <w:r w:rsidRPr="004F2031">
        <w:rPr>
          <w:rFonts w:ascii="Corbel" w:hAnsi="Corbel" w:cs="Tahoma"/>
          <w:color w:val="auto"/>
          <w:szCs w:val="24"/>
          <w:lang w:val="en-GB"/>
        </w:rPr>
        <w:t xml:space="preserve">Course/Module Learning Outcomes  </w:t>
      </w:r>
      <w:r w:rsidRPr="004F2031">
        <w:rPr>
          <w:rFonts w:ascii="Corbel" w:hAnsi="Corbel"/>
          <w:color w:val="auto"/>
          <w:szCs w:val="24"/>
          <w:lang w:val="en-GB"/>
        </w:rPr>
        <w:t>(to be completed by the coordinator)</w:t>
      </w:r>
    </w:p>
    <w:p w:rsidR="00AA1FCD" w:rsidRPr="004F2031" w:rsidRDefault="00AA1FCD">
      <w:pPr>
        <w:pStyle w:val="Punktygwne"/>
        <w:spacing w:before="0" w:after="0"/>
        <w:rPr>
          <w:rFonts w:ascii="Corbel" w:hAnsi="Corbel"/>
          <w:color w:val="auto"/>
          <w:szCs w:val="24"/>
          <w:lang w:val="en-GB"/>
        </w:rPr>
      </w:pPr>
    </w:p>
    <w:p w:rsidR="00AA1FCD" w:rsidRPr="004F2031" w:rsidRDefault="00AA1FCD">
      <w:pPr>
        <w:pStyle w:val="Punktygwne"/>
        <w:spacing w:before="0" w:after="0"/>
        <w:rPr>
          <w:rFonts w:ascii="Corbel" w:hAnsi="Corbel"/>
          <w:b w:val="0"/>
          <w:color w:val="auto"/>
          <w:szCs w:val="24"/>
          <w:lang w:val="en-GB"/>
        </w:rPr>
      </w:pPr>
    </w:p>
    <w:tbl>
      <w:tblPr>
        <w:tblW w:w="0" w:type="auto"/>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176"/>
        <w:gridCol w:w="5796"/>
        <w:gridCol w:w="2553"/>
      </w:tblGrid>
      <w:tr w:rsidR="00AA1FCD" w:rsidRPr="004F2031" w:rsidTr="00D41588">
        <w:tc>
          <w:tcPr>
            <w:tcW w:w="11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Learning Outcome</w:t>
            </w:r>
          </w:p>
        </w:tc>
        <w:tc>
          <w:tcPr>
            <w:tcW w:w="57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 xml:space="preserve">The description of the learning outcome </w:t>
            </w:r>
          </w:p>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defined for the course/module</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Relation to the degree programme outcomes</w:t>
            </w:r>
          </w:p>
        </w:tc>
      </w:tr>
      <w:tr w:rsidR="00D41588" w:rsidRPr="004F2031" w:rsidTr="00D41588">
        <w:tc>
          <w:tcPr>
            <w:tcW w:w="11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4F2031" w:rsidRDefault="00D41588" w:rsidP="00D41588">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LO_01</w:t>
            </w:r>
          </w:p>
        </w:tc>
        <w:tc>
          <w:tcPr>
            <w:tcW w:w="57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4F2031" w:rsidRDefault="00D41588" w:rsidP="00D41588">
            <w:pPr>
              <w:pStyle w:val="Punktygwne"/>
              <w:spacing w:before="0" w:after="0"/>
              <w:rPr>
                <w:rFonts w:ascii="Corbel" w:hAnsi="Corbel" w:cs="Tahoma"/>
                <w:b w:val="0"/>
                <w:smallCaps w:val="0"/>
                <w:color w:val="auto"/>
                <w:szCs w:val="20"/>
                <w:lang w:val="en-GB" w:eastAsia="pl-PL"/>
              </w:rPr>
            </w:pPr>
            <w:r w:rsidRPr="00D41588">
              <w:rPr>
                <w:rFonts w:ascii="Corbel" w:hAnsi="Corbel" w:cs="Tahoma"/>
                <w:b w:val="0"/>
                <w:smallCaps w:val="0"/>
                <w:color w:val="auto"/>
                <w:szCs w:val="20"/>
                <w:lang w:val="en-GB" w:eastAsia="pl-PL"/>
              </w:rPr>
              <w:t>The student knows the genetic determinants of human blood groups and the serological conflict in the Rh system</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D41588" w:rsidRPr="00F74564" w:rsidRDefault="00D41588" w:rsidP="00D41588">
            <w:pPr>
              <w:pStyle w:val="Punktygwne"/>
              <w:spacing w:before="0" w:after="0"/>
              <w:rPr>
                <w:rFonts w:ascii="Corbel" w:hAnsi="Corbel"/>
                <w:b w:val="0"/>
                <w:smallCaps w:val="0"/>
                <w:sz w:val="22"/>
              </w:rPr>
            </w:pPr>
            <w:r>
              <w:rPr>
                <w:rFonts w:ascii="Corbel" w:hAnsi="Corbel"/>
                <w:b w:val="0"/>
                <w:smallCaps w:val="0"/>
                <w:sz w:val="22"/>
              </w:rPr>
              <w:t>A.W9</w:t>
            </w:r>
          </w:p>
        </w:tc>
      </w:tr>
      <w:tr w:rsidR="00D41588" w:rsidRPr="004F2031" w:rsidTr="00D41588">
        <w:tc>
          <w:tcPr>
            <w:tcW w:w="11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4F2031" w:rsidRDefault="00D41588" w:rsidP="00D41588">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LO_02</w:t>
            </w:r>
          </w:p>
        </w:tc>
        <w:tc>
          <w:tcPr>
            <w:tcW w:w="57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4F2031" w:rsidRDefault="00D41588" w:rsidP="00D41588">
            <w:pPr>
              <w:pStyle w:val="Punktygwne"/>
              <w:spacing w:before="0" w:after="0"/>
              <w:rPr>
                <w:rFonts w:ascii="Corbel" w:hAnsi="Corbel" w:cs="Tahoma"/>
                <w:b w:val="0"/>
                <w:smallCaps w:val="0"/>
                <w:color w:val="auto"/>
                <w:szCs w:val="20"/>
                <w:lang w:val="en-GB" w:eastAsia="pl-PL"/>
              </w:rPr>
            </w:pPr>
            <w:r w:rsidRPr="00D41588">
              <w:rPr>
                <w:rFonts w:ascii="Corbel" w:hAnsi="Corbel" w:cs="Tahoma"/>
                <w:b w:val="0"/>
                <w:smallCaps w:val="0"/>
                <w:color w:val="auto"/>
                <w:szCs w:val="20"/>
                <w:lang w:val="en-GB" w:eastAsia="pl-PL"/>
              </w:rPr>
              <w:t>The student understands the problems of genetically determined diseases</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2716BF" w:rsidRDefault="00D41588" w:rsidP="00D41588">
            <w:pPr>
              <w:pStyle w:val="Punktygwne"/>
              <w:spacing w:before="0"/>
              <w:rPr>
                <w:rFonts w:ascii="Corbel" w:hAnsi="Corbel"/>
                <w:b w:val="0"/>
                <w:smallCaps w:val="0"/>
                <w:sz w:val="22"/>
              </w:rPr>
            </w:pPr>
            <w:r w:rsidRPr="002716BF">
              <w:rPr>
                <w:rFonts w:ascii="Corbel" w:hAnsi="Corbel"/>
                <w:b w:val="0"/>
                <w:sz w:val="22"/>
              </w:rPr>
              <w:t>A.W10</w:t>
            </w:r>
          </w:p>
        </w:tc>
      </w:tr>
      <w:tr w:rsidR="00D41588" w:rsidRPr="004F2031" w:rsidTr="00D41588">
        <w:tc>
          <w:tcPr>
            <w:tcW w:w="11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4F2031" w:rsidRDefault="00D41588" w:rsidP="00D41588">
            <w:pPr>
              <w:pStyle w:val="Punktygwne"/>
              <w:spacing w:before="0" w:after="0"/>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LO_03</w:t>
            </w:r>
          </w:p>
        </w:tc>
        <w:tc>
          <w:tcPr>
            <w:tcW w:w="57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4F2031" w:rsidRDefault="00D41588" w:rsidP="00D41588">
            <w:pPr>
              <w:pStyle w:val="Punktygwne"/>
              <w:spacing w:before="0" w:after="0"/>
              <w:rPr>
                <w:rFonts w:ascii="Corbel" w:hAnsi="Corbel" w:cs="Tahoma"/>
                <w:b w:val="0"/>
                <w:smallCaps w:val="0"/>
                <w:color w:val="auto"/>
                <w:szCs w:val="20"/>
                <w:lang w:val="en-GB" w:eastAsia="pl-PL"/>
              </w:rPr>
            </w:pPr>
            <w:r w:rsidRPr="00D41588">
              <w:rPr>
                <w:rFonts w:ascii="Corbel" w:hAnsi="Corbel" w:cs="Tahoma"/>
                <w:b w:val="0"/>
                <w:smallCaps w:val="0"/>
                <w:color w:val="auto"/>
                <w:szCs w:val="20"/>
                <w:lang w:val="en-GB" w:eastAsia="pl-PL"/>
              </w:rPr>
              <w:t>The student knows the structure of chromosomes and the molecular basis of mutagenesis</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2716BF" w:rsidRDefault="00D41588" w:rsidP="00D41588">
            <w:pPr>
              <w:pStyle w:val="Punktygwne"/>
              <w:spacing w:before="0"/>
              <w:rPr>
                <w:rFonts w:ascii="Corbel" w:hAnsi="Corbel"/>
                <w:b w:val="0"/>
                <w:smallCaps w:val="0"/>
                <w:sz w:val="22"/>
              </w:rPr>
            </w:pPr>
            <w:r w:rsidRPr="002716BF">
              <w:rPr>
                <w:rFonts w:ascii="Corbel" w:hAnsi="Corbel"/>
                <w:b w:val="0"/>
                <w:smallCaps w:val="0"/>
                <w:sz w:val="22"/>
              </w:rPr>
              <w:t>A.W11</w:t>
            </w:r>
          </w:p>
        </w:tc>
      </w:tr>
      <w:tr w:rsidR="00D41588" w:rsidRPr="004F2031" w:rsidTr="00D41588">
        <w:tc>
          <w:tcPr>
            <w:tcW w:w="11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4F2031" w:rsidRDefault="00D41588" w:rsidP="00D41588">
            <w:pPr>
              <w:pStyle w:val="Punktygwne"/>
              <w:spacing w:before="0" w:after="0"/>
              <w:rPr>
                <w:rFonts w:ascii="Corbel" w:hAnsi="Corbel" w:cs="Tahoma"/>
                <w:b w:val="0"/>
                <w:smallCaps w:val="0"/>
                <w:color w:val="auto"/>
                <w:szCs w:val="24"/>
                <w:lang w:val="en-GB" w:eastAsia="pl-PL"/>
              </w:rPr>
            </w:pPr>
            <w:r>
              <w:rPr>
                <w:rFonts w:ascii="Corbel" w:hAnsi="Corbel" w:cs="Tahoma"/>
                <w:b w:val="0"/>
                <w:smallCaps w:val="0"/>
                <w:color w:val="auto"/>
                <w:szCs w:val="24"/>
                <w:lang w:val="en-GB" w:eastAsia="pl-PL"/>
              </w:rPr>
              <w:t>LO_04</w:t>
            </w:r>
          </w:p>
        </w:tc>
        <w:tc>
          <w:tcPr>
            <w:tcW w:w="57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4F2031" w:rsidRDefault="00D41588" w:rsidP="00D41588">
            <w:pPr>
              <w:pStyle w:val="Punktygwne"/>
              <w:spacing w:before="0" w:after="0"/>
              <w:rPr>
                <w:rFonts w:ascii="Corbel" w:hAnsi="Corbel" w:cs="Tahoma"/>
                <w:b w:val="0"/>
                <w:smallCaps w:val="0"/>
                <w:color w:val="auto"/>
                <w:szCs w:val="20"/>
                <w:lang w:val="en-GB" w:eastAsia="pl-PL"/>
              </w:rPr>
            </w:pPr>
            <w:r w:rsidRPr="00D41588">
              <w:rPr>
                <w:rFonts w:ascii="Corbel" w:hAnsi="Corbel" w:cs="Tahoma"/>
                <w:b w:val="0"/>
                <w:smallCaps w:val="0"/>
                <w:color w:val="auto"/>
                <w:szCs w:val="20"/>
                <w:lang w:val="en-GB" w:eastAsia="pl-PL"/>
              </w:rPr>
              <w:t>The student knows the rules of the inheritance of a different number of traits, the inheritance of quantitative traits, independent inheritance of traits and the inheritance of non-nuclear genetic information</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2716BF" w:rsidRDefault="00D41588" w:rsidP="00D41588">
            <w:pPr>
              <w:pStyle w:val="Punktygwne"/>
              <w:spacing w:before="0"/>
              <w:rPr>
                <w:rFonts w:ascii="Corbel" w:hAnsi="Corbel"/>
                <w:b w:val="0"/>
                <w:smallCaps w:val="0"/>
                <w:sz w:val="22"/>
              </w:rPr>
            </w:pPr>
            <w:r w:rsidRPr="002716BF">
              <w:rPr>
                <w:rFonts w:ascii="Corbel" w:hAnsi="Corbel"/>
                <w:b w:val="0"/>
                <w:smallCaps w:val="0"/>
                <w:sz w:val="22"/>
              </w:rPr>
              <w:t>A.W12</w:t>
            </w:r>
          </w:p>
        </w:tc>
      </w:tr>
      <w:tr w:rsidR="00D41588" w:rsidRPr="004F2031" w:rsidTr="00D41588">
        <w:tc>
          <w:tcPr>
            <w:tcW w:w="11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Default="00D41588" w:rsidP="00D41588">
            <w:pPr>
              <w:pStyle w:val="Punktygwne"/>
              <w:spacing w:before="0" w:after="0"/>
              <w:rPr>
                <w:rFonts w:ascii="Corbel" w:hAnsi="Corbel" w:cs="Tahoma"/>
                <w:b w:val="0"/>
                <w:smallCaps w:val="0"/>
                <w:color w:val="auto"/>
                <w:szCs w:val="24"/>
                <w:lang w:val="en-GB" w:eastAsia="pl-PL"/>
              </w:rPr>
            </w:pPr>
            <w:r>
              <w:rPr>
                <w:rFonts w:ascii="Corbel" w:hAnsi="Corbel" w:cs="Tahoma"/>
                <w:b w:val="0"/>
                <w:smallCaps w:val="0"/>
                <w:color w:val="auto"/>
                <w:szCs w:val="24"/>
                <w:lang w:val="en-GB" w:eastAsia="pl-PL"/>
              </w:rPr>
              <w:t>LO_05</w:t>
            </w:r>
          </w:p>
        </w:tc>
        <w:tc>
          <w:tcPr>
            <w:tcW w:w="57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4F2031" w:rsidRDefault="00D41588" w:rsidP="00D41588">
            <w:pPr>
              <w:pStyle w:val="Punktygwne"/>
              <w:spacing w:before="0" w:after="0"/>
              <w:rPr>
                <w:rFonts w:ascii="Corbel" w:hAnsi="Corbel" w:cs="Tahoma"/>
                <w:b w:val="0"/>
                <w:smallCaps w:val="0"/>
                <w:color w:val="auto"/>
                <w:szCs w:val="20"/>
                <w:lang w:val="en-GB" w:eastAsia="pl-PL"/>
              </w:rPr>
            </w:pPr>
            <w:r w:rsidRPr="00D41588">
              <w:rPr>
                <w:rFonts w:ascii="Corbel" w:hAnsi="Corbel" w:cs="Tahoma"/>
                <w:b w:val="0"/>
                <w:smallCaps w:val="0"/>
                <w:color w:val="auto"/>
                <w:szCs w:val="20"/>
                <w:lang w:val="en-GB" w:eastAsia="pl-PL"/>
              </w:rPr>
              <w:t>The student is able to use knowledge about genetically determined diseases in the prevention of cancer and other diseases</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2716BF" w:rsidRDefault="00D41588" w:rsidP="00D41588">
            <w:pPr>
              <w:pStyle w:val="Punktygwne"/>
              <w:spacing w:before="0"/>
              <w:rPr>
                <w:rFonts w:ascii="Corbel" w:hAnsi="Corbel"/>
                <w:b w:val="0"/>
                <w:smallCaps w:val="0"/>
                <w:sz w:val="22"/>
              </w:rPr>
            </w:pPr>
            <w:r>
              <w:rPr>
                <w:rFonts w:ascii="Corbel" w:hAnsi="Corbel"/>
                <w:b w:val="0"/>
                <w:smallCaps w:val="0"/>
                <w:sz w:val="22"/>
              </w:rPr>
              <w:t>A.U4</w:t>
            </w:r>
          </w:p>
        </w:tc>
      </w:tr>
      <w:tr w:rsidR="00D41588" w:rsidRPr="004F2031" w:rsidTr="00D41588">
        <w:tc>
          <w:tcPr>
            <w:tcW w:w="11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Default="0038119F" w:rsidP="00D41588">
            <w:pPr>
              <w:pStyle w:val="Punktygwne"/>
              <w:spacing w:before="0" w:after="0"/>
              <w:rPr>
                <w:rFonts w:ascii="Corbel" w:hAnsi="Corbel" w:cs="Tahoma"/>
                <w:b w:val="0"/>
                <w:smallCaps w:val="0"/>
                <w:color w:val="auto"/>
                <w:szCs w:val="24"/>
                <w:lang w:val="en-GB" w:eastAsia="pl-PL"/>
              </w:rPr>
            </w:pPr>
            <w:r>
              <w:rPr>
                <w:rFonts w:ascii="Corbel" w:hAnsi="Corbel" w:cs="Tahoma"/>
                <w:b w:val="0"/>
                <w:smallCaps w:val="0"/>
                <w:color w:val="auto"/>
                <w:szCs w:val="24"/>
                <w:lang w:val="en-GB" w:eastAsia="pl-PL"/>
              </w:rPr>
              <w:t>LO_06</w:t>
            </w:r>
          </w:p>
        </w:tc>
        <w:tc>
          <w:tcPr>
            <w:tcW w:w="57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4F2031" w:rsidRDefault="00D41588" w:rsidP="00D41588">
            <w:pPr>
              <w:pStyle w:val="Punktygwne"/>
              <w:spacing w:before="0" w:after="0"/>
              <w:rPr>
                <w:rFonts w:ascii="Corbel" w:hAnsi="Corbel" w:cs="Tahoma"/>
                <w:b w:val="0"/>
                <w:smallCaps w:val="0"/>
                <w:color w:val="auto"/>
                <w:szCs w:val="20"/>
                <w:lang w:val="en-GB" w:eastAsia="pl-PL"/>
              </w:rPr>
            </w:pPr>
            <w:r w:rsidRPr="00D41588">
              <w:rPr>
                <w:rFonts w:ascii="Corbel" w:hAnsi="Corbel" w:cs="Tahoma"/>
                <w:b w:val="0"/>
                <w:smallCaps w:val="0"/>
                <w:color w:val="auto"/>
                <w:szCs w:val="20"/>
                <w:lang w:val="en-GB" w:eastAsia="pl-PL"/>
              </w:rPr>
              <w:t>The student perceives and recognizes his own limitations in terms of knowledge, skills and social competences, and performs a self-assessment of deficits and educational needs.</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D41588" w:rsidRPr="002716BF" w:rsidRDefault="00D41588" w:rsidP="00D41588">
            <w:pPr>
              <w:pStyle w:val="Punktygwne"/>
              <w:spacing w:before="0"/>
              <w:rPr>
                <w:rFonts w:ascii="Corbel" w:hAnsi="Corbel"/>
                <w:b w:val="0"/>
                <w:smallCaps w:val="0"/>
                <w:sz w:val="22"/>
              </w:rPr>
            </w:pPr>
            <w:r>
              <w:rPr>
                <w:rFonts w:ascii="Corbel" w:hAnsi="Corbel"/>
                <w:b w:val="0"/>
                <w:smallCaps w:val="0"/>
                <w:sz w:val="22"/>
              </w:rPr>
              <w:t>K_K07</w:t>
            </w:r>
          </w:p>
        </w:tc>
      </w:tr>
    </w:tbl>
    <w:p w:rsidR="00AA1FCD" w:rsidRPr="004F2031" w:rsidRDefault="00AA1FCD">
      <w:pPr>
        <w:pStyle w:val="Punktygwne"/>
        <w:spacing w:before="0" w:after="0"/>
        <w:rPr>
          <w:rFonts w:ascii="Corbel" w:hAnsi="Corbel"/>
          <w:b w:val="0"/>
          <w:color w:val="auto"/>
          <w:szCs w:val="24"/>
          <w:lang w:val="en-GB"/>
        </w:rPr>
      </w:pPr>
    </w:p>
    <w:p w:rsidR="00AA1FCD" w:rsidRPr="00F32FE2" w:rsidRDefault="001C26A0" w:rsidP="001C26A0">
      <w:pPr>
        <w:rPr>
          <w:rFonts w:ascii="Corbel" w:hAnsi="Corbel" w:cs="Tahoma"/>
          <w:b/>
          <w:color w:val="auto"/>
          <w:szCs w:val="24"/>
          <w:lang w:val="en-GB"/>
        </w:rPr>
      </w:pPr>
      <w:r w:rsidRPr="00F32FE2">
        <w:rPr>
          <w:rFonts w:ascii="Corbel" w:hAnsi="Corbel"/>
          <w:b/>
          <w:color w:val="auto"/>
          <w:szCs w:val="24"/>
          <w:lang w:val="en-GB"/>
        </w:rPr>
        <w:t xml:space="preserve">3.3. </w:t>
      </w:r>
      <w:r w:rsidR="002D7484" w:rsidRPr="00F32FE2">
        <w:rPr>
          <w:rFonts w:ascii="Corbel" w:hAnsi="Corbel" w:cs="Tahoma"/>
          <w:b/>
          <w:color w:val="auto"/>
          <w:szCs w:val="24"/>
          <w:lang w:val="en-GB"/>
        </w:rPr>
        <w:t>Course content  (to be completed by the coordinator)</w:t>
      </w:r>
    </w:p>
    <w:p w:rsidR="00AA1FCD" w:rsidRPr="004F2031" w:rsidRDefault="00AA1FCD">
      <w:pPr>
        <w:pStyle w:val="Akapitzlist"/>
        <w:ind w:left="862"/>
        <w:jc w:val="both"/>
        <w:rPr>
          <w:rFonts w:ascii="Corbel" w:hAnsi="Corbel" w:cs="Tahoma"/>
          <w:color w:val="auto"/>
          <w:szCs w:val="24"/>
          <w:lang w:val="en-GB"/>
        </w:rPr>
      </w:pPr>
    </w:p>
    <w:p w:rsidR="00AA1FCD" w:rsidRPr="004F2031" w:rsidRDefault="002D7484">
      <w:pPr>
        <w:pStyle w:val="Akapitzlist"/>
        <w:numPr>
          <w:ilvl w:val="0"/>
          <w:numId w:val="2"/>
        </w:numPr>
        <w:spacing w:after="120" w:line="240" w:lineRule="auto"/>
        <w:jc w:val="both"/>
        <w:rPr>
          <w:rFonts w:ascii="Corbel" w:hAnsi="Corbel" w:cs="Tahoma"/>
          <w:color w:val="auto"/>
          <w:szCs w:val="24"/>
          <w:lang w:val="en-GB"/>
        </w:rPr>
      </w:pPr>
      <w:r w:rsidRPr="004F2031">
        <w:rPr>
          <w:rFonts w:ascii="Corbel" w:hAnsi="Corbel" w:cs="Tahoma"/>
          <w:color w:val="auto"/>
          <w:szCs w:val="24"/>
          <w:lang w:val="en-GB"/>
        </w:rPr>
        <w:t>Lectures</w:t>
      </w:r>
    </w:p>
    <w:p w:rsidR="00AA1FCD" w:rsidRPr="004F2031" w:rsidRDefault="00AA1FCD">
      <w:pPr>
        <w:pStyle w:val="Akapitzlist"/>
        <w:spacing w:after="120" w:line="240" w:lineRule="auto"/>
        <w:ind w:left="1080"/>
        <w:jc w:val="both"/>
        <w:rPr>
          <w:rFonts w:ascii="Corbel" w:hAnsi="Corbel" w:cs="Tahoma"/>
          <w:color w:val="auto"/>
          <w:szCs w:val="24"/>
          <w:lang w:val="en-GB"/>
        </w:rPr>
      </w:pP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7229"/>
      </w:tblGrid>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Akapitzlist"/>
              <w:spacing w:after="0" w:line="240" w:lineRule="auto"/>
              <w:ind w:left="708" w:hanging="708"/>
              <w:rPr>
                <w:rFonts w:ascii="Corbel" w:hAnsi="Corbel" w:cs="Tahoma"/>
                <w:color w:val="auto"/>
                <w:szCs w:val="24"/>
                <w:lang w:val="en-GB"/>
              </w:rPr>
            </w:pPr>
            <w:r w:rsidRPr="004F2031">
              <w:rPr>
                <w:rFonts w:ascii="Corbel" w:hAnsi="Corbel" w:cs="Tahoma"/>
                <w:color w:val="auto"/>
                <w:szCs w:val="24"/>
                <w:lang w:val="en-GB"/>
              </w:rPr>
              <w:t>Content outline</w:t>
            </w:r>
          </w:p>
        </w:tc>
      </w:tr>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5019D0">
            <w:pPr>
              <w:pStyle w:val="Akapitzlist"/>
              <w:spacing w:after="0" w:line="240" w:lineRule="auto"/>
              <w:ind w:left="0"/>
              <w:rPr>
                <w:rFonts w:ascii="Corbel" w:hAnsi="Corbel" w:cs="Tahoma"/>
                <w:color w:val="auto"/>
                <w:szCs w:val="24"/>
                <w:lang w:val="en-GB"/>
              </w:rPr>
            </w:pPr>
            <w:r>
              <w:rPr>
                <w:rFonts w:ascii="Corbel" w:hAnsi="Corbel" w:cs="Tahoma"/>
                <w:color w:val="auto"/>
                <w:szCs w:val="24"/>
                <w:lang w:val="en-GB"/>
              </w:rPr>
              <w:t>-</w:t>
            </w:r>
          </w:p>
        </w:tc>
      </w:tr>
    </w:tbl>
    <w:p w:rsidR="00AA1FCD" w:rsidRPr="004F2031" w:rsidRDefault="00AA1FCD">
      <w:pPr>
        <w:rPr>
          <w:rFonts w:ascii="Corbel" w:hAnsi="Corbel" w:cs="Tahoma"/>
          <w:color w:val="auto"/>
          <w:szCs w:val="24"/>
          <w:lang w:val="en-GB"/>
        </w:rPr>
      </w:pPr>
    </w:p>
    <w:p w:rsidR="00AA1FCD" w:rsidRPr="004F2031" w:rsidRDefault="002D7484">
      <w:pPr>
        <w:pStyle w:val="Akapitzlist"/>
        <w:numPr>
          <w:ilvl w:val="0"/>
          <w:numId w:val="2"/>
        </w:numPr>
        <w:jc w:val="both"/>
        <w:rPr>
          <w:rFonts w:ascii="Corbel" w:hAnsi="Corbel" w:cs="Tahoma"/>
          <w:color w:val="auto"/>
          <w:szCs w:val="24"/>
          <w:lang w:val="en-GB"/>
        </w:rPr>
      </w:pPr>
      <w:r w:rsidRPr="004F2031">
        <w:rPr>
          <w:rFonts w:ascii="Corbel" w:hAnsi="Corbel" w:cs="Tahoma"/>
          <w:color w:val="auto"/>
          <w:szCs w:val="24"/>
          <w:lang w:val="en-GB"/>
        </w:rPr>
        <w:lastRenderedPageBreak/>
        <w:t>Classes, tutorials/seminars, colloquia, laboratories, practical classes</w:t>
      </w: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7229"/>
      </w:tblGrid>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Akapitzlist"/>
              <w:spacing w:after="0" w:line="240" w:lineRule="auto"/>
              <w:ind w:left="708" w:hanging="708"/>
              <w:rPr>
                <w:rFonts w:ascii="Corbel" w:hAnsi="Corbel" w:cs="Tahoma"/>
                <w:color w:val="auto"/>
                <w:szCs w:val="24"/>
                <w:lang w:val="en-GB"/>
              </w:rPr>
            </w:pPr>
            <w:r w:rsidRPr="004F2031">
              <w:rPr>
                <w:rFonts w:ascii="Corbel" w:hAnsi="Corbel" w:cs="Tahoma"/>
                <w:color w:val="auto"/>
                <w:szCs w:val="24"/>
                <w:lang w:val="en-GB"/>
              </w:rPr>
              <w:t xml:space="preserve">Content outline </w:t>
            </w:r>
          </w:p>
        </w:tc>
      </w:tr>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3C18FA" w:rsidP="00CD3EC5">
            <w:pPr>
              <w:pStyle w:val="Akapitzlist"/>
              <w:spacing w:after="0" w:line="240" w:lineRule="auto"/>
              <w:ind w:left="0"/>
              <w:rPr>
                <w:rFonts w:ascii="Corbel" w:hAnsi="Corbel" w:cs="Tahoma"/>
                <w:color w:val="auto"/>
                <w:szCs w:val="24"/>
                <w:lang w:val="en-GB"/>
              </w:rPr>
            </w:pPr>
            <w:r w:rsidRPr="003C18FA">
              <w:rPr>
                <w:rFonts w:ascii="Corbel" w:hAnsi="Corbel" w:cs="Tahoma"/>
                <w:color w:val="auto"/>
                <w:szCs w:val="24"/>
                <w:lang w:val="en-GB"/>
              </w:rPr>
              <w:t xml:space="preserve">1. </w:t>
            </w:r>
            <w:r w:rsidR="004E3A7F" w:rsidRPr="004E3A7F">
              <w:rPr>
                <w:rFonts w:ascii="Corbel" w:hAnsi="Corbel" w:cs="Tahoma"/>
                <w:color w:val="auto"/>
                <w:szCs w:val="24"/>
                <w:lang w:val="en-GB"/>
              </w:rPr>
              <w:t xml:space="preserve">Discussion of the </w:t>
            </w:r>
            <w:r w:rsidR="00CD3EC5" w:rsidRPr="004E3A7F">
              <w:rPr>
                <w:rFonts w:ascii="Corbel" w:hAnsi="Corbel" w:cs="Tahoma"/>
                <w:color w:val="auto"/>
                <w:szCs w:val="24"/>
                <w:lang w:val="en-GB"/>
              </w:rPr>
              <w:t xml:space="preserve">inheritance </w:t>
            </w:r>
            <w:r w:rsidR="004E3A7F" w:rsidRPr="004E3A7F">
              <w:rPr>
                <w:rFonts w:ascii="Corbel" w:hAnsi="Corbel" w:cs="Tahoma"/>
                <w:color w:val="auto"/>
                <w:szCs w:val="24"/>
                <w:lang w:val="en-GB"/>
              </w:rPr>
              <w:t>principles.</w:t>
            </w:r>
            <w:r w:rsidR="004E3A7F">
              <w:rPr>
                <w:rFonts w:ascii="Corbel" w:hAnsi="Corbel" w:cs="Tahoma"/>
                <w:color w:val="auto"/>
                <w:szCs w:val="24"/>
                <w:lang w:val="en-GB"/>
              </w:rPr>
              <w:t xml:space="preserve"> </w:t>
            </w:r>
            <w:r w:rsidR="004E3A7F" w:rsidRPr="004E3A7F">
              <w:rPr>
                <w:rFonts w:ascii="Corbel" w:hAnsi="Corbel" w:cs="Tahoma"/>
                <w:color w:val="auto"/>
                <w:szCs w:val="24"/>
                <w:lang w:val="en-GB"/>
              </w:rPr>
              <w:t>Genetic and epigenetic determinants of diseases</w:t>
            </w:r>
            <w:r w:rsidR="004E3A7F">
              <w:rPr>
                <w:rFonts w:ascii="Corbel" w:hAnsi="Corbel" w:cs="Tahoma"/>
                <w:color w:val="auto"/>
                <w:szCs w:val="24"/>
                <w:lang w:val="en-GB"/>
              </w:rPr>
              <w:t>.</w:t>
            </w:r>
          </w:p>
        </w:tc>
      </w:tr>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3C18FA">
            <w:pPr>
              <w:pStyle w:val="Akapitzlist"/>
              <w:spacing w:after="0" w:line="240" w:lineRule="auto"/>
              <w:ind w:left="0"/>
              <w:rPr>
                <w:rFonts w:ascii="Corbel" w:hAnsi="Corbel" w:cs="Tahoma"/>
                <w:color w:val="auto"/>
                <w:szCs w:val="24"/>
                <w:lang w:val="en-GB"/>
              </w:rPr>
            </w:pPr>
            <w:r w:rsidRPr="003C18FA">
              <w:rPr>
                <w:rFonts w:ascii="Corbel" w:hAnsi="Corbel" w:cs="Tahoma"/>
                <w:color w:val="auto"/>
                <w:szCs w:val="24"/>
                <w:lang w:val="en-GB"/>
              </w:rPr>
              <w:t>2. Human karyotype analysis</w:t>
            </w:r>
            <w:r w:rsidR="00B870E3">
              <w:rPr>
                <w:rFonts w:ascii="Corbel" w:hAnsi="Corbel" w:cs="Tahoma"/>
                <w:color w:val="auto"/>
                <w:szCs w:val="24"/>
                <w:lang w:val="en-GB"/>
              </w:rPr>
              <w:t xml:space="preserve">. </w:t>
            </w:r>
          </w:p>
        </w:tc>
      </w:tr>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3C18FA" w:rsidP="004E3A7F">
            <w:pPr>
              <w:pStyle w:val="Akapitzlist"/>
              <w:spacing w:after="0" w:line="240" w:lineRule="auto"/>
              <w:ind w:left="0"/>
              <w:rPr>
                <w:rFonts w:ascii="Corbel" w:hAnsi="Corbel" w:cs="Tahoma"/>
                <w:color w:val="auto"/>
                <w:szCs w:val="24"/>
                <w:lang w:val="en-GB"/>
              </w:rPr>
            </w:pPr>
            <w:r w:rsidRPr="003C18FA">
              <w:rPr>
                <w:rFonts w:ascii="Corbel" w:hAnsi="Corbel" w:cs="Tahoma"/>
                <w:color w:val="auto"/>
                <w:szCs w:val="24"/>
                <w:lang w:val="en-GB"/>
              </w:rPr>
              <w:t xml:space="preserve">3. </w:t>
            </w:r>
            <w:r w:rsidR="00125443">
              <w:rPr>
                <w:rFonts w:ascii="Corbel" w:hAnsi="Corbel" w:cs="Tahoma"/>
                <w:color w:val="auto"/>
                <w:szCs w:val="24"/>
                <w:lang w:val="en-GB"/>
              </w:rPr>
              <w:t>Inheritance of blood groups, s</w:t>
            </w:r>
            <w:r w:rsidR="00B870E3" w:rsidRPr="00B870E3">
              <w:rPr>
                <w:rFonts w:ascii="Corbel" w:hAnsi="Corbel" w:cs="Tahoma"/>
                <w:color w:val="auto"/>
                <w:szCs w:val="24"/>
                <w:lang w:val="en-GB"/>
              </w:rPr>
              <w:t>erological conflict</w:t>
            </w:r>
            <w:r w:rsidR="00125443">
              <w:rPr>
                <w:rFonts w:ascii="Corbel" w:hAnsi="Corbel" w:cs="Tahoma"/>
                <w:color w:val="auto"/>
                <w:szCs w:val="24"/>
                <w:lang w:val="en-GB"/>
              </w:rPr>
              <w:t>.</w:t>
            </w:r>
            <w:r w:rsidR="004E3A7F" w:rsidRPr="00B870E3">
              <w:rPr>
                <w:rFonts w:ascii="Corbel" w:hAnsi="Corbel" w:cs="Tahoma"/>
                <w:color w:val="auto"/>
                <w:szCs w:val="24"/>
                <w:lang w:val="en-GB"/>
              </w:rPr>
              <w:t xml:space="preserve"> Analysis of pedigrees.</w:t>
            </w:r>
          </w:p>
        </w:tc>
      </w:tr>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3C18FA" w:rsidP="000D04C3">
            <w:pPr>
              <w:pStyle w:val="Akapitzlist"/>
              <w:spacing w:after="0" w:line="240" w:lineRule="auto"/>
              <w:ind w:left="0"/>
              <w:rPr>
                <w:rFonts w:ascii="Corbel" w:hAnsi="Corbel" w:cs="Tahoma"/>
                <w:color w:val="auto"/>
                <w:szCs w:val="24"/>
                <w:lang w:val="en-GB"/>
              </w:rPr>
            </w:pPr>
            <w:r w:rsidRPr="003C18FA">
              <w:rPr>
                <w:rFonts w:ascii="Corbel" w:hAnsi="Corbel" w:cs="Tahoma"/>
                <w:color w:val="auto"/>
                <w:szCs w:val="24"/>
                <w:lang w:val="en-GB"/>
              </w:rPr>
              <w:t xml:space="preserve">4. </w:t>
            </w:r>
            <w:r w:rsidR="00B870E3" w:rsidRPr="003C18FA">
              <w:rPr>
                <w:rFonts w:ascii="Corbel" w:hAnsi="Corbel" w:cs="Tahoma"/>
                <w:color w:val="auto"/>
                <w:szCs w:val="24"/>
                <w:lang w:val="en-GB"/>
              </w:rPr>
              <w:t>Isol</w:t>
            </w:r>
            <w:r w:rsidR="000D04C3">
              <w:rPr>
                <w:rFonts w:ascii="Corbel" w:hAnsi="Corbel" w:cs="Tahoma"/>
                <w:color w:val="auto"/>
                <w:szCs w:val="24"/>
                <w:lang w:val="en-GB"/>
              </w:rPr>
              <w:t>ation of genetic material (DNA).</w:t>
            </w:r>
          </w:p>
        </w:tc>
      </w:tr>
      <w:tr w:rsidR="003C18FA"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3C18FA" w:rsidRPr="004F2031" w:rsidRDefault="003C18FA" w:rsidP="00B870E3">
            <w:pPr>
              <w:pStyle w:val="Akapitzlist"/>
              <w:spacing w:after="0" w:line="240" w:lineRule="auto"/>
              <w:ind w:left="0"/>
              <w:rPr>
                <w:rFonts w:ascii="Corbel" w:hAnsi="Corbel" w:cs="Tahoma"/>
                <w:color w:val="auto"/>
                <w:szCs w:val="24"/>
                <w:lang w:val="en-GB"/>
              </w:rPr>
            </w:pPr>
            <w:r w:rsidRPr="003C18FA">
              <w:rPr>
                <w:rFonts w:ascii="Corbel" w:hAnsi="Corbel" w:cs="Tahoma"/>
                <w:color w:val="auto"/>
                <w:szCs w:val="24"/>
                <w:lang w:val="en-GB"/>
              </w:rPr>
              <w:t xml:space="preserve">5. </w:t>
            </w:r>
            <w:r w:rsidR="00B870E3" w:rsidRPr="003C18FA">
              <w:rPr>
                <w:rFonts w:ascii="Corbel" w:hAnsi="Corbel" w:cs="Tahoma"/>
                <w:color w:val="auto"/>
                <w:szCs w:val="24"/>
                <w:lang w:val="en-GB"/>
              </w:rPr>
              <w:t>Performing the PCR reaction</w:t>
            </w:r>
            <w:r w:rsidR="00B870E3">
              <w:rPr>
                <w:rFonts w:ascii="Corbel" w:hAnsi="Corbel" w:cs="Tahoma"/>
                <w:color w:val="auto"/>
                <w:szCs w:val="24"/>
                <w:lang w:val="en-GB"/>
              </w:rPr>
              <w:t xml:space="preserve">. </w:t>
            </w:r>
            <w:r w:rsidRPr="003C18FA">
              <w:rPr>
                <w:rFonts w:ascii="Corbel" w:hAnsi="Corbel" w:cs="Tahoma"/>
                <w:color w:val="auto"/>
                <w:szCs w:val="24"/>
                <w:lang w:val="en-GB"/>
              </w:rPr>
              <w:t>Electrophoretic separation of PCR products and analy</w:t>
            </w:r>
            <w:r w:rsidR="00B870E3">
              <w:rPr>
                <w:rFonts w:ascii="Corbel" w:hAnsi="Corbel" w:cs="Tahoma"/>
                <w:color w:val="auto"/>
                <w:szCs w:val="24"/>
                <w:lang w:val="en-GB"/>
              </w:rPr>
              <w:t>sis of electrophoretic results.</w:t>
            </w:r>
          </w:p>
        </w:tc>
      </w:tr>
    </w:tbl>
    <w:p w:rsidR="00AA1FCD" w:rsidRPr="004F2031" w:rsidRDefault="00AA1FCD">
      <w:pPr>
        <w:pStyle w:val="Akapitzlist"/>
        <w:ind w:left="1080"/>
        <w:rPr>
          <w:rFonts w:ascii="Corbel" w:hAnsi="Corbel" w:cs="Tahoma"/>
          <w:color w:val="auto"/>
          <w:szCs w:val="24"/>
          <w:lang w:val="en-GB"/>
        </w:rPr>
      </w:pPr>
    </w:p>
    <w:p w:rsidR="00AA1FCD" w:rsidRPr="004F2031" w:rsidRDefault="00AA1FCD">
      <w:pPr>
        <w:pStyle w:val="Punktygwne"/>
        <w:spacing w:before="0" w:after="0"/>
        <w:rPr>
          <w:rFonts w:ascii="Corbel" w:hAnsi="Corbel"/>
          <w:b w:val="0"/>
          <w:color w:val="auto"/>
          <w:szCs w:val="24"/>
          <w:lang w:val="en-GB"/>
        </w:rPr>
      </w:pPr>
    </w:p>
    <w:p w:rsidR="00AA1FCD" w:rsidRPr="003C18FA" w:rsidRDefault="001C26A0">
      <w:pPr>
        <w:pStyle w:val="Punktygwne"/>
        <w:spacing w:before="0" w:after="0"/>
        <w:rPr>
          <w:rFonts w:ascii="Corbel" w:hAnsi="Corbel" w:cs="Tahoma"/>
          <w:smallCaps w:val="0"/>
          <w:color w:val="auto"/>
          <w:szCs w:val="24"/>
          <w:lang w:val="en-GB"/>
        </w:rPr>
      </w:pPr>
      <w:r>
        <w:rPr>
          <w:rFonts w:ascii="Corbel" w:hAnsi="Corbel"/>
          <w:color w:val="auto"/>
          <w:szCs w:val="24"/>
          <w:lang w:val="en-GB"/>
        </w:rPr>
        <w:t>3.4.</w:t>
      </w:r>
      <w:r>
        <w:rPr>
          <w:rFonts w:ascii="Corbel" w:hAnsi="Corbel" w:cs="Tahoma"/>
          <w:smallCaps w:val="0"/>
          <w:color w:val="auto"/>
          <w:szCs w:val="24"/>
          <w:lang w:val="en-GB"/>
        </w:rPr>
        <w:t xml:space="preserve"> </w:t>
      </w:r>
      <w:r w:rsidR="002D7484" w:rsidRPr="004F2031">
        <w:rPr>
          <w:rFonts w:ascii="Corbel" w:hAnsi="Corbel" w:cs="Tahoma"/>
          <w:smallCaps w:val="0"/>
          <w:color w:val="auto"/>
          <w:szCs w:val="24"/>
          <w:lang w:val="en-GB"/>
        </w:rPr>
        <w:t>Methods of Instruction</w:t>
      </w:r>
    </w:p>
    <w:p w:rsidR="005019D0" w:rsidRDefault="005019D0" w:rsidP="003C18FA">
      <w:pPr>
        <w:pStyle w:val="Punktygwne"/>
        <w:spacing w:before="0" w:after="0"/>
        <w:rPr>
          <w:rFonts w:ascii="Corbel" w:hAnsi="Corbel" w:cs="Tahoma"/>
          <w:b w:val="0"/>
          <w:smallCaps w:val="0"/>
          <w:color w:val="auto"/>
          <w:szCs w:val="24"/>
          <w:lang w:val="en-GB"/>
        </w:rPr>
      </w:pPr>
    </w:p>
    <w:p w:rsidR="003C18FA" w:rsidRPr="004F2031" w:rsidRDefault="003C18FA" w:rsidP="003C18FA">
      <w:pPr>
        <w:pStyle w:val="Punktygwne"/>
        <w:spacing w:before="0" w:after="0"/>
        <w:rPr>
          <w:rFonts w:ascii="Corbel" w:hAnsi="Corbel" w:cs="Tahoma"/>
          <w:b w:val="0"/>
          <w:smallCaps w:val="0"/>
          <w:color w:val="auto"/>
          <w:szCs w:val="24"/>
          <w:lang w:val="en-GB"/>
        </w:rPr>
      </w:pPr>
      <w:r w:rsidRPr="003C18FA">
        <w:rPr>
          <w:rFonts w:ascii="Corbel" w:hAnsi="Corbel" w:cs="Tahoma"/>
          <w:b w:val="0"/>
          <w:smallCaps w:val="0"/>
          <w:color w:val="auto"/>
          <w:szCs w:val="24"/>
          <w:lang w:val="en-GB"/>
        </w:rPr>
        <w:t>Exercises: group work, problem solving, designing and conducting experiments, discussion</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F32FE2" w:rsidP="00F32FE2">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4. </w:t>
      </w:r>
      <w:r w:rsidR="002D7484" w:rsidRPr="004F2031">
        <w:rPr>
          <w:rFonts w:ascii="Corbel" w:hAnsi="Corbel" w:cs="Tahoma"/>
          <w:smallCaps w:val="0"/>
          <w:color w:val="auto"/>
          <w:szCs w:val="24"/>
          <w:lang w:val="en-GB"/>
        </w:rPr>
        <w:t>Asses</w:t>
      </w:r>
      <w:r>
        <w:rPr>
          <w:rFonts w:ascii="Corbel" w:hAnsi="Corbel" w:cs="Tahoma"/>
          <w:smallCaps w:val="0"/>
          <w:color w:val="auto"/>
          <w:szCs w:val="24"/>
          <w:lang w:val="en-GB"/>
        </w:rPr>
        <w:t xml:space="preserve">sment techniques and criteria </w:t>
      </w:r>
    </w:p>
    <w:p w:rsidR="00AA1FCD" w:rsidRPr="004F2031" w:rsidRDefault="00AA1FCD">
      <w:pPr>
        <w:pStyle w:val="Punktygwne"/>
        <w:spacing w:before="0" w:after="0"/>
        <w:ind w:left="360"/>
        <w:rPr>
          <w:rFonts w:ascii="Corbel" w:hAnsi="Corbel" w:cs="Tahoma"/>
          <w:smallCaps w:val="0"/>
          <w:color w:val="auto"/>
          <w:szCs w:val="24"/>
          <w:lang w:val="en-GB"/>
        </w:rPr>
      </w:pPr>
    </w:p>
    <w:p w:rsidR="00AA1FCD" w:rsidRPr="004F2031" w:rsidRDefault="002D7484">
      <w:pPr>
        <w:pStyle w:val="Punktygwne"/>
        <w:spacing w:before="0" w:after="0"/>
        <w:rPr>
          <w:rFonts w:ascii="Corbel" w:hAnsi="Corbel" w:cs="Tahoma"/>
          <w:smallCaps w:val="0"/>
          <w:color w:val="auto"/>
          <w:szCs w:val="24"/>
          <w:lang w:val="en-GB"/>
        </w:rPr>
      </w:pPr>
      <w:r w:rsidRPr="004F2031">
        <w:rPr>
          <w:rFonts w:ascii="Corbel" w:hAnsi="Corbel" w:cs="Tahoma"/>
          <w:smallCaps w:val="0"/>
          <w:color w:val="auto"/>
          <w:szCs w:val="24"/>
          <w:lang w:val="en-GB"/>
        </w:rPr>
        <w:t xml:space="preserve">4.1 Methods of evaluating learning outcomes </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947"/>
        <w:gridCol w:w="4956"/>
        <w:gridCol w:w="2196"/>
      </w:tblGrid>
      <w:tr w:rsidR="00AA1FCD" w:rsidRPr="004F2031" w:rsidTr="00421620">
        <w:tc>
          <w:tcPr>
            <w:tcW w:w="194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Learning outcome</w:t>
            </w:r>
          </w:p>
          <w:p w:rsidR="00AA1FCD" w:rsidRPr="004F2031" w:rsidRDefault="00AA1FCD">
            <w:pPr>
              <w:pStyle w:val="Punktygwne"/>
              <w:spacing w:before="0" w:after="0"/>
              <w:jc w:val="center"/>
              <w:rPr>
                <w:rFonts w:ascii="Corbel" w:hAnsi="Corbel" w:cs="Tahoma"/>
                <w:b w:val="0"/>
                <w:i/>
                <w:smallCaps w:val="0"/>
                <w:color w:val="auto"/>
                <w:szCs w:val="24"/>
                <w:lang w:val="en-GB" w:eastAsia="pl-PL"/>
              </w:rPr>
            </w:pPr>
          </w:p>
        </w:tc>
        <w:tc>
          <w:tcPr>
            <w:tcW w:w="495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rsidP="00F32FE2">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Methods of assessment of learning outcomes (e.g. test, oral exam, written exam, project, report, observation during classes)</w:t>
            </w:r>
          </w:p>
        </w:tc>
        <w:tc>
          <w:tcPr>
            <w:tcW w:w="21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rsidP="00F32FE2">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Learning format (lectures, classes,…)</w:t>
            </w:r>
          </w:p>
        </w:tc>
      </w:tr>
      <w:tr w:rsidR="00AA1FCD" w:rsidRPr="004F2031" w:rsidTr="00421620">
        <w:tc>
          <w:tcPr>
            <w:tcW w:w="194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rsidP="0038119F">
            <w:pPr>
              <w:pStyle w:val="Punktygwne"/>
              <w:spacing w:before="0" w:after="0"/>
              <w:rPr>
                <w:rFonts w:ascii="Corbel" w:hAnsi="Corbel"/>
                <w:b w:val="0"/>
                <w:color w:val="auto"/>
                <w:szCs w:val="24"/>
                <w:lang w:val="en-GB" w:eastAsia="pl-PL"/>
              </w:rPr>
            </w:pPr>
            <w:r w:rsidRPr="004F2031">
              <w:rPr>
                <w:rFonts w:ascii="Corbel" w:hAnsi="Corbel"/>
                <w:b w:val="0"/>
                <w:color w:val="auto"/>
                <w:szCs w:val="24"/>
                <w:lang w:val="en-GB" w:eastAsia="pl-PL"/>
              </w:rPr>
              <w:t>LO-01</w:t>
            </w:r>
            <w:r w:rsidR="00421620">
              <w:rPr>
                <w:rFonts w:ascii="Corbel" w:hAnsi="Corbel"/>
                <w:b w:val="0"/>
                <w:color w:val="auto"/>
                <w:szCs w:val="24"/>
                <w:lang w:val="en-GB" w:eastAsia="pl-PL"/>
              </w:rPr>
              <w:t>, LO-02,</w:t>
            </w:r>
            <w:r w:rsidR="00421620" w:rsidRPr="004F2031">
              <w:rPr>
                <w:rFonts w:ascii="Corbel" w:hAnsi="Corbel"/>
                <w:b w:val="0"/>
                <w:color w:val="auto"/>
                <w:szCs w:val="24"/>
                <w:lang w:val="en-GB" w:eastAsia="pl-PL"/>
              </w:rPr>
              <w:t xml:space="preserve"> LO-0</w:t>
            </w:r>
            <w:r w:rsidR="00421620">
              <w:rPr>
                <w:rFonts w:ascii="Corbel" w:hAnsi="Corbel"/>
                <w:b w:val="0"/>
                <w:color w:val="auto"/>
                <w:szCs w:val="24"/>
                <w:lang w:val="en-GB" w:eastAsia="pl-PL"/>
              </w:rPr>
              <w:t>3,</w:t>
            </w:r>
            <w:r w:rsidR="00421620" w:rsidRPr="004F2031">
              <w:rPr>
                <w:rFonts w:ascii="Corbel" w:hAnsi="Corbel"/>
                <w:b w:val="0"/>
                <w:color w:val="auto"/>
                <w:szCs w:val="24"/>
                <w:lang w:val="en-GB" w:eastAsia="pl-PL"/>
              </w:rPr>
              <w:t xml:space="preserve"> </w:t>
            </w:r>
            <w:r w:rsidR="00421620">
              <w:rPr>
                <w:rFonts w:ascii="Corbel" w:hAnsi="Corbel"/>
                <w:b w:val="0"/>
                <w:color w:val="auto"/>
                <w:szCs w:val="24"/>
                <w:lang w:val="en-GB" w:eastAsia="pl-PL"/>
              </w:rPr>
              <w:t>LO-04,</w:t>
            </w:r>
            <w:r w:rsidR="00421620" w:rsidRPr="004F2031">
              <w:rPr>
                <w:rFonts w:ascii="Corbel" w:hAnsi="Corbel"/>
                <w:b w:val="0"/>
                <w:color w:val="auto"/>
                <w:szCs w:val="24"/>
                <w:lang w:val="en-GB" w:eastAsia="pl-PL"/>
              </w:rPr>
              <w:t xml:space="preserve"> </w:t>
            </w:r>
            <w:r w:rsidR="00421620">
              <w:rPr>
                <w:rFonts w:ascii="Corbel" w:hAnsi="Corbel"/>
                <w:b w:val="0"/>
                <w:color w:val="auto"/>
                <w:szCs w:val="24"/>
                <w:lang w:val="en-GB" w:eastAsia="pl-PL"/>
              </w:rPr>
              <w:t>LO-05,</w:t>
            </w:r>
            <w:r w:rsidR="00421620" w:rsidRPr="004F2031">
              <w:rPr>
                <w:rFonts w:ascii="Corbel" w:hAnsi="Corbel"/>
                <w:b w:val="0"/>
                <w:color w:val="auto"/>
                <w:szCs w:val="24"/>
                <w:lang w:val="en-GB" w:eastAsia="pl-PL"/>
              </w:rPr>
              <w:t xml:space="preserve"> </w:t>
            </w:r>
            <w:r w:rsidR="0038119F">
              <w:rPr>
                <w:rFonts w:ascii="Corbel" w:hAnsi="Corbel"/>
                <w:b w:val="0"/>
                <w:color w:val="auto"/>
                <w:szCs w:val="24"/>
                <w:lang w:val="en-GB" w:eastAsia="pl-PL"/>
              </w:rPr>
              <w:t>LO-06</w:t>
            </w:r>
          </w:p>
        </w:tc>
        <w:tc>
          <w:tcPr>
            <w:tcW w:w="495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21620" w:rsidRDefault="00421620" w:rsidP="00AF797E">
            <w:pPr>
              <w:spacing w:after="0"/>
              <w:rPr>
                <w:rFonts w:ascii="Corbel" w:hAnsi="Corbel"/>
                <w:lang w:val="en-GB" w:eastAsia="pl-PL"/>
              </w:rPr>
            </w:pPr>
            <w:r w:rsidRPr="00421620">
              <w:rPr>
                <w:rFonts w:ascii="Corbel" w:hAnsi="Corbel"/>
                <w:lang w:val="en-GB" w:eastAsia="pl-PL"/>
              </w:rPr>
              <w:t xml:space="preserve">Observation during classes, </w:t>
            </w:r>
            <w:r w:rsidR="00A23BD0">
              <w:rPr>
                <w:rFonts w:ascii="Corbel" w:hAnsi="Corbel"/>
                <w:lang w:val="en-GB" w:eastAsia="pl-PL"/>
              </w:rPr>
              <w:t xml:space="preserve">report, </w:t>
            </w:r>
            <w:r w:rsidRPr="00421620">
              <w:rPr>
                <w:rFonts w:ascii="Corbel" w:hAnsi="Corbel"/>
                <w:lang w:val="en-GB" w:eastAsia="pl-PL"/>
              </w:rPr>
              <w:t>oral answer</w:t>
            </w:r>
          </w:p>
        </w:tc>
        <w:tc>
          <w:tcPr>
            <w:tcW w:w="21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21620" w:rsidRDefault="005019D0" w:rsidP="00421620">
            <w:pPr>
              <w:rPr>
                <w:rFonts w:ascii="Corbel" w:hAnsi="Corbel"/>
                <w:lang w:val="en-GB" w:eastAsia="pl-PL"/>
              </w:rPr>
            </w:pPr>
            <w:r>
              <w:rPr>
                <w:rFonts w:ascii="Corbel" w:hAnsi="Corbel"/>
                <w:lang w:val="en-GB" w:eastAsia="pl-PL"/>
              </w:rPr>
              <w:t>C</w:t>
            </w:r>
            <w:r w:rsidR="00421620">
              <w:rPr>
                <w:rFonts w:ascii="Corbel" w:hAnsi="Corbel"/>
                <w:lang w:val="en-GB" w:eastAsia="pl-PL"/>
              </w:rPr>
              <w:t>lasses</w:t>
            </w:r>
          </w:p>
        </w:tc>
      </w:tr>
    </w:tbl>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4F2031">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4.2 </w:t>
      </w:r>
      <w:r w:rsidR="002D7484" w:rsidRPr="004F2031">
        <w:rPr>
          <w:rFonts w:ascii="Corbel" w:hAnsi="Corbel" w:cs="Tahoma"/>
          <w:smallCaps w:val="0"/>
          <w:color w:val="auto"/>
          <w:szCs w:val="24"/>
          <w:lang w:val="en-GB"/>
        </w:rPr>
        <w:t xml:space="preserve">Course assessment criteria </w:t>
      </w:r>
    </w:p>
    <w:p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099"/>
      </w:tblGrid>
      <w:tr w:rsidR="00AA1FCD" w:rsidRPr="004F2031">
        <w:tc>
          <w:tcPr>
            <w:tcW w:w="924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21620" w:rsidRPr="00421620" w:rsidRDefault="00421620" w:rsidP="00421620">
            <w:pPr>
              <w:pStyle w:val="Punktygwne"/>
              <w:spacing w:before="0" w:after="0"/>
              <w:rPr>
                <w:rFonts w:ascii="Corbel" w:hAnsi="Corbel" w:cs="Tahoma"/>
                <w:b w:val="0"/>
                <w:smallCaps w:val="0"/>
                <w:color w:val="auto"/>
                <w:szCs w:val="20"/>
                <w:lang w:val="en-GB" w:eastAsia="pl-PL"/>
              </w:rPr>
            </w:pPr>
            <w:r w:rsidRPr="00421620">
              <w:rPr>
                <w:rFonts w:ascii="Corbel" w:hAnsi="Corbel" w:cs="Tahoma"/>
                <w:b w:val="0"/>
                <w:smallCaps w:val="0"/>
                <w:color w:val="auto"/>
                <w:szCs w:val="20"/>
                <w:lang w:val="en-GB" w:eastAsia="pl-PL"/>
              </w:rPr>
              <w:t xml:space="preserve">Classes: </w:t>
            </w:r>
            <w:r w:rsidR="00B870E3">
              <w:rPr>
                <w:rFonts w:ascii="Corbel" w:hAnsi="Corbel" w:cs="Tahoma"/>
                <w:b w:val="0"/>
                <w:smallCaps w:val="0"/>
                <w:color w:val="auto"/>
                <w:szCs w:val="20"/>
                <w:lang w:val="en-GB" w:eastAsia="pl-PL"/>
              </w:rPr>
              <w:t>Report, oral answer</w:t>
            </w:r>
          </w:p>
          <w:p w:rsidR="00421620" w:rsidRPr="00421620" w:rsidRDefault="00421620" w:rsidP="00421620">
            <w:pPr>
              <w:pStyle w:val="Punktygwne"/>
              <w:spacing w:before="0" w:after="0"/>
              <w:rPr>
                <w:rFonts w:ascii="Corbel" w:hAnsi="Corbel" w:cs="Tahoma"/>
                <w:b w:val="0"/>
                <w:smallCaps w:val="0"/>
                <w:color w:val="auto"/>
                <w:szCs w:val="20"/>
                <w:lang w:val="en-GB" w:eastAsia="pl-PL"/>
              </w:rPr>
            </w:pPr>
          </w:p>
          <w:p w:rsidR="00421620" w:rsidRPr="00421620" w:rsidRDefault="00421620" w:rsidP="00421620">
            <w:pPr>
              <w:pStyle w:val="Punktygwne"/>
              <w:spacing w:before="0" w:after="0"/>
              <w:rPr>
                <w:rFonts w:ascii="Corbel" w:hAnsi="Corbel" w:cs="Tahoma"/>
                <w:b w:val="0"/>
                <w:smallCaps w:val="0"/>
                <w:color w:val="auto"/>
                <w:szCs w:val="20"/>
                <w:lang w:val="en-GB" w:eastAsia="pl-PL"/>
              </w:rPr>
            </w:pPr>
            <w:r w:rsidRPr="00421620">
              <w:rPr>
                <w:rFonts w:ascii="Corbel" w:hAnsi="Corbel" w:cs="Tahoma"/>
                <w:b w:val="0"/>
                <w:smallCaps w:val="0"/>
                <w:color w:val="auto"/>
                <w:szCs w:val="20"/>
                <w:lang w:val="en-GB" w:eastAsia="pl-PL"/>
              </w:rPr>
              <w:t>Assessment criteria:</w:t>
            </w:r>
          </w:p>
          <w:p w:rsidR="00421620" w:rsidRPr="00421620" w:rsidRDefault="00421620" w:rsidP="00421620">
            <w:pPr>
              <w:pStyle w:val="Punktygwne"/>
              <w:spacing w:before="0" w:after="0"/>
              <w:rPr>
                <w:rFonts w:ascii="Corbel" w:hAnsi="Corbel" w:cs="Tahoma"/>
                <w:b w:val="0"/>
                <w:smallCaps w:val="0"/>
                <w:color w:val="auto"/>
                <w:szCs w:val="20"/>
                <w:lang w:val="en-GB" w:eastAsia="pl-PL"/>
              </w:rPr>
            </w:pPr>
            <w:r w:rsidRPr="00421620">
              <w:rPr>
                <w:rFonts w:ascii="Corbel" w:hAnsi="Corbel" w:cs="Tahoma"/>
                <w:b w:val="0"/>
                <w:smallCaps w:val="0"/>
                <w:color w:val="auto"/>
                <w:szCs w:val="20"/>
                <w:lang w:val="en-GB" w:eastAsia="pl-PL"/>
              </w:rPr>
              <w:t>5.0 - the student shows knowledge of the content of education at the level of 93% -100%</w:t>
            </w:r>
          </w:p>
          <w:p w:rsidR="00421620" w:rsidRPr="00421620" w:rsidRDefault="00421620" w:rsidP="00421620">
            <w:pPr>
              <w:pStyle w:val="Punktygwne"/>
              <w:spacing w:before="0" w:after="0"/>
              <w:rPr>
                <w:rFonts w:ascii="Corbel" w:hAnsi="Corbel" w:cs="Tahoma"/>
                <w:b w:val="0"/>
                <w:smallCaps w:val="0"/>
                <w:color w:val="auto"/>
                <w:szCs w:val="20"/>
                <w:lang w:val="en-GB" w:eastAsia="pl-PL"/>
              </w:rPr>
            </w:pPr>
            <w:r w:rsidRPr="00421620">
              <w:rPr>
                <w:rFonts w:ascii="Corbel" w:hAnsi="Corbel" w:cs="Tahoma"/>
                <w:b w:val="0"/>
                <w:smallCaps w:val="0"/>
                <w:color w:val="auto"/>
                <w:szCs w:val="20"/>
                <w:lang w:val="en-GB" w:eastAsia="pl-PL"/>
              </w:rPr>
              <w:t>4.5 - the student shows knowledge of the content of education at the level of 85% -92%</w:t>
            </w:r>
          </w:p>
          <w:p w:rsidR="00421620" w:rsidRPr="00421620" w:rsidRDefault="00421620" w:rsidP="00421620">
            <w:pPr>
              <w:pStyle w:val="Punktygwne"/>
              <w:spacing w:before="0" w:after="0"/>
              <w:rPr>
                <w:rFonts w:ascii="Corbel" w:hAnsi="Corbel" w:cs="Tahoma"/>
                <w:b w:val="0"/>
                <w:smallCaps w:val="0"/>
                <w:color w:val="auto"/>
                <w:szCs w:val="20"/>
                <w:lang w:val="en-GB" w:eastAsia="pl-PL"/>
              </w:rPr>
            </w:pPr>
            <w:r w:rsidRPr="00421620">
              <w:rPr>
                <w:rFonts w:ascii="Corbel" w:hAnsi="Corbel" w:cs="Tahoma"/>
                <w:b w:val="0"/>
                <w:smallCaps w:val="0"/>
                <w:color w:val="auto"/>
                <w:szCs w:val="20"/>
                <w:lang w:val="en-GB" w:eastAsia="pl-PL"/>
              </w:rPr>
              <w:t>4.0 - the student shows knowledge of the content of education at the level of 77% -84%</w:t>
            </w:r>
          </w:p>
          <w:p w:rsidR="00421620" w:rsidRPr="00421620" w:rsidRDefault="00421620" w:rsidP="00421620">
            <w:pPr>
              <w:pStyle w:val="Punktygwne"/>
              <w:spacing w:before="0" w:after="0"/>
              <w:rPr>
                <w:rFonts w:ascii="Corbel" w:hAnsi="Corbel" w:cs="Tahoma"/>
                <w:b w:val="0"/>
                <w:smallCaps w:val="0"/>
                <w:color w:val="auto"/>
                <w:szCs w:val="20"/>
                <w:lang w:val="en-GB" w:eastAsia="pl-PL"/>
              </w:rPr>
            </w:pPr>
            <w:r w:rsidRPr="00421620">
              <w:rPr>
                <w:rFonts w:ascii="Corbel" w:hAnsi="Corbel" w:cs="Tahoma"/>
                <w:b w:val="0"/>
                <w:smallCaps w:val="0"/>
                <w:color w:val="auto"/>
                <w:szCs w:val="20"/>
                <w:lang w:val="en-GB" w:eastAsia="pl-PL"/>
              </w:rPr>
              <w:t>3.5 - the student shows knowledge of the content of education at the level of 69% -76%</w:t>
            </w:r>
          </w:p>
          <w:p w:rsidR="00421620" w:rsidRPr="00421620" w:rsidRDefault="00421620" w:rsidP="00421620">
            <w:pPr>
              <w:pStyle w:val="Punktygwne"/>
              <w:spacing w:before="0" w:after="0"/>
              <w:rPr>
                <w:rFonts w:ascii="Corbel" w:hAnsi="Corbel" w:cs="Tahoma"/>
                <w:b w:val="0"/>
                <w:smallCaps w:val="0"/>
                <w:color w:val="auto"/>
                <w:szCs w:val="20"/>
                <w:lang w:val="en-GB" w:eastAsia="pl-PL"/>
              </w:rPr>
            </w:pPr>
            <w:r w:rsidRPr="00421620">
              <w:rPr>
                <w:rFonts w:ascii="Corbel" w:hAnsi="Corbel" w:cs="Tahoma"/>
                <w:b w:val="0"/>
                <w:smallCaps w:val="0"/>
                <w:color w:val="auto"/>
                <w:szCs w:val="20"/>
                <w:lang w:val="en-GB" w:eastAsia="pl-PL"/>
              </w:rPr>
              <w:t>3.0 - the student shows knowledge of the content of education at the level of 60% -68%</w:t>
            </w:r>
          </w:p>
          <w:p w:rsidR="00421620" w:rsidRPr="00421620" w:rsidRDefault="00421620" w:rsidP="00421620">
            <w:pPr>
              <w:pStyle w:val="Punktygwne"/>
              <w:spacing w:before="0" w:after="0"/>
              <w:rPr>
                <w:rFonts w:ascii="Corbel" w:hAnsi="Corbel" w:cs="Tahoma"/>
                <w:b w:val="0"/>
                <w:smallCaps w:val="0"/>
                <w:color w:val="auto"/>
                <w:szCs w:val="20"/>
                <w:lang w:val="en-GB" w:eastAsia="pl-PL"/>
              </w:rPr>
            </w:pPr>
            <w:r w:rsidRPr="00421620">
              <w:rPr>
                <w:rFonts w:ascii="Corbel" w:hAnsi="Corbel" w:cs="Tahoma"/>
                <w:b w:val="0"/>
                <w:smallCaps w:val="0"/>
                <w:color w:val="auto"/>
                <w:szCs w:val="20"/>
                <w:lang w:val="en-GB" w:eastAsia="pl-PL"/>
              </w:rPr>
              <w:t>2.0 - the student shows knowledge of the content of education below 60%</w:t>
            </w:r>
          </w:p>
          <w:p w:rsidR="00421620" w:rsidRPr="00421620" w:rsidRDefault="00421620" w:rsidP="00421620">
            <w:pPr>
              <w:pStyle w:val="Punktygwne"/>
              <w:spacing w:before="0" w:after="0"/>
              <w:rPr>
                <w:rFonts w:ascii="Corbel" w:hAnsi="Corbel" w:cs="Tahoma"/>
                <w:b w:val="0"/>
                <w:smallCaps w:val="0"/>
                <w:color w:val="auto"/>
                <w:szCs w:val="20"/>
                <w:lang w:val="en-GB" w:eastAsia="pl-PL"/>
              </w:rPr>
            </w:pPr>
          </w:p>
          <w:p w:rsidR="00AA1FCD" w:rsidRPr="004F2031" w:rsidRDefault="00421620" w:rsidP="00421620">
            <w:pPr>
              <w:pStyle w:val="Punktygwne"/>
              <w:spacing w:before="0" w:after="0"/>
              <w:rPr>
                <w:rFonts w:ascii="Corbel" w:hAnsi="Corbel" w:cs="Tahoma"/>
                <w:b w:val="0"/>
                <w:smallCaps w:val="0"/>
                <w:color w:val="auto"/>
                <w:szCs w:val="20"/>
                <w:lang w:val="en-GB" w:eastAsia="pl-PL"/>
              </w:rPr>
            </w:pPr>
            <w:r w:rsidRPr="00421620">
              <w:rPr>
                <w:rFonts w:ascii="Corbel" w:hAnsi="Corbel" w:cs="Tahoma"/>
                <w:b w:val="0"/>
                <w:smallCaps w:val="0"/>
                <w:color w:val="auto"/>
                <w:szCs w:val="20"/>
                <w:lang w:val="en-GB" w:eastAsia="pl-PL"/>
              </w:rPr>
              <w:t>A positive grade for a subject can only be obtained on the condition of obtaining a positive grade for each of the established learning outcomes.</w:t>
            </w:r>
          </w:p>
          <w:p w:rsidR="00AA1FCD" w:rsidRPr="004F2031" w:rsidRDefault="00AA1FCD">
            <w:pPr>
              <w:pStyle w:val="Punktygwne"/>
              <w:spacing w:before="0" w:after="0"/>
              <w:rPr>
                <w:rFonts w:ascii="Corbel" w:hAnsi="Corbel" w:cs="Tahoma"/>
                <w:b w:val="0"/>
                <w:i/>
                <w:smallCaps w:val="0"/>
                <w:color w:val="auto"/>
                <w:szCs w:val="20"/>
                <w:lang w:val="en-GB" w:eastAsia="pl-PL"/>
              </w:rPr>
            </w:pPr>
          </w:p>
        </w:tc>
      </w:tr>
    </w:tbl>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2D7484">
      <w:pPr>
        <w:pStyle w:val="Punktygwne"/>
        <w:spacing w:before="0" w:after="0"/>
        <w:ind w:left="284" w:hanging="284"/>
        <w:rPr>
          <w:rFonts w:ascii="Corbel" w:hAnsi="Corbel" w:cs="Tahoma"/>
          <w:smallCaps w:val="0"/>
          <w:color w:val="auto"/>
          <w:szCs w:val="24"/>
          <w:lang w:val="en-GB"/>
        </w:rPr>
      </w:pPr>
      <w:r w:rsidRPr="004F2031">
        <w:rPr>
          <w:rFonts w:ascii="Corbel" w:hAnsi="Corbel" w:cs="Tahoma"/>
          <w:smallCaps w:val="0"/>
          <w:color w:val="auto"/>
          <w:szCs w:val="24"/>
          <w:lang w:val="en-GB"/>
        </w:rPr>
        <w:t xml:space="preserve">5. Total student workload needed to achieve the intended learning outcomes </w:t>
      </w:r>
    </w:p>
    <w:p w:rsidR="00AA1FCD" w:rsidRPr="004F2031" w:rsidRDefault="002D7484" w:rsidP="00F32FE2">
      <w:pPr>
        <w:pStyle w:val="Punktygwne"/>
        <w:spacing w:before="0" w:after="0"/>
        <w:ind w:left="284"/>
        <w:rPr>
          <w:rFonts w:ascii="Corbel" w:hAnsi="Corbel" w:cs="Tahoma"/>
          <w:smallCaps w:val="0"/>
          <w:color w:val="auto"/>
          <w:szCs w:val="24"/>
          <w:lang w:val="en-GB"/>
        </w:rPr>
      </w:pPr>
      <w:r w:rsidRPr="004F2031">
        <w:rPr>
          <w:rFonts w:ascii="Corbel" w:hAnsi="Corbel" w:cs="Tahoma"/>
          <w:smallCaps w:val="0"/>
          <w:color w:val="auto"/>
          <w:szCs w:val="24"/>
          <w:lang w:val="en-GB"/>
        </w:rPr>
        <w:t xml:space="preserve">– number of hours and ECTS credits </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4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4375"/>
        <w:gridCol w:w="4375"/>
      </w:tblGrid>
      <w:tr w:rsidR="00AA1FCD" w:rsidRPr="004F2031">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Activity</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rsidP="00421620">
            <w:pPr>
              <w:pStyle w:val="Punktygwne"/>
              <w:spacing w:before="0" w:after="0"/>
              <w:jc w:val="center"/>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Number of hours</w:t>
            </w:r>
          </w:p>
        </w:tc>
      </w:tr>
      <w:tr w:rsidR="00AA1FCD" w:rsidRPr="004F2031">
        <w:trPr>
          <w:trHeight w:val="426"/>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eastAsia="pl-PL"/>
              </w:rPr>
            </w:pPr>
            <w:proofErr w:type="spellStart"/>
            <w:r w:rsidRPr="004F2031">
              <w:rPr>
                <w:rFonts w:ascii="Corbel" w:hAnsi="Corbel" w:cs="Tahoma"/>
                <w:b w:val="0"/>
                <w:smallCaps w:val="0"/>
                <w:color w:val="auto"/>
                <w:szCs w:val="24"/>
                <w:lang w:eastAsia="pl-PL"/>
              </w:rPr>
              <w:t>Scheduled</w:t>
            </w:r>
            <w:proofErr w:type="spellEnd"/>
            <w:r w:rsidRPr="004F2031">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course</w:t>
            </w:r>
            <w:proofErr w:type="spellEnd"/>
            <w:r w:rsidRPr="004F2031">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contact</w:t>
            </w:r>
            <w:proofErr w:type="spellEnd"/>
            <w:r w:rsidRPr="004F2031">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hours</w:t>
            </w:r>
            <w:proofErr w:type="spellEnd"/>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421620" w:rsidP="00421620">
            <w:pPr>
              <w:pStyle w:val="Punktygwne"/>
              <w:spacing w:before="0" w:after="0"/>
              <w:jc w:val="center"/>
              <w:rPr>
                <w:rFonts w:ascii="Corbel" w:hAnsi="Corbel" w:cs="Tahoma"/>
                <w:b w:val="0"/>
                <w:smallCaps w:val="0"/>
                <w:color w:val="auto"/>
                <w:szCs w:val="20"/>
                <w:lang w:eastAsia="pl-PL"/>
              </w:rPr>
            </w:pPr>
            <w:r>
              <w:rPr>
                <w:rFonts w:ascii="Corbel" w:hAnsi="Corbel" w:cs="Tahoma"/>
                <w:b w:val="0"/>
                <w:smallCaps w:val="0"/>
                <w:color w:val="auto"/>
                <w:szCs w:val="20"/>
                <w:lang w:eastAsia="pl-PL"/>
              </w:rPr>
              <w:t>10</w:t>
            </w:r>
          </w:p>
        </w:tc>
      </w:tr>
      <w:tr w:rsidR="00AA1FCD" w:rsidRPr="004F2031">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Other contact hours involving the teacher (consultation hours, examinations)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6B0221" w:rsidP="00421620">
            <w:pPr>
              <w:pStyle w:val="Punktygwne"/>
              <w:spacing w:before="0" w:after="0"/>
              <w:jc w:val="center"/>
              <w:rPr>
                <w:rFonts w:ascii="Corbel" w:hAnsi="Corbel" w:cs="Tahoma"/>
                <w:b w:val="0"/>
                <w:smallCaps w:val="0"/>
                <w:color w:val="auto"/>
                <w:szCs w:val="20"/>
                <w:lang w:val="en-US" w:eastAsia="pl-PL"/>
              </w:rPr>
            </w:pPr>
            <w:r>
              <w:rPr>
                <w:rFonts w:ascii="Corbel" w:hAnsi="Corbel" w:cs="Tahoma"/>
                <w:b w:val="0"/>
                <w:smallCaps w:val="0"/>
                <w:color w:val="auto"/>
                <w:szCs w:val="20"/>
                <w:lang w:val="en-US" w:eastAsia="pl-PL"/>
              </w:rPr>
              <w:t>1</w:t>
            </w:r>
          </w:p>
        </w:tc>
      </w:tr>
      <w:tr w:rsidR="00AA1FCD" w:rsidRPr="004F2031">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Non-contact hours - student's own work (preparation for classes or examinations, projects, etc.)</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6B0221" w:rsidP="00421620">
            <w:pPr>
              <w:pStyle w:val="Punktygwne"/>
              <w:spacing w:before="0" w:after="0"/>
              <w:jc w:val="center"/>
              <w:rPr>
                <w:rFonts w:ascii="Corbel" w:hAnsi="Corbel" w:cs="Tahoma"/>
                <w:b w:val="0"/>
                <w:smallCaps w:val="0"/>
                <w:color w:val="auto"/>
                <w:szCs w:val="20"/>
                <w:lang w:val="en-US" w:eastAsia="pl-PL"/>
              </w:rPr>
            </w:pPr>
            <w:r>
              <w:rPr>
                <w:rFonts w:ascii="Corbel" w:hAnsi="Corbel" w:cs="Tahoma"/>
                <w:b w:val="0"/>
                <w:smallCaps w:val="0"/>
                <w:color w:val="auto"/>
                <w:szCs w:val="20"/>
                <w:lang w:val="en-US" w:eastAsia="pl-PL"/>
              </w:rPr>
              <w:t>4</w:t>
            </w:r>
          </w:p>
        </w:tc>
      </w:tr>
      <w:tr w:rsidR="00AA1FCD" w:rsidRPr="004F2031">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Total number of hours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6B0221" w:rsidP="00421620">
            <w:pPr>
              <w:pStyle w:val="Punktygwne"/>
              <w:spacing w:before="0" w:after="0"/>
              <w:jc w:val="center"/>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15</w:t>
            </w:r>
          </w:p>
        </w:tc>
      </w:tr>
      <w:tr w:rsidR="00AA1FCD" w:rsidRPr="004F2031">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Total number of ECTS credits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6B0221" w:rsidP="00421620">
            <w:pPr>
              <w:pStyle w:val="Punktygwne"/>
              <w:spacing w:before="0" w:after="0"/>
              <w:jc w:val="center"/>
              <w:rPr>
                <w:rFonts w:ascii="Corbel" w:hAnsi="Corbel" w:cs="Tahoma"/>
                <w:b w:val="0"/>
                <w:smallCaps w:val="0"/>
                <w:color w:val="auto"/>
                <w:szCs w:val="20"/>
                <w:lang w:val="en-GB" w:eastAsia="pl-PL"/>
              </w:rPr>
            </w:pPr>
            <w:r>
              <w:rPr>
                <w:rFonts w:ascii="Corbel" w:hAnsi="Corbel" w:cs="Tahoma"/>
                <w:b w:val="0"/>
                <w:smallCaps w:val="0"/>
                <w:color w:val="auto"/>
                <w:szCs w:val="20"/>
                <w:lang w:val="en-GB" w:eastAsia="pl-PL"/>
              </w:rPr>
              <w:t>2</w:t>
            </w:r>
          </w:p>
        </w:tc>
      </w:tr>
    </w:tbl>
    <w:p w:rsidR="00AA1FCD" w:rsidRPr="004F2031" w:rsidRDefault="002D7484">
      <w:pPr>
        <w:pStyle w:val="Punktygwne"/>
        <w:spacing w:before="0" w:after="0"/>
        <w:ind w:firstLine="708"/>
        <w:rPr>
          <w:rFonts w:ascii="Corbel" w:hAnsi="Corbel" w:cs="Tahoma"/>
          <w:b w:val="0"/>
          <w:smallCaps w:val="0"/>
          <w:color w:val="auto"/>
          <w:szCs w:val="24"/>
          <w:lang w:val="en-US"/>
        </w:rPr>
      </w:pPr>
      <w:r w:rsidRPr="004F2031">
        <w:rPr>
          <w:rFonts w:ascii="Corbel" w:hAnsi="Corbel" w:cs="Tahoma"/>
          <w:b w:val="0"/>
          <w:smallCaps w:val="0"/>
          <w:color w:val="auto"/>
          <w:szCs w:val="24"/>
          <w:lang w:val="en-US"/>
        </w:rPr>
        <w:t>* One ECTS point corresponds to 25-30 hours of total student workload</w:t>
      </w:r>
    </w:p>
    <w:p w:rsidR="00AA1FCD" w:rsidRPr="004F2031" w:rsidRDefault="00AA1FCD">
      <w:pPr>
        <w:pStyle w:val="Punktygwne"/>
        <w:spacing w:before="0" w:after="0"/>
        <w:rPr>
          <w:rFonts w:ascii="Corbel" w:hAnsi="Corbel" w:cs="Tahoma"/>
          <w:b w:val="0"/>
          <w:smallCaps w:val="0"/>
          <w:color w:val="auto"/>
          <w:szCs w:val="24"/>
          <w:lang w:val="en-US"/>
        </w:rPr>
      </w:pPr>
    </w:p>
    <w:p w:rsidR="00AA1FCD" w:rsidRPr="004F2031" w:rsidRDefault="00AA1FCD">
      <w:pPr>
        <w:pStyle w:val="Punktygwne"/>
        <w:spacing w:before="0" w:after="0"/>
        <w:rPr>
          <w:rFonts w:ascii="Corbel" w:hAnsi="Corbel" w:cs="Tahoma"/>
          <w:b w:val="0"/>
          <w:smallCaps w:val="0"/>
          <w:color w:val="auto"/>
          <w:szCs w:val="24"/>
          <w:lang w:val="en-US"/>
        </w:rPr>
      </w:pPr>
    </w:p>
    <w:p w:rsidR="00AA1FCD" w:rsidRPr="004F2031" w:rsidRDefault="00AA1FCD">
      <w:pPr>
        <w:pStyle w:val="Punktygwne"/>
        <w:spacing w:before="0" w:after="0"/>
        <w:rPr>
          <w:rFonts w:ascii="Corbel" w:hAnsi="Corbel" w:cs="Tahoma"/>
          <w:b w:val="0"/>
          <w:smallCaps w:val="0"/>
          <w:color w:val="auto"/>
          <w:szCs w:val="24"/>
          <w:lang w:val="en-US"/>
        </w:rPr>
      </w:pPr>
    </w:p>
    <w:p w:rsidR="00AA1FCD" w:rsidRPr="004F2031" w:rsidRDefault="00F32FE2" w:rsidP="00F32FE2">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6. </w:t>
      </w:r>
      <w:r w:rsidR="002D7484" w:rsidRPr="004F2031">
        <w:rPr>
          <w:rFonts w:ascii="Corbel" w:hAnsi="Corbel" w:cs="Tahoma"/>
          <w:smallCaps w:val="0"/>
          <w:color w:val="auto"/>
          <w:szCs w:val="24"/>
          <w:lang w:val="en-GB"/>
        </w:rPr>
        <w:t>Internships related to the course/module</w:t>
      </w:r>
    </w:p>
    <w:p w:rsidR="00AA1FCD" w:rsidRPr="004F2031" w:rsidRDefault="00AA1FCD">
      <w:pPr>
        <w:pStyle w:val="Punktygwne"/>
        <w:spacing w:before="0" w:after="0"/>
        <w:ind w:left="36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3857"/>
        <w:gridCol w:w="4148"/>
      </w:tblGrid>
      <w:tr w:rsidR="00AA1FCD" w:rsidRPr="004F2031">
        <w:trPr>
          <w:trHeight w:val="234"/>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Number of hours</w:t>
            </w:r>
          </w:p>
          <w:p w:rsidR="00AA1FCD" w:rsidRPr="004F2031" w:rsidRDefault="00AA1FCD">
            <w:pPr>
              <w:pStyle w:val="Punktygwne"/>
              <w:spacing w:before="0" w:after="0"/>
              <w:rPr>
                <w:rFonts w:ascii="Corbel" w:hAnsi="Corbel" w:cs="Tahoma"/>
                <w:b w:val="0"/>
                <w:smallCaps w:val="0"/>
                <w:color w:val="auto"/>
                <w:szCs w:val="24"/>
                <w:lang w:val="en-GB" w:eastAsia="pl-PL"/>
              </w:rPr>
            </w:pP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421620" w:rsidP="00421620">
            <w:pPr>
              <w:pStyle w:val="Punktygwne"/>
              <w:spacing w:before="0" w:after="0"/>
              <w:jc w:val="center"/>
              <w:rPr>
                <w:rFonts w:ascii="Corbel" w:hAnsi="Corbel" w:cs="Tahoma"/>
                <w:b w:val="0"/>
                <w:i/>
                <w:smallCaps w:val="0"/>
                <w:color w:val="auto"/>
                <w:szCs w:val="20"/>
                <w:lang w:val="en-GB" w:eastAsia="pl-PL"/>
              </w:rPr>
            </w:pPr>
            <w:r>
              <w:rPr>
                <w:rFonts w:ascii="Corbel" w:hAnsi="Corbel" w:cs="Tahoma"/>
                <w:b w:val="0"/>
                <w:i/>
                <w:smallCaps w:val="0"/>
                <w:color w:val="auto"/>
                <w:szCs w:val="20"/>
                <w:lang w:val="en-GB" w:eastAsia="pl-PL"/>
              </w:rPr>
              <w:t>-</w:t>
            </w:r>
          </w:p>
        </w:tc>
      </w:tr>
      <w:tr w:rsidR="00AA1FCD" w:rsidRPr="004F2031">
        <w:trPr>
          <w:trHeight w:val="515"/>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Internship regulations and procedures</w:t>
            </w: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421620" w:rsidP="00421620">
            <w:pPr>
              <w:pStyle w:val="Punktygwne"/>
              <w:spacing w:before="0" w:after="0"/>
              <w:jc w:val="center"/>
              <w:rPr>
                <w:rFonts w:ascii="Corbel" w:hAnsi="Corbel" w:cs="Tahoma"/>
                <w:b w:val="0"/>
                <w:i/>
                <w:smallCaps w:val="0"/>
                <w:color w:val="auto"/>
                <w:szCs w:val="20"/>
                <w:lang w:val="en-GB" w:eastAsia="pl-PL"/>
              </w:rPr>
            </w:pPr>
            <w:r>
              <w:rPr>
                <w:rFonts w:ascii="Corbel" w:hAnsi="Corbel" w:cs="Tahoma"/>
                <w:b w:val="0"/>
                <w:i/>
                <w:smallCaps w:val="0"/>
                <w:color w:val="auto"/>
                <w:szCs w:val="20"/>
                <w:lang w:val="en-GB" w:eastAsia="pl-PL"/>
              </w:rPr>
              <w:t>-</w:t>
            </w:r>
          </w:p>
        </w:tc>
      </w:tr>
    </w:tbl>
    <w:p w:rsidR="00AA1FCD" w:rsidRPr="004F2031" w:rsidRDefault="00AA1FCD">
      <w:pPr>
        <w:pStyle w:val="Punktygwne"/>
        <w:spacing w:before="0" w:after="0"/>
        <w:ind w:left="360"/>
        <w:rPr>
          <w:rFonts w:ascii="Corbel" w:hAnsi="Corbel" w:cs="Tahoma"/>
          <w:b w:val="0"/>
          <w:smallCaps w:val="0"/>
          <w:color w:val="auto"/>
          <w:szCs w:val="24"/>
          <w:lang w:val="en-GB"/>
        </w:rPr>
      </w:pPr>
    </w:p>
    <w:p w:rsidR="00AA1FCD" w:rsidRPr="004F2031" w:rsidRDefault="00AA1FCD">
      <w:pPr>
        <w:pStyle w:val="Punktygwne"/>
        <w:spacing w:before="0" w:after="0"/>
        <w:ind w:left="720"/>
        <w:rPr>
          <w:rFonts w:ascii="Corbel" w:hAnsi="Corbel" w:cs="Tahoma"/>
          <w:smallCaps w:val="0"/>
          <w:color w:val="auto"/>
          <w:szCs w:val="24"/>
          <w:lang w:val="en-GB"/>
        </w:rPr>
      </w:pPr>
    </w:p>
    <w:p w:rsidR="00AA1FCD" w:rsidRPr="004F2031" w:rsidRDefault="00F32FE2" w:rsidP="00F32FE2">
      <w:pPr>
        <w:pStyle w:val="Punktygwne"/>
        <w:tabs>
          <w:tab w:val="left" w:pos="284"/>
        </w:tabs>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7. </w:t>
      </w:r>
      <w:r w:rsidR="002D7484" w:rsidRPr="004F2031">
        <w:rPr>
          <w:rFonts w:ascii="Corbel" w:hAnsi="Corbel" w:cs="Tahoma"/>
          <w:smallCaps w:val="0"/>
          <w:color w:val="auto"/>
          <w:szCs w:val="24"/>
          <w:lang w:val="en-GB"/>
        </w:rPr>
        <w:t>Instructional materials</w:t>
      </w:r>
    </w:p>
    <w:p w:rsidR="00AA1FCD" w:rsidRPr="004F2031" w:rsidRDefault="00AA1FCD">
      <w:pPr>
        <w:pStyle w:val="Punktygwne"/>
        <w:spacing w:before="0" w:after="0"/>
        <w:ind w:left="72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7992"/>
      </w:tblGrid>
      <w:tr w:rsidR="00AA1FCD" w:rsidRPr="00F32FE2">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21620" w:rsidRDefault="002D7484">
            <w:pPr>
              <w:pStyle w:val="Punktygwne"/>
              <w:spacing w:before="0" w:after="0"/>
              <w:rPr>
                <w:rFonts w:ascii="Corbel" w:hAnsi="Corbel" w:cs="Tahoma"/>
                <w:b w:val="0"/>
                <w:smallCaps w:val="0"/>
                <w:color w:val="auto"/>
                <w:sz w:val="22"/>
                <w:lang w:val="en-GB" w:eastAsia="pl-PL"/>
              </w:rPr>
            </w:pPr>
            <w:r w:rsidRPr="00421620">
              <w:rPr>
                <w:rFonts w:ascii="Corbel" w:hAnsi="Corbel" w:cs="Tahoma"/>
                <w:b w:val="0"/>
                <w:smallCaps w:val="0"/>
                <w:color w:val="auto"/>
                <w:sz w:val="22"/>
                <w:lang w:val="en-GB" w:eastAsia="pl-PL"/>
              </w:rPr>
              <w:t>Compulsory literature:</w:t>
            </w:r>
          </w:p>
          <w:p w:rsidR="00421620" w:rsidRPr="00421620" w:rsidRDefault="00421620" w:rsidP="00421620">
            <w:pPr>
              <w:pStyle w:val="Punktygwne"/>
              <w:numPr>
                <w:ilvl w:val="0"/>
                <w:numId w:val="7"/>
              </w:numPr>
              <w:suppressAutoHyphens w:val="0"/>
              <w:spacing w:before="0" w:after="0"/>
              <w:rPr>
                <w:rFonts w:ascii="Corbel" w:hAnsi="Corbel" w:cstheme="minorHAnsi"/>
                <w:b w:val="0"/>
                <w:smallCaps w:val="0"/>
                <w:sz w:val="22"/>
              </w:rPr>
            </w:pPr>
            <w:r w:rsidRPr="00421620">
              <w:rPr>
                <w:rFonts w:ascii="Corbel" w:hAnsi="Corbel" w:cstheme="minorHAnsi"/>
                <w:b w:val="0"/>
                <w:smallCaps w:val="0"/>
                <w:sz w:val="22"/>
              </w:rPr>
              <w:t xml:space="preserve">Michael A. Lieberman, Rick </w:t>
            </w:r>
            <w:proofErr w:type="spellStart"/>
            <w:r w:rsidRPr="00421620">
              <w:rPr>
                <w:rFonts w:ascii="Corbel" w:hAnsi="Corbel" w:cstheme="minorHAnsi"/>
                <w:b w:val="0"/>
                <w:smallCaps w:val="0"/>
                <w:sz w:val="22"/>
              </w:rPr>
              <w:t>Ricer</w:t>
            </w:r>
            <w:proofErr w:type="spellEnd"/>
            <w:r w:rsidRPr="00421620">
              <w:rPr>
                <w:rFonts w:ascii="Corbel" w:hAnsi="Corbel" w:cstheme="minorHAnsi"/>
                <w:b w:val="0"/>
                <w:smallCaps w:val="0"/>
                <w:sz w:val="22"/>
              </w:rPr>
              <w:t xml:space="preserve">. BRS </w:t>
            </w:r>
            <w:proofErr w:type="spellStart"/>
            <w:r w:rsidRPr="00421620">
              <w:rPr>
                <w:rFonts w:ascii="Corbel" w:hAnsi="Corbel" w:cstheme="minorHAnsi"/>
                <w:b w:val="0"/>
                <w:smallCaps w:val="0"/>
                <w:sz w:val="22"/>
              </w:rPr>
              <w:t>Biochemistry</w:t>
            </w:r>
            <w:proofErr w:type="spellEnd"/>
            <w:r w:rsidRPr="00421620">
              <w:rPr>
                <w:rFonts w:ascii="Corbel" w:hAnsi="Corbel" w:cstheme="minorHAnsi"/>
                <w:b w:val="0"/>
                <w:smallCaps w:val="0"/>
                <w:sz w:val="22"/>
              </w:rPr>
              <w:t xml:space="preserve">, </w:t>
            </w:r>
            <w:proofErr w:type="spellStart"/>
            <w:r w:rsidRPr="00421620">
              <w:rPr>
                <w:rFonts w:ascii="Corbel" w:hAnsi="Corbel" w:cstheme="minorHAnsi"/>
                <w:b w:val="0"/>
                <w:smallCaps w:val="0"/>
                <w:sz w:val="22"/>
              </w:rPr>
              <w:t>Molecular</w:t>
            </w:r>
            <w:proofErr w:type="spellEnd"/>
            <w:r w:rsidRPr="00421620">
              <w:rPr>
                <w:rFonts w:ascii="Corbel" w:hAnsi="Corbel" w:cstheme="minorHAnsi"/>
                <w:b w:val="0"/>
                <w:smallCaps w:val="0"/>
                <w:sz w:val="22"/>
              </w:rPr>
              <w:t xml:space="preserve"> </w:t>
            </w:r>
            <w:proofErr w:type="spellStart"/>
            <w:r w:rsidRPr="00421620">
              <w:rPr>
                <w:rFonts w:ascii="Corbel" w:hAnsi="Corbel" w:cstheme="minorHAnsi"/>
                <w:b w:val="0"/>
                <w:smallCaps w:val="0"/>
                <w:sz w:val="22"/>
              </w:rPr>
              <w:t>Biology</w:t>
            </w:r>
            <w:proofErr w:type="spellEnd"/>
            <w:r w:rsidRPr="00421620">
              <w:rPr>
                <w:rFonts w:ascii="Corbel" w:hAnsi="Corbel" w:cstheme="minorHAnsi"/>
                <w:b w:val="0"/>
                <w:smallCaps w:val="0"/>
                <w:sz w:val="22"/>
              </w:rPr>
              <w:t xml:space="preserve">, and Genetics. Wolters Kluwer </w:t>
            </w:r>
            <w:proofErr w:type="spellStart"/>
            <w:r w:rsidRPr="00421620">
              <w:rPr>
                <w:rFonts w:ascii="Corbel" w:hAnsi="Corbel" w:cstheme="minorHAnsi"/>
                <w:b w:val="0"/>
                <w:smallCaps w:val="0"/>
                <w:sz w:val="22"/>
              </w:rPr>
              <w:t>Health</w:t>
            </w:r>
            <w:proofErr w:type="spellEnd"/>
            <w:r w:rsidRPr="00421620">
              <w:rPr>
                <w:rFonts w:ascii="Corbel" w:hAnsi="Corbel" w:cstheme="minorHAnsi"/>
                <w:b w:val="0"/>
                <w:smallCaps w:val="0"/>
                <w:sz w:val="22"/>
              </w:rPr>
              <w:t xml:space="preserve"> (JL). 2020.</w:t>
            </w:r>
          </w:p>
          <w:p w:rsidR="00AA1FCD" w:rsidRPr="00421620" w:rsidRDefault="00421620" w:rsidP="00421620">
            <w:pPr>
              <w:pStyle w:val="Punktygwne"/>
              <w:numPr>
                <w:ilvl w:val="0"/>
                <w:numId w:val="7"/>
              </w:numPr>
              <w:suppressAutoHyphens w:val="0"/>
              <w:spacing w:before="0" w:after="0"/>
              <w:rPr>
                <w:rFonts w:asciiTheme="minorHAnsi" w:hAnsiTheme="minorHAnsi" w:cstheme="minorHAnsi"/>
                <w:b w:val="0"/>
                <w:smallCaps w:val="0"/>
                <w:sz w:val="22"/>
              </w:rPr>
            </w:pPr>
            <w:r w:rsidRPr="00421620">
              <w:rPr>
                <w:rFonts w:ascii="Corbel" w:hAnsi="Corbel" w:cstheme="minorHAnsi"/>
                <w:b w:val="0"/>
                <w:smallCaps w:val="0"/>
                <w:sz w:val="22"/>
              </w:rPr>
              <w:t xml:space="preserve">Genetics Essentials: </w:t>
            </w:r>
            <w:proofErr w:type="spellStart"/>
            <w:r w:rsidRPr="00421620">
              <w:rPr>
                <w:rFonts w:ascii="Corbel" w:hAnsi="Corbel" w:cstheme="minorHAnsi"/>
                <w:b w:val="0"/>
                <w:smallCaps w:val="0"/>
                <w:sz w:val="22"/>
              </w:rPr>
              <w:t>Concepts</w:t>
            </w:r>
            <w:proofErr w:type="spellEnd"/>
            <w:r w:rsidRPr="00421620">
              <w:rPr>
                <w:rFonts w:ascii="Corbel" w:hAnsi="Corbel" w:cstheme="minorHAnsi"/>
                <w:b w:val="0"/>
                <w:smallCaps w:val="0"/>
                <w:sz w:val="22"/>
              </w:rPr>
              <w:t xml:space="preserve"> and </w:t>
            </w:r>
            <w:proofErr w:type="spellStart"/>
            <w:r w:rsidRPr="00421620">
              <w:rPr>
                <w:rFonts w:ascii="Corbel" w:hAnsi="Corbel" w:cstheme="minorHAnsi"/>
                <w:b w:val="0"/>
                <w:smallCaps w:val="0"/>
                <w:sz w:val="22"/>
              </w:rPr>
              <w:t>Connections</w:t>
            </w:r>
            <w:proofErr w:type="spellEnd"/>
            <w:r w:rsidRPr="00421620">
              <w:rPr>
                <w:rFonts w:ascii="Corbel" w:hAnsi="Corbel" w:cstheme="minorHAnsi"/>
                <w:b w:val="0"/>
                <w:smallCaps w:val="0"/>
                <w:sz w:val="22"/>
              </w:rPr>
              <w:t>. Benjamin A. Pierce. Ed. 4. New York: W.H. Freeman and Company. 2018.</w:t>
            </w:r>
          </w:p>
        </w:tc>
      </w:tr>
      <w:tr w:rsidR="00AA1FCD" w:rsidRPr="00F32FE2">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21620" w:rsidRDefault="002D7484">
            <w:pPr>
              <w:pStyle w:val="Punktygwne"/>
              <w:spacing w:before="0" w:after="0"/>
              <w:rPr>
                <w:rFonts w:ascii="Corbel" w:hAnsi="Corbel" w:cs="Tahoma"/>
                <w:b w:val="0"/>
                <w:smallCaps w:val="0"/>
                <w:color w:val="auto"/>
                <w:sz w:val="22"/>
                <w:lang w:val="en-GB" w:eastAsia="pl-PL"/>
              </w:rPr>
            </w:pPr>
            <w:r w:rsidRPr="00421620">
              <w:rPr>
                <w:rFonts w:ascii="Corbel" w:hAnsi="Corbel" w:cs="Tahoma"/>
                <w:b w:val="0"/>
                <w:smallCaps w:val="0"/>
                <w:color w:val="auto"/>
                <w:sz w:val="22"/>
                <w:lang w:val="en-GB" w:eastAsia="pl-PL"/>
              </w:rPr>
              <w:t xml:space="preserve">Complementary literature: </w:t>
            </w:r>
          </w:p>
          <w:p w:rsidR="00421620" w:rsidRPr="00421620" w:rsidRDefault="00421620" w:rsidP="00421620">
            <w:pPr>
              <w:pStyle w:val="Punktygwne"/>
              <w:numPr>
                <w:ilvl w:val="0"/>
                <w:numId w:val="8"/>
              </w:numPr>
              <w:suppressAutoHyphens w:val="0"/>
              <w:spacing w:before="0" w:after="0"/>
              <w:rPr>
                <w:rFonts w:ascii="Corbel" w:hAnsi="Corbel" w:cstheme="minorHAnsi"/>
                <w:b w:val="0"/>
                <w:smallCaps w:val="0"/>
                <w:color w:val="000000"/>
                <w:sz w:val="22"/>
                <w:lang w:val="en-GB"/>
              </w:rPr>
            </w:pPr>
            <w:r w:rsidRPr="00421620">
              <w:rPr>
                <w:rFonts w:ascii="Corbel" w:hAnsi="Corbel" w:cstheme="minorHAnsi"/>
                <w:b w:val="0"/>
                <w:smallCaps w:val="0"/>
                <w:color w:val="000000"/>
                <w:sz w:val="22"/>
                <w:lang w:val="en-GB"/>
              </w:rPr>
              <w:t xml:space="preserve">Cancer Genomics for the Clinician. </w:t>
            </w:r>
            <w:proofErr w:type="spellStart"/>
            <w:r w:rsidRPr="00421620">
              <w:rPr>
                <w:rFonts w:ascii="Corbel" w:hAnsi="Corbel" w:cstheme="minorHAnsi"/>
                <w:b w:val="0"/>
                <w:smallCaps w:val="0"/>
                <w:color w:val="000000"/>
                <w:sz w:val="22"/>
                <w:lang w:val="en-GB"/>
              </w:rPr>
              <w:t>Ramaswamy</w:t>
            </w:r>
            <w:proofErr w:type="spellEnd"/>
            <w:r w:rsidRPr="00421620">
              <w:rPr>
                <w:rFonts w:ascii="Corbel" w:hAnsi="Corbel" w:cstheme="minorHAnsi"/>
                <w:b w:val="0"/>
                <w:smallCaps w:val="0"/>
                <w:color w:val="000000"/>
                <w:sz w:val="22"/>
                <w:lang w:val="en-GB"/>
              </w:rPr>
              <w:t xml:space="preserve"> </w:t>
            </w:r>
            <w:proofErr w:type="spellStart"/>
            <w:r w:rsidRPr="00421620">
              <w:rPr>
                <w:rFonts w:ascii="Corbel" w:hAnsi="Corbel" w:cstheme="minorHAnsi"/>
                <w:b w:val="0"/>
                <w:smallCaps w:val="0"/>
                <w:color w:val="000000"/>
                <w:sz w:val="22"/>
                <w:lang w:val="en-GB"/>
              </w:rPr>
              <w:t>Govindan</w:t>
            </w:r>
            <w:proofErr w:type="spellEnd"/>
            <w:r w:rsidRPr="00421620">
              <w:rPr>
                <w:rFonts w:ascii="Corbel" w:hAnsi="Corbel" w:cstheme="minorHAnsi"/>
                <w:b w:val="0"/>
                <w:smallCaps w:val="0"/>
                <w:color w:val="000000"/>
                <w:sz w:val="22"/>
                <w:lang w:val="en-GB"/>
              </w:rPr>
              <w:t xml:space="preserve">, Siddhartha </w:t>
            </w:r>
            <w:proofErr w:type="spellStart"/>
            <w:r w:rsidRPr="00421620">
              <w:rPr>
                <w:rFonts w:ascii="Corbel" w:hAnsi="Corbel" w:cstheme="minorHAnsi"/>
                <w:b w:val="0"/>
                <w:smallCaps w:val="0"/>
                <w:color w:val="000000"/>
                <w:sz w:val="22"/>
                <w:lang w:val="en-GB"/>
              </w:rPr>
              <w:t>Devarakonda</w:t>
            </w:r>
            <w:proofErr w:type="spellEnd"/>
            <w:r w:rsidRPr="00421620">
              <w:rPr>
                <w:rFonts w:ascii="Corbel" w:hAnsi="Corbel" w:cstheme="minorHAnsi"/>
                <w:b w:val="0"/>
                <w:smallCaps w:val="0"/>
                <w:color w:val="000000"/>
                <w:sz w:val="22"/>
                <w:lang w:val="en-GB"/>
              </w:rPr>
              <w:t>. New York: Demos Medical Publishing. 2019.</w:t>
            </w:r>
          </w:p>
          <w:p w:rsidR="00AA1FCD" w:rsidRPr="00421620" w:rsidRDefault="00421620" w:rsidP="00421620">
            <w:pPr>
              <w:pStyle w:val="Punktygwne"/>
              <w:numPr>
                <w:ilvl w:val="0"/>
                <w:numId w:val="8"/>
              </w:numPr>
              <w:suppressAutoHyphens w:val="0"/>
              <w:spacing w:before="0" w:after="0"/>
              <w:rPr>
                <w:rFonts w:asciiTheme="minorHAnsi" w:hAnsiTheme="minorHAnsi" w:cstheme="minorHAnsi"/>
                <w:b w:val="0"/>
                <w:smallCaps w:val="0"/>
                <w:color w:val="000000"/>
                <w:sz w:val="22"/>
                <w:lang w:val="en-GB"/>
              </w:rPr>
            </w:pPr>
            <w:r w:rsidRPr="00421620">
              <w:rPr>
                <w:rFonts w:ascii="Corbel" w:hAnsi="Corbel" w:cstheme="minorHAnsi"/>
                <w:b w:val="0"/>
                <w:smallCaps w:val="0"/>
                <w:color w:val="000000"/>
                <w:sz w:val="22"/>
                <w:lang w:val="en-GB"/>
              </w:rPr>
              <w:t xml:space="preserve">From gene to therapy : understanding human disease through genetics. Michael Dean. [San Rafael, California]: Morgan &amp; Claypool. 2017. </w:t>
            </w:r>
            <w:proofErr w:type="spellStart"/>
            <w:r w:rsidRPr="00421620">
              <w:rPr>
                <w:rFonts w:ascii="Corbel" w:hAnsi="Corbel" w:cstheme="minorHAnsi"/>
                <w:b w:val="0"/>
                <w:smallCaps w:val="0"/>
                <w:color w:val="000000"/>
                <w:sz w:val="22"/>
                <w:lang w:val="en-GB"/>
              </w:rPr>
              <w:t>Color</w:t>
            </w:r>
            <w:proofErr w:type="spellEnd"/>
            <w:r w:rsidRPr="00421620">
              <w:rPr>
                <w:rFonts w:ascii="Corbel" w:hAnsi="Corbel" w:cstheme="minorHAnsi"/>
                <w:b w:val="0"/>
                <w:smallCaps w:val="0"/>
                <w:color w:val="000000"/>
                <w:sz w:val="22"/>
                <w:lang w:val="en-GB"/>
              </w:rPr>
              <w:t xml:space="preserve"> Atlas of Genetics. Eberhard </w:t>
            </w:r>
            <w:proofErr w:type="spellStart"/>
            <w:r w:rsidRPr="00421620">
              <w:rPr>
                <w:rFonts w:ascii="Corbel" w:hAnsi="Corbel" w:cstheme="minorHAnsi"/>
                <w:b w:val="0"/>
                <w:smallCaps w:val="0"/>
                <w:color w:val="000000"/>
                <w:sz w:val="22"/>
                <w:lang w:val="en-GB"/>
              </w:rPr>
              <w:t>Passarge</w:t>
            </w:r>
            <w:proofErr w:type="spellEnd"/>
            <w:r w:rsidRPr="00421620">
              <w:rPr>
                <w:rFonts w:ascii="Corbel" w:hAnsi="Corbel" w:cstheme="minorHAnsi"/>
                <w:b w:val="0"/>
                <w:smallCaps w:val="0"/>
                <w:color w:val="000000"/>
                <w:sz w:val="22"/>
                <w:lang w:val="en-GB"/>
              </w:rPr>
              <w:t xml:space="preserve">. Georg </w:t>
            </w:r>
            <w:proofErr w:type="spellStart"/>
            <w:r w:rsidRPr="00421620">
              <w:rPr>
                <w:rFonts w:ascii="Corbel" w:hAnsi="Corbel" w:cstheme="minorHAnsi"/>
                <w:b w:val="0"/>
                <w:smallCaps w:val="0"/>
                <w:color w:val="000000"/>
                <w:sz w:val="22"/>
                <w:lang w:val="en-GB"/>
              </w:rPr>
              <w:t>Thieme</w:t>
            </w:r>
            <w:proofErr w:type="spellEnd"/>
            <w:r w:rsidRPr="00421620">
              <w:rPr>
                <w:rFonts w:ascii="Corbel" w:hAnsi="Corbel" w:cstheme="minorHAnsi"/>
                <w:b w:val="0"/>
                <w:smallCaps w:val="0"/>
                <w:color w:val="000000"/>
                <w:sz w:val="22"/>
                <w:lang w:val="en-GB"/>
              </w:rPr>
              <w:t xml:space="preserve"> (JL). 2017.</w:t>
            </w:r>
          </w:p>
        </w:tc>
      </w:tr>
    </w:tbl>
    <w:p w:rsidR="00AA1FCD" w:rsidRPr="004F2031" w:rsidRDefault="00AA1FCD">
      <w:pPr>
        <w:pStyle w:val="Punktygwne"/>
        <w:spacing w:before="0" w:after="0"/>
        <w:ind w:left="360"/>
        <w:rPr>
          <w:rFonts w:ascii="Corbel" w:hAnsi="Corbel" w:cs="Tahoma"/>
          <w:b w:val="0"/>
          <w:smallCaps w:val="0"/>
          <w:color w:val="auto"/>
          <w:szCs w:val="24"/>
          <w:lang w:val="en-GB"/>
        </w:rPr>
      </w:pPr>
    </w:p>
    <w:p w:rsidR="00AA1FCD" w:rsidRPr="004F2031" w:rsidRDefault="00AA1FCD">
      <w:pPr>
        <w:pStyle w:val="Punktygwne"/>
        <w:spacing w:before="0" w:after="0"/>
        <w:ind w:left="360"/>
        <w:rPr>
          <w:rFonts w:ascii="Corbel" w:hAnsi="Corbel" w:cs="Tahoma"/>
          <w:b w:val="0"/>
          <w:smallCaps w:val="0"/>
          <w:color w:val="auto"/>
          <w:szCs w:val="24"/>
          <w:lang w:val="en-GB"/>
        </w:rPr>
      </w:pPr>
    </w:p>
    <w:p w:rsidR="00AA1FCD" w:rsidRPr="004F2031" w:rsidRDefault="00AA1FCD">
      <w:pPr>
        <w:pStyle w:val="Punktygwne"/>
        <w:spacing w:before="0" w:after="0"/>
        <w:ind w:left="360"/>
        <w:rPr>
          <w:rFonts w:ascii="Corbel" w:hAnsi="Corbel" w:cs="Tahoma"/>
          <w:b w:val="0"/>
          <w:smallCaps w:val="0"/>
          <w:color w:val="auto"/>
          <w:szCs w:val="24"/>
          <w:lang w:val="en-GB"/>
        </w:rPr>
      </w:pPr>
    </w:p>
    <w:p w:rsidR="00AA1FCD" w:rsidRPr="004F2031" w:rsidRDefault="00AA1FCD">
      <w:pPr>
        <w:pStyle w:val="Punktygwne"/>
        <w:spacing w:before="0" w:after="0"/>
        <w:ind w:left="360"/>
        <w:rPr>
          <w:rFonts w:ascii="Corbel" w:hAnsi="Corbel" w:cs="Tahoma"/>
          <w:b w:val="0"/>
          <w:smallCaps w:val="0"/>
          <w:color w:val="auto"/>
          <w:szCs w:val="24"/>
          <w:lang w:val="en-GB"/>
        </w:rPr>
      </w:pPr>
    </w:p>
    <w:p w:rsidR="00AA1FCD" w:rsidRPr="004F2031" w:rsidRDefault="002D7484">
      <w:pPr>
        <w:pStyle w:val="Punktygwne"/>
        <w:spacing w:before="0" w:after="0"/>
        <w:ind w:left="360"/>
        <w:rPr>
          <w:rFonts w:ascii="Corbel" w:hAnsi="Corbel" w:cs="Tahoma"/>
          <w:b w:val="0"/>
          <w:smallCaps w:val="0"/>
          <w:color w:val="auto"/>
          <w:szCs w:val="24"/>
          <w:lang w:val="en-GB"/>
        </w:rPr>
      </w:pPr>
      <w:r w:rsidRPr="004F2031">
        <w:rPr>
          <w:rFonts w:ascii="Corbel" w:hAnsi="Corbel" w:cs="Tahoma"/>
          <w:b w:val="0"/>
          <w:smallCaps w:val="0"/>
          <w:color w:val="auto"/>
          <w:szCs w:val="24"/>
          <w:lang w:val="en-GB"/>
        </w:rPr>
        <w:t>Approved by the Head of the Department or an authorised person</w:t>
      </w:r>
    </w:p>
    <w:p w:rsidR="00AA1FCD" w:rsidRPr="004F2031" w:rsidRDefault="00AA1FCD">
      <w:pPr>
        <w:rPr>
          <w:rFonts w:ascii="Corbel" w:hAnsi="Corbel"/>
          <w:color w:val="auto"/>
          <w:lang w:val="en-US"/>
        </w:rPr>
      </w:pPr>
    </w:p>
    <w:p w:rsidR="004F2031" w:rsidRPr="004F2031" w:rsidRDefault="004F2031">
      <w:pPr>
        <w:rPr>
          <w:rFonts w:ascii="Corbel" w:hAnsi="Corbel"/>
          <w:color w:val="auto"/>
          <w:lang w:val="en-US"/>
        </w:rPr>
      </w:pPr>
    </w:p>
    <w:sectPr w:rsidR="004F2031" w:rsidRPr="004F2031">
      <w:footerReference w:type="default" r:id="rId8"/>
      <w:pgSz w:w="11906" w:h="16838"/>
      <w:pgMar w:top="1134" w:right="1134" w:bottom="1134" w:left="1134" w:header="0" w:footer="709"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952" w:rsidRDefault="00C62952">
      <w:pPr>
        <w:spacing w:after="0" w:line="240" w:lineRule="auto"/>
      </w:pPr>
      <w:r>
        <w:separator/>
      </w:r>
    </w:p>
  </w:endnote>
  <w:endnote w:type="continuationSeparator" w:id="0">
    <w:p w:rsidR="00C62952" w:rsidRDefault="00C6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AFF" w:usb1="C0007843" w:usb2="00000009" w:usb3="00000000" w:csb0="000001FF"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FCD" w:rsidRDefault="002D7484">
    <w:pPr>
      <w:pStyle w:val="Stopka"/>
      <w:spacing w:after="0" w:line="240" w:lineRule="auto"/>
      <w:jc w:val="center"/>
    </w:pPr>
    <w:r>
      <w:fldChar w:fldCharType="begin"/>
    </w:r>
    <w:r>
      <w:instrText>PAGE</w:instrText>
    </w:r>
    <w:r>
      <w:fldChar w:fldCharType="separate"/>
    </w:r>
    <w:r w:rsidR="00DA5E9F">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952" w:rsidRDefault="00C62952">
      <w:pPr>
        <w:spacing w:after="0" w:line="240" w:lineRule="auto"/>
      </w:pPr>
      <w:r>
        <w:separator/>
      </w:r>
    </w:p>
  </w:footnote>
  <w:footnote w:type="continuationSeparator" w:id="0">
    <w:p w:rsidR="00C62952" w:rsidRDefault="00C629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6E1C83"/>
    <w:multiLevelType w:val="multilevel"/>
    <w:tmpl w:val="2EA83604"/>
    <w:lvl w:ilvl="0">
      <w:start w:val="3"/>
      <w:numFmt w:val="decimal"/>
      <w:lvlText w:val="%1."/>
      <w:lvlJc w:val="left"/>
      <w:pPr>
        <w:tabs>
          <w:tab w:val="num" w:pos="360"/>
        </w:tabs>
        <w:ind w:left="360" w:hanging="360"/>
      </w:pPr>
      <w:rPr>
        <w:b/>
        <w:color w:val="00000A"/>
      </w:rPr>
    </w:lvl>
    <w:lvl w:ilvl="1">
      <w:start w:val="1"/>
      <w:numFmt w:val="decimal"/>
      <w:lvlText w:val="%1.%2."/>
      <w:lvlJc w:val="left"/>
      <w:pPr>
        <w:tabs>
          <w:tab w:val="num" w:pos="720"/>
        </w:tabs>
        <w:ind w:left="720" w:hanging="360"/>
      </w:pPr>
      <w:rPr>
        <w:i w:val="0"/>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 w15:restartNumberingAfterBreak="0">
    <w:nsid w:val="49A63A3D"/>
    <w:multiLevelType w:val="multilevel"/>
    <w:tmpl w:val="F6D278F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501868E0"/>
    <w:multiLevelType w:val="multilevel"/>
    <w:tmpl w:val="2D4C0D1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729F17D5"/>
    <w:multiLevelType w:val="multilevel"/>
    <w:tmpl w:val="EA3EFEDA"/>
    <w:lvl w:ilvl="0">
      <w:start w:val="1"/>
      <w:numFmt w:val="decimal"/>
      <w:lvlText w:val="%1."/>
      <w:lvlJc w:val="left"/>
      <w:pPr>
        <w:ind w:left="720" w:hanging="360"/>
      </w:pPr>
      <w:rPr>
        <w:color w:val="00000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A625A29"/>
    <w:multiLevelType w:val="multilevel"/>
    <w:tmpl w:val="49B881B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B7334B3"/>
    <w:multiLevelType w:val="hybridMultilevel"/>
    <w:tmpl w:val="D01EBA80"/>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D4754A8"/>
    <w:multiLevelType w:val="multilevel"/>
    <w:tmpl w:val="C88E9978"/>
    <w:lvl w:ilvl="0">
      <w:start w:val="3"/>
      <w:numFmt w:val="decimal"/>
      <w:lvlText w:val=""/>
      <w:lvlJc w:val="left"/>
      <w:pPr>
        <w:ind w:left="360" w:hanging="360"/>
      </w:pPr>
    </w:lvl>
    <w:lvl w:ilvl="1">
      <w:start w:val="3"/>
      <w:numFmt w:val="decimal"/>
      <w:lvlText w:val="%1.%2"/>
      <w:lvlJc w:val="left"/>
      <w:pPr>
        <w:ind w:left="862" w:hanging="720"/>
      </w:pPr>
      <w:rPr>
        <w:b/>
        <w:i w:val="0"/>
        <w:color w:val="00000A"/>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7E3E6597"/>
    <w:multiLevelType w:val="hybridMultilevel"/>
    <w:tmpl w:val="90FA60E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num>
  <w:num w:numId="2">
    <w:abstractNumId w:val="1"/>
  </w:num>
  <w:num w:numId="3">
    <w:abstractNumId w:val="6"/>
  </w:num>
  <w:num w:numId="4">
    <w:abstractNumId w:val="4"/>
  </w:num>
  <w:num w:numId="5">
    <w:abstractNumId w:val="3"/>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FCD"/>
    <w:rsid w:val="000030FB"/>
    <w:rsid w:val="00086A82"/>
    <w:rsid w:val="000D04C3"/>
    <w:rsid w:val="00124087"/>
    <w:rsid w:val="00125443"/>
    <w:rsid w:val="00130992"/>
    <w:rsid w:val="001C26A0"/>
    <w:rsid w:val="0028211C"/>
    <w:rsid w:val="002D7484"/>
    <w:rsid w:val="00300BF3"/>
    <w:rsid w:val="00330848"/>
    <w:rsid w:val="003730E0"/>
    <w:rsid w:val="0038119F"/>
    <w:rsid w:val="003C18FA"/>
    <w:rsid w:val="00421620"/>
    <w:rsid w:val="004E3A7F"/>
    <w:rsid w:val="004F2031"/>
    <w:rsid w:val="004F4DE2"/>
    <w:rsid w:val="005019D0"/>
    <w:rsid w:val="00542E24"/>
    <w:rsid w:val="00547266"/>
    <w:rsid w:val="005565A9"/>
    <w:rsid w:val="005D02EE"/>
    <w:rsid w:val="005F3199"/>
    <w:rsid w:val="006079B9"/>
    <w:rsid w:val="00653F8F"/>
    <w:rsid w:val="00682236"/>
    <w:rsid w:val="006A24C5"/>
    <w:rsid w:val="006B0221"/>
    <w:rsid w:val="00802C0C"/>
    <w:rsid w:val="00807EC2"/>
    <w:rsid w:val="008167C9"/>
    <w:rsid w:val="008A3AA4"/>
    <w:rsid w:val="008C2D73"/>
    <w:rsid w:val="00947790"/>
    <w:rsid w:val="00997B07"/>
    <w:rsid w:val="009B576F"/>
    <w:rsid w:val="009F7732"/>
    <w:rsid w:val="00A07FFB"/>
    <w:rsid w:val="00A23BD0"/>
    <w:rsid w:val="00A44889"/>
    <w:rsid w:val="00A828C8"/>
    <w:rsid w:val="00AA1FCD"/>
    <w:rsid w:val="00AF797E"/>
    <w:rsid w:val="00B10106"/>
    <w:rsid w:val="00B870E3"/>
    <w:rsid w:val="00C62952"/>
    <w:rsid w:val="00CD3EC5"/>
    <w:rsid w:val="00D2184F"/>
    <w:rsid w:val="00D41588"/>
    <w:rsid w:val="00DA5E9F"/>
    <w:rsid w:val="00E85123"/>
    <w:rsid w:val="00EA249D"/>
    <w:rsid w:val="00F23535"/>
    <w:rsid w:val="00F32F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39BA6"/>
  <w15:docId w15:val="{0BA3E088-DD97-490B-ADF9-74E6F1E53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3310D"/>
    <w:pPr>
      <w:suppressAutoHyphens/>
      <w:spacing w:after="200" w:line="276" w:lineRule="auto"/>
    </w:pPr>
    <w:rPr>
      <w:rFonts w:eastAsia="Calibri"/>
      <w:color w:val="00000A"/>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uiPriority w:val="99"/>
    <w:rsid w:val="00B3310D"/>
    <w:rPr>
      <w:rFonts w:eastAsia="Calibri"/>
      <w:szCs w:val="22"/>
    </w:rPr>
  </w:style>
  <w:style w:type="character" w:styleId="Numerstrony">
    <w:name w:val="page number"/>
    <w:basedOn w:val="Domylnaczcionkaakapitu"/>
    <w:semiHidden/>
    <w:rsid w:val="00B3310D"/>
  </w:style>
  <w:style w:type="character" w:customStyle="1" w:styleId="TekstpodstawowyZnak">
    <w:name w:val="Tekst podstawowy Znak"/>
    <w:basedOn w:val="Domylnaczcionkaakapitu"/>
    <w:link w:val="Tretekstu"/>
    <w:uiPriority w:val="99"/>
    <w:semiHidden/>
    <w:rsid w:val="00B3310D"/>
    <w:rPr>
      <w:rFonts w:eastAsia="Calibri"/>
      <w:szCs w:val="22"/>
    </w:rPr>
  </w:style>
  <w:style w:type="character" w:styleId="Odwoaniedokomentarza">
    <w:name w:val="annotation reference"/>
    <w:basedOn w:val="Domylnaczcionkaakapitu"/>
    <w:uiPriority w:val="99"/>
    <w:semiHidden/>
    <w:unhideWhenUsed/>
    <w:rsid w:val="00783EA7"/>
    <w:rPr>
      <w:sz w:val="16"/>
      <w:szCs w:val="16"/>
    </w:rPr>
  </w:style>
  <w:style w:type="character" w:customStyle="1" w:styleId="TekstkomentarzaZnak">
    <w:name w:val="Tekst komentarza Znak"/>
    <w:basedOn w:val="Domylnaczcionkaakapitu"/>
    <w:link w:val="Tekstkomentarza"/>
    <w:uiPriority w:val="99"/>
    <w:semiHidden/>
    <w:rsid w:val="00783EA7"/>
    <w:rPr>
      <w:rFonts w:eastAsia="Calibri"/>
      <w:sz w:val="20"/>
      <w:szCs w:val="20"/>
    </w:rPr>
  </w:style>
  <w:style w:type="character" w:customStyle="1" w:styleId="TematkomentarzaZnak">
    <w:name w:val="Temat komentarza Znak"/>
    <w:basedOn w:val="TekstkomentarzaZnak"/>
    <w:link w:val="Tematkomentarza"/>
    <w:uiPriority w:val="99"/>
    <w:semiHidden/>
    <w:rsid w:val="00783EA7"/>
    <w:rPr>
      <w:rFonts w:eastAsia="Calibri"/>
      <w:b/>
      <w:bCs/>
      <w:sz w:val="20"/>
      <w:szCs w:val="20"/>
    </w:rPr>
  </w:style>
  <w:style w:type="character" w:customStyle="1" w:styleId="TekstdymkaZnak">
    <w:name w:val="Tekst dymka Znak"/>
    <w:basedOn w:val="Domylnaczcionkaakapitu"/>
    <w:link w:val="Tekstdymka"/>
    <w:uiPriority w:val="99"/>
    <w:semiHidden/>
    <w:rsid w:val="00783EA7"/>
    <w:rPr>
      <w:rFonts w:ascii="Tahoma" w:eastAsia="Calibri" w:hAnsi="Tahoma" w:cs="Tahoma"/>
      <w:sz w:val="16"/>
      <w:szCs w:val="16"/>
    </w:rPr>
  </w:style>
  <w:style w:type="character" w:customStyle="1" w:styleId="ListLabel1">
    <w:name w:val="ListLabel 1"/>
    <w:rPr>
      <w:b/>
      <w:color w:val="00000A"/>
    </w:rPr>
  </w:style>
  <w:style w:type="character" w:customStyle="1" w:styleId="ListLabel2">
    <w:name w:val="ListLabel 2"/>
    <w:rPr>
      <w:i w:val="0"/>
    </w:rPr>
  </w:style>
  <w:style w:type="character" w:customStyle="1" w:styleId="ListLabel3">
    <w:name w:val="ListLabel 3"/>
    <w:rPr>
      <w:b w:val="0"/>
      <w:i w:val="0"/>
      <w:color w:val="00000A"/>
    </w:rPr>
  </w:style>
  <w:style w:type="character" w:customStyle="1" w:styleId="ListLabel4">
    <w:name w:val="ListLabel 4"/>
    <w:rPr>
      <w:color w:val="00000A"/>
    </w:rPr>
  </w:style>
  <w:style w:type="character" w:customStyle="1" w:styleId="ListLabel5">
    <w:name w:val="ListLabel 5"/>
    <w:rPr>
      <w:b/>
      <w:i w:val="0"/>
      <w:color w:val="00000A"/>
    </w:rPr>
  </w:style>
  <w:style w:type="character" w:customStyle="1" w:styleId="ListLabel6">
    <w:name w:val="ListLabel 6"/>
    <w:rPr>
      <w:color w:val="00000A"/>
      <w:sz w:val="24"/>
    </w:rPr>
  </w:style>
  <w:style w:type="character" w:customStyle="1" w:styleId="ListLabel7">
    <w:name w:val="ListLabel 7"/>
    <w:rPr>
      <w:b/>
      <w:color w:val="00000A"/>
    </w:rPr>
  </w:style>
  <w:style w:type="character" w:customStyle="1" w:styleId="ListLabel8">
    <w:name w:val="ListLabel 8"/>
    <w:rPr>
      <w:i w:val="0"/>
    </w:rPr>
  </w:style>
  <w:style w:type="character" w:customStyle="1" w:styleId="ListLabel9">
    <w:name w:val="ListLabel 9"/>
    <w:rPr>
      <w:b w:val="0"/>
      <w:i w:val="0"/>
      <w:color w:val="00000A"/>
    </w:rPr>
  </w:style>
  <w:style w:type="character" w:customStyle="1" w:styleId="ListLabel10">
    <w:name w:val="ListLabel 10"/>
    <w:rPr>
      <w:color w:val="00000A"/>
      <w:sz w:val="24"/>
    </w:rPr>
  </w:style>
  <w:style w:type="paragraph" w:styleId="Nagwek">
    <w:name w:val="header"/>
    <w:basedOn w:val="Normalny"/>
    <w:next w:val="Tretekstu"/>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link w:val="TekstpodstawowyZnak"/>
    <w:uiPriority w:val="99"/>
    <w:semiHidden/>
    <w:unhideWhenUsed/>
    <w:rsid w:val="00B3310D"/>
    <w:pPr>
      <w:spacing w:after="120" w:line="288" w:lineRule="auto"/>
    </w:pPr>
  </w:style>
  <w:style w:type="paragraph" w:styleId="Lista">
    <w:name w:val="List"/>
    <w:basedOn w:val="Tretekstu"/>
    <w:rPr>
      <w:rFonts w:cs="Arial"/>
    </w:rPr>
  </w:style>
  <w:style w:type="paragraph" w:styleId="Podpis">
    <w:name w:val="Signature"/>
    <w:basedOn w:val="Normalny"/>
    <w:pPr>
      <w:suppressLineNumbers/>
      <w:spacing w:before="120" w:after="120"/>
    </w:pPr>
    <w:rPr>
      <w:rFonts w:cs="Arial"/>
      <w:i/>
      <w:iCs/>
      <w:szCs w:val="24"/>
    </w:rPr>
  </w:style>
  <w:style w:type="paragraph" w:customStyle="1" w:styleId="Indeks">
    <w:name w:val="Indeks"/>
    <w:basedOn w:val="Normalny"/>
    <w:pPr>
      <w:suppressLineNumbers/>
    </w:pPr>
    <w:rPr>
      <w:rFonts w:cs="Arial"/>
    </w:rPr>
  </w:style>
  <w:style w:type="paragraph" w:styleId="Akapitzlist">
    <w:name w:val="List Paragraph"/>
    <w:basedOn w:val="Normalny"/>
    <w:uiPriority w:val="34"/>
    <w:qFormat/>
    <w:rsid w:val="00B3310D"/>
    <w:pPr>
      <w:ind w:left="720"/>
      <w:contextualSpacing/>
    </w:pPr>
  </w:style>
  <w:style w:type="paragraph" w:styleId="Stopka">
    <w:name w:val="footer"/>
    <w:basedOn w:val="Normalny"/>
    <w:link w:val="StopkaZnak"/>
    <w:uiPriority w:val="99"/>
    <w:rsid w:val="00B3310D"/>
    <w:pPr>
      <w:tabs>
        <w:tab w:val="center" w:pos="4536"/>
        <w:tab w:val="right" w:pos="9072"/>
      </w:tabs>
    </w:pPr>
  </w:style>
  <w:style w:type="paragraph" w:customStyle="1" w:styleId="Punktygwne">
    <w:name w:val="Punkty główne"/>
    <w:basedOn w:val="Normalny"/>
    <w:rsid w:val="00B3310D"/>
    <w:pPr>
      <w:spacing w:before="240" w:after="60" w:line="240" w:lineRule="auto"/>
    </w:pPr>
    <w:rPr>
      <w:b/>
      <w:smallCaps/>
    </w:rPr>
  </w:style>
  <w:style w:type="paragraph" w:customStyle="1" w:styleId="Pytania">
    <w:name w:val="Pytania"/>
    <w:basedOn w:val="Tretekstu"/>
    <w:rsid w:val="00B3310D"/>
    <w:pPr>
      <w:tabs>
        <w:tab w:val="left" w:pos="-5643"/>
      </w:tabs>
      <w:overflowPunct w:val="0"/>
      <w:spacing w:before="40" w:after="40" w:line="240" w:lineRule="auto"/>
      <w:jc w:val="both"/>
      <w:textAlignment w:val="baseline"/>
    </w:pPr>
    <w:rPr>
      <w:rFonts w:eastAsia="Times New Roman"/>
      <w:sz w:val="20"/>
      <w:szCs w:val="20"/>
      <w:lang w:eastAsia="pl-PL"/>
    </w:rPr>
  </w:style>
  <w:style w:type="paragraph" w:customStyle="1" w:styleId="Odpowiedzi">
    <w:name w:val="Odpowiedzi"/>
    <w:basedOn w:val="Normalny"/>
    <w:rsid w:val="00B3310D"/>
    <w:pPr>
      <w:spacing w:before="40" w:after="40" w:line="240" w:lineRule="auto"/>
    </w:pPr>
    <w:rPr>
      <w:b/>
      <w:color w:val="000000"/>
      <w:sz w:val="20"/>
    </w:rPr>
  </w:style>
  <w:style w:type="paragraph" w:customStyle="1" w:styleId="Podpunkty">
    <w:name w:val="Podpunkty"/>
    <w:basedOn w:val="Tretekstu"/>
    <w:rsid w:val="00B3310D"/>
    <w:pPr>
      <w:tabs>
        <w:tab w:val="left" w:pos="-5814"/>
      </w:tabs>
      <w:overflowPunct w:val="0"/>
      <w:spacing w:after="0" w:line="240" w:lineRule="auto"/>
      <w:ind w:left="360"/>
      <w:jc w:val="both"/>
      <w:textAlignment w:val="baseline"/>
    </w:pPr>
    <w:rPr>
      <w:rFonts w:eastAsia="Times New Roman"/>
      <w:b/>
      <w:sz w:val="22"/>
      <w:szCs w:val="20"/>
      <w:lang w:eastAsia="pl-PL"/>
    </w:rPr>
  </w:style>
  <w:style w:type="paragraph" w:customStyle="1" w:styleId="Cele">
    <w:name w:val="Cele"/>
    <w:basedOn w:val="Tretekstu"/>
    <w:rsid w:val="00B3310D"/>
    <w:pPr>
      <w:tabs>
        <w:tab w:val="left" w:pos="-5814"/>
        <w:tab w:val="left" w:pos="720"/>
      </w:tabs>
      <w:overflowPunct w:val="0"/>
      <w:spacing w:before="120" w:after="0" w:line="240" w:lineRule="auto"/>
      <w:ind w:left="900" w:hanging="540"/>
      <w:jc w:val="both"/>
      <w:textAlignment w:val="baseline"/>
    </w:pPr>
    <w:rPr>
      <w:rFonts w:eastAsia="Times New Roman"/>
      <w:sz w:val="20"/>
      <w:szCs w:val="20"/>
      <w:lang w:eastAsia="pl-PL"/>
    </w:rPr>
  </w:style>
  <w:style w:type="paragraph" w:customStyle="1" w:styleId="Nagwkitablic">
    <w:name w:val="Nagłówki tablic"/>
    <w:basedOn w:val="Tretekstu"/>
    <w:uiPriority w:val="99"/>
    <w:rsid w:val="00B3310D"/>
  </w:style>
  <w:style w:type="paragraph" w:customStyle="1" w:styleId="centralniewrubryce">
    <w:name w:val="centralnie w rubryce"/>
    <w:basedOn w:val="Normalny"/>
    <w:rsid w:val="00B3310D"/>
    <w:pPr>
      <w:tabs>
        <w:tab w:val="left" w:pos="-5814"/>
      </w:tabs>
      <w:overflowPunct w:val="0"/>
      <w:spacing w:before="40" w:after="40" w:line="240" w:lineRule="auto"/>
      <w:jc w:val="center"/>
    </w:pPr>
    <w:rPr>
      <w:rFonts w:eastAsia="Times New Roman"/>
      <w:sz w:val="20"/>
      <w:szCs w:val="20"/>
      <w:lang w:eastAsia="pl-PL"/>
    </w:rPr>
  </w:style>
  <w:style w:type="paragraph" w:styleId="Tekstkomentarza">
    <w:name w:val="annotation text"/>
    <w:basedOn w:val="Normalny"/>
    <w:link w:val="TekstkomentarzaZnak"/>
    <w:uiPriority w:val="99"/>
    <w:semiHidden/>
    <w:unhideWhenUsed/>
    <w:rsid w:val="00783EA7"/>
    <w:pPr>
      <w:spacing w:line="240" w:lineRule="auto"/>
    </w:pPr>
    <w:rPr>
      <w:sz w:val="20"/>
      <w:szCs w:val="20"/>
    </w:rPr>
  </w:style>
  <w:style w:type="paragraph" w:styleId="Tematkomentarza">
    <w:name w:val="annotation subject"/>
    <w:basedOn w:val="Tekstkomentarza"/>
    <w:link w:val="TematkomentarzaZnak"/>
    <w:uiPriority w:val="99"/>
    <w:semiHidden/>
    <w:unhideWhenUsed/>
    <w:rsid w:val="00783EA7"/>
    <w:rPr>
      <w:b/>
      <w:bCs/>
    </w:rPr>
  </w:style>
  <w:style w:type="paragraph" w:styleId="Tekstdymka">
    <w:name w:val="Balloon Text"/>
    <w:basedOn w:val="Normalny"/>
    <w:link w:val="TekstdymkaZnak"/>
    <w:uiPriority w:val="99"/>
    <w:semiHidden/>
    <w:unhideWhenUsed/>
    <w:rsid w:val="00783EA7"/>
    <w:pPr>
      <w:spacing w:after="0" w:line="240" w:lineRule="auto"/>
    </w:pPr>
    <w:rPr>
      <w:rFonts w:ascii="Tahoma" w:hAnsi="Tahoma" w:cs="Tahoma"/>
      <w:sz w:val="16"/>
      <w:szCs w:val="16"/>
    </w:rPr>
  </w:style>
  <w:style w:type="paragraph" w:customStyle="1" w:styleId="Zawartoramki">
    <w:name w:val="Zawartość ramki"/>
    <w:basedOn w:val="Normalny"/>
  </w:style>
  <w:style w:type="table" w:styleId="Tabela-Siatka">
    <w:name w:val="Table Grid"/>
    <w:basedOn w:val="Standardowy"/>
    <w:uiPriority w:val="59"/>
    <w:rsid w:val="00B3310D"/>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uiPriority w:val="99"/>
    <w:unhideWhenUsed/>
    <w:rsid w:val="004216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936A3-2F84-4981-8909-364339F41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851</Words>
  <Characters>5112</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 Zuch</cp:lastModifiedBy>
  <cp:revision>20</cp:revision>
  <cp:lastPrinted>2017-07-04T06:31:00Z</cp:lastPrinted>
  <dcterms:created xsi:type="dcterms:W3CDTF">2021-11-03T10:49:00Z</dcterms:created>
  <dcterms:modified xsi:type="dcterms:W3CDTF">2026-07-08T11:19:00Z</dcterms:modified>
  <dc:language>pl-PL</dc:language>
</cp:coreProperties>
</file>