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19BB" w14:textId="616F7A1F" w:rsidR="006E5D65" w:rsidRPr="001D215C" w:rsidRDefault="00997F14" w:rsidP="001D215C">
      <w:pPr>
        <w:spacing w:after="0" w:line="240" w:lineRule="auto"/>
        <w:jc w:val="right"/>
        <w:rPr>
          <w:rFonts w:ascii="Corbel" w:hAnsi="Corbel"/>
          <w:bCs/>
          <w:i/>
          <w:color w:val="000000" w:themeColor="text1"/>
        </w:rPr>
      </w:pPr>
      <w:r w:rsidRPr="001D215C">
        <w:rPr>
          <w:rFonts w:ascii="Corbel" w:hAnsi="Corbel"/>
          <w:b/>
          <w:bCs/>
          <w:color w:val="000000" w:themeColor="text1"/>
        </w:rPr>
        <w:t xml:space="preserve">   </w:t>
      </w:r>
      <w:r w:rsidR="00CD6897" w:rsidRPr="001D215C">
        <w:rPr>
          <w:rFonts w:ascii="Corbel" w:hAnsi="Corbel"/>
          <w:b/>
          <w:bCs/>
          <w:color w:val="000000" w:themeColor="text1"/>
        </w:rPr>
        <w:tab/>
      </w:r>
      <w:r w:rsidR="00CD6897" w:rsidRPr="001D215C">
        <w:rPr>
          <w:rFonts w:ascii="Corbel" w:hAnsi="Corbel"/>
          <w:b/>
          <w:bCs/>
          <w:color w:val="000000" w:themeColor="text1"/>
        </w:rPr>
        <w:tab/>
      </w:r>
      <w:r w:rsidR="00CD6897" w:rsidRPr="001D215C">
        <w:rPr>
          <w:rFonts w:ascii="Corbel" w:hAnsi="Corbel"/>
          <w:b/>
          <w:bCs/>
          <w:color w:val="000000" w:themeColor="text1"/>
        </w:rPr>
        <w:tab/>
      </w:r>
      <w:r w:rsidR="00CD6897" w:rsidRPr="001D215C">
        <w:rPr>
          <w:rFonts w:ascii="Corbel" w:hAnsi="Corbel"/>
          <w:b/>
          <w:bCs/>
          <w:color w:val="000000" w:themeColor="text1"/>
        </w:rPr>
        <w:tab/>
      </w:r>
      <w:r w:rsidR="00CD6897" w:rsidRPr="001D215C">
        <w:rPr>
          <w:rFonts w:ascii="Corbel" w:hAnsi="Corbel"/>
          <w:b/>
          <w:bCs/>
          <w:color w:val="000000" w:themeColor="text1"/>
        </w:rPr>
        <w:tab/>
      </w:r>
      <w:r w:rsidR="00CD6897" w:rsidRPr="001D215C">
        <w:rPr>
          <w:rFonts w:ascii="Corbel" w:hAnsi="Corbel"/>
          <w:b/>
          <w:bCs/>
          <w:color w:val="000000" w:themeColor="text1"/>
        </w:rPr>
        <w:tab/>
      </w:r>
    </w:p>
    <w:p w14:paraId="72299636" w14:textId="77777777" w:rsidR="00CC3DE2" w:rsidRDefault="00CC3DE2" w:rsidP="001D215C">
      <w:pPr>
        <w:spacing w:after="0" w:line="240" w:lineRule="auto"/>
        <w:jc w:val="center"/>
        <w:rPr>
          <w:rFonts w:ascii="Corbel" w:hAnsi="Corbel"/>
          <w:b/>
          <w:smallCaps/>
          <w:color w:val="000000" w:themeColor="text1"/>
        </w:rPr>
      </w:pPr>
      <w:r w:rsidRPr="001D215C">
        <w:rPr>
          <w:rFonts w:ascii="Corbel" w:hAnsi="Corbel"/>
          <w:b/>
          <w:smallCaps/>
          <w:color w:val="000000" w:themeColor="text1"/>
        </w:rPr>
        <w:t>COURSE SYLLABUS</w:t>
      </w:r>
    </w:p>
    <w:p w14:paraId="4F5F7872" w14:textId="77777777" w:rsidR="00F1037C" w:rsidRPr="001D215C" w:rsidRDefault="00F1037C" w:rsidP="001D215C">
      <w:pPr>
        <w:spacing w:after="0" w:line="240" w:lineRule="auto"/>
        <w:jc w:val="center"/>
        <w:rPr>
          <w:rFonts w:ascii="Corbel" w:hAnsi="Corbel"/>
          <w:b/>
          <w:smallCaps/>
          <w:color w:val="000000" w:themeColor="text1"/>
        </w:rPr>
      </w:pPr>
    </w:p>
    <w:p w14:paraId="67DC1EF1" w14:textId="383FC019" w:rsidR="00CC3DE2" w:rsidRPr="001D215C" w:rsidRDefault="00CC3DE2" w:rsidP="001D215C">
      <w:pPr>
        <w:spacing w:after="0" w:line="240" w:lineRule="auto"/>
        <w:jc w:val="center"/>
        <w:rPr>
          <w:rFonts w:ascii="Corbel" w:hAnsi="Corbel"/>
          <w:b/>
          <w:smallCaps/>
          <w:color w:val="000000" w:themeColor="text1"/>
          <w:lang w:val="en-US"/>
        </w:rPr>
      </w:pPr>
      <w:r w:rsidRPr="001D215C">
        <w:rPr>
          <w:rFonts w:ascii="Corbel" w:hAnsi="Corbel"/>
          <w:b/>
          <w:smallCaps/>
          <w:color w:val="000000" w:themeColor="text1"/>
          <w:lang w:val="en-US"/>
        </w:rPr>
        <w:t>Applicable to the education cycle 20</w:t>
      </w:r>
      <w:r w:rsidR="003317E7" w:rsidRPr="001D215C">
        <w:rPr>
          <w:rFonts w:ascii="Corbel" w:hAnsi="Corbel"/>
          <w:b/>
          <w:smallCaps/>
          <w:color w:val="000000" w:themeColor="text1"/>
          <w:lang w:val="en-US"/>
        </w:rPr>
        <w:t>25</w:t>
      </w:r>
      <w:r w:rsidRPr="001D215C">
        <w:rPr>
          <w:rFonts w:ascii="Corbel" w:hAnsi="Corbel"/>
          <w:b/>
          <w:smallCaps/>
          <w:color w:val="000000" w:themeColor="text1"/>
          <w:lang w:val="en-US"/>
        </w:rPr>
        <w:t>–20</w:t>
      </w:r>
      <w:r w:rsidR="003317E7" w:rsidRPr="001D215C">
        <w:rPr>
          <w:rFonts w:ascii="Corbel" w:hAnsi="Corbel"/>
          <w:b/>
          <w:smallCaps/>
          <w:color w:val="000000" w:themeColor="text1"/>
          <w:lang w:val="en-US"/>
        </w:rPr>
        <w:t>30</w:t>
      </w:r>
    </w:p>
    <w:p w14:paraId="7A3326DF" w14:textId="1BCB74D9" w:rsidR="0085747A" w:rsidRPr="001D215C" w:rsidRDefault="00CC3DE2" w:rsidP="001D215C">
      <w:pPr>
        <w:spacing w:after="0" w:line="240" w:lineRule="auto"/>
        <w:jc w:val="center"/>
        <w:rPr>
          <w:rFonts w:ascii="Corbel" w:hAnsi="Corbel"/>
          <w:b/>
          <w:smallCaps/>
          <w:color w:val="000000" w:themeColor="text1"/>
        </w:rPr>
      </w:pPr>
      <w:proofErr w:type="spellStart"/>
      <w:r w:rsidRPr="001D215C">
        <w:rPr>
          <w:rFonts w:ascii="Corbel" w:hAnsi="Corbel"/>
          <w:b/>
          <w:smallCaps/>
          <w:color w:val="000000" w:themeColor="text1"/>
        </w:rPr>
        <w:t>Academic</w:t>
      </w:r>
      <w:proofErr w:type="spellEnd"/>
      <w:r w:rsidRPr="001D215C">
        <w:rPr>
          <w:rFonts w:ascii="Corbel" w:hAnsi="Corbel"/>
          <w:b/>
          <w:smallCaps/>
          <w:color w:val="000000" w:themeColor="text1"/>
        </w:rPr>
        <w:t xml:space="preserve"> </w:t>
      </w:r>
      <w:proofErr w:type="spellStart"/>
      <w:r w:rsidRPr="001D215C">
        <w:rPr>
          <w:rFonts w:ascii="Corbel" w:hAnsi="Corbel"/>
          <w:b/>
          <w:smallCaps/>
          <w:color w:val="000000" w:themeColor="text1"/>
        </w:rPr>
        <w:t>Year</w:t>
      </w:r>
      <w:proofErr w:type="spellEnd"/>
      <w:r w:rsidRPr="001D215C">
        <w:rPr>
          <w:rFonts w:ascii="Corbel" w:hAnsi="Corbel"/>
          <w:b/>
          <w:smallCaps/>
          <w:color w:val="000000" w:themeColor="text1"/>
        </w:rPr>
        <w:t xml:space="preserve"> 2026/2027</w:t>
      </w:r>
    </w:p>
    <w:p w14:paraId="40AB6468" w14:textId="77777777" w:rsidR="00CC3DE2" w:rsidRPr="001D215C" w:rsidRDefault="00CC3DE2" w:rsidP="001D215C">
      <w:pPr>
        <w:spacing w:after="0" w:line="240" w:lineRule="auto"/>
        <w:jc w:val="center"/>
        <w:rPr>
          <w:rFonts w:ascii="Corbel" w:hAnsi="Corbel"/>
          <w:color w:val="000000" w:themeColor="text1"/>
        </w:rPr>
      </w:pPr>
    </w:p>
    <w:p w14:paraId="17672EC4" w14:textId="665D899D" w:rsidR="0085747A" w:rsidRPr="001D215C" w:rsidRDefault="0071620A" w:rsidP="001D215C">
      <w:pPr>
        <w:pStyle w:val="Punktygwne"/>
        <w:spacing w:before="0" w:after="0"/>
        <w:rPr>
          <w:rFonts w:ascii="Corbel" w:hAnsi="Corbel"/>
          <w:color w:val="000000" w:themeColor="text1"/>
          <w:sz w:val="22"/>
          <w:lang w:val="en-US"/>
        </w:rPr>
      </w:pPr>
      <w:r w:rsidRPr="001D215C">
        <w:rPr>
          <w:rFonts w:ascii="Corbel" w:hAnsi="Corbel"/>
          <w:color w:val="000000" w:themeColor="text1"/>
          <w:sz w:val="22"/>
          <w:lang w:val="en-US"/>
        </w:rPr>
        <w:t xml:space="preserve">1. </w:t>
      </w:r>
      <w:r w:rsidR="003317E7" w:rsidRPr="001D215C">
        <w:rPr>
          <w:rFonts w:ascii="Corbel" w:hAnsi="Corbel"/>
          <w:color w:val="000000" w:themeColor="text1"/>
          <w:sz w:val="22"/>
          <w:lang w:val="en-US"/>
        </w:rPr>
        <w:t>Basic Information about the Course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7D7A2B" w:rsidRPr="001D215C" w14:paraId="5746D255" w14:textId="77777777" w:rsidTr="00EF344E">
        <w:tc>
          <w:tcPr>
            <w:tcW w:w="2694" w:type="dxa"/>
            <w:vAlign w:val="center"/>
          </w:tcPr>
          <w:p w14:paraId="6C79C6BA" w14:textId="112C4255" w:rsidR="00EF344E" w:rsidRPr="001D215C" w:rsidRDefault="003317E7" w:rsidP="001D215C">
            <w:pPr>
              <w:pStyle w:val="Pytania"/>
              <w:spacing w:before="0" w:after="0"/>
              <w:jc w:val="left"/>
              <w:rPr>
                <w:rFonts w:ascii="Corbel" w:hAnsi="Corbel"/>
                <w:color w:val="000000" w:themeColor="text1"/>
                <w:sz w:val="22"/>
                <w:szCs w:val="22"/>
              </w:rPr>
            </w:pPr>
            <w:r w:rsidRPr="001D215C">
              <w:rPr>
                <w:rFonts w:ascii="Corbel" w:hAnsi="Corbel"/>
                <w:color w:val="000000" w:themeColor="text1"/>
                <w:sz w:val="22"/>
                <w:szCs w:val="22"/>
              </w:rPr>
              <w:t xml:space="preserve">Course </w:t>
            </w:r>
            <w:proofErr w:type="spellStart"/>
            <w:r w:rsidRPr="001D215C">
              <w:rPr>
                <w:rFonts w:ascii="Corbel" w:hAnsi="Corbel"/>
                <w:color w:val="000000" w:themeColor="text1"/>
                <w:sz w:val="22"/>
                <w:szCs w:val="22"/>
              </w:rPr>
              <w:t>title</w:t>
            </w:r>
            <w:proofErr w:type="spellEnd"/>
          </w:p>
        </w:tc>
        <w:tc>
          <w:tcPr>
            <w:tcW w:w="7087" w:type="dxa"/>
            <w:vAlign w:val="center"/>
          </w:tcPr>
          <w:p w14:paraId="6D5DED5C" w14:textId="7B432416" w:rsidR="00EF344E" w:rsidRPr="001D215C" w:rsidRDefault="003317E7" w:rsidP="001D215C">
            <w:pPr>
              <w:pStyle w:val="Odpowiedzi"/>
              <w:spacing w:before="0" w:after="0"/>
              <w:rPr>
                <w:rFonts w:ascii="Corbel" w:hAnsi="Corbel"/>
                <w:b w:val="0"/>
                <w:color w:val="000000" w:themeColor="text1"/>
                <w:sz w:val="22"/>
              </w:rPr>
            </w:pPr>
            <w:proofErr w:type="spellStart"/>
            <w:r w:rsidRPr="001D215C">
              <w:rPr>
                <w:rFonts w:ascii="Corbel" w:hAnsi="Corbel" w:cs="Corbel"/>
                <w:b w:val="0"/>
                <w:color w:val="000000" w:themeColor="text1"/>
                <w:sz w:val="22"/>
              </w:rPr>
              <w:t>Biochemistry</w:t>
            </w:r>
            <w:proofErr w:type="spellEnd"/>
          </w:p>
        </w:tc>
      </w:tr>
      <w:tr w:rsidR="007D7A2B" w:rsidRPr="001D215C" w14:paraId="735BBA85" w14:textId="77777777" w:rsidTr="00EF344E">
        <w:tc>
          <w:tcPr>
            <w:tcW w:w="2694" w:type="dxa"/>
            <w:vAlign w:val="center"/>
          </w:tcPr>
          <w:p w14:paraId="52FFF1BA" w14:textId="11F937CE" w:rsidR="00EF344E" w:rsidRPr="001D215C" w:rsidRDefault="00BA6059" w:rsidP="001D215C">
            <w:pPr>
              <w:pStyle w:val="Pytania"/>
              <w:spacing w:before="0" w:after="0"/>
              <w:jc w:val="left"/>
              <w:rPr>
                <w:rFonts w:ascii="Corbel" w:hAnsi="Corbel"/>
                <w:color w:val="000000" w:themeColor="text1"/>
                <w:sz w:val="22"/>
                <w:szCs w:val="22"/>
              </w:rPr>
            </w:pPr>
            <w:r w:rsidRPr="001D215C">
              <w:rPr>
                <w:rFonts w:ascii="Corbel" w:hAnsi="Corbel"/>
                <w:color w:val="000000" w:themeColor="text1"/>
                <w:sz w:val="22"/>
                <w:szCs w:val="22"/>
              </w:rPr>
              <w:t xml:space="preserve">Course </w:t>
            </w:r>
            <w:proofErr w:type="spellStart"/>
            <w:r w:rsidRPr="001D215C">
              <w:rPr>
                <w:rFonts w:ascii="Corbel" w:hAnsi="Corbel"/>
                <w:color w:val="000000" w:themeColor="text1"/>
                <w:sz w:val="22"/>
                <w:szCs w:val="22"/>
              </w:rPr>
              <w:t>code</w:t>
            </w:r>
            <w:proofErr w:type="spellEnd"/>
          </w:p>
        </w:tc>
        <w:tc>
          <w:tcPr>
            <w:tcW w:w="7087" w:type="dxa"/>
            <w:vAlign w:val="center"/>
          </w:tcPr>
          <w:p w14:paraId="4AC418FD" w14:textId="2B68E674" w:rsidR="00EF344E" w:rsidRPr="001D215C" w:rsidRDefault="00EF344E" w:rsidP="001D215C">
            <w:pPr>
              <w:pStyle w:val="Odpowiedzi"/>
              <w:spacing w:before="0" w:after="0"/>
              <w:rPr>
                <w:rFonts w:ascii="Corbel" w:hAnsi="Corbel"/>
                <w:b w:val="0"/>
                <w:color w:val="000000" w:themeColor="text1"/>
                <w:sz w:val="22"/>
              </w:rPr>
            </w:pPr>
            <w:r w:rsidRPr="001D215C">
              <w:rPr>
                <w:rFonts w:ascii="Corbel" w:hAnsi="Corbel" w:cs="Corbel"/>
                <w:b w:val="0"/>
                <w:color w:val="000000" w:themeColor="text1"/>
                <w:sz w:val="22"/>
              </w:rPr>
              <w:t>BCh</w:t>
            </w:r>
          </w:p>
        </w:tc>
      </w:tr>
      <w:tr w:rsidR="007D7A2B" w:rsidRPr="001D215C" w14:paraId="450652FB" w14:textId="77777777" w:rsidTr="00EF344E">
        <w:tc>
          <w:tcPr>
            <w:tcW w:w="2694" w:type="dxa"/>
            <w:vAlign w:val="center"/>
          </w:tcPr>
          <w:p w14:paraId="210F7D39" w14:textId="46098A57" w:rsidR="00EF344E" w:rsidRPr="001D215C" w:rsidRDefault="002E1439" w:rsidP="001D215C">
            <w:pPr>
              <w:pStyle w:val="Pytania"/>
              <w:spacing w:before="0" w:after="0"/>
              <w:jc w:val="left"/>
              <w:rPr>
                <w:rFonts w:ascii="Corbel" w:hAnsi="Corbel"/>
                <w:color w:val="000000" w:themeColor="text1"/>
                <w:sz w:val="22"/>
                <w:szCs w:val="22"/>
                <w:lang w:val="en-US"/>
              </w:rPr>
            </w:pPr>
            <w:r w:rsidRPr="001D215C">
              <w:rPr>
                <w:rFonts w:ascii="Corbel" w:hAnsi="Corbel"/>
                <w:color w:val="000000" w:themeColor="text1"/>
                <w:sz w:val="22"/>
                <w:szCs w:val="22"/>
                <w:lang w:val="en-US"/>
              </w:rPr>
              <w:t xml:space="preserve">Faculty responsible for the study </w:t>
            </w:r>
            <w:proofErr w:type="spellStart"/>
            <w:r w:rsidRPr="001D215C">
              <w:rPr>
                <w:rFonts w:ascii="Corbel" w:hAnsi="Corbel"/>
                <w:color w:val="000000" w:themeColor="text1"/>
                <w:sz w:val="22"/>
                <w:szCs w:val="22"/>
                <w:lang w:val="en-US"/>
              </w:rPr>
              <w:t>programme</w:t>
            </w:r>
            <w:proofErr w:type="spellEnd"/>
          </w:p>
        </w:tc>
        <w:tc>
          <w:tcPr>
            <w:tcW w:w="7087" w:type="dxa"/>
            <w:vAlign w:val="center"/>
          </w:tcPr>
          <w:p w14:paraId="46DFCE09" w14:textId="3A5A6CBD" w:rsidR="00EF344E" w:rsidRPr="001D215C" w:rsidRDefault="002E1439" w:rsidP="001D215C">
            <w:pPr>
              <w:pStyle w:val="Odpowiedzi"/>
              <w:spacing w:before="0" w:after="0"/>
              <w:rPr>
                <w:rFonts w:ascii="Corbel" w:hAnsi="Corbel"/>
                <w:b w:val="0"/>
                <w:color w:val="000000" w:themeColor="text1"/>
                <w:sz w:val="22"/>
                <w:lang w:val="en-US"/>
              </w:rPr>
            </w:pPr>
            <w:r w:rsidRPr="001D215C">
              <w:rPr>
                <w:rFonts w:ascii="Corbel" w:hAnsi="Corbel" w:cs="Corbel"/>
                <w:b w:val="0"/>
                <w:color w:val="000000" w:themeColor="text1"/>
                <w:sz w:val="22"/>
                <w:lang w:val="en-US"/>
              </w:rPr>
              <w:t>Faculty of Medicine, Collegium Medicum, University of Rzeszów</w:t>
            </w:r>
          </w:p>
        </w:tc>
      </w:tr>
      <w:tr w:rsidR="007D7A2B" w:rsidRPr="001D215C" w14:paraId="0F8AF39F" w14:textId="77777777" w:rsidTr="00EF344E">
        <w:tc>
          <w:tcPr>
            <w:tcW w:w="2694" w:type="dxa"/>
            <w:vAlign w:val="center"/>
          </w:tcPr>
          <w:p w14:paraId="1EAA472B" w14:textId="43512B4C" w:rsidR="00EF344E" w:rsidRPr="001D215C" w:rsidRDefault="002E1439" w:rsidP="001D215C">
            <w:pPr>
              <w:pStyle w:val="Pytania"/>
              <w:spacing w:before="0" w:after="0"/>
              <w:jc w:val="left"/>
              <w:rPr>
                <w:rFonts w:ascii="Corbel" w:hAnsi="Corbel"/>
                <w:color w:val="000000" w:themeColor="text1"/>
                <w:sz w:val="22"/>
                <w:szCs w:val="22"/>
              </w:rPr>
            </w:pPr>
            <w:r w:rsidRPr="001D215C">
              <w:rPr>
                <w:rFonts w:ascii="Corbel" w:hAnsi="Corbel"/>
                <w:color w:val="000000" w:themeColor="text1"/>
                <w:sz w:val="22"/>
                <w:szCs w:val="22"/>
              </w:rPr>
              <w:t xml:space="preserve">Unit </w:t>
            </w:r>
            <w:proofErr w:type="spellStart"/>
            <w:r w:rsidRPr="001D215C">
              <w:rPr>
                <w:rFonts w:ascii="Corbel" w:hAnsi="Corbel"/>
                <w:color w:val="000000" w:themeColor="text1"/>
                <w:sz w:val="22"/>
                <w:szCs w:val="22"/>
              </w:rPr>
              <w:t>delivering</w:t>
            </w:r>
            <w:proofErr w:type="spellEnd"/>
            <w:r w:rsidRPr="001D215C">
              <w:rPr>
                <w:rFonts w:ascii="Corbel" w:hAnsi="Corbel"/>
                <w:color w:val="000000" w:themeColor="text1"/>
                <w:sz w:val="22"/>
                <w:szCs w:val="22"/>
              </w:rPr>
              <w:t xml:space="preserve"> the </w:t>
            </w:r>
            <w:proofErr w:type="spellStart"/>
            <w:r w:rsidRPr="001D215C">
              <w:rPr>
                <w:rFonts w:ascii="Corbel" w:hAnsi="Corbel"/>
                <w:color w:val="000000" w:themeColor="text1"/>
                <w:sz w:val="22"/>
                <w:szCs w:val="22"/>
              </w:rPr>
              <w:t>course</w:t>
            </w:r>
            <w:proofErr w:type="spellEnd"/>
          </w:p>
        </w:tc>
        <w:tc>
          <w:tcPr>
            <w:tcW w:w="7087" w:type="dxa"/>
            <w:vAlign w:val="center"/>
          </w:tcPr>
          <w:p w14:paraId="2B92E24F" w14:textId="7A2D3B95" w:rsidR="00EF344E" w:rsidRPr="001D215C" w:rsidRDefault="002E1439" w:rsidP="001D215C">
            <w:pPr>
              <w:pStyle w:val="Odpowiedzi"/>
              <w:spacing w:before="0" w:after="0"/>
              <w:rPr>
                <w:rFonts w:ascii="Corbel" w:hAnsi="Corbel"/>
                <w:b w:val="0"/>
                <w:color w:val="000000" w:themeColor="text1"/>
                <w:sz w:val="22"/>
                <w:lang w:val="en-US"/>
              </w:rPr>
            </w:pPr>
            <w:r w:rsidRPr="001D215C">
              <w:rPr>
                <w:rFonts w:ascii="Corbel" w:hAnsi="Corbel" w:cs="Corbel"/>
                <w:b w:val="0"/>
                <w:color w:val="000000" w:themeColor="text1"/>
                <w:sz w:val="22"/>
                <w:lang w:val="en-US"/>
              </w:rPr>
              <w:t>Department of Medical Chemistry and Metabolomics</w:t>
            </w:r>
          </w:p>
        </w:tc>
      </w:tr>
      <w:tr w:rsidR="007D7A2B" w:rsidRPr="001D215C" w14:paraId="318FFDE3" w14:textId="77777777" w:rsidTr="00EF344E">
        <w:tc>
          <w:tcPr>
            <w:tcW w:w="2694" w:type="dxa"/>
            <w:vAlign w:val="center"/>
          </w:tcPr>
          <w:p w14:paraId="60B0E158" w14:textId="5F8C8983" w:rsidR="00EF344E" w:rsidRPr="001D215C" w:rsidRDefault="002E1439" w:rsidP="001D215C">
            <w:pPr>
              <w:pStyle w:val="Pytania"/>
              <w:spacing w:before="0" w:after="0"/>
              <w:jc w:val="left"/>
              <w:rPr>
                <w:rFonts w:ascii="Corbel" w:hAnsi="Corbel"/>
                <w:color w:val="000000" w:themeColor="text1"/>
                <w:sz w:val="22"/>
                <w:szCs w:val="22"/>
              </w:rPr>
            </w:pPr>
            <w:r w:rsidRPr="001D215C">
              <w:rPr>
                <w:rFonts w:ascii="Corbel" w:hAnsi="Corbel"/>
                <w:color w:val="000000" w:themeColor="text1"/>
                <w:sz w:val="22"/>
                <w:szCs w:val="22"/>
              </w:rPr>
              <w:t>Field of study</w:t>
            </w:r>
          </w:p>
        </w:tc>
        <w:tc>
          <w:tcPr>
            <w:tcW w:w="7087" w:type="dxa"/>
            <w:vAlign w:val="center"/>
          </w:tcPr>
          <w:p w14:paraId="09DEB019" w14:textId="02A8177D" w:rsidR="00EF344E" w:rsidRPr="001D215C" w:rsidRDefault="00E566AC" w:rsidP="001D215C">
            <w:pPr>
              <w:pStyle w:val="Odpowiedzi"/>
              <w:spacing w:before="0" w:after="0"/>
              <w:rPr>
                <w:rFonts w:ascii="Corbel" w:hAnsi="Corbel"/>
                <w:b w:val="0"/>
                <w:color w:val="000000" w:themeColor="text1"/>
                <w:sz w:val="22"/>
              </w:rPr>
            </w:pPr>
            <w:proofErr w:type="spellStart"/>
            <w:r w:rsidRPr="001D215C">
              <w:rPr>
                <w:rFonts w:ascii="Corbel" w:hAnsi="Corbel" w:cs="Corbel"/>
                <w:b w:val="0"/>
                <w:color w:val="000000" w:themeColor="text1"/>
                <w:sz w:val="22"/>
              </w:rPr>
              <w:t>Medical</w:t>
            </w:r>
            <w:proofErr w:type="spellEnd"/>
            <w:r w:rsidRPr="001D215C">
              <w:rPr>
                <w:rFonts w:ascii="Corbel" w:hAnsi="Corbel" w:cs="Corbel"/>
                <w:b w:val="0"/>
                <w:color w:val="000000" w:themeColor="text1"/>
                <w:sz w:val="22"/>
              </w:rPr>
              <w:t xml:space="preserve"> </w:t>
            </w:r>
            <w:proofErr w:type="spellStart"/>
            <w:r w:rsidRPr="001D215C">
              <w:rPr>
                <w:rFonts w:ascii="Corbel" w:hAnsi="Corbel" w:cs="Corbel"/>
                <w:b w:val="0"/>
                <w:color w:val="000000" w:themeColor="text1"/>
                <w:sz w:val="22"/>
              </w:rPr>
              <w:t>analytics</w:t>
            </w:r>
            <w:proofErr w:type="spellEnd"/>
          </w:p>
        </w:tc>
      </w:tr>
      <w:tr w:rsidR="007D7A2B" w:rsidRPr="001D215C" w14:paraId="00D254C6" w14:textId="77777777" w:rsidTr="00EF344E">
        <w:tc>
          <w:tcPr>
            <w:tcW w:w="2694" w:type="dxa"/>
            <w:vAlign w:val="center"/>
          </w:tcPr>
          <w:p w14:paraId="7C0BCE7E" w14:textId="7CEBB128" w:rsidR="00EF344E" w:rsidRPr="001D215C" w:rsidRDefault="00E566AC" w:rsidP="001D215C">
            <w:pPr>
              <w:pStyle w:val="Pytania"/>
              <w:spacing w:before="0" w:after="0"/>
              <w:jc w:val="left"/>
              <w:rPr>
                <w:rFonts w:ascii="Corbel" w:hAnsi="Corbel"/>
                <w:color w:val="000000" w:themeColor="text1"/>
                <w:sz w:val="22"/>
                <w:szCs w:val="22"/>
              </w:rPr>
            </w:pPr>
            <w:r w:rsidRPr="001D215C">
              <w:rPr>
                <w:rFonts w:ascii="Corbel" w:hAnsi="Corbel"/>
                <w:color w:val="000000" w:themeColor="text1"/>
                <w:sz w:val="22"/>
                <w:szCs w:val="22"/>
              </w:rPr>
              <w:t xml:space="preserve">Level of </w:t>
            </w:r>
            <w:proofErr w:type="spellStart"/>
            <w:r w:rsidRPr="001D215C">
              <w:rPr>
                <w:rFonts w:ascii="Corbel" w:hAnsi="Corbel"/>
                <w:color w:val="000000" w:themeColor="text1"/>
                <w:sz w:val="22"/>
                <w:szCs w:val="22"/>
              </w:rPr>
              <w:t>studies</w:t>
            </w:r>
            <w:proofErr w:type="spellEnd"/>
          </w:p>
        </w:tc>
        <w:tc>
          <w:tcPr>
            <w:tcW w:w="7087" w:type="dxa"/>
            <w:vAlign w:val="center"/>
          </w:tcPr>
          <w:p w14:paraId="2D71B3CE" w14:textId="68E83E0A" w:rsidR="00EF344E" w:rsidRPr="001D215C" w:rsidRDefault="00E566AC" w:rsidP="001D215C">
            <w:pPr>
              <w:pStyle w:val="Odpowiedzi"/>
              <w:spacing w:before="0" w:after="0"/>
              <w:rPr>
                <w:rFonts w:ascii="Corbel" w:hAnsi="Corbel"/>
                <w:b w:val="0"/>
                <w:color w:val="000000" w:themeColor="text1"/>
                <w:sz w:val="22"/>
                <w:lang w:val="en-US"/>
              </w:rPr>
            </w:pPr>
            <w:r w:rsidRPr="001D215C">
              <w:rPr>
                <w:rFonts w:ascii="Corbel" w:hAnsi="Corbel" w:cs="Corbel"/>
                <w:b w:val="0"/>
                <w:bCs/>
                <w:color w:val="000000" w:themeColor="text1"/>
                <w:sz w:val="22"/>
                <w:lang w:val="en-US"/>
              </w:rPr>
              <w:t xml:space="preserve">Long-cycle </w:t>
            </w:r>
            <w:proofErr w:type="gramStart"/>
            <w:r w:rsidRPr="001D215C">
              <w:rPr>
                <w:rFonts w:ascii="Corbel" w:hAnsi="Corbel" w:cs="Corbel"/>
                <w:b w:val="0"/>
                <w:bCs/>
                <w:color w:val="000000" w:themeColor="text1"/>
                <w:sz w:val="22"/>
                <w:lang w:val="en-US"/>
              </w:rPr>
              <w:t>Master’s</w:t>
            </w:r>
            <w:proofErr w:type="gramEnd"/>
            <w:r w:rsidRPr="001D215C">
              <w:rPr>
                <w:rFonts w:ascii="Corbel" w:hAnsi="Corbel" w:cs="Corbel"/>
                <w:b w:val="0"/>
                <w:bCs/>
                <w:color w:val="000000" w:themeColor="text1"/>
                <w:sz w:val="22"/>
                <w:lang w:val="en-US"/>
              </w:rPr>
              <w:t xml:space="preserve"> degree </w:t>
            </w:r>
            <w:proofErr w:type="spellStart"/>
            <w:r w:rsidRPr="001D215C">
              <w:rPr>
                <w:rFonts w:ascii="Corbel" w:hAnsi="Corbel" w:cs="Corbel"/>
                <w:b w:val="0"/>
                <w:bCs/>
                <w:color w:val="000000" w:themeColor="text1"/>
                <w:sz w:val="22"/>
                <w:lang w:val="en-US"/>
              </w:rPr>
              <w:t>programme</w:t>
            </w:r>
            <w:proofErr w:type="spellEnd"/>
          </w:p>
        </w:tc>
      </w:tr>
      <w:tr w:rsidR="007D7A2B" w:rsidRPr="001D215C" w14:paraId="3ADCED08" w14:textId="77777777" w:rsidTr="00EF344E">
        <w:tc>
          <w:tcPr>
            <w:tcW w:w="2694" w:type="dxa"/>
            <w:vAlign w:val="center"/>
          </w:tcPr>
          <w:p w14:paraId="200AE368" w14:textId="08DBDDEF" w:rsidR="00EF344E" w:rsidRPr="001D215C" w:rsidRDefault="00E566AC" w:rsidP="001D215C">
            <w:pPr>
              <w:pStyle w:val="Pytania"/>
              <w:spacing w:before="0" w:after="0"/>
              <w:jc w:val="left"/>
              <w:rPr>
                <w:rFonts w:ascii="Corbel" w:hAnsi="Corbel"/>
                <w:color w:val="000000" w:themeColor="text1"/>
                <w:sz w:val="22"/>
                <w:szCs w:val="22"/>
              </w:rPr>
            </w:pPr>
            <w:r w:rsidRPr="001D215C">
              <w:rPr>
                <w:rFonts w:ascii="Corbel" w:hAnsi="Corbel"/>
                <w:color w:val="000000" w:themeColor="text1"/>
                <w:sz w:val="22"/>
                <w:szCs w:val="22"/>
              </w:rPr>
              <w:t>Profile</w:t>
            </w:r>
          </w:p>
        </w:tc>
        <w:tc>
          <w:tcPr>
            <w:tcW w:w="7087" w:type="dxa"/>
            <w:vAlign w:val="center"/>
          </w:tcPr>
          <w:p w14:paraId="496035EC" w14:textId="726B1EE0" w:rsidR="00EF344E" w:rsidRPr="001D215C" w:rsidRDefault="0010263A" w:rsidP="001D215C">
            <w:pPr>
              <w:pStyle w:val="Odpowiedzi"/>
              <w:spacing w:before="0" w:after="0"/>
              <w:rPr>
                <w:rFonts w:ascii="Corbel" w:hAnsi="Corbel"/>
                <w:b w:val="0"/>
                <w:color w:val="000000" w:themeColor="text1"/>
                <w:sz w:val="22"/>
              </w:rPr>
            </w:pPr>
            <w:proofErr w:type="spellStart"/>
            <w:r w:rsidRPr="001D215C">
              <w:rPr>
                <w:rFonts w:ascii="Corbel" w:hAnsi="Corbel" w:cs="Corbel"/>
                <w:b w:val="0"/>
                <w:bCs/>
                <w:color w:val="000000" w:themeColor="text1"/>
                <w:sz w:val="22"/>
              </w:rPr>
              <w:t>Practical</w:t>
            </w:r>
            <w:proofErr w:type="spellEnd"/>
          </w:p>
        </w:tc>
      </w:tr>
      <w:tr w:rsidR="007D7A2B" w:rsidRPr="001D215C" w14:paraId="7086285A" w14:textId="77777777" w:rsidTr="00EF344E">
        <w:tc>
          <w:tcPr>
            <w:tcW w:w="2694" w:type="dxa"/>
            <w:vAlign w:val="center"/>
          </w:tcPr>
          <w:p w14:paraId="487E28D1" w14:textId="1383B911" w:rsidR="00EF344E" w:rsidRPr="001D215C" w:rsidRDefault="0010263A" w:rsidP="001D215C">
            <w:pPr>
              <w:pStyle w:val="Pytania"/>
              <w:spacing w:before="0" w:after="0"/>
              <w:jc w:val="left"/>
              <w:rPr>
                <w:rFonts w:ascii="Corbel" w:hAnsi="Corbel"/>
                <w:color w:val="000000" w:themeColor="text1"/>
                <w:sz w:val="22"/>
                <w:szCs w:val="22"/>
              </w:rPr>
            </w:pPr>
            <w:proofErr w:type="spellStart"/>
            <w:r w:rsidRPr="001D215C">
              <w:rPr>
                <w:rFonts w:ascii="Corbel" w:hAnsi="Corbel"/>
                <w:color w:val="000000" w:themeColor="text1"/>
                <w:sz w:val="22"/>
                <w:szCs w:val="22"/>
              </w:rPr>
              <w:t>Mode</w:t>
            </w:r>
            <w:proofErr w:type="spellEnd"/>
            <w:r w:rsidRPr="001D215C">
              <w:rPr>
                <w:rFonts w:ascii="Corbel" w:hAnsi="Corbel"/>
                <w:color w:val="000000" w:themeColor="text1"/>
                <w:sz w:val="22"/>
                <w:szCs w:val="22"/>
              </w:rPr>
              <w:t xml:space="preserve"> of </w:t>
            </w:r>
            <w:proofErr w:type="spellStart"/>
            <w:r w:rsidRPr="001D215C">
              <w:rPr>
                <w:rFonts w:ascii="Corbel" w:hAnsi="Corbel"/>
                <w:color w:val="000000" w:themeColor="text1"/>
                <w:sz w:val="22"/>
                <w:szCs w:val="22"/>
              </w:rPr>
              <w:t>study</w:t>
            </w:r>
            <w:proofErr w:type="spellEnd"/>
          </w:p>
        </w:tc>
        <w:tc>
          <w:tcPr>
            <w:tcW w:w="7087" w:type="dxa"/>
            <w:vAlign w:val="center"/>
          </w:tcPr>
          <w:p w14:paraId="181FE806" w14:textId="3C86722C" w:rsidR="00EF344E" w:rsidRPr="001D215C" w:rsidRDefault="0010263A" w:rsidP="001D215C">
            <w:pPr>
              <w:pStyle w:val="Odpowiedzi"/>
              <w:spacing w:before="0" w:after="0"/>
              <w:rPr>
                <w:rFonts w:ascii="Corbel" w:hAnsi="Corbel"/>
                <w:b w:val="0"/>
                <w:color w:val="000000" w:themeColor="text1"/>
                <w:sz w:val="22"/>
              </w:rPr>
            </w:pPr>
            <w:r w:rsidRPr="001D215C">
              <w:rPr>
                <w:rFonts w:ascii="Corbel" w:hAnsi="Corbel" w:cs="Corbel"/>
                <w:b w:val="0"/>
                <w:bCs/>
                <w:color w:val="000000" w:themeColor="text1"/>
                <w:sz w:val="22"/>
              </w:rPr>
              <w:t>Full-</w:t>
            </w:r>
            <w:proofErr w:type="spellStart"/>
            <w:r w:rsidRPr="001D215C">
              <w:rPr>
                <w:rFonts w:ascii="Corbel" w:hAnsi="Corbel" w:cs="Corbel"/>
                <w:b w:val="0"/>
                <w:bCs/>
                <w:color w:val="000000" w:themeColor="text1"/>
                <w:sz w:val="22"/>
              </w:rPr>
              <w:t>time</w:t>
            </w:r>
            <w:proofErr w:type="spellEnd"/>
          </w:p>
        </w:tc>
      </w:tr>
      <w:tr w:rsidR="007D7A2B" w:rsidRPr="001D215C" w14:paraId="5D12C1DD" w14:textId="77777777" w:rsidTr="00EF344E">
        <w:tc>
          <w:tcPr>
            <w:tcW w:w="2694" w:type="dxa"/>
            <w:vAlign w:val="center"/>
          </w:tcPr>
          <w:p w14:paraId="65C708A4" w14:textId="44564FDD" w:rsidR="00EF344E" w:rsidRPr="001D215C" w:rsidRDefault="0010263A" w:rsidP="001D215C">
            <w:pPr>
              <w:pStyle w:val="Pytania"/>
              <w:spacing w:before="0" w:after="0"/>
              <w:jc w:val="left"/>
              <w:rPr>
                <w:rFonts w:ascii="Corbel" w:hAnsi="Corbel"/>
                <w:color w:val="000000" w:themeColor="text1"/>
                <w:sz w:val="22"/>
                <w:szCs w:val="22"/>
              </w:rPr>
            </w:pPr>
            <w:proofErr w:type="spellStart"/>
            <w:r w:rsidRPr="001D215C">
              <w:rPr>
                <w:rFonts w:ascii="Corbel" w:hAnsi="Corbel"/>
                <w:color w:val="000000" w:themeColor="text1"/>
                <w:sz w:val="22"/>
                <w:szCs w:val="22"/>
              </w:rPr>
              <w:t>Year</w:t>
            </w:r>
            <w:proofErr w:type="spellEnd"/>
            <w:r w:rsidRPr="001D215C">
              <w:rPr>
                <w:rFonts w:ascii="Corbel" w:hAnsi="Corbel"/>
                <w:color w:val="000000" w:themeColor="text1"/>
                <w:sz w:val="22"/>
                <w:szCs w:val="22"/>
              </w:rPr>
              <w:t xml:space="preserve"> and </w:t>
            </w:r>
            <w:proofErr w:type="spellStart"/>
            <w:r w:rsidRPr="001D215C">
              <w:rPr>
                <w:rFonts w:ascii="Corbel" w:hAnsi="Corbel"/>
                <w:color w:val="000000" w:themeColor="text1"/>
                <w:sz w:val="22"/>
                <w:szCs w:val="22"/>
              </w:rPr>
              <w:t>semester</w:t>
            </w:r>
            <w:proofErr w:type="spellEnd"/>
            <w:r w:rsidRPr="001D215C">
              <w:rPr>
                <w:rFonts w:ascii="Corbel" w:hAnsi="Corbel"/>
                <w:color w:val="000000" w:themeColor="text1"/>
                <w:sz w:val="22"/>
                <w:szCs w:val="22"/>
              </w:rPr>
              <w:t>(s)</w:t>
            </w:r>
          </w:p>
        </w:tc>
        <w:tc>
          <w:tcPr>
            <w:tcW w:w="7087" w:type="dxa"/>
            <w:vAlign w:val="center"/>
          </w:tcPr>
          <w:p w14:paraId="7B7B8AC6" w14:textId="2748A36F" w:rsidR="00EF344E" w:rsidRPr="001D215C" w:rsidRDefault="0010263A" w:rsidP="001D215C">
            <w:pPr>
              <w:pStyle w:val="Odpowiedzi"/>
              <w:spacing w:before="0" w:after="0"/>
              <w:rPr>
                <w:rFonts w:ascii="Corbel" w:hAnsi="Corbel"/>
                <w:b w:val="0"/>
                <w:color w:val="000000" w:themeColor="text1"/>
                <w:sz w:val="22"/>
              </w:rPr>
            </w:pPr>
            <w:proofErr w:type="spellStart"/>
            <w:r w:rsidRPr="001D215C">
              <w:rPr>
                <w:rFonts w:ascii="Corbel" w:hAnsi="Corbel" w:cs="Corbel"/>
                <w:b w:val="0"/>
                <w:color w:val="000000" w:themeColor="text1"/>
                <w:sz w:val="22"/>
              </w:rPr>
              <w:t>Year</w:t>
            </w:r>
            <w:proofErr w:type="spellEnd"/>
            <w:r w:rsidRPr="001D215C">
              <w:rPr>
                <w:rFonts w:ascii="Corbel" w:hAnsi="Corbel" w:cs="Corbel"/>
                <w:b w:val="0"/>
                <w:color w:val="000000" w:themeColor="text1"/>
                <w:sz w:val="22"/>
              </w:rPr>
              <w:t xml:space="preserve"> 2, </w:t>
            </w:r>
            <w:proofErr w:type="spellStart"/>
            <w:r w:rsidRPr="001D215C">
              <w:rPr>
                <w:rFonts w:ascii="Corbel" w:hAnsi="Corbel" w:cs="Corbel"/>
                <w:b w:val="0"/>
                <w:color w:val="000000" w:themeColor="text1"/>
                <w:sz w:val="22"/>
              </w:rPr>
              <w:t>Semester</w:t>
            </w:r>
            <w:proofErr w:type="spellEnd"/>
            <w:r w:rsidRPr="001D215C">
              <w:rPr>
                <w:rFonts w:ascii="Corbel" w:hAnsi="Corbel" w:cs="Corbel"/>
                <w:b w:val="0"/>
                <w:color w:val="000000" w:themeColor="text1"/>
                <w:sz w:val="22"/>
              </w:rPr>
              <w:t xml:space="preserve"> 3 and 4</w:t>
            </w:r>
          </w:p>
        </w:tc>
      </w:tr>
      <w:tr w:rsidR="007D7A2B" w:rsidRPr="001D215C" w14:paraId="23224EA1" w14:textId="77777777" w:rsidTr="00EF344E">
        <w:tc>
          <w:tcPr>
            <w:tcW w:w="2694" w:type="dxa"/>
            <w:vAlign w:val="center"/>
          </w:tcPr>
          <w:p w14:paraId="33A4181F" w14:textId="465E62F5" w:rsidR="00EF344E" w:rsidRPr="001D215C" w:rsidRDefault="000B0307" w:rsidP="001D215C">
            <w:pPr>
              <w:pStyle w:val="Pytania"/>
              <w:spacing w:before="0" w:after="0"/>
              <w:jc w:val="left"/>
              <w:rPr>
                <w:rFonts w:ascii="Corbel" w:hAnsi="Corbel"/>
                <w:color w:val="000000" w:themeColor="text1"/>
                <w:sz w:val="22"/>
                <w:szCs w:val="22"/>
              </w:rPr>
            </w:pPr>
            <w:r w:rsidRPr="001D215C">
              <w:rPr>
                <w:rFonts w:ascii="Corbel" w:hAnsi="Corbel"/>
                <w:color w:val="000000" w:themeColor="text1"/>
                <w:sz w:val="22"/>
                <w:szCs w:val="22"/>
              </w:rPr>
              <w:t xml:space="preserve">Course </w:t>
            </w:r>
            <w:proofErr w:type="spellStart"/>
            <w:r w:rsidRPr="001D215C">
              <w:rPr>
                <w:rFonts w:ascii="Corbel" w:hAnsi="Corbel"/>
                <w:color w:val="000000" w:themeColor="text1"/>
                <w:sz w:val="22"/>
                <w:szCs w:val="22"/>
              </w:rPr>
              <w:t>type</w:t>
            </w:r>
            <w:proofErr w:type="spellEnd"/>
          </w:p>
        </w:tc>
        <w:tc>
          <w:tcPr>
            <w:tcW w:w="7087" w:type="dxa"/>
            <w:vAlign w:val="center"/>
          </w:tcPr>
          <w:p w14:paraId="26A4E977" w14:textId="674D5B4F" w:rsidR="00EF344E" w:rsidRPr="001D215C" w:rsidRDefault="000B0307" w:rsidP="001D215C">
            <w:pPr>
              <w:pStyle w:val="Odpowiedzi"/>
              <w:spacing w:before="0" w:after="0"/>
              <w:rPr>
                <w:rFonts w:ascii="Corbel" w:hAnsi="Corbel"/>
                <w:b w:val="0"/>
                <w:color w:val="000000" w:themeColor="text1"/>
                <w:sz w:val="22"/>
              </w:rPr>
            </w:pPr>
            <w:proofErr w:type="spellStart"/>
            <w:r w:rsidRPr="001D215C">
              <w:rPr>
                <w:rFonts w:ascii="Corbel" w:hAnsi="Corbel" w:cs="Corbel"/>
                <w:b w:val="0"/>
                <w:color w:val="000000" w:themeColor="text1"/>
                <w:sz w:val="22"/>
              </w:rPr>
              <w:t>Compulsory</w:t>
            </w:r>
            <w:proofErr w:type="spellEnd"/>
          </w:p>
        </w:tc>
      </w:tr>
      <w:tr w:rsidR="007D7A2B" w:rsidRPr="001D215C" w14:paraId="778177F6" w14:textId="77777777" w:rsidTr="00EF344E">
        <w:tc>
          <w:tcPr>
            <w:tcW w:w="2694" w:type="dxa"/>
            <w:vAlign w:val="center"/>
          </w:tcPr>
          <w:p w14:paraId="762F2D55" w14:textId="75F197AC" w:rsidR="00EF344E" w:rsidRPr="001D215C" w:rsidRDefault="000B0307" w:rsidP="001D215C">
            <w:pPr>
              <w:pStyle w:val="Pytania"/>
              <w:spacing w:before="0" w:after="0"/>
              <w:jc w:val="left"/>
              <w:rPr>
                <w:rFonts w:ascii="Corbel" w:hAnsi="Corbel"/>
                <w:color w:val="000000" w:themeColor="text1"/>
                <w:sz w:val="22"/>
                <w:szCs w:val="22"/>
              </w:rPr>
            </w:pPr>
            <w:r w:rsidRPr="001D215C">
              <w:rPr>
                <w:rFonts w:ascii="Corbel" w:hAnsi="Corbel"/>
                <w:color w:val="000000" w:themeColor="text1"/>
                <w:sz w:val="22"/>
                <w:szCs w:val="22"/>
              </w:rPr>
              <w:t xml:space="preserve">Language of </w:t>
            </w:r>
            <w:proofErr w:type="spellStart"/>
            <w:r w:rsidRPr="001D215C">
              <w:rPr>
                <w:rFonts w:ascii="Corbel" w:hAnsi="Corbel"/>
                <w:color w:val="000000" w:themeColor="text1"/>
                <w:sz w:val="22"/>
                <w:szCs w:val="22"/>
              </w:rPr>
              <w:t>instruction</w:t>
            </w:r>
            <w:proofErr w:type="spellEnd"/>
          </w:p>
        </w:tc>
        <w:tc>
          <w:tcPr>
            <w:tcW w:w="7087" w:type="dxa"/>
            <w:vAlign w:val="center"/>
          </w:tcPr>
          <w:p w14:paraId="4F767593" w14:textId="5783C07E" w:rsidR="00EF344E" w:rsidRPr="001D215C" w:rsidRDefault="000B0307" w:rsidP="001D215C">
            <w:pPr>
              <w:pStyle w:val="Odpowiedzi"/>
              <w:spacing w:before="0" w:after="0"/>
              <w:rPr>
                <w:rFonts w:ascii="Corbel" w:hAnsi="Corbel"/>
                <w:b w:val="0"/>
                <w:color w:val="000000" w:themeColor="text1"/>
                <w:sz w:val="22"/>
              </w:rPr>
            </w:pPr>
            <w:r w:rsidRPr="001D215C">
              <w:rPr>
                <w:rFonts w:ascii="Corbel" w:hAnsi="Corbel" w:cs="Corbel"/>
                <w:b w:val="0"/>
                <w:color w:val="000000" w:themeColor="text1"/>
                <w:sz w:val="22"/>
              </w:rPr>
              <w:t>English</w:t>
            </w:r>
          </w:p>
        </w:tc>
      </w:tr>
      <w:tr w:rsidR="007D7A2B" w:rsidRPr="001D215C" w14:paraId="64050568" w14:textId="77777777" w:rsidTr="00EF344E">
        <w:tc>
          <w:tcPr>
            <w:tcW w:w="2694" w:type="dxa"/>
            <w:vAlign w:val="center"/>
          </w:tcPr>
          <w:p w14:paraId="3CE3FE6C" w14:textId="0AF9FAFF" w:rsidR="00EF344E" w:rsidRPr="001D215C" w:rsidRDefault="000B0307" w:rsidP="001D215C">
            <w:pPr>
              <w:pStyle w:val="Pytania"/>
              <w:spacing w:before="0" w:after="0"/>
              <w:jc w:val="left"/>
              <w:rPr>
                <w:rFonts w:ascii="Corbel" w:hAnsi="Corbel"/>
                <w:color w:val="000000" w:themeColor="text1"/>
                <w:sz w:val="22"/>
                <w:szCs w:val="22"/>
              </w:rPr>
            </w:pPr>
            <w:r w:rsidRPr="001D215C">
              <w:rPr>
                <w:rFonts w:ascii="Corbel" w:hAnsi="Corbel"/>
                <w:color w:val="000000" w:themeColor="text1"/>
                <w:sz w:val="22"/>
                <w:szCs w:val="22"/>
              </w:rPr>
              <w:t xml:space="preserve">Course </w:t>
            </w:r>
            <w:proofErr w:type="spellStart"/>
            <w:r w:rsidRPr="001D215C">
              <w:rPr>
                <w:rFonts w:ascii="Corbel" w:hAnsi="Corbel"/>
                <w:color w:val="000000" w:themeColor="text1"/>
                <w:sz w:val="22"/>
                <w:szCs w:val="22"/>
              </w:rPr>
              <w:t>coordinator</w:t>
            </w:r>
            <w:proofErr w:type="spellEnd"/>
          </w:p>
        </w:tc>
        <w:tc>
          <w:tcPr>
            <w:tcW w:w="7087" w:type="dxa"/>
            <w:vAlign w:val="center"/>
          </w:tcPr>
          <w:p w14:paraId="21FD73F5" w14:textId="282CF449" w:rsidR="00EF344E" w:rsidRPr="001D215C" w:rsidRDefault="00BA6059" w:rsidP="001D215C">
            <w:pPr>
              <w:pStyle w:val="Odpowiedzi"/>
              <w:spacing w:before="0" w:after="0"/>
              <w:rPr>
                <w:rFonts w:ascii="Corbel" w:hAnsi="Corbel"/>
                <w:b w:val="0"/>
                <w:color w:val="000000" w:themeColor="text1"/>
                <w:sz w:val="22"/>
                <w:lang w:val="en-US"/>
              </w:rPr>
            </w:pPr>
            <w:r w:rsidRPr="001D215C">
              <w:rPr>
                <w:rFonts w:ascii="Corbel" w:hAnsi="Corbel" w:cs="Corbel"/>
                <w:b w:val="0"/>
                <w:color w:val="000000" w:themeColor="text1"/>
                <w:sz w:val="22"/>
                <w:lang w:val="en-US"/>
              </w:rPr>
              <w:t>Rafał Podgórski, PhD, DSc, Associate Professor</w:t>
            </w:r>
          </w:p>
        </w:tc>
      </w:tr>
      <w:tr w:rsidR="007D7A2B" w:rsidRPr="001D215C" w14:paraId="5DA6648F" w14:textId="77777777" w:rsidTr="00EF344E">
        <w:tc>
          <w:tcPr>
            <w:tcW w:w="2694" w:type="dxa"/>
            <w:vAlign w:val="center"/>
          </w:tcPr>
          <w:p w14:paraId="2FAD4378" w14:textId="0AA2EE6F" w:rsidR="00EF344E" w:rsidRPr="001D215C" w:rsidRDefault="00BA6059" w:rsidP="001D215C">
            <w:pPr>
              <w:pStyle w:val="Pytania"/>
              <w:spacing w:before="0" w:after="0"/>
              <w:jc w:val="left"/>
              <w:rPr>
                <w:rFonts w:ascii="Corbel" w:hAnsi="Corbel"/>
                <w:color w:val="000000" w:themeColor="text1"/>
                <w:sz w:val="22"/>
                <w:szCs w:val="22"/>
              </w:rPr>
            </w:pPr>
            <w:proofErr w:type="spellStart"/>
            <w:r w:rsidRPr="001D215C">
              <w:rPr>
                <w:rFonts w:ascii="Corbel" w:hAnsi="Corbel"/>
                <w:color w:val="000000" w:themeColor="text1"/>
                <w:sz w:val="22"/>
                <w:szCs w:val="22"/>
              </w:rPr>
              <w:t>Teaching</w:t>
            </w:r>
            <w:proofErr w:type="spellEnd"/>
            <w:r w:rsidRPr="001D215C">
              <w:rPr>
                <w:rFonts w:ascii="Corbel" w:hAnsi="Corbel"/>
                <w:color w:val="000000" w:themeColor="text1"/>
                <w:sz w:val="22"/>
                <w:szCs w:val="22"/>
              </w:rPr>
              <w:t xml:space="preserve"> </w:t>
            </w:r>
            <w:proofErr w:type="spellStart"/>
            <w:r w:rsidRPr="001D215C">
              <w:rPr>
                <w:rFonts w:ascii="Corbel" w:hAnsi="Corbel"/>
                <w:color w:val="000000" w:themeColor="text1"/>
                <w:sz w:val="22"/>
                <w:szCs w:val="22"/>
              </w:rPr>
              <w:t>staff</w:t>
            </w:r>
            <w:proofErr w:type="spellEnd"/>
          </w:p>
        </w:tc>
        <w:tc>
          <w:tcPr>
            <w:tcW w:w="7087" w:type="dxa"/>
            <w:vAlign w:val="center"/>
          </w:tcPr>
          <w:p w14:paraId="1ABCC6C9" w14:textId="77777777" w:rsidR="00BA6059" w:rsidRPr="001D215C" w:rsidRDefault="00BA6059" w:rsidP="001D215C">
            <w:pPr>
              <w:pStyle w:val="Odpowiedzi"/>
              <w:snapToGrid w:val="0"/>
              <w:spacing w:before="0" w:after="0"/>
              <w:rPr>
                <w:rFonts w:ascii="Corbel" w:hAnsi="Corbel" w:cs="Corbel"/>
                <w:b w:val="0"/>
                <w:color w:val="000000" w:themeColor="text1"/>
                <w:sz w:val="22"/>
                <w:lang w:val="en-US"/>
              </w:rPr>
            </w:pPr>
            <w:r w:rsidRPr="001D215C">
              <w:rPr>
                <w:rFonts w:ascii="Corbel" w:hAnsi="Corbel" w:cs="Corbel"/>
                <w:b w:val="0"/>
                <w:color w:val="000000" w:themeColor="text1"/>
                <w:sz w:val="22"/>
                <w:lang w:val="en-US"/>
              </w:rPr>
              <w:t>Rafał Podgórski, PhD, DSc, Associate Professor</w:t>
            </w:r>
          </w:p>
          <w:p w14:paraId="5722BFD2" w14:textId="77777777" w:rsidR="00BA6059" w:rsidRPr="001D215C" w:rsidRDefault="00BA6059" w:rsidP="001D215C">
            <w:pPr>
              <w:pStyle w:val="Odpowiedzi"/>
              <w:snapToGrid w:val="0"/>
              <w:spacing w:before="0" w:after="0"/>
              <w:rPr>
                <w:rFonts w:ascii="Corbel" w:hAnsi="Corbel" w:cs="Corbel"/>
                <w:b w:val="0"/>
                <w:color w:val="000000" w:themeColor="text1"/>
                <w:sz w:val="22"/>
                <w:lang w:val="en-US"/>
              </w:rPr>
            </w:pPr>
            <w:r w:rsidRPr="001D215C">
              <w:rPr>
                <w:rFonts w:ascii="Corbel" w:hAnsi="Corbel" w:cs="Corbel"/>
                <w:b w:val="0"/>
                <w:color w:val="000000" w:themeColor="text1"/>
                <w:sz w:val="22"/>
                <w:lang w:val="en-US"/>
              </w:rPr>
              <w:t>Sabina Galiniak, PhD, DSc, Associate Professor</w:t>
            </w:r>
          </w:p>
          <w:p w14:paraId="6B25BAF8" w14:textId="77777777" w:rsidR="00BA6059" w:rsidRPr="001D215C" w:rsidRDefault="00BA6059" w:rsidP="001D215C">
            <w:pPr>
              <w:pStyle w:val="Odpowiedzi"/>
              <w:snapToGrid w:val="0"/>
              <w:spacing w:before="0" w:after="0"/>
              <w:rPr>
                <w:rFonts w:ascii="Corbel" w:hAnsi="Corbel" w:cs="Corbel"/>
                <w:b w:val="0"/>
                <w:color w:val="000000" w:themeColor="text1"/>
                <w:sz w:val="22"/>
              </w:rPr>
            </w:pPr>
            <w:r w:rsidRPr="001D215C">
              <w:rPr>
                <w:rFonts w:ascii="Corbel" w:hAnsi="Corbel" w:cs="Corbel"/>
                <w:b w:val="0"/>
                <w:color w:val="000000" w:themeColor="text1"/>
                <w:sz w:val="22"/>
              </w:rPr>
              <w:t>Michalina Grzesik-</w:t>
            </w:r>
            <w:proofErr w:type="spellStart"/>
            <w:r w:rsidRPr="001D215C">
              <w:rPr>
                <w:rFonts w:ascii="Corbel" w:hAnsi="Corbel" w:cs="Corbel"/>
                <w:b w:val="0"/>
                <w:color w:val="000000" w:themeColor="text1"/>
                <w:sz w:val="22"/>
              </w:rPr>
              <w:t>Pietrasiewicz</w:t>
            </w:r>
            <w:proofErr w:type="spellEnd"/>
            <w:r w:rsidRPr="001D215C">
              <w:rPr>
                <w:rFonts w:ascii="Corbel" w:hAnsi="Corbel" w:cs="Corbel"/>
                <w:b w:val="0"/>
                <w:color w:val="000000" w:themeColor="text1"/>
                <w:sz w:val="22"/>
              </w:rPr>
              <w:t xml:space="preserve">, </w:t>
            </w:r>
            <w:proofErr w:type="spellStart"/>
            <w:r w:rsidRPr="001D215C">
              <w:rPr>
                <w:rFonts w:ascii="Corbel" w:hAnsi="Corbel" w:cs="Corbel"/>
                <w:b w:val="0"/>
                <w:color w:val="000000" w:themeColor="text1"/>
                <w:sz w:val="22"/>
              </w:rPr>
              <w:t>PhD</w:t>
            </w:r>
            <w:proofErr w:type="spellEnd"/>
            <w:r w:rsidRPr="001D215C">
              <w:rPr>
                <w:rFonts w:ascii="Corbel" w:hAnsi="Corbel" w:cs="Corbel"/>
                <w:b w:val="0"/>
                <w:color w:val="000000" w:themeColor="text1"/>
                <w:sz w:val="22"/>
              </w:rPr>
              <w:t xml:space="preserve">, </w:t>
            </w:r>
            <w:proofErr w:type="spellStart"/>
            <w:r w:rsidRPr="001D215C">
              <w:rPr>
                <w:rFonts w:ascii="Corbel" w:hAnsi="Corbel" w:cs="Corbel"/>
                <w:b w:val="0"/>
                <w:color w:val="000000" w:themeColor="text1"/>
                <w:sz w:val="22"/>
              </w:rPr>
              <w:t>Eng</w:t>
            </w:r>
            <w:proofErr w:type="spellEnd"/>
            <w:r w:rsidRPr="001D215C">
              <w:rPr>
                <w:rFonts w:ascii="Corbel" w:hAnsi="Corbel" w:cs="Corbel"/>
                <w:b w:val="0"/>
                <w:color w:val="000000" w:themeColor="text1"/>
                <w:sz w:val="22"/>
              </w:rPr>
              <w:t>.</w:t>
            </w:r>
          </w:p>
          <w:p w14:paraId="38D48CA5" w14:textId="2182BA93" w:rsidR="00EF344E" w:rsidRPr="001D215C" w:rsidRDefault="00BA6059" w:rsidP="001D215C">
            <w:pPr>
              <w:pStyle w:val="Odpowiedzi"/>
              <w:spacing w:before="0" w:after="0"/>
              <w:rPr>
                <w:rFonts w:ascii="Corbel" w:hAnsi="Corbel"/>
                <w:b w:val="0"/>
                <w:color w:val="000000" w:themeColor="text1"/>
                <w:sz w:val="22"/>
              </w:rPr>
            </w:pPr>
            <w:r w:rsidRPr="001D215C">
              <w:rPr>
                <w:rFonts w:ascii="Corbel" w:hAnsi="Corbel" w:cs="Corbel"/>
                <w:b w:val="0"/>
                <w:color w:val="000000" w:themeColor="text1"/>
                <w:sz w:val="22"/>
              </w:rPr>
              <w:t xml:space="preserve">Kornelia Łach, </w:t>
            </w:r>
            <w:proofErr w:type="spellStart"/>
            <w:r w:rsidRPr="001D215C">
              <w:rPr>
                <w:rFonts w:ascii="Corbel" w:hAnsi="Corbel" w:cs="Corbel"/>
                <w:b w:val="0"/>
                <w:color w:val="000000" w:themeColor="text1"/>
                <w:sz w:val="22"/>
              </w:rPr>
              <w:t>PhD</w:t>
            </w:r>
            <w:proofErr w:type="spellEnd"/>
            <w:r w:rsidRPr="001D215C">
              <w:rPr>
                <w:rFonts w:ascii="Corbel" w:hAnsi="Corbel" w:cs="Corbel"/>
                <w:b w:val="0"/>
                <w:color w:val="000000" w:themeColor="text1"/>
                <w:sz w:val="22"/>
              </w:rPr>
              <w:t xml:space="preserve">, </w:t>
            </w:r>
            <w:proofErr w:type="spellStart"/>
            <w:r w:rsidRPr="001D215C">
              <w:rPr>
                <w:rFonts w:ascii="Corbel" w:hAnsi="Corbel" w:cs="Corbel"/>
                <w:b w:val="0"/>
                <w:color w:val="000000" w:themeColor="text1"/>
                <w:sz w:val="22"/>
              </w:rPr>
              <w:t>Eng</w:t>
            </w:r>
            <w:proofErr w:type="spellEnd"/>
            <w:r w:rsidRPr="001D215C">
              <w:rPr>
                <w:rFonts w:ascii="Corbel" w:hAnsi="Corbel" w:cs="Corbel"/>
                <w:b w:val="0"/>
                <w:color w:val="000000" w:themeColor="text1"/>
                <w:sz w:val="22"/>
              </w:rPr>
              <w:t>.</w:t>
            </w:r>
          </w:p>
        </w:tc>
      </w:tr>
    </w:tbl>
    <w:p w14:paraId="09060188" w14:textId="77777777" w:rsidR="00923D7D" w:rsidRPr="001D215C" w:rsidRDefault="00923D7D" w:rsidP="001D215C">
      <w:pPr>
        <w:pStyle w:val="Podpunkty"/>
        <w:ind w:left="0"/>
        <w:rPr>
          <w:rFonts w:ascii="Corbel" w:hAnsi="Corbel"/>
          <w:color w:val="000000" w:themeColor="text1"/>
          <w:szCs w:val="22"/>
        </w:rPr>
      </w:pPr>
    </w:p>
    <w:p w14:paraId="46757AA6" w14:textId="4AE4401F" w:rsidR="0085747A" w:rsidRPr="001D215C" w:rsidRDefault="0085747A" w:rsidP="001D215C">
      <w:pPr>
        <w:pStyle w:val="Podpunkty"/>
        <w:ind w:left="284"/>
        <w:rPr>
          <w:rFonts w:ascii="Corbel" w:hAnsi="Corbel"/>
          <w:color w:val="000000" w:themeColor="text1"/>
          <w:szCs w:val="22"/>
          <w:lang w:val="en-US"/>
        </w:rPr>
      </w:pPr>
      <w:r w:rsidRPr="001D215C">
        <w:rPr>
          <w:rFonts w:ascii="Corbel" w:hAnsi="Corbel"/>
          <w:color w:val="000000" w:themeColor="text1"/>
          <w:szCs w:val="22"/>
          <w:lang w:val="en-US"/>
        </w:rPr>
        <w:t>1.</w:t>
      </w:r>
      <w:r w:rsidR="00E22FBC" w:rsidRPr="001D215C">
        <w:rPr>
          <w:rFonts w:ascii="Corbel" w:hAnsi="Corbel"/>
          <w:color w:val="000000" w:themeColor="text1"/>
          <w:szCs w:val="22"/>
          <w:lang w:val="en-US"/>
        </w:rPr>
        <w:t>1</w:t>
      </w:r>
      <w:r w:rsidRPr="001D215C">
        <w:rPr>
          <w:rFonts w:ascii="Corbel" w:hAnsi="Corbel"/>
          <w:color w:val="000000" w:themeColor="text1"/>
          <w:szCs w:val="22"/>
          <w:lang w:val="en-US"/>
        </w:rPr>
        <w:t>.</w:t>
      </w:r>
      <w:r w:rsidR="00192BB8" w:rsidRPr="001D215C">
        <w:rPr>
          <w:rFonts w:ascii="Corbel" w:eastAsia="Calibri" w:hAnsi="Corbel"/>
          <w:b w:val="0"/>
          <w:szCs w:val="22"/>
          <w:lang w:val="en-US" w:eastAsia="en-US"/>
        </w:rPr>
        <w:t xml:space="preserve"> </w:t>
      </w:r>
      <w:r w:rsidR="00192BB8" w:rsidRPr="001D215C">
        <w:rPr>
          <w:rFonts w:ascii="Corbel" w:hAnsi="Corbel"/>
          <w:color w:val="000000" w:themeColor="text1"/>
          <w:szCs w:val="22"/>
          <w:lang w:val="en-US"/>
        </w:rPr>
        <w:t>Forms of classes, contact hours and ECTS credits</w:t>
      </w:r>
    </w:p>
    <w:p w14:paraId="23EF0DA5" w14:textId="77777777" w:rsidR="00923D7D" w:rsidRPr="001D215C" w:rsidRDefault="00923D7D" w:rsidP="001D215C">
      <w:pPr>
        <w:pStyle w:val="Podpunkty"/>
        <w:ind w:left="0"/>
        <w:rPr>
          <w:rFonts w:ascii="Corbel" w:hAnsi="Corbel"/>
          <w:color w:val="000000" w:themeColor="text1"/>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070"/>
        <w:gridCol w:w="942"/>
        <w:gridCol w:w="1019"/>
        <w:gridCol w:w="716"/>
        <w:gridCol w:w="1144"/>
        <w:gridCol w:w="1074"/>
        <w:gridCol w:w="1043"/>
      </w:tblGrid>
      <w:tr w:rsidR="00190E56" w:rsidRPr="001D215C" w14:paraId="35CBEFF0" w14:textId="77777777" w:rsidTr="001D215C">
        <w:tc>
          <w:tcPr>
            <w:tcW w:w="1167" w:type="dxa"/>
            <w:tcBorders>
              <w:top w:val="single" w:sz="4" w:space="0" w:color="auto"/>
              <w:left w:val="single" w:sz="4" w:space="0" w:color="auto"/>
              <w:bottom w:val="single" w:sz="4" w:space="0" w:color="auto"/>
              <w:right w:val="single" w:sz="4" w:space="0" w:color="auto"/>
            </w:tcBorders>
            <w:vAlign w:val="center"/>
          </w:tcPr>
          <w:p w14:paraId="6E97ACBC" w14:textId="7D63964D" w:rsidR="00190E56" w:rsidRPr="001D215C" w:rsidRDefault="00190E56" w:rsidP="001D215C">
            <w:pPr>
              <w:pStyle w:val="Nagwkitablic"/>
              <w:spacing w:after="0" w:line="240" w:lineRule="auto"/>
              <w:jc w:val="center"/>
              <w:rPr>
                <w:rFonts w:ascii="Corbel" w:hAnsi="Corbel"/>
                <w:color w:val="000000" w:themeColor="text1"/>
                <w:sz w:val="22"/>
              </w:rPr>
            </w:pPr>
            <w:proofErr w:type="spellStart"/>
            <w:r w:rsidRPr="001D215C">
              <w:rPr>
                <w:rFonts w:ascii="Corbel" w:hAnsi="Corbel"/>
                <w:color w:val="000000" w:themeColor="text1"/>
                <w:sz w:val="22"/>
              </w:rPr>
              <w:t>Semester</w:t>
            </w:r>
            <w:proofErr w:type="spellEnd"/>
          </w:p>
        </w:tc>
        <w:tc>
          <w:tcPr>
            <w:tcW w:w="1070" w:type="dxa"/>
            <w:tcBorders>
              <w:top w:val="single" w:sz="4" w:space="0" w:color="auto"/>
              <w:left w:val="single" w:sz="4" w:space="0" w:color="auto"/>
              <w:bottom w:val="single" w:sz="4" w:space="0" w:color="auto"/>
              <w:right w:val="single" w:sz="4" w:space="0" w:color="auto"/>
            </w:tcBorders>
            <w:vAlign w:val="center"/>
            <w:hideMark/>
          </w:tcPr>
          <w:p w14:paraId="4BCAA461" w14:textId="0609FF37" w:rsidR="00190E56" w:rsidRPr="001D215C" w:rsidRDefault="00190E56" w:rsidP="001D215C">
            <w:pPr>
              <w:pStyle w:val="Nagwkitablic"/>
              <w:spacing w:after="0" w:line="240" w:lineRule="auto"/>
              <w:jc w:val="center"/>
              <w:rPr>
                <w:rFonts w:ascii="Corbel" w:hAnsi="Corbel"/>
                <w:color w:val="000000" w:themeColor="text1"/>
                <w:sz w:val="22"/>
              </w:rPr>
            </w:pPr>
            <w:proofErr w:type="spellStart"/>
            <w:r w:rsidRPr="001D215C">
              <w:rPr>
                <w:rFonts w:ascii="Corbel" w:hAnsi="Corbel"/>
                <w:color w:val="000000" w:themeColor="text1"/>
                <w:sz w:val="22"/>
              </w:rPr>
              <w:t>Lectures</w:t>
            </w:r>
            <w:proofErr w:type="spellEnd"/>
          </w:p>
        </w:tc>
        <w:tc>
          <w:tcPr>
            <w:tcW w:w="942" w:type="dxa"/>
            <w:tcBorders>
              <w:top w:val="single" w:sz="4" w:space="0" w:color="auto"/>
              <w:left w:val="single" w:sz="4" w:space="0" w:color="auto"/>
              <w:bottom w:val="single" w:sz="4" w:space="0" w:color="auto"/>
              <w:right w:val="single" w:sz="4" w:space="0" w:color="auto"/>
            </w:tcBorders>
            <w:vAlign w:val="center"/>
            <w:hideMark/>
          </w:tcPr>
          <w:p w14:paraId="3810EF49" w14:textId="6711FA4F" w:rsidR="00190E56" w:rsidRPr="001D215C" w:rsidRDefault="00190E56" w:rsidP="001D215C">
            <w:pPr>
              <w:pStyle w:val="Nagwkitablic"/>
              <w:spacing w:after="0" w:line="240" w:lineRule="auto"/>
              <w:jc w:val="center"/>
              <w:rPr>
                <w:rFonts w:ascii="Corbel" w:hAnsi="Corbel"/>
                <w:color w:val="000000" w:themeColor="text1"/>
                <w:sz w:val="22"/>
              </w:rPr>
            </w:pPr>
            <w:proofErr w:type="spellStart"/>
            <w:r w:rsidRPr="001D215C">
              <w:rPr>
                <w:rFonts w:ascii="Corbel" w:hAnsi="Corbel"/>
                <w:color w:val="000000" w:themeColor="text1"/>
                <w:sz w:val="22"/>
              </w:rPr>
              <w:t>Classes</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7CB89962" w14:textId="0219C98F" w:rsidR="00190E56" w:rsidRPr="001D215C" w:rsidRDefault="002F538C" w:rsidP="001D215C">
            <w:pPr>
              <w:pStyle w:val="Nagwkitablic"/>
              <w:spacing w:after="0" w:line="240" w:lineRule="auto"/>
              <w:jc w:val="center"/>
              <w:rPr>
                <w:rFonts w:ascii="Corbel" w:hAnsi="Corbel"/>
                <w:color w:val="000000" w:themeColor="text1"/>
                <w:sz w:val="22"/>
              </w:rPr>
            </w:pPr>
            <w:proofErr w:type="spellStart"/>
            <w:r w:rsidRPr="001D215C">
              <w:rPr>
                <w:rFonts w:ascii="Corbel" w:hAnsi="Corbel"/>
                <w:color w:val="000000" w:themeColor="text1"/>
                <w:sz w:val="22"/>
              </w:rPr>
              <w:t>Tutorials</w:t>
            </w:r>
            <w:proofErr w:type="spellEnd"/>
          </w:p>
        </w:tc>
        <w:tc>
          <w:tcPr>
            <w:tcW w:w="716" w:type="dxa"/>
            <w:tcBorders>
              <w:top w:val="single" w:sz="4" w:space="0" w:color="auto"/>
              <w:left w:val="single" w:sz="4" w:space="0" w:color="auto"/>
              <w:bottom w:val="single" w:sz="4" w:space="0" w:color="auto"/>
              <w:right w:val="single" w:sz="4" w:space="0" w:color="auto"/>
            </w:tcBorders>
            <w:vAlign w:val="center"/>
            <w:hideMark/>
          </w:tcPr>
          <w:p w14:paraId="50E14AF3" w14:textId="3DF1E057" w:rsidR="00190E56" w:rsidRPr="001D215C" w:rsidRDefault="00190E56" w:rsidP="001D215C">
            <w:pPr>
              <w:pStyle w:val="Nagwkitablic"/>
              <w:spacing w:after="0" w:line="240" w:lineRule="auto"/>
              <w:jc w:val="center"/>
              <w:rPr>
                <w:rFonts w:ascii="Corbel" w:hAnsi="Corbel"/>
                <w:color w:val="000000" w:themeColor="text1"/>
                <w:sz w:val="22"/>
              </w:rPr>
            </w:pPr>
            <w:proofErr w:type="spellStart"/>
            <w:r w:rsidRPr="001D215C">
              <w:rPr>
                <w:rFonts w:ascii="Corbel" w:hAnsi="Corbel"/>
                <w:color w:val="000000" w:themeColor="text1"/>
                <w:sz w:val="22"/>
              </w:rPr>
              <w:t>Labs</w:t>
            </w:r>
            <w:proofErr w:type="spellEnd"/>
          </w:p>
        </w:tc>
        <w:tc>
          <w:tcPr>
            <w:tcW w:w="1144" w:type="dxa"/>
            <w:tcBorders>
              <w:top w:val="single" w:sz="4" w:space="0" w:color="auto"/>
              <w:left w:val="single" w:sz="4" w:space="0" w:color="auto"/>
              <w:bottom w:val="single" w:sz="4" w:space="0" w:color="auto"/>
              <w:right w:val="single" w:sz="4" w:space="0" w:color="auto"/>
            </w:tcBorders>
            <w:vAlign w:val="center"/>
          </w:tcPr>
          <w:p w14:paraId="6E0519FA" w14:textId="5A635491" w:rsidR="00190E56" w:rsidRPr="001D215C" w:rsidRDefault="00190E56" w:rsidP="001D215C">
            <w:pPr>
              <w:pStyle w:val="Nagwkitablic"/>
              <w:spacing w:after="0" w:line="240" w:lineRule="auto"/>
              <w:jc w:val="center"/>
              <w:rPr>
                <w:rFonts w:ascii="Corbel" w:hAnsi="Corbel"/>
                <w:color w:val="000000" w:themeColor="text1"/>
                <w:sz w:val="22"/>
              </w:rPr>
            </w:pPr>
            <w:proofErr w:type="spellStart"/>
            <w:r w:rsidRPr="001D215C">
              <w:rPr>
                <w:rFonts w:ascii="Corbel" w:hAnsi="Corbel"/>
                <w:color w:val="000000" w:themeColor="text1"/>
                <w:sz w:val="22"/>
              </w:rPr>
              <w:t>Seminars</w:t>
            </w:r>
            <w:proofErr w:type="spellEnd"/>
          </w:p>
        </w:tc>
        <w:tc>
          <w:tcPr>
            <w:tcW w:w="1074" w:type="dxa"/>
            <w:tcBorders>
              <w:top w:val="single" w:sz="4" w:space="0" w:color="auto"/>
              <w:left w:val="single" w:sz="4" w:space="0" w:color="auto"/>
              <w:bottom w:val="single" w:sz="4" w:space="0" w:color="auto"/>
              <w:right w:val="single" w:sz="4" w:space="0" w:color="auto"/>
            </w:tcBorders>
            <w:vAlign w:val="center"/>
            <w:hideMark/>
          </w:tcPr>
          <w:p w14:paraId="54C27385" w14:textId="32A1C027" w:rsidR="00190E56" w:rsidRPr="001D215C" w:rsidRDefault="00190E56" w:rsidP="001D215C">
            <w:pPr>
              <w:pStyle w:val="Nagwkitablic"/>
              <w:spacing w:after="0" w:line="240" w:lineRule="auto"/>
              <w:jc w:val="center"/>
              <w:rPr>
                <w:rFonts w:ascii="Corbel" w:hAnsi="Corbel"/>
                <w:color w:val="000000" w:themeColor="text1"/>
                <w:sz w:val="22"/>
              </w:rPr>
            </w:pPr>
            <w:proofErr w:type="spellStart"/>
            <w:r w:rsidRPr="001D215C">
              <w:rPr>
                <w:rFonts w:ascii="Corbel" w:hAnsi="Corbel"/>
                <w:color w:val="000000" w:themeColor="text1"/>
                <w:sz w:val="22"/>
              </w:rPr>
              <w:t>Practical</w:t>
            </w:r>
            <w:proofErr w:type="spellEnd"/>
            <w:r w:rsidRPr="001D215C">
              <w:rPr>
                <w:rFonts w:ascii="Corbel" w:hAnsi="Corbel"/>
                <w:color w:val="000000" w:themeColor="text1"/>
                <w:sz w:val="22"/>
              </w:rPr>
              <w:t xml:space="preserve"> </w:t>
            </w:r>
            <w:proofErr w:type="spellStart"/>
            <w:r w:rsidRPr="001D215C">
              <w:rPr>
                <w:rFonts w:ascii="Corbel" w:hAnsi="Corbel"/>
                <w:color w:val="000000" w:themeColor="text1"/>
                <w:sz w:val="22"/>
              </w:rPr>
              <w:t>training</w:t>
            </w:r>
            <w:proofErr w:type="spellEnd"/>
          </w:p>
        </w:tc>
        <w:tc>
          <w:tcPr>
            <w:tcW w:w="1043" w:type="dxa"/>
            <w:tcBorders>
              <w:top w:val="single" w:sz="4" w:space="0" w:color="auto"/>
              <w:left w:val="single" w:sz="4" w:space="0" w:color="auto"/>
              <w:bottom w:val="single" w:sz="4" w:space="0" w:color="auto"/>
              <w:right w:val="single" w:sz="4" w:space="0" w:color="auto"/>
            </w:tcBorders>
            <w:vAlign w:val="center"/>
            <w:hideMark/>
          </w:tcPr>
          <w:p w14:paraId="75D63569" w14:textId="633035DD" w:rsidR="00190E56" w:rsidRPr="001D215C" w:rsidRDefault="00190E56" w:rsidP="001D215C">
            <w:pPr>
              <w:pStyle w:val="Nagwkitablic"/>
              <w:spacing w:after="0" w:line="240" w:lineRule="auto"/>
              <w:jc w:val="center"/>
              <w:rPr>
                <w:rFonts w:ascii="Corbel" w:hAnsi="Corbel"/>
                <w:b/>
                <w:color w:val="000000" w:themeColor="text1"/>
                <w:sz w:val="22"/>
              </w:rPr>
            </w:pPr>
            <w:r w:rsidRPr="001D215C">
              <w:rPr>
                <w:rFonts w:ascii="Corbel" w:hAnsi="Corbel"/>
                <w:b/>
                <w:color w:val="000000" w:themeColor="text1"/>
                <w:sz w:val="22"/>
              </w:rPr>
              <w:t>ECTS</w:t>
            </w:r>
          </w:p>
        </w:tc>
      </w:tr>
      <w:tr w:rsidR="00190E56" w:rsidRPr="001D215C" w14:paraId="744B5A93" w14:textId="77777777" w:rsidTr="001D215C">
        <w:trPr>
          <w:trHeight w:val="453"/>
        </w:trPr>
        <w:tc>
          <w:tcPr>
            <w:tcW w:w="1167" w:type="dxa"/>
            <w:tcBorders>
              <w:top w:val="single" w:sz="4" w:space="0" w:color="auto"/>
              <w:left w:val="single" w:sz="4" w:space="0" w:color="auto"/>
              <w:bottom w:val="single" w:sz="4" w:space="0" w:color="auto"/>
              <w:right w:val="single" w:sz="4" w:space="0" w:color="auto"/>
            </w:tcBorders>
            <w:vAlign w:val="center"/>
          </w:tcPr>
          <w:p w14:paraId="6BC08827" w14:textId="273B6643" w:rsidR="00190E56" w:rsidRPr="001D215C" w:rsidRDefault="00190E56" w:rsidP="001D215C">
            <w:pPr>
              <w:pStyle w:val="centralniewrubryce"/>
              <w:spacing w:before="0" w:after="0"/>
              <w:rPr>
                <w:rFonts w:ascii="Corbel" w:hAnsi="Corbel"/>
                <w:color w:val="000000" w:themeColor="text1"/>
                <w:sz w:val="22"/>
                <w:szCs w:val="22"/>
              </w:rPr>
            </w:pPr>
            <w:r w:rsidRPr="001D215C">
              <w:rPr>
                <w:rFonts w:ascii="Corbel" w:hAnsi="Corbel" w:cs="Corbel"/>
                <w:bCs/>
                <w:color w:val="000000" w:themeColor="text1"/>
                <w:sz w:val="22"/>
                <w:szCs w:val="22"/>
                <w:lang w:eastAsia="en-US"/>
              </w:rPr>
              <w:t>3</w:t>
            </w:r>
          </w:p>
        </w:tc>
        <w:tc>
          <w:tcPr>
            <w:tcW w:w="1070" w:type="dxa"/>
            <w:tcBorders>
              <w:top w:val="single" w:sz="4" w:space="0" w:color="auto"/>
              <w:left w:val="single" w:sz="4" w:space="0" w:color="auto"/>
              <w:bottom w:val="single" w:sz="4" w:space="0" w:color="auto"/>
              <w:right w:val="single" w:sz="4" w:space="0" w:color="auto"/>
            </w:tcBorders>
            <w:vAlign w:val="center"/>
          </w:tcPr>
          <w:p w14:paraId="54342253" w14:textId="2CCEEB49" w:rsidR="00190E56" w:rsidRPr="001D215C" w:rsidRDefault="00190E56" w:rsidP="001D215C">
            <w:pPr>
              <w:pStyle w:val="centralniewrubryce"/>
              <w:spacing w:before="0" w:after="0"/>
              <w:rPr>
                <w:rFonts w:ascii="Corbel" w:hAnsi="Corbel"/>
                <w:color w:val="000000" w:themeColor="text1"/>
                <w:sz w:val="22"/>
                <w:szCs w:val="22"/>
              </w:rPr>
            </w:pPr>
            <w:r w:rsidRPr="001D215C">
              <w:rPr>
                <w:rFonts w:ascii="Corbel" w:hAnsi="Corbel" w:cs="Corbel"/>
                <w:bCs/>
                <w:color w:val="000000" w:themeColor="text1"/>
                <w:sz w:val="22"/>
                <w:szCs w:val="22"/>
                <w:lang w:eastAsia="en-US"/>
              </w:rPr>
              <w:t>20</w:t>
            </w:r>
          </w:p>
        </w:tc>
        <w:tc>
          <w:tcPr>
            <w:tcW w:w="942" w:type="dxa"/>
            <w:tcBorders>
              <w:top w:val="single" w:sz="4" w:space="0" w:color="auto"/>
              <w:left w:val="single" w:sz="4" w:space="0" w:color="auto"/>
              <w:bottom w:val="single" w:sz="4" w:space="0" w:color="auto"/>
              <w:right w:val="single" w:sz="4" w:space="0" w:color="auto"/>
            </w:tcBorders>
            <w:vAlign w:val="center"/>
          </w:tcPr>
          <w:p w14:paraId="6F15A231" w14:textId="402041B4" w:rsidR="00190E56" w:rsidRPr="001D215C" w:rsidRDefault="00190E56" w:rsidP="001D215C">
            <w:pPr>
              <w:pStyle w:val="centralniewrubryce"/>
              <w:spacing w:before="0" w:after="0"/>
              <w:rPr>
                <w:rFonts w:ascii="Corbel" w:hAnsi="Corbel"/>
                <w:color w:val="000000" w:themeColor="text1"/>
                <w:sz w:val="22"/>
                <w:szCs w:val="22"/>
              </w:rPr>
            </w:pPr>
            <w:r w:rsidRPr="001D215C">
              <w:rPr>
                <w:rFonts w:ascii="Corbel" w:hAnsi="Corbel"/>
                <w:color w:val="000000" w:themeColor="text1"/>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14:paraId="2BFC1C0D" w14:textId="42209B0D" w:rsidR="00190E56" w:rsidRPr="001D215C" w:rsidRDefault="00190E56" w:rsidP="001D215C">
            <w:pPr>
              <w:pStyle w:val="centralniewrubryce"/>
              <w:spacing w:before="0" w:after="0"/>
              <w:rPr>
                <w:rFonts w:ascii="Corbel" w:hAnsi="Corbel"/>
                <w:color w:val="000000" w:themeColor="text1"/>
                <w:sz w:val="22"/>
                <w:szCs w:val="22"/>
              </w:rPr>
            </w:pPr>
            <w:r w:rsidRPr="001D215C">
              <w:rPr>
                <w:rFonts w:ascii="Corbel" w:hAnsi="Corbel" w:cs="Corbel"/>
                <w:bCs/>
                <w:color w:val="000000" w:themeColor="text1"/>
                <w:sz w:val="22"/>
                <w:szCs w:val="22"/>
              </w:rPr>
              <w:t>-</w:t>
            </w:r>
          </w:p>
        </w:tc>
        <w:tc>
          <w:tcPr>
            <w:tcW w:w="716" w:type="dxa"/>
            <w:tcBorders>
              <w:top w:val="single" w:sz="4" w:space="0" w:color="auto"/>
              <w:left w:val="single" w:sz="4" w:space="0" w:color="auto"/>
              <w:bottom w:val="single" w:sz="4" w:space="0" w:color="auto"/>
              <w:right w:val="single" w:sz="4" w:space="0" w:color="auto"/>
            </w:tcBorders>
            <w:vAlign w:val="center"/>
          </w:tcPr>
          <w:p w14:paraId="01CCE815" w14:textId="5944C3B4" w:rsidR="00190E56" w:rsidRPr="001D215C" w:rsidRDefault="00190E56" w:rsidP="001D215C">
            <w:pPr>
              <w:pStyle w:val="centralniewrubryce"/>
              <w:spacing w:before="0" w:after="0"/>
              <w:rPr>
                <w:rFonts w:ascii="Corbel" w:hAnsi="Corbel"/>
                <w:color w:val="000000" w:themeColor="text1"/>
                <w:sz w:val="22"/>
                <w:szCs w:val="22"/>
              </w:rPr>
            </w:pPr>
            <w:r w:rsidRPr="001D215C">
              <w:rPr>
                <w:rFonts w:ascii="Corbel" w:hAnsi="Corbel" w:cs="Corbel"/>
                <w:bCs/>
                <w:color w:val="000000" w:themeColor="text1"/>
                <w:sz w:val="22"/>
                <w:szCs w:val="22"/>
              </w:rPr>
              <w:t>30</w:t>
            </w:r>
          </w:p>
        </w:tc>
        <w:tc>
          <w:tcPr>
            <w:tcW w:w="1144" w:type="dxa"/>
            <w:tcBorders>
              <w:top w:val="single" w:sz="4" w:space="0" w:color="auto"/>
              <w:left w:val="single" w:sz="4" w:space="0" w:color="auto"/>
              <w:bottom w:val="single" w:sz="4" w:space="0" w:color="auto"/>
              <w:right w:val="single" w:sz="4" w:space="0" w:color="auto"/>
            </w:tcBorders>
            <w:vAlign w:val="center"/>
          </w:tcPr>
          <w:p w14:paraId="2CF01A70" w14:textId="43AB224E" w:rsidR="00190E56" w:rsidRPr="001D215C" w:rsidRDefault="00190E56" w:rsidP="001D215C">
            <w:pPr>
              <w:pStyle w:val="centralniewrubryce"/>
              <w:spacing w:before="0" w:after="0"/>
              <w:rPr>
                <w:rFonts w:ascii="Corbel" w:hAnsi="Corbel"/>
                <w:color w:val="000000" w:themeColor="text1"/>
                <w:sz w:val="22"/>
                <w:szCs w:val="22"/>
              </w:rPr>
            </w:pPr>
            <w:r w:rsidRPr="001D215C">
              <w:rPr>
                <w:rFonts w:ascii="Corbel" w:hAnsi="Corbel" w:cs="Corbel"/>
                <w:bCs/>
                <w:color w:val="000000" w:themeColor="text1"/>
                <w:sz w:val="22"/>
                <w:szCs w:val="22"/>
              </w:rPr>
              <w:t>15</w:t>
            </w:r>
          </w:p>
        </w:tc>
        <w:tc>
          <w:tcPr>
            <w:tcW w:w="1074" w:type="dxa"/>
            <w:tcBorders>
              <w:top w:val="single" w:sz="4" w:space="0" w:color="auto"/>
              <w:left w:val="single" w:sz="4" w:space="0" w:color="auto"/>
              <w:bottom w:val="single" w:sz="4" w:space="0" w:color="auto"/>
              <w:right w:val="single" w:sz="4" w:space="0" w:color="auto"/>
            </w:tcBorders>
            <w:vAlign w:val="center"/>
          </w:tcPr>
          <w:p w14:paraId="123305FF" w14:textId="174FE647" w:rsidR="00190E56" w:rsidRPr="001D215C" w:rsidRDefault="00190E56" w:rsidP="001D215C">
            <w:pPr>
              <w:pStyle w:val="centralniewrubryce"/>
              <w:spacing w:before="0" w:after="0"/>
              <w:rPr>
                <w:rFonts w:ascii="Corbel" w:hAnsi="Corbel"/>
                <w:color w:val="000000" w:themeColor="text1"/>
                <w:sz w:val="22"/>
                <w:szCs w:val="22"/>
              </w:rPr>
            </w:pPr>
            <w:r w:rsidRPr="001D215C">
              <w:rPr>
                <w:rFonts w:ascii="Corbel" w:hAnsi="Corbel" w:cs="Corbel"/>
                <w:bCs/>
                <w:color w:val="000000" w:themeColor="text1"/>
                <w:sz w:val="22"/>
                <w:szCs w:val="22"/>
              </w:rPr>
              <w:t>-</w:t>
            </w:r>
          </w:p>
        </w:tc>
        <w:tc>
          <w:tcPr>
            <w:tcW w:w="1043" w:type="dxa"/>
            <w:tcBorders>
              <w:top w:val="single" w:sz="4" w:space="0" w:color="auto"/>
              <w:left w:val="single" w:sz="4" w:space="0" w:color="auto"/>
              <w:bottom w:val="single" w:sz="4" w:space="0" w:color="auto"/>
              <w:right w:val="single" w:sz="4" w:space="0" w:color="auto"/>
            </w:tcBorders>
            <w:vAlign w:val="center"/>
          </w:tcPr>
          <w:p w14:paraId="17174F56" w14:textId="3E6F9E3B" w:rsidR="00190E56" w:rsidRPr="001D215C" w:rsidRDefault="00190E56" w:rsidP="001D215C">
            <w:pPr>
              <w:pStyle w:val="centralniewrubryce"/>
              <w:spacing w:before="0" w:after="0"/>
              <w:rPr>
                <w:rFonts w:ascii="Corbel" w:hAnsi="Corbel"/>
                <w:color w:val="000000" w:themeColor="text1"/>
                <w:sz w:val="22"/>
                <w:szCs w:val="22"/>
              </w:rPr>
            </w:pPr>
            <w:r w:rsidRPr="001D215C">
              <w:rPr>
                <w:rFonts w:ascii="Corbel" w:hAnsi="Corbel" w:cs="Corbel"/>
                <w:bCs/>
                <w:color w:val="000000" w:themeColor="text1"/>
                <w:sz w:val="22"/>
                <w:szCs w:val="22"/>
              </w:rPr>
              <w:t>4</w:t>
            </w:r>
          </w:p>
        </w:tc>
      </w:tr>
      <w:tr w:rsidR="00190E56" w:rsidRPr="001D215C" w14:paraId="04C227CF" w14:textId="77777777" w:rsidTr="001D215C">
        <w:trPr>
          <w:trHeight w:val="453"/>
        </w:trPr>
        <w:tc>
          <w:tcPr>
            <w:tcW w:w="1167" w:type="dxa"/>
            <w:tcBorders>
              <w:top w:val="single" w:sz="4" w:space="0" w:color="auto"/>
              <w:left w:val="single" w:sz="4" w:space="0" w:color="auto"/>
              <w:bottom w:val="single" w:sz="4" w:space="0" w:color="auto"/>
              <w:right w:val="single" w:sz="4" w:space="0" w:color="auto"/>
            </w:tcBorders>
            <w:vAlign w:val="center"/>
          </w:tcPr>
          <w:p w14:paraId="09DEAC6C" w14:textId="5B1620A3" w:rsidR="00190E56" w:rsidRPr="001D215C" w:rsidRDefault="00190E56" w:rsidP="001D215C">
            <w:pPr>
              <w:pStyle w:val="centralniewrubryce"/>
              <w:spacing w:before="0" w:after="0"/>
              <w:rPr>
                <w:rFonts w:ascii="Corbel" w:hAnsi="Corbel"/>
                <w:color w:val="000000" w:themeColor="text1"/>
                <w:sz w:val="22"/>
                <w:szCs w:val="22"/>
              </w:rPr>
            </w:pPr>
            <w:r w:rsidRPr="001D215C">
              <w:rPr>
                <w:rFonts w:ascii="Corbel" w:hAnsi="Corbel" w:cs="Corbel"/>
                <w:bCs/>
                <w:color w:val="000000" w:themeColor="text1"/>
                <w:sz w:val="22"/>
                <w:szCs w:val="22"/>
                <w:lang w:eastAsia="en-US"/>
              </w:rPr>
              <w:t>4</w:t>
            </w:r>
          </w:p>
        </w:tc>
        <w:tc>
          <w:tcPr>
            <w:tcW w:w="1070" w:type="dxa"/>
            <w:tcBorders>
              <w:top w:val="single" w:sz="4" w:space="0" w:color="auto"/>
              <w:left w:val="single" w:sz="4" w:space="0" w:color="auto"/>
              <w:bottom w:val="single" w:sz="4" w:space="0" w:color="auto"/>
              <w:right w:val="single" w:sz="4" w:space="0" w:color="auto"/>
            </w:tcBorders>
            <w:vAlign w:val="center"/>
          </w:tcPr>
          <w:p w14:paraId="3E8957D1" w14:textId="7AEEF9EF" w:rsidR="00190E56" w:rsidRPr="001D215C" w:rsidRDefault="00190E56" w:rsidP="001D215C">
            <w:pPr>
              <w:pStyle w:val="centralniewrubryce"/>
              <w:spacing w:before="0" w:after="0"/>
              <w:rPr>
                <w:rFonts w:ascii="Corbel" w:hAnsi="Corbel"/>
                <w:color w:val="000000" w:themeColor="text1"/>
                <w:sz w:val="22"/>
                <w:szCs w:val="22"/>
              </w:rPr>
            </w:pPr>
            <w:r w:rsidRPr="001D215C">
              <w:rPr>
                <w:rFonts w:ascii="Corbel" w:hAnsi="Corbel" w:cs="Corbel"/>
                <w:bCs/>
                <w:color w:val="000000" w:themeColor="text1"/>
                <w:sz w:val="22"/>
                <w:szCs w:val="22"/>
                <w:lang w:eastAsia="en-US"/>
              </w:rPr>
              <w:t>20</w:t>
            </w:r>
          </w:p>
        </w:tc>
        <w:tc>
          <w:tcPr>
            <w:tcW w:w="942" w:type="dxa"/>
            <w:tcBorders>
              <w:top w:val="single" w:sz="4" w:space="0" w:color="auto"/>
              <w:left w:val="single" w:sz="4" w:space="0" w:color="auto"/>
              <w:bottom w:val="single" w:sz="4" w:space="0" w:color="auto"/>
              <w:right w:val="single" w:sz="4" w:space="0" w:color="auto"/>
            </w:tcBorders>
            <w:vAlign w:val="center"/>
          </w:tcPr>
          <w:p w14:paraId="35FAC9B0" w14:textId="3085704E" w:rsidR="00190E56" w:rsidRPr="001D215C" w:rsidRDefault="00190E56" w:rsidP="001D215C">
            <w:pPr>
              <w:pStyle w:val="centralniewrubryce"/>
              <w:spacing w:before="0" w:after="0"/>
              <w:rPr>
                <w:rFonts w:ascii="Corbel" w:hAnsi="Corbel"/>
                <w:color w:val="000000" w:themeColor="text1"/>
                <w:sz w:val="22"/>
                <w:szCs w:val="22"/>
              </w:rPr>
            </w:pPr>
            <w:r w:rsidRPr="001D215C">
              <w:rPr>
                <w:rFonts w:ascii="Corbel" w:hAnsi="Corbel"/>
                <w:color w:val="000000" w:themeColor="text1"/>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14:paraId="711839D4" w14:textId="72BF8976" w:rsidR="00190E56" w:rsidRPr="001D215C" w:rsidRDefault="00190E56" w:rsidP="001D215C">
            <w:pPr>
              <w:pStyle w:val="centralniewrubryce"/>
              <w:spacing w:before="0" w:after="0"/>
              <w:rPr>
                <w:rFonts w:ascii="Corbel" w:hAnsi="Corbel"/>
                <w:color w:val="000000" w:themeColor="text1"/>
                <w:sz w:val="22"/>
                <w:szCs w:val="22"/>
              </w:rPr>
            </w:pPr>
            <w:r w:rsidRPr="001D215C">
              <w:rPr>
                <w:rFonts w:ascii="Corbel" w:hAnsi="Corbel" w:cs="Corbel"/>
                <w:bCs/>
                <w:color w:val="000000" w:themeColor="text1"/>
                <w:sz w:val="22"/>
                <w:szCs w:val="22"/>
              </w:rPr>
              <w:t>-</w:t>
            </w:r>
          </w:p>
        </w:tc>
        <w:tc>
          <w:tcPr>
            <w:tcW w:w="716" w:type="dxa"/>
            <w:tcBorders>
              <w:top w:val="single" w:sz="4" w:space="0" w:color="auto"/>
              <w:left w:val="single" w:sz="4" w:space="0" w:color="auto"/>
              <w:bottom w:val="single" w:sz="4" w:space="0" w:color="auto"/>
              <w:right w:val="single" w:sz="4" w:space="0" w:color="auto"/>
            </w:tcBorders>
            <w:vAlign w:val="center"/>
          </w:tcPr>
          <w:p w14:paraId="496F7280" w14:textId="3E14A92E" w:rsidR="00190E56" w:rsidRPr="001D215C" w:rsidRDefault="00190E56" w:rsidP="001D215C">
            <w:pPr>
              <w:pStyle w:val="centralniewrubryce"/>
              <w:spacing w:before="0" w:after="0"/>
              <w:rPr>
                <w:rFonts w:ascii="Corbel" w:hAnsi="Corbel"/>
                <w:color w:val="000000" w:themeColor="text1"/>
                <w:sz w:val="22"/>
                <w:szCs w:val="22"/>
              </w:rPr>
            </w:pPr>
            <w:r w:rsidRPr="001D215C">
              <w:rPr>
                <w:rFonts w:ascii="Corbel" w:hAnsi="Corbel" w:cs="Corbel"/>
                <w:bCs/>
                <w:color w:val="000000" w:themeColor="text1"/>
                <w:sz w:val="22"/>
                <w:szCs w:val="22"/>
              </w:rPr>
              <w:t>20</w:t>
            </w:r>
          </w:p>
        </w:tc>
        <w:tc>
          <w:tcPr>
            <w:tcW w:w="1144" w:type="dxa"/>
            <w:tcBorders>
              <w:top w:val="single" w:sz="4" w:space="0" w:color="auto"/>
              <w:left w:val="single" w:sz="4" w:space="0" w:color="auto"/>
              <w:bottom w:val="single" w:sz="4" w:space="0" w:color="auto"/>
              <w:right w:val="single" w:sz="4" w:space="0" w:color="auto"/>
            </w:tcBorders>
            <w:vAlign w:val="center"/>
          </w:tcPr>
          <w:p w14:paraId="53887556" w14:textId="37F6680C" w:rsidR="00190E56" w:rsidRPr="001D215C" w:rsidRDefault="00190E56" w:rsidP="001D215C">
            <w:pPr>
              <w:pStyle w:val="centralniewrubryce"/>
              <w:spacing w:before="0" w:after="0"/>
              <w:rPr>
                <w:rFonts w:ascii="Corbel" w:hAnsi="Corbel"/>
                <w:color w:val="000000" w:themeColor="text1"/>
                <w:sz w:val="22"/>
                <w:szCs w:val="22"/>
              </w:rPr>
            </w:pPr>
            <w:r w:rsidRPr="001D215C">
              <w:rPr>
                <w:rFonts w:ascii="Corbel" w:hAnsi="Corbel" w:cs="Corbel"/>
                <w:bCs/>
                <w:color w:val="000000" w:themeColor="text1"/>
                <w:sz w:val="22"/>
                <w:szCs w:val="22"/>
              </w:rPr>
              <w:t>15</w:t>
            </w:r>
          </w:p>
        </w:tc>
        <w:tc>
          <w:tcPr>
            <w:tcW w:w="1074" w:type="dxa"/>
            <w:tcBorders>
              <w:top w:val="single" w:sz="4" w:space="0" w:color="auto"/>
              <w:left w:val="single" w:sz="4" w:space="0" w:color="auto"/>
              <w:bottom w:val="single" w:sz="4" w:space="0" w:color="auto"/>
              <w:right w:val="single" w:sz="4" w:space="0" w:color="auto"/>
            </w:tcBorders>
            <w:vAlign w:val="center"/>
          </w:tcPr>
          <w:p w14:paraId="350A401B" w14:textId="0302618A" w:rsidR="00190E56" w:rsidRPr="001D215C" w:rsidRDefault="00190E56" w:rsidP="001D215C">
            <w:pPr>
              <w:pStyle w:val="centralniewrubryce"/>
              <w:spacing w:before="0" w:after="0"/>
              <w:rPr>
                <w:rFonts w:ascii="Corbel" w:hAnsi="Corbel"/>
                <w:color w:val="000000" w:themeColor="text1"/>
                <w:sz w:val="22"/>
                <w:szCs w:val="22"/>
              </w:rPr>
            </w:pPr>
            <w:r w:rsidRPr="001D215C">
              <w:rPr>
                <w:rFonts w:ascii="Corbel" w:hAnsi="Corbel" w:cs="Corbel"/>
                <w:bCs/>
                <w:color w:val="000000" w:themeColor="text1"/>
                <w:sz w:val="22"/>
                <w:szCs w:val="22"/>
              </w:rPr>
              <w:t>-</w:t>
            </w:r>
          </w:p>
        </w:tc>
        <w:tc>
          <w:tcPr>
            <w:tcW w:w="1043" w:type="dxa"/>
            <w:tcBorders>
              <w:top w:val="single" w:sz="4" w:space="0" w:color="auto"/>
              <w:left w:val="single" w:sz="4" w:space="0" w:color="auto"/>
              <w:bottom w:val="single" w:sz="4" w:space="0" w:color="auto"/>
              <w:right w:val="single" w:sz="4" w:space="0" w:color="auto"/>
            </w:tcBorders>
            <w:vAlign w:val="center"/>
          </w:tcPr>
          <w:p w14:paraId="603C4F7C" w14:textId="55F95F55" w:rsidR="00190E56" w:rsidRPr="001D215C" w:rsidRDefault="00190E56" w:rsidP="001D215C">
            <w:pPr>
              <w:pStyle w:val="centralniewrubryce"/>
              <w:spacing w:before="0" w:after="0"/>
              <w:rPr>
                <w:rFonts w:ascii="Corbel" w:hAnsi="Corbel"/>
                <w:color w:val="000000" w:themeColor="text1"/>
                <w:sz w:val="22"/>
                <w:szCs w:val="22"/>
              </w:rPr>
            </w:pPr>
            <w:r w:rsidRPr="001D215C">
              <w:rPr>
                <w:rFonts w:ascii="Corbel" w:hAnsi="Corbel" w:cs="Corbel"/>
                <w:bCs/>
                <w:color w:val="000000" w:themeColor="text1"/>
                <w:sz w:val="22"/>
                <w:szCs w:val="22"/>
              </w:rPr>
              <w:t>3</w:t>
            </w:r>
          </w:p>
        </w:tc>
      </w:tr>
    </w:tbl>
    <w:p w14:paraId="277DE8EC" w14:textId="77777777" w:rsidR="00923D7D" w:rsidRPr="001D215C" w:rsidRDefault="00923D7D" w:rsidP="001D215C">
      <w:pPr>
        <w:pStyle w:val="Podpunkty"/>
        <w:ind w:left="0"/>
        <w:rPr>
          <w:rFonts w:ascii="Corbel" w:hAnsi="Corbel"/>
          <w:b w:val="0"/>
          <w:color w:val="000000" w:themeColor="text1"/>
          <w:szCs w:val="22"/>
          <w:lang w:eastAsia="en-US"/>
        </w:rPr>
      </w:pPr>
    </w:p>
    <w:p w14:paraId="245D6C78" w14:textId="77777777" w:rsidR="00923D7D" w:rsidRPr="001D215C" w:rsidRDefault="00923D7D" w:rsidP="001D215C">
      <w:pPr>
        <w:pStyle w:val="Podpunkty"/>
        <w:rPr>
          <w:rFonts w:ascii="Corbel" w:hAnsi="Corbel"/>
          <w:b w:val="0"/>
          <w:color w:val="000000" w:themeColor="text1"/>
          <w:szCs w:val="22"/>
          <w:lang w:eastAsia="en-US"/>
        </w:rPr>
      </w:pPr>
    </w:p>
    <w:p w14:paraId="2F16FD0E" w14:textId="2B9C9884" w:rsidR="0085747A" w:rsidRPr="001D215C" w:rsidRDefault="0085747A" w:rsidP="001D215C">
      <w:pPr>
        <w:pStyle w:val="Punktygwne"/>
        <w:tabs>
          <w:tab w:val="left" w:pos="709"/>
        </w:tabs>
        <w:spacing w:before="0" w:after="0"/>
        <w:ind w:left="284"/>
        <w:rPr>
          <w:rFonts w:ascii="Corbel" w:hAnsi="Corbel"/>
          <w:b w:val="0"/>
          <w:smallCaps w:val="0"/>
          <w:color w:val="000000" w:themeColor="text1"/>
          <w:sz w:val="22"/>
        </w:rPr>
      </w:pPr>
      <w:r w:rsidRPr="001D215C">
        <w:rPr>
          <w:rFonts w:ascii="Corbel" w:hAnsi="Corbel"/>
          <w:smallCaps w:val="0"/>
          <w:color w:val="000000" w:themeColor="text1"/>
          <w:sz w:val="22"/>
        </w:rPr>
        <w:t>1.</w:t>
      </w:r>
      <w:r w:rsidR="00E22FBC" w:rsidRPr="001D215C">
        <w:rPr>
          <w:rFonts w:ascii="Corbel" w:hAnsi="Corbel"/>
          <w:smallCaps w:val="0"/>
          <w:color w:val="000000" w:themeColor="text1"/>
          <w:sz w:val="22"/>
        </w:rPr>
        <w:t>2</w:t>
      </w:r>
      <w:r w:rsidR="00F83B28" w:rsidRPr="001D215C">
        <w:rPr>
          <w:rFonts w:ascii="Corbel" w:hAnsi="Corbel"/>
          <w:smallCaps w:val="0"/>
          <w:color w:val="000000" w:themeColor="text1"/>
          <w:sz w:val="22"/>
        </w:rPr>
        <w:t>.</w:t>
      </w:r>
      <w:r w:rsidR="00F83B28" w:rsidRPr="001D215C">
        <w:rPr>
          <w:rFonts w:ascii="Corbel" w:hAnsi="Corbel"/>
          <w:smallCaps w:val="0"/>
          <w:color w:val="000000" w:themeColor="text1"/>
          <w:sz w:val="22"/>
        </w:rPr>
        <w:tab/>
      </w:r>
      <w:proofErr w:type="spellStart"/>
      <w:r w:rsidR="002F538C" w:rsidRPr="001D215C">
        <w:rPr>
          <w:rFonts w:ascii="Corbel" w:hAnsi="Corbel"/>
          <w:smallCaps w:val="0"/>
          <w:color w:val="000000" w:themeColor="text1"/>
          <w:sz w:val="22"/>
        </w:rPr>
        <w:t>Mode</w:t>
      </w:r>
      <w:proofErr w:type="spellEnd"/>
      <w:r w:rsidR="002F538C" w:rsidRPr="001D215C">
        <w:rPr>
          <w:rFonts w:ascii="Corbel" w:hAnsi="Corbel"/>
          <w:smallCaps w:val="0"/>
          <w:color w:val="000000" w:themeColor="text1"/>
          <w:sz w:val="22"/>
        </w:rPr>
        <w:t xml:space="preserve"> of </w:t>
      </w:r>
      <w:proofErr w:type="spellStart"/>
      <w:r w:rsidR="002F538C" w:rsidRPr="001D215C">
        <w:rPr>
          <w:rFonts w:ascii="Corbel" w:hAnsi="Corbel"/>
          <w:smallCaps w:val="0"/>
          <w:color w:val="000000" w:themeColor="text1"/>
          <w:sz w:val="22"/>
        </w:rPr>
        <w:t>delivery</w:t>
      </w:r>
      <w:proofErr w:type="spellEnd"/>
    </w:p>
    <w:p w14:paraId="64FBCB4C" w14:textId="77777777" w:rsidR="002F538C" w:rsidRPr="001D215C" w:rsidRDefault="00A705AF" w:rsidP="001D215C">
      <w:pPr>
        <w:pStyle w:val="Punktygwne"/>
        <w:spacing w:before="0" w:after="0"/>
        <w:ind w:left="709"/>
        <w:rPr>
          <w:rFonts w:ascii="Corbel" w:hAnsi="Corbel"/>
          <w:b w:val="0"/>
          <w:smallCaps w:val="0"/>
          <w:color w:val="000000" w:themeColor="text1"/>
          <w:sz w:val="22"/>
        </w:rPr>
      </w:pPr>
      <w:r w:rsidRPr="001D215C">
        <w:rPr>
          <w:rFonts w:ascii="Corbel" w:eastAsia="MS Gothic" w:hAnsi="Corbel" w:cs="Segoe UI Symbol"/>
          <w:b w:val="0"/>
          <w:color w:val="000000" w:themeColor="text1"/>
          <w:sz w:val="22"/>
        </w:rPr>
        <w:t>x</w:t>
      </w:r>
      <w:r w:rsidR="0085747A" w:rsidRPr="001D215C">
        <w:rPr>
          <w:rFonts w:ascii="Corbel" w:hAnsi="Corbel"/>
          <w:b w:val="0"/>
          <w:smallCaps w:val="0"/>
          <w:color w:val="000000" w:themeColor="text1"/>
          <w:sz w:val="22"/>
        </w:rPr>
        <w:t xml:space="preserve"> </w:t>
      </w:r>
      <w:proofErr w:type="spellStart"/>
      <w:r w:rsidR="002F538C" w:rsidRPr="001D215C">
        <w:rPr>
          <w:rFonts w:ascii="Corbel" w:hAnsi="Corbel"/>
          <w:b w:val="0"/>
          <w:smallCaps w:val="0"/>
          <w:color w:val="000000" w:themeColor="text1"/>
          <w:sz w:val="22"/>
        </w:rPr>
        <w:t>traditional</w:t>
      </w:r>
      <w:proofErr w:type="spellEnd"/>
      <w:r w:rsidR="002F538C" w:rsidRPr="001D215C">
        <w:rPr>
          <w:rFonts w:ascii="Corbel" w:hAnsi="Corbel"/>
          <w:b w:val="0"/>
          <w:smallCaps w:val="0"/>
          <w:color w:val="000000" w:themeColor="text1"/>
          <w:sz w:val="22"/>
        </w:rPr>
        <w:t xml:space="preserve"> on-</w:t>
      </w:r>
      <w:proofErr w:type="spellStart"/>
      <w:r w:rsidR="002F538C" w:rsidRPr="001D215C">
        <w:rPr>
          <w:rFonts w:ascii="Corbel" w:hAnsi="Corbel"/>
          <w:b w:val="0"/>
          <w:smallCaps w:val="0"/>
          <w:color w:val="000000" w:themeColor="text1"/>
          <w:sz w:val="22"/>
        </w:rPr>
        <w:t>site</w:t>
      </w:r>
      <w:proofErr w:type="spellEnd"/>
      <w:r w:rsidR="002F538C" w:rsidRPr="001D215C">
        <w:rPr>
          <w:rFonts w:ascii="Corbel" w:hAnsi="Corbel"/>
          <w:b w:val="0"/>
          <w:smallCaps w:val="0"/>
          <w:color w:val="000000" w:themeColor="text1"/>
          <w:sz w:val="22"/>
        </w:rPr>
        <w:t xml:space="preserve"> </w:t>
      </w:r>
      <w:proofErr w:type="spellStart"/>
      <w:r w:rsidR="002F538C" w:rsidRPr="001D215C">
        <w:rPr>
          <w:rFonts w:ascii="Corbel" w:hAnsi="Corbel"/>
          <w:b w:val="0"/>
          <w:smallCaps w:val="0"/>
          <w:color w:val="000000" w:themeColor="text1"/>
          <w:sz w:val="22"/>
        </w:rPr>
        <w:t>classes</w:t>
      </w:r>
      <w:proofErr w:type="spellEnd"/>
    </w:p>
    <w:p w14:paraId="58D0ADC4" w14:textId="4703B470" w:rsidR="0085747A" w:rsidRPr="001D215C" w:rsidRDefault="0085747A" w:rsidP="001D215C">
      <w:pPr>
        <w:pStyle w:val="Punktygwne"/>
        <w:spacing w:before="0" w:after="0"/>
        <w:ind w:left="709"/>
        <w:rPr>
          <w:rFonts w:ascii="Corbel" w:hAnsi="Corbel"/>
          <w:b w:val="0"/>
          <w:smallCaps w:val="0"/>
          <w:color w:val="000000" w:themeColor="text1"/>
          <w:sz w:val="22"/>
          <w:lang w:val="en-US"/>
        </w:rPr>
      </w:pPr>
      <w:r w:rsidRPr="001D215C">
        <w:rPr>
          <w:rFonts w:ascii="Segoe UI Symbol" w:eastAsia="MS Gothic" w:hAnsi="Segoe UI Symbol" w:cs="Segoe UI Symbol"/>
          <w:b w:val="0"/>
          <w:color w:val="000000" w:themeColor="text1"/>
          <w:sz w:val="22"/>
          <w:lang w:val="en-US"/>
        </w:rPr>
        <w:t>☐</w:t>
      </w:r>
      <w:r w:rsidRPr="001D215C">
        <w:rPr>
          <w:rFonts w:ascii="Corbel" w:hAnsi="Corbel"/>
          <w:b w:val="0"/>
          <w:smallCaps w:val="0"/>
          <w:color w:val="000000" w:themeColor="text1"/>
          <w:sz w:val="22"/>
          <w:lang w:val="en-US"/>
        </w:rPr>
        <w:t xml:space="preserve"> </w:t>
      </w:r>
      <w:r w:rsidR="00045C10" w:rsidRPr="001D215C">
        <w:rPr>
          <w:rFonts w:ascii="Corbel" w:hAnsi="Corbel"/>
          <w:b w:val="0"/>
          <w:smallCaps w:val="0"/>
          <w:color w:val="000000" w:themeColor="text1"/>
          <w:sz w:val="22"/>
          <w:lang w:val="en-US"/>
        </w:rPr>
        <w:t>distance learning</w:t>
      </w:r>
    </w:p>
    <w:p w14:paraId="58A7139D" w14:textId="77777777" w:rsidR="0085747A" w:rsidRPr="001D215C" w:rsidRDefault="0085747A" w:rsidP="001D215C">
      <w:pPr>
        <w:pStyle w:val="Punktygwne"/>
        <w:spacing w:before="0" w:after="0"/>
        <w:rPr>
          <w:rFonts w:ascii="Corbel" w:hAnsi="Corbel"/>
          <w:smallCaps w:val="0"/>
          <w:color w:val="000000" w:themeColor="text1"/>
          <w:sz w:val="22"/>
          <w:lang w:val="en-US"/>
        </w:rPr>
      </w:pPr>
    </w:p>
    <w:p w14:paraId="24E220AA" w14:textId="3DDAC4D1" w:rsidR="00045C10" w:rsidRPr="001D215C" w:rsidRDefault="00E22FBC" w:rsidP="001D215C">
      <w:pPr>
        <w:pStyle w:val="Punktygwne"/>
        <w:tabs>
          <w:tab w:val="left" w:pos="709"/>
        </w:tabs>
        <w:spacing w:before="0" w:after="0"/>
        <w:ind w:left="709" w:hanging="425"/>
        <w:rPr>
          <w:rFonts w:ascii="Corbel" w:hAnsi="Corbel"/>
          <w:smallCaps w:val="0"/>
          <w:color w:val="000000" w:themeColor="text1"/>
          <w:sz w:val="22"/>
          <w:lang w:val="en-US"/>
        </w:rPr>
      </w:pPr>
      <w:r w:rsidRPr="001D215C">
        <w:rPr>
          <w:rFonts w:ascii="Corbel" w:hAnsi="Corbel"/>
          <w:smallCaps w:val="0"/>
          <w:color w:val="000000" w:themeColor="text1"/>
          <w:sz w:val="22"/>
          <w:lang w:val="en-US"/>
        </w:rPr>
        <w:t>1.3</w:t>
      </w:r>
      <w:r w:rsidR="00045C10" w:rsidRPr="001D215C">
        <w:rPr>
          <w:rFonts w:ascii="Corbel" w:hAnsi="Corbel"/>
          <w:smallCaps w:val="0"/>
          <w:color w:val="000000" w:themeColor="text1"/>
          <w:sz w:val="22"/>
          <w:lang w:val="en-US"/>
        </w:rPr>
        <w:t>.</w:t>
      </w:r>
      <w:r w:rsidRPr="001D215C">
        <w:rPr>
          <w:rFonts w:ascii="Corbel" w:hAnsi="Corbel"/>
          <w:smallCaps w:val="0"/>
          <w:color w:val="000000" w:themeColor="text1"/>
          <w:sz w:val="22"/>
          <w:lang w:val="en-US"/>
        </w:rPr>
        <w:t xml:space="preserve"> </w:t>
      </w:r>
      <w:r w:rsidR="00F83B28" w:rsidRPr="001D215C">
        <w:rPr>
          <w:rFonts w:ascii="Corbel" w:hAnsi="Corbel"/>
          <w:smallCaps w:val="0"/>
          <w:color w:val="000000" w:themeColor="text1"/>
          <w:sz w:val="22"/>
          <w:lang w:val="en-US"/>
        </w:rPr>
        <w:tab/>
      </w:r>
      <w:r w:rsidR="00045C10" w:rsidRPr="001D215C">
        <w:rPr>
          <w:rFonts w:ascii="Corbel" w:hAnsi="Corbel"/>
          <w:smallCaps w:val="0"/>
          <w:color w:val="000000" w:themeColor="text1"/>
          <w:sz w:val="22"/>
          <w:lang w:val="en-US"/>
        </w:rPr>
        <w:t xml:space="preserve">Form of </w:t>
      </w:r>
      <w:r w:rsidR="00F1037C">
        <w:rPr>
          <w:rFonts w:ascii="Corbel" w:hAnsi="Corbel"/>
          <w:smallCaps w:val="0"/>
          <w:color w:val="000000" w:themeColor="text1"/>
          <w:sz w:val="22"/>
          <w:lang w:val="en-US"/>
        </w:rPr>
        <w:t>a</w:t>
      </w:r>
      <w:r w:rsidR="00045C10" w:rsidRPr="001D215C">
        <w:rPr>
          <w:rFonts w:ascii="Corbel" w:hAnsi="Corbel"/>
          <w:smallCaps w:val="0"/>
          <w:color w:val="000000" w:themeColor="text1"/>
          <w:sz w:val="22"/>
          <w:lang w:val="en-US"/>
        </w:rPr>
        <w:t>ssessment</w:t>
      </w:r>
    </w:p>
    <w:p w14:paraId="3FDCC213" w14:textId="1C22FBC7" w:rsidR="00E960BB" w:rsidRPr="001D215C" w:rsidRDefault="00045C10" w:rsidP="001D215C">
      <w:pPr>
        <w:pStyle w:val="Punktygwne"/>
        <w:spacing w:before="0" w:after="0"/>
        <w:rPr>
          <w:rFonts w:ascii="Corbel" w:hAnsi="Corbel"/>
          <w:b w:val="0"/>
          <w:color w:val="000000" w:themeColor="text1"/>
          <w:sz w:val="22"/>
        </w:rPr>
      </w:pPr>
      <w:proofErr w:type="spellStart"/>
      <w:r w:rsidRPr="001D215C">
        <w:rPr>
          <w:rFonts w:ascii="Corbel" w:hAnsi="Corbel"/>
          <w:b w:val="0"/>
          <w:color w:val="000000" w:themeColor="text1"/>
          <w:sz w:val="22"/>
        </w:rPr>
        <w:t>Final</w:t>
      </w:r>
      <w:proofErr w:type="spellEnd"/>
      <w:r w:rsidRPr="001D215C">
        <w:rPr>
          <w:rFonts w:ascii="Corbel" w:hAnsi="Corbel"/>
          <w:b w:val="0"/>
          <w:color w:val="000000" w:themeColor="text1"/>
          <w:sz w:val="22"/>
        </w:rPr>
        <w:t xml:space="preserve"> </w:t>
      </w:r>
      <w:proofErr w:type="spellStart"/>
      <w:r w:rsidRPr="001D215C">
        <w:rPr>
          <w:rFonts w:ascii="Corbel" w:hAnsi="Corbel"/>
          <w:b w:val="0"/>
          <w:color w:val="000000" w:themeColor="text1"/>
          <w:sz w:val="22"/>
        </w:rPr>
        <w:t>examination</w:t>
      </w:r>
      <w:proofErr w:type="spellEnd"/>
    </w:p>
    <w:p w14:paraId="53C64D92" w14:textId="77777777" w:rsidR="00045C10" w:rsidRPr="001D215C" w:rsidRDefault="00045C10" w:rsidP="001D215C">
      <w:pPr>
        <w:pStyle w:val="Punktygwne"/>
        <w:spacing w:before="0" w:after="0"/>
        <w:rPr>
          <w:rFonts w:ascii="Corbel" w:hAnsi="Corbel"/>
          <w:b w:val="0"/>
          <w:color w:val="000000" w:themeColor="text1"/>
          <w:sz w:val="22"/>
          <w:lang w:val="en-US"/>
        </w:rPr>
      </w:pPr>
    </w:p>
    <w:p w14:paraId="130E216F" w14:textId="7CFA6C3E" w:rsidR="00E960BB" w:rsidRPr="001D215C" w:rsidRDefault="0085747A" w:rsidP="001D215C">
      <w:pPr>
        <w:pStyle w:val="Punktygwne"/>
        <w:spacing w:before="0" w:after="0"/>
        <w:rPr>
          <w:rFonts w:ascii="Corbel" w:hAnsi="Corbel"/>
          <w:color w:val="000000" w:themeColor="text1"/>
          <w:sz w:val="22"/>
        </w:rPr>
      </w:pPr>
      <w:r w:rsidRPr="001D215C">
        <w:rPr>
          <w:rFonts w:ascii="Corbel" w:hAnsi="Corbel"/>
          <w:color w:val="000000" w:themeColor="text1"/>
          <w:sz w:val="22"/>
        </w:rPr>
        <w:t>2.</w:t>
      </w:r>
      <w:r w:rsidR="00045C10" w:rsidRPr="001D215C">
        <w:rPr>
          <w:rFonts w:ascii="Corbel" w:hAnsi="Corbel"/>
          <w:b w:val="0"/>
          <w:smallCaps w:val="0"/>
          <w:sz w:val="22"/>
        </w:rPr>
        <w:t xml:space="preserve"> </w:t>
      </w:r>
      <w:proofErr w:type="spellStart"/>
      <w:r w:rsidR="00045C10" w:rsidRPr="001D215C">
        <w:rPr>
          <w:rFonts w:ascii="Corbel" w:hAnsi="Corbel"/>
          <w:color w:val="000000" w:themeColor="text1"/>
          <w:sz w:val="22"/>
        </w:rPr>
        <w:t>Prerequisites</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1D215C" w14:paraId="5D703920" w14:textId="77777777" w:rsidTr="00745302">
        <w:tc>
          <w:tcPr>
            <w:tcW w:w="9670" w:type="dxa"/>
          </w:tcPr>
          <w:p w14:paraId="2025513B" w14:textId="7E2FE9ED" w:rsidR="0085747A" w:rsidRPr="001D215C" w:rsidRDefault="00F271D2" w:rsidP="001D215C">
            <w:pPr>
              <w:pStyle w:val="Punktygwne"/>
              <w:spacing w:before="0" w:after="0"/>
              <w:rPr>
                <w:rFonts w:ascii="Corbel" w:hAnsi="Corbel"/>
                <w:b w:val="0"/>
                <w:smallCaps w:val="0"/>
                <w:color w:val="000000" w:themeColor="text1"/>
                <w:sz w:val="22"/>
                <w:lang w:val="en-US"/>
              </w:rPr>
            </w:pPr>
            <w:r w:rsidRPr="001D215C">
              <w:rPr>
                <w:rFonts w:ascii="Corbel" w:hAnsi="Corbel" w:cs="Corbel"/>
                <w:b w:val="0"/>
                <w:smallCaps w:val="0"/>
                <w:color w:val="000000" w:themeColor="text1"/>
                <w:sz w:val="22"/>
                <w:lang w:val="en-US"/>
              </w:rPr>
              <w:t>Knowledge of chemistry and biology at secondary school level.</w:t>
            </w:r>
          </w:p>
          <w:p w14:paraId="52A9F6DC" w14:textId="77777777" w:rsidR="0085747A" w:rsidRPr="001D215C" w:rsidRDefault="0085747A" w:rsidP="001D215C">
            <w:pPr>
              <w:pStyle w:val="Punktygwne"/>
              <w:spacing w:before="0" w:after="0"/>
              <w:rPr>
                <w:rFonts w:ascii="Corbel" w:hAnsi="Corbel"/>
                <w:b w:val="0"/>
                <w:smallCaps w:val="0"/>
                <w:color w:val="000000" w:themeColor="text1"/>
                <w:sz w:val="22"/>
                <w:lang w:val="en-US"/>
              </w:rPr>
            </w:pPr>
          </w:p>
        </w:tc>
      </w:tr>
    </w:tbl>
    <w:p w14:paraId="354C6D59" w14:textId="77777777" w:rsidR="00153C41" w:rsidRPr="001D215C" w:rsidRDefault="00153C41" w:rsidP="001D215C">
      <w:pPr>
        <w:pStyle w:val="Punktygwne"/>
        <w:spacing w:before="0" w:after="0"/>
        <w:rPr>
          <w:rFonts w:ascii="Corbel" w:hAnsi="Corbel"/>
          <w:color w:val="000000" w:themeColor="text1"/>
          <w:sz w:val="22"/>
          <w:lang w:val="en-US"/>
        </w:rPr>
      </w:pPr>
    </w:p>
    <w:p w14:paraId="500BB850" w14:textId="153F7315" w:rsidR="0085747A" w:rsidRPr="001D215C" w:rsidRDefault="0071620A" w:rsidP="001D215C">
      <w:pPr>
        <w:pStyle w:val="Punktygwne"/>
        <w:spacing w:before="0" w:after="0"/>
        <w:rPr>
          <w:rFonts w:ascii="Corbel" w:hAnsi="Corbel"/>
          <w:color w:val="000000" w:themeColor="text1"/>
          <w:sz w:val="22"/>
          <w:lang w:val="en-US"/>
        </w:rPr>
      </w:pPr>
      <w:r w:rsidRPr="001D215C">
        <w:rPr>
          <w:rFonts w:ascii="Corbel" w:hAnsi="Corbel"/>
          <w:color w:val="000000" w:themeColor="text1"/>
          <w:sz w:val="22"/>
          <w:lang w:val="en-US"/>
        </w:rPr>
        <w:t>3.</w:t>
      </w:r>
      <w:r w:rsidR="0085747A" w:rsidRPr="001D215C">
        <w:rPr>
          <w:rFonts w:ascii="Corbel" w:hAnsi="Corbel"/>
          <w:color w:val="000000" w:themeColor="text1"/>
          <w:sz w:val="22"/>
          <w:lang w:val="en-US"/>
        </w:rPr>
        <w:t xml:space="preserve"> </w:t>
      </w:r>
      <w:r w:rsidR="00F271D2" w:rsidRPr="001D215C">
        <w:rPr>
          <w:rFonts w:ascii="Corbel" w:hAnsi="Corbel"/>
          <w:color w:val="000000" w:themeColor="text1"/>
          <w:sz w:val="22"/>
          <w:lang w:val="en-US"/>
        </w:rPr>
        <w:t>Course Objectives, Learning Outcomes, Course Content and Teaching Methods</w:t>
      </w:r>
    </w:p>
    <w:p w14:paraId="6CAAABC1" w14:textId="77777777" w:rsidR="0085747A" w:rsidRPr="001D215C" w:rsidRDefault="0085747A" w:rsidP="001D215C">
      <w:pPr>
        <w:pStyle w:val="Punktygwne"/>
        <w:spacing w:before="0" w:after="0"/>
        <w:rPr>
          <w:rFonts w:ascii="Corbel" w:hAnsi="Corbel"/>
          <w:color w:val="000000" w:themeColor="text1"/>
          <w:sz w:val="22"/>
          <w:lang w:val="en-US"/>
        </w:rPr>
      </w:pPr>
    </w:p>
    <w:p w14:paraId="6A8BEB05" w14:textId="6D5E4C70" w:rsidR="0085747A" w:rsidRPr="001D215C" w:rsidRDefault="0071620A" w:rsidP="001D215C">
      <w:pPr>
        <w:pStyle w:val="Podpunkty"/>
        <w:rPr>
          <w:rFonts w:ascii="Corbel" w:hAnsi="Corbel"/>
          <w:color w:val="000000" w:themeColor="text1"/>
          <w:szCs w:val="22"/>
        </w:rPr>
      </w:pPr>
      <w:r w:rsidRPr="001D215C">
        <w:rPr>
          <w:rFonts w:ascii="Corbel" w:hAnsi="Corbel"/>
          <w:color w:val="000000" w:themeColor="text1"/>
          <w:szCs w:val="22"/>
        </w:rPr>
        <w:t>3.1</w:t>
      </w:r>
      <w:r w:rsidR="00F1037C">
        <w:rPr>
          <w:rFonts w:ascii="Corbel" w:hAnsi="Corbel"/>
          <w:color w:val="000000" w:themeColor="text1"/>
          <w:szCs w:val="22"/>
        </w:rPr>
        <w:t>.</w:t>
      </w:r>
      <w:r w:rsidRPr="001D215C">
        <w:rPr>
          <w:rFonts w:ascii="Corbel" w:hAnsi="Corbel"/>
          <w:color w:val="000000" w:themeColor="text1"/>
          <w:szCs w:val="22"/>
        </w:rPr>
        <w:t xml:space="preserve"> </w:t>
      </w:r>
      <w:r w:rsidR="00F271D2" w:rsidRPr="001D215C">
        <w:rPr>
          <w:rFonts w:ascii="Corbel" w:hAnsi="Corbel"/>
          <w:color w:val="000000" w:themeColor="text1"/>
          <w:szCs w:val="22"/>
        </w:rPr>
        <w:t xml:space="preserve">Course </w:t>
      </w:r>
      <w:proofErr w:type="spellStart"/>
      <w:r w:rsidR="00DC0B6A">
        <w:rPr>
          <w:rFonts w:ascii="Corbel" w:hAnsi="Corbel"/>
          <w:color w:val="000000" w:themeColor="text1"/>
          <w:szCs w:val="22"/>
        </w:rPr>
        <w:t>o</w:t>
      </w:r>
      <w:r w:rsidR="00F271D2" w:rsidRPr="001D215C">
        <w:rPr>
          <w:rFonts w:ascii="Corbel" w:hAnsi="Corbel"/>
          <w:color w:val="000000" w:themeColor="text1"/>
          <w:szCs w:val="22"/>
        </w:rPr>
        <w:t>bjectives</w:t>
      </w:r>
      <w:proofErr w:type="spellEnd"/>
    </w:p>
    <w:p w14:paraId="14C40BD7" w14:textId="77777777" w:rsidR="00F83B28" w:rsidRPr="001D215C" w:rsidRDefault="00F83B28" w:rsidP="001D215C">
      <w:pPr>
        <w:pStyle w:val="Podpunkty"/>
        <w:rPr>
          <w:rFonts w:ascii="Corbel" w:hAnsi="Corbel"/>
          <w:b w:val="0"/>
          <w:i/>
          <w:color w:val="000000" w:themeColor="text1"/>
          <w:szCs w:val="22"/>
        </w:rPr>
      </w:pPr>
    </w:p>
    <w:tbl>
      <w:tblPr>
        <w:tblW w:w="0" w:type="auto"/>
        <w:tblInd w:w="108" w:type="dxa"/>
        <w:tblLayout w:type="fixed"/>
        <w:tblLook w:val="0000" w:firstRow="0" w:lastRow="0" w:firstColumn="0" w:lastColumn="0" w:noHBand="0" w:noVBand="0"/>
      </w:tblPr>
      <w:tblGrid>
        <w:gridCol w:w="851"/>
        <w:gridCol w:w="8839"/>
      </w:tblGrid>
      <w:tr w:rsidR="007D7A2B" w:rsidRPr="001D215C" w14:paraId="50C2C7E4" w14:textId="77777777" w:rsidTr="002E70C0">
        <w:tc>
          <w:tcPr>
            <w:tcW w:w="851" w:type="dxa"/>
            <w:tcBorders>
              <w:top w:val="single" w:sz="4" w:space="0" w:color="000000"/>
              <w:left w:val="single" w:sz="4" w:space="0" w:color="000000"/>
              <w:bottom w:val="single" w:sz="4" w:space="0" w:color="000000"/>
            </w:tcBorders>
            <w:vAlign w:val="center"/>
          </w:tcPr>
          <w:p w14:paraId="31136923" w14:textId="77777777" w:rsidR="009251F1" w:rsidRPr="001D215C" w:rsidRDefault="009251F1" w:rsidP="001D215C">
            <w:pPr>
              <w:pStyle w:val="Podpunkty"/>
              <w:ind w:left="0"/>
              <w:jc w:val="left"/>
              <w:rPr>
                <w:rFonts w:ascii="Corbel" w:hAnsi="Corbel"/>
                <w:color w:val="000000" w:themeColor="text1"/>
                <w:szCs w:val="22"/>
              </w:rPr>
            </w:pPr>
            <w:r w:rsidRPr="001D215C">
              <w:rPr>
                <w:rFonts w:ascii="Corbel" w:hAnsi="Corbel" w:cs="Corbel"/>
                <w:b w:val="0"/>
                <w:color w:val="000000" w:themeColor="text1"/>
                <w:szCs w:val="22"/>
              </w:rPr>
              <w:t xml:space="preserve">C1 </w:t>
            </w:r>
          </w:p>
        </w:tc>
        <w:tc>
          <w:tcPr>
            <w:tcW w:w="8839" w:type="dxa"/>
            <w:tcBorders>
              <w:top w:val="single" w:sz="4" w:space="0" w:color="000000"/>
              <w:left w:val="single" w:sz="4" w:space="0" w:color="000000"/>
              <w:bottom w:val="single" w:sz="4" w:space="0" w:color="000000"/>
              <w:right w:val="single" w:sz="4" w:space="0" w:color="000000"/>
            </w:tcBorders>
            <w:vAlign w:val="center"/>
          </w:tcPr>
          <w:p w14:paraId="50B527C0" w14:textId="4AECF976" w:rsidR="009251F1" w:rsidRPr="001D215C" w:rsidRDefault="00F271D2" w:rsidP="001D215C">
            <w:pPr>
              <w:pStyle w:val="Podpunkty"/>
              <w:snapToGrid w:val="0"/>
              <w:ind w:left="0"/>
              <w:rPr>
                <w:rFonts w:ascii="Corbel" w:hAnsi="Corbel" w:cs="Corbel"/>
                <w:b w:val="0"/>
                <w:color w:val="000000" w:themeColor="text1"/>
                <w:szCs w:val="22"/>
                <w:lang w:val="en-US"/>
              </w:rPr>
            </w:pPr>
            <w:r w:rsidRPr="001D215C">
              <w:rPr>
                <w:rFonts w:ascii="Corbel" w:hAnsi="Corbel" w:cs="Corbel"/>
                <w:b w:val="0"/>
                <w:color w:val="000000" w:themeColor="text1"/>
                <w:szCs w:val="22"/>
                <w:lang w:val="en-US"/>
              </w:rPr>
              <w:t>Understanding the biochemical and molecular basis of biochemical processes occurring in living organisms.</w:t>
            </w:r>
          </w:p>
        </w:tc>
      </w:tr>
      <w:tr w:rsidR="007D7A2B" w:rsidRPr="001D215C" w14:paraId="2FFAE140" w14:textId="77777777" w:rsidTr="002E70C0">
        <w:tc>
          <w:tcPr>
            <w:tcW w:w="851" w:type="dxa"/>
            <w:tcBorders>
              <w:top w:val="single" w:sz="4" w:space="0" w:color="000000"/>
              <w:left w:val="single" w:sz="4" w:space="0" w:color="000000"/>
              <w:bottom w:val="single" w:sz="4" w:space="0" w:color="000000"/>
            </w:tcBorders>
            <w:vAlign w:val="center"/>
          </w:tcPr>
          <w:p w14:paraId="5B7B592F" w14:textId="77777777" w:rsidR="009251F1" w:rsidRPr="001D215C" w:rsidRDefault="009251F1" w:rsidP="001D215C">
            <w:pPr>
              <w:pStyle w:val="Cele"/>
              <w:spacing w:before="0"/>
              <w:ind w:left="0" w:firstLine="0"/>
              <w:jc w:val="left"/>
              <w:rPr>
                <w:rFonts w:ascii="Corbel" w:hAnsi="Corbel"/>
                <w:color w:val="000000" w:themeColor="text1"/>
                <w:sz w:val="22"/>
                <w:szCs w:val="22"/>
              </w:rPr>
            </w:pPr>
            <w:r w:rsidRPr="001D215C">
              <w:rPr>
                <w:rFonts w:ascii="Corbel" w:eastAsia="Corbel" w:hAnsi="Corbel" w:cs="Corbel"/>
                <w:color w:val="000000" w:themeColor="text1"/>
                <w:sz w:val="22"/>
                <w:szCs w:val="22"/>
              </w:rPr>
              <w:t>C2</w:t>
            </w:r>
          </w:p>
        </w:tc>
        <w:tc>
          <w:tcPr>
            <w:tcW w:w="8839" w:type="dxa"/>
            <w:tcBorders>
              <w:top w:val="single" w:sz="4" w:space="0" w:color="000000"/>
              <w:left w:val="single" w:sz="4" w:space="0" w:color="000000"/>
              <w:bottom w:val="single" w:sz="4" w:space="0" w:color="000000"/>
              <w:right w:val="single" w:sz="4" w:space="0" w:color="000000"/>
            </w:tcBorders>
            <w:vAlign w:val="center"/>
          </w:tcPr>
          <w:p w14:paraId="2619345F" w14:textId="16FC8D7F" w:rsidR="009251F1" w:rsidRPr="001D215C" w:rsidRDefault="00C142C8" w:rsidP="001D215C">
            <w:pPr>
              <w:pStyle w:val="Podpunkty"/>
              <w:snapToGrid w:val="0"/>
              <w:ind w:left="0"/>
              <w:rPr>
                <w:rFonts w:ascii="Corbel" w:hAnsi="Corbel" w:cs="Corbel"/>
                <w:b w:val="0"/>
                <w:color w:val="000000" w:themeColor="text1"/>
                <w:szCs w:val="22"/>
                <w:lang w:val="en-US"/>
              </w:rPr>
            </w:pPr>
            <w:r w:rsidRPr="001D215C">
              <w:rPr>
                <w:rFonts w:ascii="Corbel" w:hAnsi="Corbel" w:cs="Corbel"/>
                <w:b w:val="0"/>
                <w:color w:val="000000" w:themeColor="text1"/>
                <w:szCs w:val="22"/>
                <w:lang w:val="en-US"/>
              </w:rPr>
              <w:t xml:space="preserve">Acquiring knowledge of the structure and function of proteins, carbohydrates, lipids, nucleic </w:t>
            </w:r>
            <w:r w:rsidRPr="001D215C">
              <w:rPr>
                <w:rFonts w:ascii="Corbel" w:hAnsi="Corbel" w:cs="Corbel"/>
                <w:b w:val="0"/>
                <w:color w:val="000000" w:themeColor="text1"/>
                <w:szCs w:val="22"/>
                <w:lang w:val="en-US"/>
              </w:rPr>
              <w:lastRenderedPageBreak/>
              <w:t>acids, hormones and vitamins.</w:t>
            </w:r>
          </w:p>
        </w:tc>
      </w:tr>
      <w:tr w:rsidR="009251F1" w:rsidRPr="001D215C" w14:paraId="18FB7B6F" w14:textId="77777777" w:rsidTr="002E70C0">
        <w:tc>
          <w:tcPr>
            <w:tcW w:w="851" w:type="dxa"/>
            <w:tcBorders>
              <w:top w:val="single" w:sz="4" w:space="0" w:color="000000"/>
              <w:left w:val="single" w:sz="4" w:space="0" w:color="000000"/>
              <w:bottom w:val="single" w:sz="4" w:space="0" w:color="000000"/>
            </w:tcBorders>
            <w:vAlign w:val="center"/>
          </w:tcPr>
          <w:p w14:paraId="46A02BB1" w14:textId="77777777" w:rsidR="009251F1" w:rsidRPr="001D215C" w:rsidRDefault="009251F1" w:rsidP="001D215C">
            <w:pPr>
              <w:pStyle w:val="Podpunkty"/>
              <w:ind w:left="0"/>
              <w:jc w:val="left"/>
              <w:rPr>
                <w:rFonts w:ascii="Corbel" w:hAnsi="Corbel"/>
                <w:color w:val="000000" w:themeColor="text1"/>
                <w:szCs w:val="22"/>
              </w:rPr>
            </w:pPr>
            <w:r w:rsidRPr="001D215C">
              <w:rPr>
                <w:rFonts w:ascii="Corbel" w:hAnsi="Corbel" w:cs="Corbel"/>
                <w:b w:val="0"/>
                <w:color w:val="000000" w:themeColor="text1"/>
                <w:szCs w:val="22"/>
              </w:rPr>
              <w:lastRenderedPageBreak/>
              <w:t>C3</w:t>
            </w:r>
          </w:p>
        </w:tc>
        <w:tc>
          <w:tcPr>
            <w:tcW w:w="8839" w:type="dxa"/>
            <w:tcBorders>
              <w:top w:val="single" w:sz="4" w:space="0" w:color="000000"/>
              <w:left w:val="single" w:sz="4" w:space="0" w:color="000000"/>
              <w:bottom w:val="single" w:sz="4" w:space="0" w:color="000000"/>
              <w:right w:val="single" w:sz="4" w:space="0" w:color="000000"/>
            </w:tcBorders>
            <w:vAlign w:val="center"/>
          </w:tcPr>
          <w:p w14:paraId="09B8FE2B" w14:textId="65CF6F36" w:rsidR="009251F1" w:rsidRPr="001D215C" w:rsidRDefault="00C142C8" w:rsidP="001D215C">
            <w:pPr>
              <w:pStyle w:val="Podpunkty"/>
              <w:snapToGrid w:val="0"/>
              <w:ind w:left="0"/>
              <w:rPr>
                <w:rFonts w:ascii="Corbel" w:hAnsi="Corbel" w:cs="Corbel"/>
                <w:b w:val="0"/>
                <w:color w:val="000000" w:themeColor="text1"/>
                <w:szCs w:val="22"/>
                <w:lang w:val="en-US"/>
              </w:rPr>
            </w:pPr>
            <w:r w:rsidRPr="001D215C">
              <w:rPr>
                <w:rFonts w:ascii="Corbel" w:hAnsi="Corbel" w:cs="Corbel"/>
                <w:b w:val="0"/>
                <w:color w:val="000000" w:themeColor="text1"/>
                <w:szCs w:val="22"/>
                <w:lang w:val="en-US"/>
              </w:rPr>
              <w:t>Understanding biochemical processes occurring in the human body under physiological and pathological conditions.</w:t>
            </w:r>
          </w:p>
        </w:tc>
      </w:tr>
    </w:tbl>
    <w:p w14:paraId="1D8B043A" w14:textId="77777777" w:rsidR="0085747A" w:rsidRPr="001D215C" w:rsidRDefault="0085747A" w:rsidP="001D215C">
      <w:pPr>
        <w:pStyle w:val="Punktygwne"/>
        <w:spacing w:before="0" w:after="0"/>
        <w:rPr>
          <w:rFonts w:ascii="Corbel" w:hAnsi="Corbel"/>
          <w:b w:val="0"/>
          <w:smallCaps w:val="0"/>
          <w:color w:val="000000" w:themeColor="text1"/>
          <w:sz w:val="22"/>
          <w:lang w:val="en-US"/>
        </w:rPr>
      </w:pPr>
    </w:p>
    <w:p w14:paraId="792DE402" w14:textId="58C547EA" w:rsidR="001D7B54" w:rsidRPr="001D215C" w:rsidRDefault="009F4610" w:rsidP="001D215C">
      <w:pPr>
        <w:spacing w:after="0" w:line="240" w:lineRule="auto"/>
        <w:ind w:left="426"/>
        <w:rPr>
          <w:rFonts w:ascii="Corbel" w:hAnsi="Corbel"/>
          <w:color w:val="000000" w:themeColor="text1"/>
        </w:rPr>
      </w:pPr>
      <w:r w:rsidRPr="001D215C">
        <w:rPr>
          <w:rFonts w:ascii="Corbel" w:hAnsi="Corbel"/>
          <w:b/>
          <w:color w:val="000000" w:themeColor="text1"/>
        </w:rPr>
        <w:t>3.2</w:t>
      </w:r>
      <w:r w:rsidR="00F1037C">
        <w:rPr>
          <w:rFonts w:ascii="Corbel" w:hAnsi="Corbel"/>
          <w:b/>
          <w:color w:val="000000" w:themeColor="text1"/>
        </w:rPr>
        <w:t>.</w:t>
      </w:r>
      <w:r w:rsidRPr="001D215C">
        <w:rPr>
          <w:rFonts w:ascii="Corbel" w:hAnsi="Corbel"/>
          <w:b/>
          <w:color w:val="000000" w:themeColor="text1"/>
        </w:rPr>
        <w:t xml:space="preserve"> </w:t>
      </w:r>
      <w:r w:rsidR="00C142C8" w:rsidRPr="001D215C">
        <w:rPr>
          <w:rFonts w:ascii="Corbel" w:hAnsi="Corbel"/>
          <w:b/>
          <w:color w:val="000000" w:themeColor="text1"/>
        </w:rPr>
        <w:t xml:space="preserve">Learning </w:t>
      </w:r>
      <w:proofErr w:type="spellStart"/>
      <w:r w:rsidR="00DC0B6A">
        <w:rPr>
          <w:rFonts w:ascii="Corbel" w:hAnsi="Corbel"/>
          <w:b/>
          <w:color w:val="000000" w:themeColor="text1"/>
        </w:rPr>
        <w:t>o</w:t>
      </w:r>
      <w:r w:rsidR="00C142C8" w:rsidRPr="001D215C">
        <w:rPr>
          <w:rFonts w:ascii="Corbel" w:hAnsi="Corbel"/>
          <w:b/>
          <w:color w:val="000000" w:themeColor="text1"/>
        </w:rPr>
        <w:t>utcomes</w:t>
      </w:r>
      <w:proofErr w:type="spellEnd"/>
    </w:p>
    <w:p w14:paraId="709110BE" w14:textId="77777777" w:rsidR="001D7B54" w:rsidRPr="001D215C" w:rsidRDefault="001D7B54" w:rsidP="001D215C">
      <w:pPr>
        <w:spacing w:after="0" w:line="240" w:lineRule="auto"/>
        <w:rPr>
          <w:rFonts w:ascii="Corbel" w:hAnsi="Corbel"/>
          <w:color w:val="000000" w:themeColor="text1"/>
        </w:rPr>
      </w:pPr>
    </w:p>
    <w:tbl>
      <w:tblPr>
        <w:tblW w:w="0" w:type="auto"/>
        <w:tblInd w:w="108" w:type="dxa"/>
        <w:tblLayout w:type="fixed"/>
        <w:tblLook w:val="0000" w:firstRow="0" w:lastRow="0" w:firstColumn="0" w:lastColumn="0" w:noHBand="0" w:noVBand="0"/>
      </w:tblPr>
      <w:tblGrid>
        <w:gridCol w:w="1701"/>
        <w:gridCol w:w="6096"/>
        <w:gridCol w:w="1893"/>
      </w:tblGrid>
      <w:tr w:rsidR="007D7A2B" w:rsidRPr="001D215C" w14:paraId="6D47ADAA" w14:textId="77777777" w:rsidTr="002E70C0">
        <w:tc>
          <w:tcPr>
            <w:tcW w:w="1701" w:type="dxa"/>
            <w:tcBorders>
              <w:top w:val="single" w:sz="4" w:space="0" w:color="000000"/>
              <w:left w:val="single" w:sz="4" w:space="0" w:color="000000"/>
              <w:bottom w:val="single" w:sz="4" w:space="0" w:color="000000"/>
            </w:tcBorders>
            <w:vAlign w:val="center"/>
          </w:tcPr>
          <w:p w14:paraId="7A3CAE6A" w14:textId="13B8A54E" w:rsidR="00D118D7" w:rsidRPr="001D215C" w:rsidRDefault="00C142C8" w:rsidP="001D215C">
            <w:pPr>
              <w:pStyle w:val="Punktygwne"/>
              <w:spacing w:before="0" w:after="0"/>
              <w:jc w:val="center"/>
              <w:rPr>
                <w:rFonts w:ascii="Corbel" w:hAnsi="Corbel"/>
                <w:color w:val="000000" w:themeColor="text1"/>
                <w:sz w:val="22"/>
              </w:rPr>
            </w:pPr>
            <w:r w:rsidRPr="001D215C">
              <w:rPr>
                <w:rFonts w:ascii="Corbel" w:hAnsi="Corbel" w:cs="Corbel"/>
                <w:smallCaps w:val="0"/>
                <w:color w:val="000000" w:themeColor="text1"/>
                <w:sz w:val="22"/>
              </w:rPr>
              <w:t xml:space="preserve">Learning </w:t>
            </w:r>
            <w:proofErr w:type="spellStart"/>
            <w:r w:rsidRPr="001D215C">
              <w:rPr>
                <w:rFonts w:ascii="Corbel" w:hAnsi="Corbel" w:cs="Corbel"/>
                <w:smallCaps w:val="0"/>
                <w:color w:val="000000" w:themeColor="text1"/>
                <w:sz w:val="22"/>
              </w:rPr>
              <w:t>outcomes</w:t>
            </w:r>
            <w:proofErr w:type="spellEnd"/>
          </w:p>
        </w:tc>
        <w:tc>
          <w:tcPr>
            <w:tcW w:w="6096" w:type="dxa"/>
            <w:tcBorders>
              <w:top w:val="single" w:sz="4" w:space="0" w:color="000000"/>
              <w:left w:val="single" w:sz="4" w:space="0" w:color="000000"/>
              <w:bottom w:val="single" w:sz="4" w:space="0" w:color="000000"/>
            </w:tcBorders>
            <w:vAlign w:val="center"/>
          </w:tcPr>
          <w:p w14:paraId="04FC2261" w14:textId="6E202180" w:rsidR="00D118D7" w:rsidRPr="001D215C" w:rsidRDefault="000B78A9" w:rsidP="001D215C">
            <w:pPr>
              <w:pStyle w:val="Punktygwne"/>
              <w:spacing w:before="0" w:after="0"/>
              <w:jc w:val="center"/>
              <w:rPr>
                <w:rFonts w:ascii="Corbel" w:hAnsi="Corbel"/>
                <w:color w:val="000000" w:themeColor="text1"/>
                <w:sz w:val="22"/>
              </w:rPr>
            </w:pPr>
            <w:r w:rsidRPr="001D215C">
              <w:rPr>
                <w:rFonts w:ascii="Corbel" w:hAnsi="Corbel" w:cs="Corbel"/>
                <w:b w:val="0"/>
                <w:smallCaps w:val="0"/>
                <w:color w:val="000000" w:themeColor="text1"/>
                <w:sz w:val="22"/>
              </w:rPr>
              <w:t>The student:</w:t>
            </w:r>
          </w:p>
        </w:tc>
        <w:tc>
          <w:tcPr>
            <w:tcW w:w="1893" w:type="dxa"/>
            <w:tcBorders>
              <w:top w:val="single" w:sz="4" w:space="0" w:color="000000"/>
              <w:left w:val="single" w:sz="4" w:space="0" w:color="000000"/>
              <w:bottom w:val="single" w:sz="4" w:space="0" w:color="000000"/>
              <w:right w:val="single" w:sz="4" w:space="0" w:color="000000"/>
            </w:tcBorders>
            <w:vAlign w:val="center"/>
          </w:tcPr>
          <w:p w14:paraId="57BF9F1B" w14:textId="1DFD87EC" w:rsidR="00D118D7" w:rsidRPr="001D215C" w:rsidRDefault="00727201" w:rsidP="001D215C">
            <w:pPr>
              <w:pStyle w:val="Punktygwne"/>
              <w:spacing w:before="0" w:after="0"/>
              <w:jc w:val="center"/>
              <w:rPr>
                <w:rFonts w:ascii="Corbel" w:hAnsi="Corbel" w:cs="Corbel"/>
                <w:b w:val="0"/>
                <w:smallCaps w:val="0"/>
                <w:color w:val="000000" w:themeColor="text1"/>
                <w:sz w:val="22"/>
              </w:rPr>
            </w:pPr>
            <w:r w:rsidRPr="001D215C">
              <w:rPr>
                <w:rFonts w:ascii="Corbel" w:hAnsi="Corbel" w:cs="Corbel"/>
                <w:b w:val="0"/>
                <w:smallCaps w:val="0"/>
                <w:color w:val="000000" w:themeColor="text1"/>
                <w:sz w:val="22"/>
              </w:rPr>
              <w:t xml:space="preserve">Reference to </w:t>
            </w:r>
            <w:proofErr w:type="spellStart"/>
            <w:r w:rsidRPr="001D215C">
              <w:rPr>
                <w:rFonts w:ascii="Corbel" w:hAnsi="Corbel" w:cs="Corbel"/>
                <w:b w:val="0"/>
                <w:smallCaps w:val="0"/>
                <w:color w:val="000000" w:themeColor="text1"/>
                <w:sz w:val="22"/>
              </w:rPr>
              <w:t>directional</w:t>
            </w:r>
            <w:proofErr w:type="spellEnd"/>
            <w:r w:rsidRPr="001D215C">
              <w:rPr>
                <w:rFonts w:ascii="Corbel" w:hAnsi="Corbel" w:cs="Corbel"/>
                <w:b w:val="0"/>
                <w:smallCaps w:val="0"/>
                <w:color w:val="000000" w:themeColor="text1"/>
                <w:sz w:val="22"/>
              </w:rPr>
              <w:t xml:space="preserve"> </w:t>
            </w:r>
            <w:proofErr w:type="spellStart"/>
            <w:r w:rsidRPr="001D215C">
              <w:rPr>
                <w:rFonts w:ascii="Corbel" w:hAnsi="Corbel" w:cs="Corbel"/>
                <w:b w:val="0"/>
                <w:smallCaps w:val="0"/>
                <w:color w:val="000000" w:themeColor="text1"/>
                <w:sz w:val="22"/>
              </w:rPr>
              <w:t>effects</w:t>
            </w:r>
            <w:proofErr w:type="spellEnd"/>
          </w:p>
        </w:tc>
      </w:tr>
      <w:tr w:rsidR="007D7A2B" w:rsidRPr="001D215C" w14:paraId="4ED16FC8" w14:textId="77777777" w:rsidTr="002E70C0">
        <w:tc>
          <w:tcPr>
            <w:tcW w:w="1701" w:type="dxa"/>
            <w:tcBorders>
              <w:top w:val="single" w:sz="4" w:space="0" w:color="000000"/>
              <w:left w:val="single" w:sz="4" w:space="0" w:color="000000"/>
              <w:bottom w:val="single" w:sz="4" w:space="0" w:color="000000"/>
            </w:tcBorders>
            <w:vAlign w:val="center"/>
          </w:tcPr>
          <w:p w14:paraId="71DE514F" w14:textId="77777777" w:rsidR="00D118D7" w:rsidRPr="001D215C" w:rsidRDefault="00D118D7" w:rsidP="001D215C">
            <w:pPr>
              <w:pStyle w:val="Punktygwne"/>
              <w:spacing w:before="0" w:after="0"/>
              <w:jc w:val="center"/>
              <w:rPr>
                <w:rFonts w:ascii="Corbel" w:hAnsi="Corbel"/>
                <w:color w:val="000000" w:themeColor="text1"/>
                <w:sz w:val="22"/>
              </w:rPr>
            </w:pPr>
            <w:r w:rsidRPr="001D215C">
              <w:rPr>
                <w:rFonts w:ascii="Corbel" w:hAnsi="Corbel" w:cs="Corbel"/>
                <w:b w:val="0"/>
                <w:smallCaps w:val="0"/>
                <w:color w:val="000000" w:themeColor="text1"/>
                <w:sz w:val="22"/>
              </w:rPr>
              <w:t>EK</w:t>
            </w:r>
            <w:r w:rsidRPr="001D215C">
              <w:rPr>
                <w:rFonts w:ascii="Corbel" w:hAnsi="Corbel" w:cs="Corbel"/>
                <w:b w:val="0"/>
                <w:smallCaps w:val="0"/>
                <w:color w:val="000000" w:themeColor="text1"/>
                <w:sz w:val="22"/>
              </w:rPr>
              <w:softHyphen/>
              <w:t>_01</w:t>
            </w:r>
          </w:p>
        </w:tc>
        <w:tc>
          <w:tcPr>
            <w:tcW w:w="6096" w:type="dxa"/>
            <w:tcBorders>
              <w:top w:val="single" w:sz="4" w:space="0" w:color="000000"/>
              <w:left w:val="single" w:sz="4" w:space="0" w:color="000000"/>
              <w:bottom w:val="single" w:sz="4" w:space="0" w:color="000000"/>
            </w:tcBorders>
          </w:tcPr>
          <w:p w14:paraId="78E23BF5" w14:textId="400E3E57" w:rsidR="00D118D7" w:rsidRPr="001D215C" w:rsidRDefault="00C142C8" w:rsidP="001D215C">
            <w:pPr>
              <w:pStyle w:val="Punktygwne"/>
              <w:snapToGrid w:val="0"/>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Knows and understands the stages of the cell cycle, including molecular aspects of its regulation.</w:t>
            </w:r>
          </w:p>
        </w:tc>
        <w:tc>
          <w:tcPr>
            <w:tcW w:w="1893" w:type="dxa"/>
            <w:tcBorders>
              <w:top w:val="single" w:sz="4" w:space="0" w:color="000000"/>
              <w:left w:val="single" w:sz="4" w:space="0" w:color="000000"/>
              <w:bottom w:val="single" w:sz="4" w:space="0" w:color="000000"/>
              <w:right w:val="single" w:sz="4" w:space="0" w:color="000000"/>
            </w:tcBorders>
            <w:vAlign w:val="center"/>
          </w:tcPr>
          <w:p w14:paraId="1A231460" w14:textId="77777777" w:rsidR="00D118D7" w:rsidRPr="001D215C" w:rsidRDefault="00D118D7" w:rsidP="001D215C">
            <w:pPr>
              <w:pStyle w:val="Punktygwne"/>
              <w:snapToGrid w:val="0"/>
              <w:spacing w:before="0" w:after="0"/>
              <w:jc w:val="center"/>
              <w:rPr>
                <w:rFonts w:ascii="Corbel" w:hAnsi="Corbel" w:cs="Corbel"/>
                <w:b w:val="0"/>
                <w:smallCaps w:val="0"/>
                <w:color w:val="000000" w:themeColor="text1"/>
                <w:sz w:val="22"/>
              </w:rPr>
            </w:pPr>
            <w:proofErr w:type="gramStart"/>
            <w:r w:rsidRPr="001D215C">
              <w:rPr>
                <w:rFonts w:ascii="Corbel" w:hAnsi="Corbel" w:cs="Corbel"/>
                <w:b w:val="0"/>
                <w:smallCaps w:val="0"/>
                <w:color w:val="000000" w:themeColor="text1"/>
                <w:sz w:val="22"/>
              </w:rPr>
              <w:t>A.W</w:t>
            </w:r>
            <w:proofErr w:type="gramEnd"/>
            <w:r w:rsidRPr="001D215C">
              <w:rPr>
                <w:rFonts w:ascii="Corbel" w:hAnsi="Corbel" w:cs="Corbel"/>
                <w:b w:val="0"/>
                <w:smallCaps w:val="0"/>
                <w:color w:val="000000" w:themeColor="text1"/>
                <w:sz w:val="22"/>
              </w:rPr>
              <w:t>4.</w:t>
            </w:r>
          </w:p>
        </w:tc>
      </w:tr>
      <w:tr w:rsidR="007D7A2B" w:rsidRPr="001D215C" w14:paraId="0489E3B6" w14:textId="77777777" w:rsidTr="002E70C0">
        <w:tc>
          <w:tcPr>
            <w:tcW w:w="1701" w:type="dxa"/>
            <w:tcBorders>
              <w:top w:val="single" w:sz="4" w:space="0" w:color="000000"/>
              <w:left w:val="single" w:sz="4" w:space="0" w:color="000000"/>
              <w:bottom w:val="single" w:sz="4" w:space="0" w:color="000000"/>
            </w:tcBorders>
            <w:vAlign w:val="center"/>
          </w:tcPr>
          <w:p w14:paraId="53BA1B61" w14:textId="77777777" w:rsidR="00D118D7" w:rsidRPr="001D215C" w:rsidRDefault="00D118D7" w:rsidP="001D215C">
            <w:pPr>
              <w:pStyle w:val="Punktygwne"/>
              <w:spacing w:before="0" w:after="0"/>
              <w:jc w:val="center"/>
              <w:rPr>
                <w:rFonts w:ascii="Corbel" w:hAnsi="Corbel"/>
                <w:color w:val="000000" w:themeColor="text1"/>
                <w:sz w:val="22"/>
              </w:rPr>
            </w:pPr>
            <w:r w:rsidRPr="001D215C">
              <w:rPr>
                <w:rFonts w:ascii="Corbel" w:hAnsi="Corbel" w:cs="Corbel"/>
                <w:b w:val="0"/>
                <w:smallCaps w:val="0"/>
                <w:color w:val="000000" w:themeColor="text1"/>
                <w:sz w:val="22"/>
              </w:rPr>
              <w:t>EK_02</w:t>
            </w:r>
          </w:p>
        </w:tc>
        <w:tc>
          <w:tcPr>
            <w:tcW w:w="6096" w:type="dxa"/>
            <w:tcBorders>
              <w:top w:val="single" w:sz="4" w:space="0" w:color="000000"/>
              <w:left w:val="single" w:sz="4" w:space="0" w:color="000000"/>
              <w:bottom w:val="single" w:sz="4" w:space="0" w:color="000000"/>
            </w:tcBorders>
          </w:tcPr>
          <w:p w14:paraId="25B93C45" w14:textId="13BED191" w:rsidR="00D118D7" w:rsidRPr="001D215C" w:rsidRDefault="000B78A9" w:rsidP="001D215C">
            <w:pPr>
              <w:pStyle w:val="Punktygwne"/>
              <w:snapToGrid w:val="0"/>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Knows and understands mechanisms of hormone action and consequences of hormonal dysregulation.</w:t>
            </w:r>
          </w:p>
        </w:tc>
        <w:tc>
          <w:tcPr>
            <w:tcW w:w="1893" w:type="dxa"/>
            <w:tcBorders>
              <w:top w:val="single" w:sz="4" w:space="0" w:color="000000"/>
              <w:left w:val="single" w:sz="4" w:space="0" w:color="000000"/>
              <w:bottom w:val="single" w:sz="4" w:space="0" w:color="000000"/>
              <w:right w:val="single" w:sz="4" w:space="0" w:color="000000"/>
            </w:tcBorders>
            <w:vAlign w:val="center"/>
          </w:tcPr>
          <w:p w14:paraId="4E49E959" w14:textId="77777777" w:rsidR="00D118D7" w:rsidRPr="001D215C" w:rsidRDefault="00D118D7" w:rsidP="001D215C">
            <w:pPr>
              <w:pStyle w:val="Punktygwne"/>
              <w:snapToGrid w:val="0"/>
              <w:spacing w:before="0" w:after="0"/>
              <w:jc w:val="center"/>
              <w:rPr>
                <w:rFonts w:ascii="Corbel" w:hAnsi="Corbel" w:cs="Corbel"/>
                <w:b w:val="0"/>
                <w:smallCaps w:val="0"/>
                <w:color w:val="000000" w:themeColor="text1"/>
                <w:sz w:val="22"/>
              </w:rPr>
            </w:pPr>
            <w:proofErr w:type="gramStart"/>
            <w:r w:rsidRPr="001D215C">
              <w:rPr>
                <w:rFonts w:ascii="Corbel" w:hAnsi="Corbel" w:cs="Corbel"/>
                <w:b w:val="0"/>
                <w:smallCaps w:val="0"/>
                <w:color w:val="000000" w:themeColor="text1"/>
                <w:sz w:val="22"/>
              </w:rPr>
              <w:t>A.W</w:t>
            </w:r>
            <w:proofErr w:type="gramEnd"/>
            <w:r w:rsidRPr="001D215C">
              <w:rPr>
                <w:rFonts w:ascii="Corbel" w:hAnsi="Corbel" w:cs="Corbel"/>
                <w:b w:val="0"/>
                <w:smallCaps w:val="0"/>
                <w:color w:val="000000" w:themeColor="text1"/>
                <w:sz w:val="22"/>
              </w:rPr>
              <w:t>6.</w:t>
            </w:r>
          </w:p>
        </w:tc>
      </w:tr>
      <w:tr w:rsidR="007D7A2B" w:rsidRPr="001D215C" w14:paraId="2B034135" w14:textId="77777777" w:rsidTr="002E70C0">
        <w:tc>
          <w:tcPr>
            <w:tcW w:w="1701" w:type="dxa"/>
            <w:tcBorders>
              <w:top w:val="single" w:sz="4" w:space="0" w:color="000000"/>
              <w:left w:val="single" w:sz="4" w:space="0" w:color="000000"/>
              <w:bottom w:val="single" w:sz="4" w:space="0" w:color="000000"/>
            </w:tcBorders>
            <w:vAlign w:val="center"/>
          </w:tcPr>
          <w:p w14:paraId="38F17191" w14:textId="77777777" w:rsidR="00D118D7" w:rsidRPr="001D215C" w:rsidRDefault="00D118D7" w:rsidP="001D215C">
            <w:pPr>
              <w:pStyle w:val="Punktygwne"/>
              <w:spacing w:before="0" w:after="0"/>
              <w:jc w:val="center"/>
              <w:rPr>
                <w:rFonts w:ascii="Corbel" w:hAnsi="Corbel"/>
                <w:color w:val="000000" w:themeColor="text1"/>
                <w:sz w:val="22"/>
              </w:rPr>
            </w:pPr>
            <w:r w:rsidRPr="001D215C">
              <w:rPr>
                <w:rFonts w:ascii="Corbel" w:hAnsi="Corbel" w:cs="Corbel"/>
                <w:b w:val="0"/>
                <w:smallCaps w:val="0"/>
                <w:color w:val="000000" w:themeColor="text1"/>
                <w:sz w:val="22"/>
              </w:rPr>
              <w:t>EK_03</w:t>
            </w:r>
          </w:p>
        </w:tc>
        <w:tc>
          <w:tcPr>
            <w:tcW w:w="6096" w:type="dxa"/>
            <w:tcBorders>
              <w:top w:val="single" w:sz="4" w:space="0" w:color="000000"/>
              <w:left w:val="single" w:sz="4" w:space="0" w:color="000000"/>
              <w:bottom w:val="single" w:sz="4" w:space="0" w:color="000000"/>
            </w:tcBorders>
          </w:tcPr>
          <w:p w14:paraId="219EA736" w14:textId="187A5D46" w:rsidR="00D118D7" w:rsidRPr="001D215C" w:rsidRDefault="000B78A9" w:rsidP="001D215C">
            <w:pPr>
              <w:pStyle w:val="Punktygwne"/>
              <w:snapToGrid w:val="0"/>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Knows the structure, physicochemical properties and functions of carbohydrates, lipids, amino acids, proteins, nucleic acids, hormones and vitamins.</w:t>
            </w:r>
          </w:p>
        </w:tc>
        <w:tc>
          <w:tcPr>
            <w:tcW w:w="1893" w:type="dxa"/>
            <w:tcBorders>
              <w:top w:val="single" w:sz="4" w:space="0" w:color="000000"/>
              <w:left w:val="single" w:sz="4" w:space="0" w:color="000000"/>
              <w:bottom w:val="single" w:sz="4" w:space="0" w:color="000000"/>
              <w:right w:val="single" w:sz="4" w:space="0" w:color="000000"/>
            </w:tcBorders>
            <w:vAlign w:val="center"/>
          </w:tcPr>
          <w:p w14:paraId="5E818CCB" w14:textId="77777777" w:rsidR="00D118D7" w:rsidRPr="001D215C" w:rsidRDefault="00D118D7" w:rsidP="001D215C">
            <w:pPr>
              <w:pStyle w:val="Punktygwne"/>
              <w:snapToGrid w:val="0"/>
              <w:spacing w:before="0" w:after="0"/>
              <w:jc w:val="center"/>
              <w:rPr>
                <w:rFonts w:ascii="Corbel" w:hAnsi="Corbel" w:cs="Corbel"/>
                <w:b w:val="0"/>
                <w:smallCaps w:val="0"/>
                <w:color w:val="000000" w:themeColor="text1"/>
                <w:sz w:val="22"/>
              </w:rPr>
            </w:pPr>
            <w:proofErr w:type="gramStart"/>
            <w:r w:rsidRPr="001D215C">
              <w:rPr>
                <w:rFonts w:ascii="Corbel" w:hAnsi="Corbel" w:cs="Corbel"/>
                <w:b w:val="0"/>
                <w:smallCaps w:val="0"/>
                <w:color w:val="000000" w:themeColor="text1"/>
                <w:sz w:val="22"/>
              </w:rPr>
              <w:t>A.W</w:t>
            </w:r>
            <w:proofErr w:type="gramEnd"/>
            <w:r w:rsidRPr="001D215C">
              <w:rPr>
                <w:rFonts w:ascii="Corbel" w:hAnsi="Corbel" w:cs="Corbel"/>
                <w:b w:val="0"/>
                <w:smallCaps w:val="0"/>
                <w:color w:val="000000" w:themeColor="text1"/>
                <w:sz w:val="22"/>
              </w:rPr>
              <w:t>7.</w:t>
            </w:r>
          </w:p>
        </w:tc>
      </w:tr>
      <w:tr w:rsidR="007D7A2B" w:rsidRPr="001D215C" w14:paraId="7B4919DF" w14:textId="77777777" w:rsidTr="002E70C0">
        <w:tc>
          <w:tcPr>
            <w:tcW w:w="1701" w:type="dxa"/>
            <w:tcBorders>
              <w:top w:val="single" w:sz="4" w:space="0" w:color="000000"/>
              <w:left w:val="single" w:sz="4" w:space="0" w:color="000000"/>
              <w:bottom w:val="single" w:sz="4" w:space="0" w:color="000000"/>
            </w:tcBorders>
            <w:vAlign w:val="center"/>
          </w:tcPr>
          <w:p w14:paraId="36E95297" w14:textId="77777777" w:rsidR="00D118D7" w:rsidRPr="001D215C" w:rsidRDefault="00D118D7" w:rsidP="001D215C">
            <w:pPr>
              <w:pStyle w:val="Punktygwne"/>
              <w:spacing w:before="0" w:after="0"/>
              <w:jc w:val="center"/>
              <w:rPr>
                <w:rFonts w:ascii="Corbel" w:hAnsi="Corbel" w:cs="Corbel"/>
                <w:b w:val="0"/>
                <w:smallCaps w:val="0"/>
                <w:color w:val="000000" w:themeColor="text1"/>
                <w:sz w:val="22"/>
              </w:rPr>
            </w:pPr>
            <w:r w:rsidRPr="001D215C">
              <w:rPr>
                <w:rFonts w:ascii="Corbel" w:hAnsi="Corbel" w:cs="Corbel"/>
                <w:b w:val="0"/>
                <w:smallCaps w:val="0"/>
                <w:color w:val="000000" w:themeColor="text1"/>
                <w:sz w:val="22"/>
              </w:rPr>
              <w:t>EK_04</w:t>
            </w:r>
          </w:p>
        </w:tc>
        <w:tc>
          <w:tcPr>
            <w:tcW w:w="6096" w:type="dxa"/>
            <w:tcBorders>
              <w:top w:val="single" w:sz="4" w:space="0" w:color="000000"/>
              <w:left w:val="single" w:sz="4" w:space="0" w:color="000000"/>
              <w:bottom w:val="single" w:sz="4" w:space="0" w:color="000000"/>
            </w:tcBorders>
          </w:tcPr>
          <w:p w14:paraId="30123782" w14:textId="7F38808E" w:rsidR="00D118D7" w:rsidRPr="001D215C" w:rsidRDefault="000B78A9" w:rsidP="001D215C">
            <w:pPr>
              <w:pStyle w:val="Punktygwne"/>
              <w:snapToGrid w:val="0"/>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Knows and understands metabolic processes, their regulation mechanisms and interconnections at molecular, cellular, organ and systemic levels.</w:t>
            </w:r>
          </w:p>
        </w:tc>
        <w:tc>
          <w:tcPr>
            <w:tcW w:w="1893" w:type="dxa"/>
            <w:tcBorders>
              <w:top w:val="single" w:sz="4" w:space="0" w:color="000000"/>
              <w:left w:val="single" w:sz="4" w:space="0" w:color="000000"/>
              <w:bottom w:val="single" w:sz="4" w:space="0" w:color="000000"/>
              <w:right w:val="single" w:sz="4" w:space="0" w:color="000000"/>
            </w:tcBorders>
            <w:vAlign w:val="center"/>
          </w:tcPr>
          <w:p w14:paraId="45E84919" w14:textId="77777777" w:rsidR="00D118D7" w:rsidRPr="001D215C" w:rsidRDefault="00D118D7" w:rsidP="001D215C">
            <w:pPr>
              <w:pStyle w:val="Punktygwne"/>
              <w:snapToGrid w:val="0"/>
              <w:spacing w:before="0" w:after="0"/>
              <w:jc w:val="center"/>
              <w:rPr>
                <w:rFonts w:ascii="Corbel" w:hAnsi="Corbel" w:cs="Corbel"/>
                <w:b w:val="0"/>
                <w:smallCaps w:val="0"/>
                <w:color w:val="000000" w:themeColor="text1"/>
                <w:sz w:val="22"/>
              </w:rPr>
            </w:pPr>
            <w:proofErr w:type="gramStart"/>
            <w:r w:rsidRPr="001D215C">
              <w:rPr>
                <w:rFonts w:ascii="Corbel" w:hAnsi="Corbel" w:cs="Corbel"/>
                <w:b w:val="0"/>
                <w:smallCaps w:val="0"/>
                <w:color w:val="000000" w:themeColor="text1"/>
                <w:sz w:val="22"/>
              </w:rPr>
              <w:t>A.W</w:t>
            </w:r>
            <w:proofErr w:type="gramEnd"/>
            <w:r w:rsidRPr="001D215C">
              <w:rPr>
                <w:rFonts w:ascii="Corbel" w:hAnsi="Corbel" w:cs="Corbel"/>
                <w:b w:val="0"/>
                <w:smallCaps w:val="0"/>
                <w:color w:val="000000" w:themeColor="text1"/>
                <w:sz w:val="22"/>
              </w:rPr>
              <w:t>8.</w:t>
            </w:r>
          </w:p>
        </w:tc>
      </w:tr>
      <w:tr w:rsidR="007D7A2B" w:rsidRPr="001D215C" w14:paraId="1FA24272" w14:textId="77777777" w:rsidTr="002E70C0">
        <w:tc>
          <w:tcPr>
            <w:tcW w:w="1701" w:type="dxa"/>
            <w:tcBorders>
              <w:top w:val="single" w:sz="4" w:space="0" w:color="000000"/>
              <w:left w:val="single" w:sz="4" w:space="0" w:color="000000"/>
              <w:bottom w:val="single" w:sz="4" w:space="0" w:color="000000"/>
            </w:tcBorders>
            <w:vAlign w:val="center"/>
          </w:tcPr>
          <w:p w14:paraId="3E727F64" w14:textId="77777777" w:rsidR="00D118D7" w:rsidRPr="001D215C" w:rsidRDefault="00D118D7" w:rsidP="001D215C">
            <w:pPr>
              <w:pStyle w:val="Punktygwne"/>
              <w:spacing w:before="0" w:after="0"/>
              <w:jc w:val="center"/>
              <w:rPr>
                <w:rFonts w:ascii="Corbel" w:hAnsi="Corbel" w:cs="Corbel"/>
                <w:b w:val="0"/>
                <w:smallCaps w:val="0"/>
                <w:color w:val="000000" w:themeColor="text1"/>
                <w:sz w:val="22"/>
              </w:rPr>
            </w:pPr>
            <w:r w:rsidRPr="001D215C">
              <w:rPr>
                <w:rFonts w:ascii="Corbel" w:hAnsi="Corbel" w:cs="Corbel"/>
                <w:b w:val="0"/>
                <w:smallCaps w:val="0"/>
                <w:color w:val="000000" w:themeColor="text1"/>
                <w:sz w:val="22"/>
              </w:rPr>
              <w:t>EK_05</w:t>
            </w:r>
          </w:p>
        </w:tc>
        <w:tc>
          <w:tcPr>
            <w:tcW w:w="6096" w:type="dxa"/>
            <w:tcBorders>
              <w:top w:val="single" w:sz="4" w:space="0" w:color="000000"/>
              <w:left w:val="single" w:sz="4" w:space="0" w:color="000000"/>
              <w:bottom w:val="single" w:sz="4" w:space="0" w:color="000000"/>
            </w:tcBorders>
          </w:tcPr>
          <w:p w14:paraId="498DF113" w14:textId="3D3F7A79" w:rsidR="00D118D7" w:rsidRPr="001D215C" w:rsidRDefault="00286787" w:rsidP="001D215C">
            <w:pPr>
              <w:pStyle w:val="Punktygwne"/>
              <w:snapToGrid w:val="0"/>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Knows and understands mechanisms of cell-to-cell communication and cell–extracellular matrix interactions, intracellular signaling pathways and examples of their dysfunction.</w:t>
            </w:r>
          </w:p>
        </w:tc>
        <w:tc>
          <w:tcPr>
            <w:tcW w:w="1893" w:type="dxa"/>
            <w:tcBorders>
              <w:top w:val="single" w:sz="4" w:space="0" w:color="000000"/>
              <w:left w:val="single" w:sz="4" w:space="0" w:color="000000"/>
              <w:bottom w:val="single" w:sz="4" w:space="0" w:color="000000"/>
              <w:right w:val="single" w:sz="4" w:space="0" w:color="000000"/>
            </w:tcBorders>
            <w:vAlign w:val="center"/>
          </w:tcPr>
          <w:p w14:paraId="65664642" w14:textId="77777777" w:rsidR="00D118D7" w:rsidRPr="001D215C" w:rsidRDefault="00D118D7" w:rsidP="001D215C">
            <w:pPr>
              <w:pStyle w:val="Punktygwne"/>
              <w:snapToGrid w:val="0"/>
              <w:spacing w:before="0" w:after="0"/>
              <w:jc w:val="center"/>
              <w:rPr>
                <w:rFonts w:ascii="Corbel" w:hAnsi="Corbel" w:cs="Corbel"/>
                <w:b w:val="0"/>
                <w:smallCaps w:val="0"/>
                <w:color w:val="000000" w:themeColor="text1"/>
                <w:sz w:val="22"/>
              </w:rPr>
            </w:pPr>
            <w:proofErr w:type="gramStart"/>
            <w:r w:rsidRPr="001D215C">
              <w:rPr>
                <w:rFonts w:ascii="Corbel" w:hAnsi="Corbel" w:cs="Corbel"/>
                <w:b w:val="0"/>
                <w:smallCaps w:val="0"/>
                <w:color w:val="000000" w:themeColor="text1"/>
                <w:sz w:val="22"/>
              </w:rPr>
              <w:t>A.W</w:t>
            </w:r>
            <w:proofErr w:type="gramEnd"/>
            <w:r w:rsidRPr="001D215C">
              <w:rPr>
                <w:rFonts w:ascii="Corbel" w:hAnsi="Corbel" w:cs="Corbel"/>
                <w:b w:val="0"/>
                <w:smallCaps w:val="0"/>
                <w:color w:val="000000" w:themeColor="text1"/>
                <w:sz w:val="22"/>
              </w:rPr>
              <w:t>9.</w:t>
            </w:r>
          </w:p>
        </w:tc>
      </w:tr>
      <w:tr w:rsidR="007D7A2B" w:rsidRPr="001D215C" w14:paraId="7FB93CC3" w14:textId="77777777" w:rsidTr="002E70C0">
        <w:tc>
          <w:tcPr>
            <w:tcW w:w="1701" w:type="dxa"/>
            <w:tcBorders>
              <w:top w:val="single" w:sz="4" w:space="0" w:color="000000"/>
              <w:left w:val="single" w:sz="4" w:space="0" w:color="000000"/>
              <w:bottom w:val="single" w:sz="4" w:space="0" w:color="000000"/>
            </w:tcBorders>
            <w:vAlign w:val="center"/>
          </w:tcPr>
          <w:p w14:paraId="2EDBDB8B" w14:textId="77777777" w:rsidR="00D118D7" w:rsidRPr="001D215C" w:rsidRDefault="00D118D7" w:rsidP="001D215C">
            <w:pPr>
              <w:pStyle w:val="Punktygwne"/>
              <w:spacing w:before="0" w:after="0"/>
              <w:jc w:val="center"/>
              <w:rPr>
                <w:rFonts w:ascii="Corbel" w:hAnsi="Corbel" w:cs="Corbel"/>
                <w:b w:val="0"/>
                <w:smallCaps w:val="0"/>
                <w:color w:val="000000" w:themeColor="text1"/>
                <w:sz w:val="22"/>
              </w:rPr>
            </w:pPr>
            <w:r w:rsidRPr="001D215C">
              <w:rPr>
                <w:rFonts w:ascii="Corbel" w:hAnsi="Corbel" w:cs="Corbel"/>
                <w:b w:val="0"/>
                <w:smallCaps w:val="0"/>
                <w:color w:val="000000" w:themeColor="text1"/>
                <w:sz w:val="22"/>
              </w:rPr>
              <w:t>EK_06</w:t>
            </w:r>
          </w:p>
        </w:tc>
        <w:tc>
          <w:tcPr>
            <w:tcW w:w="6096" w:type="dxa"/>
            <w:tcBorders>
              <w:top w:val="single" w:sz="4" w:space="0" w:color="000000"/>
              <w:left w:val="single" w:sz="4" w:space="0" w:color="000000"/>
              <w:bottom w:val="single" w:sz="4" w:space="0" w:color="000000"/>
            </w:tcBorders>
          </w:tcPr>
          <w:p w14:paraId="43822BF4" w14:textId="58F5A833" w:rsidR="00D118D7" w:rsidRPr="001D215C" w:rsidRDefault="00286787" w:rsidP="001D215C">
            <w:pPr>
              <w:pStyle w:val="Punktygwne"/>
              <w:snapToGrid w:val="0"/>
              <w:spacing w:before="0" w:after="0"/>
              <w:jc w:val="both"/>
              <w:rPr>
                <w:rFonts w:ascii="Corbel" w:hAnsi="Corbel" w:cs="Corbel"/>
                <w:b w:val="0"/>
                <w:smallCaps w:val="0"/>
                <w:color w:val="000000" w:themeColor="text1"/>
                <w:sz w:val="22"/>
                <w:lang w:val="en-US"/>
              </w:rPr>
            </w:pPr>
            <w:proofErr w:type="gramStart"/>
            <w:r w:rsidRPr="001D215C">
              <w:rPr>
                <w:rFonts w:ascii="Corbel" w:hAnsi="Corbel" w:cs="Corbel"/>
                <w:b w:val="0"/>
                <w:smallCaps w:val="0"/>
                <w:color w:val="000000" w:themeColor="text1"/>
                <w:sz w:val="22"/>
                <w:lang w:val="en-US"/>
              </w:rPr>
              <w:t>Is able to</w:t>
            </w:r>
            <w:proofErr w:type="gramEnd"/>
            <w:r w:rsidRPr="001D215C">
              <w:rPr>
                <w:rFonts w:ascii="Corbel" w:hAnsi="Corbel" w:cs="Corbel"/>
                <w:b w:val="0"/>
                <w:smallCaps w:val="0"/>
                <w:color w:val="000000" w:themeColor="text1"/>
                <w:sz w:val="22"/>
                <w:lang w:val="en-US"/>
              </w:rPr>
              <w:t xml:space="preserve"> apply biochemical knowledge to </w:t>
            </w:r>
            <w:proofErr w:type="spellStart"/>
            <w:r w:rsidRPr="001D215C">
              <w:rPr>
                <w:rFonts w:ascii="Corbel" w:hAnsi="Corbel" w:cs="Corbel"/>
                <w:b w:val="0"/>
                <w:smallCaps w:val="0"/>
                <w:color w:val="000000" w:themeColor="text1"/>
                <w:sz w:val="22"/>
                <w:lang w:val="en-US"/>
              </w:rPr>
              <w:t>analyse</w:t>
            </w:r>
            <w:proofErr w:type="spellEnd"/>
            <w:r w:rsidRPr="001D215C">
              <w:rPr>
                <w:rFonts w:ascii="Corbel" w:hAnsi="Corbel" w:cs="Corbel"/>
                <w:b w:val="0"/>
                <w:smallCaps w:val="0"/>
                <w:color w:val="000000" w:themeColor="text1"/>
                <w:sz w:val="22"/>
                <w:lang w:val="en-US"/>
              </w:rPr>
              <w:t xml:space="preserve"> and assess physiological and pathological processes, including drug and toxic substance effects.</w:t>
            </w:r>
          </w:p>
        </w:tc>
        <w:tc>
          <w:tcPr>
            <w:tcW w:w="1893" w:type="dxa"/>
            <w:tcBorders>
              <w:top w:val="single" w:sz="4" w:space="0" w:color="000000"/>
              <w:left w:val="single" w:sz="4" w:space="0" w:color="000000"/>
              <w:bottom w:val="single" w:sz="4" w:space="0" w:color="000000"/>
              <w:right w:val="single" w:sz="4" w:space="0" w:color="000000"/>
            </w:tcBorders>
            <w:vAlign w:val="center"/>
          </w:tcPr>
          <w:p w14:paraId="73DCFBEA" w14:textId="77777777" w:rsidR="00D118D7" w:rsidRPr="001D215C" w:rsidRDefault="00D118D7" w:rsidP="001D215C">
            <w:pPr>
              <w:pStyle w:val="Punktygwne"/>
              <w:snapToGrid w:val="0"/>
              <w:spacing w:before="0" w:after="0"/>
              <w:jc w:val="center"/>
              <w:rPr>
                <w:rFonts w:ascii="Corbel" w:hAnsi="Corbel" w:cs="Corbel"/>
                <w:b w:val="0"/>
                <w:smallCaps w:val="0"/>
                <w:color w:val="000000" w:themeColor="text1"/>
                <w:sz w:val="22"/>
              </w:rPr>
            </w:pPr>
            <w:proofErr w:type="gramStart"/>
            <w:r w:rsidRPr="001D215C">
              <w:rPr>
                <w:rFonts w:ascii="Corbel" w:hAnsi="Corbel" w:cs="Corbel"/>
                <w:b w:val="0"/>
                <w:smallCaps w:val="0"/>
                <w:color w:val="000000" w:themeColor="text1"/>
                <w:sz w:val="22"/>
              </w:rPr>
              <w:t>A.U</w:t>
            </w:r>
            <w:proofErr w:type="gramEnd"/>
            <w:r w:rsidRPr="001D215C">
              <w:rPr>
                <w:rFonts w:ascii="Corbel" w:hAnsi="Corbel" w:cs="Corbel"/>
                <w:b w:val="0"/>
                <w:smallCaps w:val="0"/>
                <w:color w:val="000000" w:themeColor="text1"/>
                <w:sz w:val="22"/>
              </w:rPr>
              <w:t>4.</w:t>
            </w:r>
          </w:p>
        </w:tc>
      </w:tr>
      <w:tr w:rsidR="007D7A2B" w:rsidRPr="001D215C" w14:paraId="61D38A47" w14:textId="77777777" w:rsidTr="002E70C0">
        <w:tc>
          <w:tcPr>
            <w:tcW w:w="1701" w:type="dxa"/>
            <w:tcBorders>
              <w:top w:val="single" w:sz="4" w:space="0" w:color="000000"/>
              <w:left w:val="single" w:sz="4" w:space="0" w:color="000000"/>
              <w:bottom w:val="single" w:sz="4" w:space="0" w:color="000000"/>
            </w:tcBorders>
            <w:vAlign w:val="center"/>
          </w:tcPr>
          <w:p w14:paraId="005CEF51" w14:textId="77777777" w:rsidR="00D118D7" w:rsidRPr="001D215C" w:rsidRDefault="00D118D7" w:rsidP="001D215C">
            <w:pPr>
              <w:pStyle w:val="Punktygwne"/>
              <w:spacing w:before="0" w:after="0"/>
              <w:jc w:val="center"/>
              <w:rPr>
                <w:rFonts w:ascii="Corbel" w:hAnsi="Corbel" w:cs="Corbel"/>
                <w:b w:val="0"/>
                <w:smallCaps w:val="0"/>
                <w:color w:val="000000" w:themeColor="text1"/>
                <w:sz w:val="22"/>
              </w:rPr>
            </w:pPr>
            <w:r w:rsidRPr="001D215C">
              <w:rPr>
                <w:rFonts w:ascii="Corbel" w:hAnsi="Corbel" w:cs="Corbel"/>
                <w:b w:val="0"/>
                <w:smallCaps w:val="0"/>
                <w:color w:val="000000" w:themeColor="text1"/>
                <w:sz w:val="22"/>
              </w:rPr>
              <w:t>EK_07</w:t>
            </w:r>
          </w:p>
        </w:tc>
        <w:tc>
          <w:tcPr>
            <w:tcW w:w="6096" w:type="dxa"/>
            <w:tcBorders>
              <w:top w:val="single" w:sz="4" w:space="0" w:color="000000"/>
              <w:left w:val="single" w:sz="4" w:space="0" w:color="000000"/>
              <w:bottom w:val="single" w:sz="4" w:space="0" w:color="000000"/>
            </w:tcBorders>
          </w:tcPr>
          <w:p w14:paraId="0855AE40" w14:textId="4458A3CC" w:rsidR="00D118D7" w:rsidRPr="001D215C" w:rsidRDefault="00286787" w:rsidP="001D215C">
            <w:pPr>
              <w:pStyle w:val="Punktygwne"/>
              <w:snapToGrid w:val="0"/>
              <w:spacing w:before="0" w:after="0"/>
              <w:jc w:val="both"/>
              <w:rPr>
                <w:rFonts w:ascii="Corbel" w:hAnsi="Corbel" w:cs="Corbel"/>
                <w:b w:val="0"/>
                <w:smallCaps w:val="0"/>
                <w:color w:val="000000" w:themeColor="text1"/>
                <w:sz w:val="22"/>
                <w:lang w:val="en-US"/>
              </w:rPr>
            </w:pPr>
            <w:proofErr w:type="gramStart"/>
            <w:r w:rsidRPr="001D215C">
              <w:rPr>
                <w:rFonts w:ascii="Corbel" w:hAnsi="Corbel" w:cs="Corbel"/>
                <w:b w:val="0"/>
                <w:smallCaps w:val="0"/>
                <w:color w:val="000000" w:themeColor="text1"/>
                <w:sz w:val="22"/>
                <w:lang w:val="en-US"/>
              </w:rPr>
              <w:t>Is able to</w:t>
            </w:r>
            <w:proofErr w:type="gramEnd"/>
            <w:r w:rsidRPr="001D215C">
              <w:rPr>
                <w:rFonts w:ascii="Corbel" w:hAnsi="Corbel" w:cs="Corbel"/>
                <w:b w:val="0"/>
                <w:smallCaps w:val="0"/>
                <w:color w:val="000000" w:themeColor="text1"/>
                <w:sz w:val="22"/>
                <w:lang w:val="en-US"/>
              </w:rPr>
              <w:t xml:space="preserve"> detect and quantify amino acids, proteins, carbohydrates, lipids, hormones and vitamins in biological material and to isolate and assess quality and concentration of nucleic acids.</w:t>
            </w:r>
          </w:p>
        </w:tc>
        <w:tc>
          <w:tcPr>
            <w:tcW w:w="1893" w:type="dxa"/>
            <w:tcBorders>
              <w:top w:val="single" w:sz="4" w:space="0" w:color="000000"/>
              <w:left w:val="single" w:sz="4" w:space="0" w:color="000000"/>
              <w:bottom w:val="single" w:sz="4" w:space="0" w:color="000000"/>
              <w:right w:val="single" w:sz="4" w:space="0" w:color="000000"/>
            </w:tcBorders>
            <w:vAlign w:val="center"/>
          </w:tcPr>
          <w:p w14:paraId="5A0A8D17" w14:textId="77777777" w:rsidR="00D118D7" w:rsidRPr="001D215C" w:rsidRDefault="00D118D7" w:rsidP="001D215C">
            <w:pPr>
              <w:pStyle w:val="Punktygwne"/>
              <w:snapToGrid w:val="0"/>
              <w:spacing w:before="0" w:after="0"/>
              <w:jc w:val="center"/>
              <w:rPr>
                <w:rFonts w:ascii="Corbel" w:hAnsi="Corbel" w:cs="Corbel"/>
                <w:b w:val="0"/>
                <w:smallCaps w:val="0"/>
                <w:color w:val="000000" w:themeColor="text1"/>
                <w:sz w:val="22"/>
              </w:rPr>
            </w:pPr>
            <w:proofErr w:type="gramStart"/>
            <w:r w:rsidRPr="001D215C">
              <w:rPr>
                <w:rFonts w:ascii="Corbel" w:hAnsi="Corbel" w:cs="Corbel"/>
                <w:b w:val="0"/>
                <w:smallCaps w:val="0"/>
                <w:color w:val="000000" w:themeColor="text1"/>
                <w:sz w:val="22"/>
              </w:rPr>
              <w:t>A.U</w:t>
            </w:r>
            <w:proofErr w:type="gramEnd"/>
            <w:r w:rsidRPr="001D215C">
              <w:rPr>
                <w:rFonts w:ascii="Corbel" w:hAnsi="Corbel" w:cs="Corbel"/>
                <w:b w:val="0"/>
                <w:smallCaps w:val="0"/>
                <w:color w:val="000000" w:themeColor="text1"/>
                <w:sz w:val="22"/>
              </w:rPr>
              <w:t>5.</w:t>
            </w:r>
          </w:p>
        </w:tc>
      </w:tr>
      <w:tr w:rsidR="007D7A2B" w:rsidRPr="001D215C" w14:paraId="7883A69C" w14:textId="77777777" w:rsidTr="002E70C0">
        <w:tc>
          <w:tcPr>
            <w:tcW w:w="1701" w:type="dxa"/>
            <w:tcBorders>
              <w:top w:val="single" w:sz="4" w:space="0" w:color="000000"/>
              <w:left w:val="single" w:sz="4" w:space="0" w:color="000000"/>
              <w:bottom w:val="single" w:sz="4" w:space="0" w:color="000000"/>
            </w:tcBorders>
            <w:vAlign w:val="center"/>
          </w:tcPr>
          <w:p w14:paraId="0B6CBC09" w14:textId="77777777" w:rsidR="00D118D7" w:rsidRPr="001D215C" w:rsidRDefault="00D118D7" w:rsidP="001D215C">
            <w:pPr>
              <w:pStyle w:val="Punktygwne"/>
              <w:spacing w:before="0" w:after="0"/>
              <w:jc w:val="center"/>
              <w:rPr>
                <w:rFonts w:ascii="Corbel" w:hAnsi="Corbel" w:cs="Corbel"/>
                <w:b w:val="0"/>
                <w:smallCaps w:val="0"/>
                <w:color w:val="000000" w:themeColor="text1"/>
                <w:sz w:val="22"/>
              </w:rPr>
            </w:pPr>
            <w:r w:rsidRPr="001D215C">
              <w:rPr>
                <w:rFonts w:ascii="Corbel" w:hAnsi="Corbel" w:cs="Corbel"/>
                <w:b w:val="0"/>
                <w:smallCaps w:val="0"/>
                <w:color w:val="000000" w:themeColor="text1"/>
                <w:sz w:val="22"/>
              </w:rPr>
              <w:t>EK_08</w:t>
            </w:r>
          </w:p>
        </w:tc>
        <w:tc>
          <w:tcPr>
            <w:tcW w:w="6096" w:type="dxa"/>
            <w:tcBorders>
              <w:top w:val="single" w:sz="4" w:space="0" w:color="000000"/>
              <w:left w:val="single" w:sz="4" w:space="0" w:color="000000"/>
              <w:bottom w:val="single" w:sz="4" w:space="0" w:color="000000"/>
            </w:tcBorders>
          </w:tcPr>
          <w:p w14:paraId="65764A82" w14:textId="615823D2" w:rsidR="00D118D7" w:rsidRPr="001D215C" w:rsidRDefault="00286787" w:rsidP="001D215C">
            <w:pPr>
              <w:pStyle w:val="Punktygwne"/>
              <w:snapToGrid w:val="0"/>
              <w:spacing w:before="0" w:after="0"/>
              <w:jc w:val="both"/>
              <w:rPr>
                <w:rFonts w:ascii="Corbel" w:hAnsi="Corbel" w:cs="Corbel"/>
                <w:b w:val="0"/>
                <w:smallCaps w:val="0"/>
                <w:color w:val="000000" w:themeColor="text1"/>
                <w:sz w:val="22"/>
                <w:lang w:val="en-US"/>
              </w:rPr>
            </w:pPr>
            <w:proofErr w:type="gramStart"/>
            <w:r w:rsidRPr="001D215C">
              <w:rPr>
                <w:rFonts w:ascii="Corbel" w:hAnsi="Corbel" w:cs="Corbel"/>
                <w:b w:val="0"/>
                <w:smallCaps w:val="0"/>
                <w:color w:val="000000" w:themeColor="text1"/>
                <w:sz w:val="22"/>
                <w:lang w:val="en-US"/>
              </w:rPr>
              <w:t>Is able to</w:t>
            </w:r>
            <w:proofErr w:type="gramEnd"/>
            <w:r w:rsidRPr="001D215C">
              <w:rPr>
                <w:rFonts w:ascii="Corbel" w:hAnsi="Corbel" w:cs="Corbel"/>
                <w:b w:val="0"/>
                <w:smallCaps w:val="0"/>
                <w:color w:val="000000" w:themeColor="text1"/>
                <w:sz w:val="22"/>
                <w:lang w:val="en-US"/>
              </w:rPr>
              <w:t xml:space="preserve"> perform enzymatic reaction kinetics studies.</w:t>
            </w:r>
          </w:p>
        </w:tc>
        <w:tc>
          <w:tcPr>
            <w:tcW w:w="1893" w:type="dxa"/>
            <w:tcBorders>
              <w:top w:val="single" w:sz="4" w:space="0" w:color="000000"/>
              <w:left w:val="single" w:sz="4" w:space="0" w:color="000000"/>
              <w:bottom w:val="single" w:sz="4" w:space="0" w:color="000000"/>
              <w:right w:val="single" w:sz="4" w:space="0" w:color="000000"/>
            </w:tcBorders>
            <w:vAlign w:val="center"/>
          </w:tcPr>
          <w:p w14:paraId="061541A2" w14:textId="77777777" w:rsidR="00D118D7" w:rsidRPr="001D215C" w:rsidRDefault="00D118D7" w:rsidP="001D215C">
            <w:pPr>
              <w:pStyle w:val="Punktygwne"/>
              <w:snapToGrid w:val="0"/>
              <w:spacing w:before="0" w:after="0"/>
              <w:jc w:val="center"/>
              <w:rPr>
                <w:rFonts w:ascii="Corbel" w:hAnsi="Corbel" w:cs="Corbel"/>
                <w:b w:val="0"/>
                <w:smallCaps w:val="0"/>
                <w:color w:val="000000" w:themeColor="text1"/>
                <w:sz w:val="22"/>
              </w:rPr>
            </w:pPr>
            <w:proofErr w:type="gramStart"/>
            <w:r w:rsidRPr="001D215C">
              <w:rPr>
                <w:rFonts w:ascii="Corbel" w:hAnsi="Corbel" w:cs="Corbel"/>
                <w:b w:val="0"/>
                <w:smallCaps w:val="0"/>
                <w:color w:val="000000" w:themeColor="text1"/>
                <w:sz w:val="22"/>
              </w:rPr>
              <w:t>A.U</w:t>
            </w:r>
            <w:proofErr w:type="gramEnd"/>
            <w:r w:rsidRPr="001D215C">
              <w:rPr>
                <w:rFonts w:ascii="Corbel" w:hAnsi="Corbel" w:cs="Corbel"/>
                <w:b w:val="0"/>
                <w:smallCaps w:val="0"/>
                <w:color w:val="000000" w:themeColor="text1"/>
                <w:sz w:val="22"/>
              </w:rPr>
              <w:t>6.</w:t>
            </w:r>
          </w:p>
        </w:tc>
      </w:tr>
      <w:tr w:rsidR="00D118D7" w:rsidRPr="001D215C" w14:paraId="0EE0F935" w14:textId="77777777" w:rsidTr="002E70C0">
        <w:tc>
          <w:tcPr>
            <w:tcW w:w="1701" w:type="dxa"/>
            <w:tcBorders>
              <w:top w:val="single" w:sz="4" w:space="0" w:color="000000"/>
              <w:left w:val="single" w:sz="4" w:space="0" w:color="000000"/>
              <w:bottom w:val="single" w:sz="4" w:space="0" w:color="000000"/>
            </w:tcBorders>
            <w:vAlign w:val="center"/>
          </w:tcPr>
          <w:p w14:paraId="6D9BA8CD" w14:textId="77777777" w:rsidR="00D118D7" w:rsidRPr="001D215C" w:rsidRDefault="00D118D7" w:rsidP="001D215C">
            <w:pPr>
              <w:pStyle w:val="Punktygwne"/>
              <w:spacing w:before="0" w:after="0"/>
              <w:jc w:val="center"/>
              <w:rPr>
                <w:rFonts w:ascii="Corbel" w:hAnsi="Corbel" w:cs="Corbel"/>
                <w:b w:val="0"/>
                <w:smallCaps w:val="0"/>
                <w:color w:val="000000" w:themeColor="text1"/>
                <w:sz w:val="22"/>
              </w:rPr>
            </w:pPr>
            <w:r w:rsidRPr="001D215C">
              <w:rPr>
                <w:rFonts w:ascii="Corbel" w:hAnsi="Corbel" w:cs="Corbel"/>
                <w:b w:val="0"/>
                <w:smallCaps w:val="0"/>
                <w:color w:val="000000" w:themeColor="text1"/>
                <w:sz w:val="22"/>
              </w:rPr>
              <w:t>EK_09</w:t>
            </w:r>
          </w:p>
        </w:tc>
        <w:tc>
          <w:tcPr>
            <w:tcW w:w="6096" w:type="dxa"/>
            <w:tcBorders>
              <w:top w:val="single" w:sz="4" w:space="0" w:color="000000"/>
              <w:left w:val="single" w:sz="4" w:space="0" w:color="000000"/>
              <w:bottom w:val="single" w:sz="4" w:space="0" w:color="000000"/>
            </w:tcBorders>
          </w:tcPr>
          <w:p w14:paraId="07A7C3AD" w14:textId="2E176143" w:rsidR="00D118D7" w:rsidRPr="001D215C" w:rsidRDefault="00286787" w:rsidP="001D215C">
            <w:pPr>
              <w:pStyle w:val="Punktygwne"/>
              <w:snapToGrid w:val="0"/>
              <w:spacing w:before="0" w:after="0"/>
              <w:jc w:val="both"/>
              <w:rPr>
                <w:rFonts w:ascii="Corbel" w:hAnsi="Corbel" w:cs="Corbel"/>
                <w:b w:val="0"/>
                <w:smallCaps w:val="0"/>
                <w:color w:val="000000" w:themeColor="text1"/>
                <w:sz w:val="22"/>
                <w:lang w:val="en-US"/>
              </w:rPr>
            </w:pPr>
            <w:proofErr w:type="gramStart"/>
            <w:r w:rsidRPr="001D215C">
              <w:rPr>
                <w:rFonts w:ascii="Corbel" w:hAnsi="Corbel" w:cs="Corbel"/>
                <w:b w:val="0"/>
                <w:smallCaps w:val="0"/>
                <w:color w:val="000000" w:themeColor="text1"/>
                <w:sz w:val="22"/>
                <w:lang w:val="en-US"/>
              </w:rPr>
              <w:t>Is able to</w:t>
            </w:r>
            <w:proofErr w:type="gramEnd"/>
            <w:r w:rsidRPr="001D215C">
              <w:rPr>
                <w:rFonts w:ascii="Corbel" w:hAnsi="Corbel" w:cs="Corbel"/>
                <w:b w:val="0"/>
                <w:smallCaps w:val="0"/>
                <w:color w:val="000000" w:themeColor="text1"/>
                <w:sz w:val="22"/>
                <w:lang w:val="en-US"/>
              </w:rPr>
              <w:t xml:space="preserve"> apply biochemical knowledge to </w:t>
            </w:r>
            <w:proofErr w:type="spellStart"/>
            <w:r w:rsidRPr="001D215C">
              <w:rPr>
                <w:rFonts w:ascii="Corbel" w:hAnsi="Corbel" w:cs="Corbel"/>
                <w:b w:val="0"/>
                <w:smallCaps w:val="0"/>
                <w:color w:val="000000" w:themeColor="text1"/>
                <w:sz w:val="22"/>
                <w:lang w:val="en-US"/>
              </w:rPr>
              <w:t>analyse</w:t>
            </w:r>
            <w:proofErr w:type="spellEnd"/>
            <w:r w:rsidRPr="001D215C">
              <w:rPr>
                <w:rFonts w:ascii="Corbel" w:hAnsi="Corbel" w:cs="Corbel"/>
                <w:b w:val="0"/>
                <w:smallCaps w:val="0"/>
                <w:color w:val="000000" w:themeColor="text1"/>
                <w:sz w:val="22"/>
                <w:lang w:val="en-US"/>
              </w:rPr>
              <w:t xml:space="preserve"> physiological and pathological processes, including pharmacological effects.</w:t>
            </w:r>
          </w:p>
        </w:tc>
        <w:tc>
          <w:tcPr>
            <w:tcW w:w="1893" w:type="dxa"/>
            <w:tcBorders>
              <w:top w:val="single" w:sz="4" w:space="0" w:color="000000"/>
              <w:left w:val="single" w:sz="4" w:space="0" w:color="000000"/>
              <w:bottom w:val="single" w:sz="4" w:space="0" w:color="000000"/>
              <w:right w:val="single" w:sz="4" w:space="0" w:color="000000"/>
            </w:tcBorders>
            <w:vAlign w:val="center"/>
          </w:tcPr>
          <w:p w14:paraId="4A0A796C" w14:textId="77777777" w:rsidR="00D118D7" w:rsidRPr="001D215C" w:rsidRDefault="00D118D7" w:rsidP="001D215C">
            <w:pPr>
              <w:pStyle w:val="Punktygwne"/>
              <w:snapToGrid w:val="0"/>
              <w:spacing w:before="0" w:after="0"/>
              <w:jc w:val="center"/>
              <w:rPr>
                <w:rFonts w:ascii="Corbel" w:hAnsi="Corbel" w:cs="Corbel"/>
                <w:b w:val="0"/>
                <w:smallCaps w:val="0"/>
                <w:color w:val="000000" w:themeColor="text1"/>
                <w:sz w:val="22"/>
              </w:rPr>
            </w:pPr>
            <w:proofErr w:type="gramStart"/>
            <w:r w:rsidRPr="001D215C">
              <w:rPr>
                <w:rFonts w:ascii="Corbel" w:hAnsi="Corbel" w:cs="Corbel"/>
                <w:b w:val="0"/>
                <w:smallCaps w:val="0"/>
                <w:color w:val="000000" w:themeColor="text1"/>
                <w:sz w:val="22"/>
              </w:rPr>
              <w:t>A.U</w:t>
            </w:r>
            <w:proofErr w:type="gramEnd"/>
            <w:r w:rsidRPr="001D215C">
              <w:rPr>
                <w:rFonts w:ascii="Corbel" w:hAnsi="Corbel" w:cs="Corbel"/>
                <w:b w:val="0"/>
                <w:smallCaps w:val="0"/>
                <w:color w:val="000000" w:themeColor="text1"/>
                <w:sz w:val="22"/>
              </w:rPr>
              <w:t>12.</w:t>
            </w:r>
          </w:p>
        </w:tc>
      </w:tr>
    </w:tbl>
    <w:p w14:paraId="6FE7F9CB" w14:textId="77777777" w:rsidR="0085747A" w:rsidRPr="001D215C" w:rsidRDefault="0085747A" w:rsidP="001D215C">
      <w:pPr>
        <w:pStyle w:val="Punktygwne"/>
        <w:spacing w:before="0" w:after="0"/>
        <w:rPr>
          <w:rFonts w:ascii="Corbel" w:hAnsi="Corbel"/>
          <w:b w:val="0"/>
          <w:color w:val="000000" w:themeColor="text1"/>
          <w:sz w:val="22"/>
        </w:rPr>
      </w:pPr>
    </w:p>
    <w:p w14:paraId="3166C72D" w14:textId="6FD5582D" w:rsidR="0085747A" w:rsidRPr="001D215C" w:rsidRDefault="00675843" w:rsidP="001D215C">
      <w:pPr>
        <w:pStyle w:val="Akapitzlist"/>
        <w:spacing w:after="0" w:line="240" w:lineRule="auto"/>
        <w:ind w:left="426"/>
        <w:jc w:val="both"/>
        <w:rPr>
          <w:rFonts w:ascii="Corbel" w:hAnsi="Corbel"/>
          <w:b/>
          <w:color w:val="000000" w:themeColor="text1"/>
        </w:rPr>
      </w:pPr>
      <w:r w:rsidRPr="001D215C">
        <w:rPr>
          <w:rFonts w:ascii="Corbel" w:hAnsi="Corbel"/>
          <w:b/>
          <w:color w:val="000000" w:themeColor="text1"/>
        </w:rPr>
        <w:t>3.3</w:t>
      </w:r>
      <w:r w:rsidR="00F1037C">
        <w:rPr>
          <w:rFonts w:ascii="Corbel" w:hAnsi="Corbel"/>
          <w:b/>
          <w:color w:val="000000" w:themeColor="text1"/>
        </w:rPr>
        <w:t>.</w:t>
      </w:r>
      <w:r w:rsidR="001D7B54" w:rsidRPr="001D215C">
        <w:rPr>
          <w:rFonts w:ascii="Corbel" w:hAnsi="Corbel"/>
          <w:b/>
          <w:color w:val="000000" w:themeColor="text1"/>
        </w:rPr>
        <w:t xml:space="preserve"> </w:t>
      </w:r>
      <w:r w:rsidR="00452C56" w:rsidRPr="001D215C">
        <w:rPr>
          <w:rFonts w:ascii="Corbel" w:hAnsi="Corbel"/>
          <w:b/>
          <w:color w:val="000000" w:themeColor="text1"/>
        </w:rPr>
        <w:t xml:space="preserve">Course </w:t>
      </w:r>
      <w:proofErr w:type="spellStart"/>
      <w:r w:rsidR="00DC0B6A">
        <w:rPr>
          <w:rFonts w:ascii="Corbel" w:hAnsi="Corbel"/>
          <w:b/>
          <w:color w:val="000000" w:themeColor="text1"/>
        </w:rPr>
        <w:t>c</w:t>
      </w:r>
      <w:r w:rsidR="00452C56" w:rsidRPr="001D215C">
        <w:rPr>
          <w:rFonts w:ascii="Corbel" w:hAnsi="Corbel"/>
          <w:b/>
          <w:color w:val="000000" w:themeColor="text1"/>
        </w:rPr>
        <w:t>ontent</w:t>
      </w:r>
      <w:proofErr w:type="spellEnd"/>
    </w:p>
    <w:p w14:paraId="79602825" w14:textId="7EF5455D" w:rsidR="00675843" w:rsidRPr="001D215C" w:rsidRDefault="00452C56" w:rsidP="001D215C">
      <w:pPr>
        <w:pStyle w:val="Akapitzlist"/>
        <w:numPr>
          <w:ilvl w:val="0"/>
          <w:numId w:val="1"/>
        </w:numPr>
        <w:spacing w:after="0" w:line="240" w:lineRule="auto"/>
        <w:jc w:val="both"/>
        <w:rPr>
          <w:rFonts w:ascii="Corbel" w:hAnsi="Corbel"/>
          <w:color w:val="000000" w:themeColor="text1"/>
        </w:rPr>
      </w:pPr>
      <w:proofErr w:type="spellStart"/>
      <w:r w:rsidRPr="001D215C">
        <w:rPr>
          <w:rFonts w:ascii="Corbel" w:hAnsi="Corbel"/>
          <w:color w:val="000000" w:themeColor="text1"/>
        </w:rPr>
        <w:t>Lectures</w:t>
      </w:r>
      <w:proofErr w:type="spellEnd"/>
    </w:p>
    <w:tbl>
      <w:tblPr>
        <w:tblW w:w="0" w:type="auto"/>
        <w:tblInd w:w="108" w:type="dxa"/>
        <w:tblLayout w:type="fixed"/>
        <w:tblLook w:val="0000" w:firstRow="0" w:lastRow="0" w:firstColumn="0" w:lastColumn="0" w:noHBand="0" w:noVBand="0"/>
      </w:tblPr>
      <w:tblGrid>
        <w:gridCol w:w="9659"/>
      </w:tblGrid>
      <w:tr w:rsidR="00145DAA" w:rsidRPr="001D215C" w14:paraId="694B0215" w14:textId="77777777" w:rsidTr="002E70C0">
        <w:tc>
          <w:tcPr>
            <w:tcW w:w="9659" w:type="dxa"/>
            <w:tcBorders>
              <w:top w:val="single" w:sz="4" w:space="0" w:color="000000"/>
              <w:left w:val="single" w:sz="4" w:space="0" w:color="000000"/>
              <w:bottom w:val="single" w:sz="4" w:space="0" w:color="000000"/>
              <w:right w:val="single" w:sz="4" w:space="0" w:color="000000"/>
            </w:tcBorders>
          </w:tcPr>
          <w:p w14:paraId="5C2FCEAF" w14:textId="2F164AA7" w:rsidR="002A5BE0" w:rsidRPr="001D215C" w:rsidRDefault="002A5BE0" w:rsidP="00F1037C">
            <w:pPr>
              <w:pStyle w:val="NormalnyWeb"/>
              <w:numPr>
                <w:ilvl w:val="0"/>
                <w:numId w:val="10"/>
              </w:numPr>
              <w:spacing w:before="0" w:beforeAutospacing="0" w:after="0" w:afterAutospacing="0"/>
              <w:ind w:left="320"/>
              <w:rPr>
                <w:rFonts w:ascii="Corbel" w:hAnsi="Corbel"/>
                <w:sz w:val="22"/>
                <w:szCs w:val="22"/>
                <w:lang w:val="en-US"/>
              </w:rPr>
            </w:pPr>
            <w:bookmarkStart w:id="0" w:name="_Hlk89267102"/>
            <w:r w:rsidRPr="001D215C">
              <w:rPr>
                <w:rFonts w:ascii="Corbel" w:hAnsi="Corbel"/>
                <w:sz w:val="22"/>
                <w:szCs w:val="22"/>
                <w:lang w:val="en-US"/>
              </w:rPr>
              <w:t>Structure and function of biological membranes, transport mechanisms, receptor structure and signal transduction; membrane receptors and chemical messengers.</w:t>
            </w:r>
          </w:p>
          <w:p w14:paraId="3118F1CE" w14:textId="053AA73D" w:rsidR="002A5BE0" w:rsidRPr="001D215C" w:rsidRDefault="002A5BE0" w:rsidP="00F1037C">
            <w:pPr>
              <w:pStyle w:val="NormalnyWeb"/>
              <w:numPr>
                <w:ilvl w:val="0"/>
                <w:numId w:val="10"/>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Amino acids – definition, structure, classification, biologically significant derivatives.</w:t>
            </w:r>
          </w:p>
          <w:p w14:paraId="25014AB2" w14:textId="362E75F9" w:rsidR="002A5BE0" w:rsidRPr="001D215C" w:rsidRDefault="002A5BE0" w:rsidP="00F1037C">
            <w:pPr>
              <w:pStyle w:val="NormalnyWeb"/>
              <w:numPr>
                <w:ilvl w:val="0"/>
                <w:numId w:val="10"/>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Peptides – peptide bond characteristics, nomenclature, biologically important peptides.</w:t>
            </w:r>
          </w:p>
          <w:p w14:paraId="3D9B66DB" w14:textId="2F70AEBE" w:rsidR="002A5BE0" w:rsidRPr="001D215C" w:rsidRDefault="002A5BE0" w:rsidP="00F1037C">
            <w:pPr>
              <w:pStyle w:val="NormalnyWeb"/>
              <w:numPr>
                <w:ilvl w:val="0"/>
                <w:numId w:val="10"/>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Proteins – classification, functions, hierarchical structure, structure–function relationship, stabilization factors, purification and analytical methods.</w:t>
            </w:r>
          </w:p>
          <w:p w14:paraId="0DC5B162" w14:textId="10EC8E56" w:rsidR="002A5BE0" w:rsidRPr="001D215C" w:rsidRDefault="002A5BE0" w:rsidP="00F1037C">
            <w:pPr>
              <w:pStyle w:val="NormalnyWeb"/>
              <w:numPr>
                <w:ilvl w:val="0"/>
                <w:numId w:val="10"/>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Protein biosynthesis and post-translational modifications.</w:t>
            </w:r>
          </w:p>
          <w:p w14:paraId="7432BD90" w14:textId="5E1D2E84" w:rsidR="002A5BE0" w:rsidRPr="001D215C" w:rsidRDefault="002A5BE0" w:rsidP="00F1037C">
            <w:pPr>
              <w:pStyle w:val="NormalnyWeb"/>
              <w:numPr>
                <w:ilvl w:val="0"/>
                <w:numId w:val="10"/>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Protein catabolism – transamination, oxidative deamination.</w:t>
            </w:r>
          </w:p>
          <w:p w14:paraId="599F29A8" w14:textId="6208A38F" w:rsidR="002A5BE0" w:rsidRPr="001D215C" w:rsidRDefault="00F1037C" w:rsidP="00F1037C">
            <w:pPr>
              <w:pStyle w:val="NormalnyWeb"/>
              <w:numPr>
                <w:ilvl w:val="0"/>
                <w:numId w:val="10"/>
              </w:numPr>
              <w:spacing w:before="0" w:beforeAutospacing="0" w:after="0" w:afterAutospacing="0"/>
              <w:ind w:left="320"/>
              <w:rPr>
                <w:rFonts w:ascii="Corbel" w:hAnsi="Corbel"/>
                <w:sz w:val="22"/>
                <w:szCs w:val="22"/>
                <w:lang w:val="en-US"/>
              </w:rPr>
            </w:pPr>
            <w:r>
              <w:rPr>
                <w:rFonts w:ascii="Corbel" w:hAnsi="Corbel"/>
                <w:sz w:val="22"/>
                <w:szCs w:val="22"/>
                <w:lang w:val="en-US"/>
              </w:rPr>
              <w:t>E</w:t>
            </w:r>
            <w:r w:rsidR="002A5BE0" w:rsidRPr="001D215C">
              <w:rPr>
                <w:rFonts w:ascii="Corbel" w:hAnsi="Corbel"/>
                <w:sz w:val="22"/>
                <w:szCs w:val="22"/>
                <w:lang w:val="en-US"/>
              </w:rPr>
              <w:t>nzymes as biocatalysts; classification, coenzymes, enzyme kinetics.</w:t>
            </w:r>
          </w:p>
          <w:p w14:paraId="4A0E050C" w14:textId="75A98DC4" w:rsidR="002A5BE0" w:rsidRPr="001D215C" w:rsidRDefault="002A5BE0" w:rsidP="00F1037C">
            <w:pPr>
              <w:pStyle w:val="NormalnyWeb"/>
              <w:numPr>
                <w:ilvl w:val="0"/>
                <w:numId w:val="10"/>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Biological oxidation – mitochondrial respiratory chain, ATP synthase, oxidative phosphorylation.</w:t>
            </w:r>
          </w:p>
          <w:p w14:paraId="16E4703C" w14:textId="0470C7B1" w:rsidR="002A5BE0" w:rsidRPr="001D215C" w:rsidRDefault="002A5BE0" w:rsidP="00F1037C">
            <w:pPr>
              <w:pStyle w:val="NormalnyWeb"/>
              <w:numPr>
                <w:ilvl w:val="0"/>
                <w:numId w:val="10"/>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Carbohydrate metabolism.</w:t>
            </w:r>
          </w:p>
          <w:p w14:paraId="54B25D3A" w14:textId="7C347B72" w:rsidR="002A5BE0" w:rsidRPr="001D215C" w:rsidRDefault="002A5BE0" w:rsidP="00F1037C">
            <w:pPr>
              <w:pStyle w:val="NormalnyWeb"/>
              <w:numPr>
                <w:ilvl w:val="0"/>
                <w:numId w:val="10"/>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 xml:space="preserve">Lipid metabolism, </w:t>
            </w:r>
            <w:r w:rsidRPr="001D215C">
              <w:rPr>
                <w:rFonts w:ascii="Corbel" w:hAnsi="Corbel"/>
                <w:sz w:val="22"/>
                <w:szCs w:val="22"/>
              </w:rPr>
              <w:t>β</w:t>
            </w:r>
            <w:r w:rsidRPr="001D215C">
              <w:rPr>
                <w:rFonts w:ascii="Corbel" w:hAnsi="Corbel"/>
                <w:sz w:val="22"/>
                <w:szCs w:val="22"/>
                <w:lang w:val="en-US"/>
              </w:rPr>
              <w:t>-oxidation, ketone body formation, cholesterol metabolism.</w:t>
            </w:r>
          </w:p>
          <w:p w14:paraId="59AF5315" w14:textId="3F6D9601" w:rsidR="002A5BE0" w:rsidRPr="001D215C" w:rsidRDefault="002A5BE0" w:rsidP="00F1037C">
            <w:pPr>
              <w:pStyle w:val="NormalnyWeb"/>
              <w:numPr>
                <w:ilvl w:val="0"/>
                <w:numId w:val="10"/>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Nucleotides, nucleic acids, replication, transcription, gene regulation.</w:t>
            </w:r>
          </w:p>
          <w:p w14:paraId="361344BD" w14:textId="6A208252" w:rsidR="002A5BE0" w:rsidRPr="001D215C" w:rsidRDefault="00F1037C" w:rsidP="00F1037C">
            <w:pPr>
              <w:pStyle w:val="NormalnyWeb"/>
              <w:numPr>
                <w:ilvl w:val="0"/>
                <w:numId w:val="10"/>
              </w:numPr>
              <w:spacing w:before="0" w:beforeAutospacing="0" w:after="0" w:afterAutospacing="0"/>
              <w:ind w:left="320"/>
              <w:rPr>
                <w:rFonts w:ascii="Corbel" w:hAnsi="Corbel"/>
                <w:sz w:val="22"/>
                <w:szCs w:val="22"/>
                <w:lang w:val="en-US"/>
              </w:rPr>
            </w:pPr>
            <w:r>
              <w:rPr>
                <w:rFonts w:ascii="Corbel" w:hAnsi="Corbel"/>
                <w:sz w:val="22"/>
                <w:szCs w:val="22"/>
                <w:lang w:val="en-US"/>
              </w:rPr>
              <w:t>H</w:t>
            </w:r>
            <w:r w:rsidR="002A5BE0" w:rsidRPr="001D215C">
              <w:rPr>
                <w:rFonts w:ascii="Corbel" w:hAnsi="Corbel"/>
                <w:sz w:val="22"/>
                <w:szCs w:val="22"/>
                <w:lang w:val="en-US"/>
              </w:rPr>
              <w:t>ormones – classification and mechanisms of action.</w:t>
            </w:r>
          </w:p>
          <w:p w14:paraId="1C40E705" w14:textId="51DBC11A" w:rsidR="002A5BE0" w:rsidRPr="001D215C" w:rsidRDefault="002A5BE0" w:rsidP="00F1037C">
            <w:pPr>
              <w:pStyle w:val="NormalnyWeb"/>
              <w:numPr>
                <w:ilvl w:val="0"/>
                <w:numId w:val="10"/>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Vitamins – deficiency states and metabolic consequences.</w:t>
            </w:r>
          </w:p>
          <w:p w14:paraId="00EB74ED" w14:textId="768BE9EB" w:rsidR="002A5BE0" w:rsidRPr="001D215C" w:rsidRDefault="002A5BE0" w:rsidP="00F1037C">
            <w:pPr>
              <w:pStyle w:val="NormalnyWeb"/>
              <w:numPr>
                <w:ilvl w:val="0"/>
                <w:numId w:val="10"/>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Biochemistry of oxidative stress.</w:t>
            </w:r>
          </w:p>
          <w:p w14:paraId="63F14DDC" w14:textId="10A26EB9" w:rsidR="002A5BE0" w:rsidRPr="001D215C" w:rsidRDefault="002A5BE0" w:rsidP="00F1037C">
            <w:pPr>
              <w:pStyle w:val="NormalnyWeb"/>
              <w:numPr>
                <w:ilvl w:val="0"/>
                <w:numId w:val="10"/>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Integration and regulation of metabolism.</w:t>
            </w:r>
          </w:p>
          <w:p w14:paraId="29ACE7F2" w14:textId="208E5D6A" w:rsidR="00145DAA" w:rsidRPr="001D215C" w:rsidRDefault="002A5BE0" w:rsidP="00F1037C">
            <w:pPr>
              <w:pStyle w:val="NormalnyWeb"/>
              <w:numPr>
                <w:ilvl w:val="0"/>
                <w:numId w:val="10"/>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Xenobiotic metabolism and ethanol metabolism.</w:t>
            </w:r>
          </w:p>
        </w:tc>
      </w:tr>
      <w:bookmarkEnd w:id="0"/>
    </w:tbl>
    <w:p w14:paraId="368EB06B" w14:textId="77777777" w:rsidR="0085747A" w:rsidRPr="001D215C" w:rsidRDefault="0085747A" w:rsidP="001D215C">
      <w:pPr>
        <w:spacing w:after="0" w:line="240" w:lineRule="auto"/>
        <w:rPr>
          <w:rFonts w:ascii="Corbel" w:hAnsi="Corbel"/>
          <w:color w:val="000000" w:themeColor="text1"/>
          <w:lang w:val="en-US"/>
        </w:rPr>
      </w:pPr>
    </w:p>
    <w:p w14:paraId="1B12B710" w14:textId="27329233" w:rsidR="0085747A" w:rsidRPr="001D215C" w:rsidRDefault="00F66BE1" w:rsidP="001D215C">
      <w:pPr>
        <w:pStyle w:val="Akapitzlist"/>
        <w:numPr>
          <w:ilvl w:val="0"/>
          <w:numId w:val="1"/>
        </w:numPr>
        <w:spacing w:after="0" w:line="240" w:lineRule="auto"/>
        <w:jc w:val="both"/>
        <w:rPr>
          <w:rFonts w:ascii="Corbel" w:hAnsi="Corbel"/>
          <w:color w:val="000000" w:themeColor="text1"/>
        </w:rPr>
      </w:pPr>
      <w:proofErr w:type="spellStart"/>
      <w:r w:rsidRPr="001D215C">
        <w:rPr>
          <w:rFonts w:ascii="Corbel" w:hAnsi="Corbel"/>
          <w:color w:val="000000" w:themeColor="text1"/>
        </w:rPr>
        <w:t>Seminars</w:t>
      </w:r>
      <w:proofErr w:type="spellEnd"/>
      <w:r w:rsidRPr="001D215C">
        <w:rPr>
          <w:rFonts w:ascii="Corbel" w:hAnsi="Corbel"/>
          <w:color w:val="000000" w:themeColor="text1"/>
        </w:rPr>
        <w:t xml:space="preserve"> and </w:t>
      </w:r>
      <w:proofErr w:type="spellStart"/>
      <w:r w:rsidRPr="001D215C">
        <w:rPr>
          <w:rFonts w:ascii="Corbel" w:hAnsi="Corbel"/>
          <w:color w:val="000000" w:themeColor="text1"/>
        </w:rPr>
        <w:t>labs</w:t>
      </w:r>
      <w:proofErr w:type="spellEnd"/>
      <w:r w:rsidR="0085747A" w:rsidRPr="001D215C">
        <w:rPr>
          <w:rFonts w:ascii="Corbel" w:hAnsi="Corbel"/>
          <w:color w:val="000000" w:themeColor="text1"/>
        </w:rPr>
        <w:t xml:space="preserve"> </w:t>
      </w:r>
    </w:p>
    <w:p w14:paraId="3805B183" w14:textId="77777777" w:rsidR="0085747A" w:rsidRPr="001D215C" w:rsidRDefault="0085747A" w:rsidP="001D215C">
      <w:pPr>
        <w:pStyle w:val="Akapitzlist"/>
        <w:spacing w:after="0" w:line="240" w:lineRule="auto"/>
        <w:rPr>
          <w:rFonts w:ascii="Corbel" w:hAnsi="Corbel"/>
          <w:color w:val="000000" w:themeColor="text1"/>
        </w:rPr>
      </w:pPr>
    </w:p>
    <w:tbl>
      <w:tblPr>
        <w:tblW w:w="0" w:type="auto"/>
        <w:tblInd w:w="108" w:type="dxa"/>
        <w:tblLayout w:type="fixed"/>
        <w:tblLook w:val="0000" w:firstRow="0" w:lastRow="0" w:firstColumn="0" w:lastColumn="0" w:noHBand="0" w:noVBand="0"/>
      </w:tblPr>
      <w:tblGrid>
        <w:gridCol w:w="9659"/>
      </w:tblGrid>
      <w:tr w:rsidR="007D7A2B" w:rsidRPr="001D215C" w14:paraId="34A1864F" w14:textId="77777777" w:rsidTr="002E70C0">
        <w:tc>
          <w:tcPr>
            <w:tcW w:w="9659" w:type="dxa"/>
            <w:tcBorders>
              <w:top w:val="single" w:sz="4" w:space="0" w:color="000000"/>
              <w:left w:val="single" w:sz="4" w:space="0" w:color="000000"/>
              <w:bottom w:val="single" w:sz="4" w:space="0" w:color="000000"/>
              <w:right w:val="single" w:sz="4" w:space="0" w:color="000000"/>
            </w:tcBorders>
          </w:tcPr>
          <w:p w14:paraId="5C20B902" w14:textId="0A86310C" w:rsidR="00F1037C" w:rsidRPr="00F1037C" w:rsidRDefault="00F1037C" w:rsidP="001D215C">
            <w:pPr>
              <w:pStyle w:val="NormalnyWeb"/>
              <w:spacing w:before="0" w:beforeAutospacing="0" w:after="0" w:afterAutospacing="0"/>
              <w:rPr>
                <w:rFonts w:ascii="Corbel" w:hAnsi="Corbel"/>
                <w:b/>
                <w:bCs/>
                <w:sz w:val="22"/>
                <w:szCs w:val="22"/>
                <w:lang w:val="en-US"/>
              </w:rPr>
            </w:pPr>
            <w:r w:rsidRPr="00F1037C">
              <w:rPr>
                <w:rFonts w:ascii="Corbel" w:hAnsi="Corbel"/>
                <w:b/>
                <w:bCs/>
                <w:sz w:val="22"/>
                <w:szCs w:val="22"/>
                <w:lang w:val="en-US"/>
              </w:rPr>
              <w:t>Seminars</w:t>
            </w:r>
          </w:p>
          <w:p w14:paraId="1CF801A0" w14:textId="2165DECA" w:rsidR="00F66BE1" w:rsidRPr="001D215C" w:rsidRDefault="00F66BE1" w:rsidP="00F1037C">
            <w:pPr>
              <w:pStyle w:val="NormalnyWeb"/>
              <w:numPr>
                <w:ilvl w:val="0"/>
                <w:numId w:val="12"/>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Biochemistry of selected cellular structures.</w:t>
            </w:r>
          </w:p>
          <w:p w14:paraId="7163195C" w14:textId="6BDB8DB4" w:rsidR="00F66BE1" w:rsidRPr="001D215C" w:rsidRDefault="00F66BE1" w:rsidP="00F1037C">
            <w:pPr>
              <w:pStyle w:val="NormalnyWeb"/>
              <w:numPr>
                <w:ilvl w:val="0"/>
                <w:numId w:val="12"/>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Cytoplasmic and extracellular matrix.</w:t>
            </w:r>
          </w:p>
          <w:p w14:paraId="01D0CE25" w14:textId="60D8221B" w:rsidR="00F66BE1" w:rsidRPr="001D215C" w:rsidRDefault="00F66BE1" w:rsidP="00F1037C">
            <w:pPr>
              <w:pStyle w:val="NormalnyWeb"/>
              <w:numPr>
                <w:ilvl w:val="0"/>
                <w:numId w:val="12"/>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Biochemical basis of cytoskeletal and membrane channel disorders.</w:t>
            </w:r>
          </w:p>
          <w:p w14:paraId="42810E53" w14:textId="5EA15F6A" w:rsidR="00F66BE1" w:rsidRPr="001D215C" w:rsidRDefault="00F66BE1" w:rsidP="00F1037C">
            <w:pPr>
              <w:pStyle w:val="NormalnyWeb"/>
              <w:numPr>
                <w:ilvl w:val="0"/>
                <w:numId w:val="12"/>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Amino acid metabolism disorders.</w:t>
            </w:r>
          </w:p>
          <w:p w14:paraId="6C0F586C" w14:textId="6FD65E24" w:rsidR="00F66BE1" w:rsidRPr="001D215C" w:rsidRDefault="00F66BE1" w:rsidP="00F1037C">
            <w:pPr>
              <w:pStyle w:val="NormalnyWeb"/>
              <w:numPr>
                <w:ilvl w:val="0"/>
                <w:numId w:val="12"/>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Enzymatic diagnostics.</w:t>
            </w:r>
          </w:p>
          <w:p w14:paraId="23C02903" w14:textId="0DE675DB" w:rsidR="00F66BE1" w:rsidRPr="001D215C" w:rsidRDefault="00F66BE1" w:rsidP="00F1037C">
            <w:pPr>
              <w:pStyle w:val="NormalnyWeb"/>
              <w:numPr>
                <w:ilvl w:val="0"/>
                <w:numId w:val="12"/>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Blood biochemistry.</w:t>
            </w:r>
          </w:p>
          <w:p w14:paraId="1DF222A5" w14:textId="5D43FFE4" w:rsidR="00F66BE1" w:rsidRPr="001D215C" w:rsidRDefault="00F66BE1" w:rsidP="00F1037C">
            <w:pPr>
              <w:pStyle w:val="NormalnyWeb"/>
              <w:numPr>
                <w:ilvl w:val="0"/>
                <w:numId w:val="12"/>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Metabolic diseases of carbohydrates, lipids and nucleic acids.</w:t>
            </w:r>
          </w:p>
          <w:p w14:paraId="6D27E383" w14:textId="14BCA38D" w:rsidR="00F66BE1" w:rsidRPr="001D215C" w:rsidRDefault="00F66BE1" w:rsidP="00F1037C">
            <w:pPr>
              <w:pStyle w:val="NormalnyWeb"/>
              <w:numPr>
                <w:ilvl w:val="0"/>
                <w:numId w:val="12"/>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Steroid hormones and steroidogenesis disorders.</w:t>
            </w:r>
          </w:p>
          <w:p w14:paraId="2E50150C" w14:textId="23DB03E8" w:rsidR="00F66BE1" w:rsidRPr="001D215C" w:rsidRDefault="00F66BE1" w:rsidP="00F1037C">
            <w:pPr>
              <w:pStyle w:val="NormalnyWeb"/>
              <w:numPr>
                <w:ilvl w:val="0"/>
                <w:numId w:val="12"/>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Oxidative stress in disease etiology.</w:t>
            </w:r>
          </w:p>
          <w:p w14:paraId="2A0C4AE2" w14:textId="2431B127" w:rsidR="00F85698" w:rsidRPr="001D215C" w:rsidRDefault="00F66BE1" w:rsidP="00F1037C">
            <w:pPr>
              <w:pStyle w:val="NormalnyWeb"/>
              <w:numPr>
                <w:ilvl w:val="0"/>
                <w:numId w:val="12"/>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Biochemistry of physical exercise and starvation.</w:t>
            </w:r>
          </w:p>
        </w:tc>
      </w:tr>
      <w:tr w:rsidR="00F85698" w:rsidRPr="001D215C" w14:paraId="32F2D794" w14:textId="77777777" w:rsidTr="002E70C0">
        <w:tc>
          <w:tcPr>
            <w:tcW w:w="9659" w:type="dxa"/>
            <w:tcBorders>
              <w:top w:val="single" w:sz="4" w:space="0" w:color="000000"/>
              <w:left w:val="single" w:sz="4" w:space="0" w:color="000000"/>
              <w:bottom w:val="single" w:sz="4" w:space="0" w:color="000000"/>
              <w:right w:val="single" w:sz="4" w:space="0" w:color="000000"/>
            </w:tcBorders>
          </w:tcPr>
          <w:p w14:paraId="33AA661B" w14:textId="38AFF713" w:rsidR="00F85698" w:rsidRPr="001D215C" w:rsidRDefault="00F66BE1" w:rsidP="001D215C">
            <w:pPr>
              <w:pStyle w:val="Akapitzlist"/>
              <w:snapToGrid w:val="0"/>
              <w:spacing w:after="0" w:line="240" w:lineRule="auto"/>
              <w:ind w:left="0"/>
              <w:rPr>
                <w:rFonts w:ascii="Corbel" w:hAnsi="Corbel" w:cs="Corbel"/>
                <w:b/>
                <w:bCs/>
                <w:color w:val="000000" w:themeColor="text1"/>
                <w:lang w:val="en-US"/>
              </w:rPr>
            </w:pPr>
            <w:r w:rsidRPr="001D215C">
              <w:rPr>
                <w:rFonts w:ascii="Corbel" w:hAnsi="Corbel" w:cs="Corbel"/>
                <w:b/>
                <w:bCs/>
                <w:color w:val="000000" w:themeColor="text1"/>
                <w:lang w:val="en-US"/>
              </w:rPr>
              <w:t>Labs</w:t>
            </w:r>
          </w:p>
          <w:p w14:paraId="7DB805A5" w14:textId="5914409F" w:rsidR="00F66BE1" w:rsidRPr="001D215C" w:rsidRDefault="00F66BE1" w:rsidP="00F1037C">
            <w:pPr>
              <w:pStyle w:val="NormalnyWeb"/>
              <w:numPr>
                <w:ilvl w:val="0"/>
                <w:numId w:val="11"/>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Characteristic reactions of amino acids and sugars.</w:t>
            </w:r>
          </w:p>
          <w:p w14:paraId="17BD9736" w14:textId="78FFF47E" w:rsidR="00F66BE1" w:rsidRPr="001D215C" w:rsidRDefault="00F66BE1" w:rsidP="00F1037C">
            <w:pPr>
              <w:pStyle w:val="NormalnyWeb"/>
              <w:numPr>
                <w:ilvl w:val="0"/>
                <w:numId w:val="11"/>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Protein analysis and serum protein electrophoresis.</w:t>
            </w:r>
          </w:p>
          <w:p w14:paraId="5F5EA74A" w14:textId="0E5372B9" w:rsidR="00F66BE1" w:rsidRPr="001D215C" w:rsidRDefault="00F66BE1" w:rsidP="00F1037C">
            <w:pPr>
              <w:pStyle w:val="NormalnyWeb"/>
              <w:numPr>
                <w:ilvl w:val="0"/>
                <w:numId w:val="11"/>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Thin-layer chromatography.</w:t>
            </w:r>
          </w:p>
          <w:p w14:paraId="4D44B652" w14:textId="3264DAE1" w:rsidR="00F66BE1" w:rsidRPr="001D215C" w:rsidRDefault="00F66BE1" w:rsidP="00F1037C">
            <w:pPr>
              <w:pStyle w:val="NormalnyWeb"/>
              <w:numPr>
                <w:ilvl w:val="0"/>
                <w:numId w:val="11"/>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Determination of glucose, bilirubin and hemoglobin levels.</w:t>
            </w:r>
          </w:p>
          <w:p w14:paraId="60134BF7" w14:textId="622DC201" w:rsidR="00F66BE1" w:rsidRPr="001D215C" w:rsidRDefault="00F66BE1" w:rsidP="00F1037C">
            <w:pPr>
              <w:pStyle w:val="NormalnyWeb"/>
              <w:numPr>
                <w:ilvl w:val="0"/>
                <w:numId w:val="11"/>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Urine analysis.</w:t>
            </w:r>
          </w:p>
          <w:p w14:paraId="5F563D50" w14:textId="10787928" w:rsidR="00F66BE1" w:rsidRPr="001D215C" w:rsidRDefault="00F66BE1" w:rsidP="00F1037C">
            <w:pPr>
              <w:pStyle w:val="NormalnyWeb"/>
              <w:numPr>
                <w:ilvl w:val="0"/>
                <w:numId w:val="11"/>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 xml:space="preserve">Determination of </w:t>
            </w:r>
            <w:r w:rsidRPr="001D215C">
              <w:rPr>
                <w:rFonts w:ascii="Corbel" w:hAnsi="Corbel"/>
                <w:sz w:val="22"/>
                <w:szCs w:val="22"/>
              </w:rPr>
              <w:t>α</w:t>
            </w:r>
            <w:r w:rsidRPr="001D215C">
              <w:rPr>
                <w:rFonts w:ascii="Corbel" w:hAnsi="Corbel"/>
                <w:sz w:val="22"/>
                <w:szCs w:val="22"/>
                <w:lang w:val="en-US"/>
              </w:rPr>
              <w:t>-amylase activity.</w:t>
            </w:r>
          </w:p>
          <w:p w14:paraId="0A7B0633" w14:textId="78CCB05F" w:rsidR="00F66BE1" w:rsidRPr="001D215C" w:rsidRDefault="00F66BE1" w:rsidP="00F1037C">
            <w:pPr>
              <w:pStyle w:val="NormalnyWeb"/>
              <w:numPr>
                <w:ilvl w:val="0"/>
                <w:numId w:val="11"/>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Detection of enzymatic activity.</w:t>
            </w:r>
          </w:p>
          <w:p w14:paraId="2CA987BA" w14:textId="5F97193B" w:rsidR="00F66BE1" w:rsidRPr="001D215C" w:rsidRDefault="00F66BE1" w:rsidP="00F1037C">
            <w:pPr>
              <w:pStyle w:val="NormalnyWeb"/>
              <w:numPr>
                <w:ilvl w:val="0"/>
                <w:numId w:val="11"/>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Determination of glutathione and total antioxidant capacity.</w:t>
            </w:r>
          </w:p>
          <w:p w14:paraId="7EC8C30F" w14:textId="42AFDBDA" w:rsidR="00F66BE1" w:rsidRPr="001D215C" w:rsidRDefault="00F66BE1" w:rsidP="00F1037C">
            <w:pPr>
              <w:pStyle w:val="NormalnyWeb"/>
              <w:numPr>
                <w:ilvl w:val="0"/>
                <w:numId w:val="11"/>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Oxidative stress markers.</w:t>
            </w:r>
          </w:p>
          <w:p w14:paraId="76F00424" w14:textId="6F9217DA" w:rsidR="00F66BE1" w:rsidRPr="001D215C" w:rsidRDefault="00F66BE1" w:rsidP="00F1037C">
            <w:pPr>
              <w:pStyle w:val="NormalnyWeb"/>
              <w:numPr>
                <w:ilvl w:val="0"/>
                <w:numId w:val="11"/>
              </w:numPr>
              <w:spacing w:before="0" w:beforeAutospacing="0" w:after="0" w:afterAutospacing="0"/>
              <w:ind w:left="320"/>
              <w:rPr>
                <w:rFonts w:ascii="Corbel" w:hAnsi="Corbel"/>
                <w:sz w:val="22"/>
                <w:szCs w:val="22"/>
                <w:lang w:val="en-US"/>
              </w:rPr>
            </w:pPr>
            <w:r w:rsidRPr="001D215C">
              <w:rPr>
                <w:rFonts w:ascii="Corbel" w:hAnsi="Corbel"/>
                <w:sz w:val="22"/>
                <w:szCs w:val="22"/>
                <w:lang w:val="en-US"/>
              </w:rPr>
              <w:t>Electrochemical methods in food analysis.</w:t>
            </w:r>
          </w:p>
          <w:p w14:paraId="09E1B53F" w14:textId="52AA0858" w:rsidR="00F85698" w:rsidRPr="001D215C" w:rsidRDefault="00F66BE1" w:rsidP="00F1037C">
            <w:pPr>
              <w:pStyle w:val="NormalnyWeb"/>
              <w:numPr>
                <w:ilvl w:val="0"/>
                <w:numId w:val="11"/>
              </w:numPr>
              <w:spacing w:before="0" w:beforeAutospacing="0" w:after="0" w:afterAutospacing="0"/>
              <w:ind w:left="320"/>
              <w:rPr>
                <w:rFonts w:ascii="Corbel" w:hAnsi="Corbel"/>
                <w:sz w:val="22"/>
                <w:szCs w:val="22"/>
              </w:rPr>
            </w:pPr>
            <w:r w:rsidRPr="001D215C">
              <w:rPr>
                <w:rFonts w:ascii="Corbel" w:hAnsi="Corbel"/>
                <w:sz w:val="22"/>
                <w:szCs w:val="22"/>
              </w:rPr>
              <w:t xml:space="preserve">Lipid </w:t>
            </w:r>
            <w:proofErr w:type="spellStart"/>
            <w:r w:rsidRPr="001D215C">
              <w:rPr>
                <w:rFonts w:ascii="Corbel" w:hAnsi="Corbel"/>
                <w:sz w:val="22"/>
                <w:szCs w:val="22"/>
              </w:rPr>
              <w:t>analysis</w:t>
            </w:r>
            <w:proofErr w:type="spellEnd"/>
            <w:r w:rsidRPr="001D215C">
              <w:rPr>
                <w:rFonts w:ascii="Corbel" w:hAnsi="Corbel"/>
                <w:sz w:val="22"/>
                <w:szCs w:val="22"/>
              </w:rPr>
              <w:t>.</w:t>
            </w:r>
          </w:p>
        </w:tc>
      </w:tr>
    </w:tbl>
    <w:p w14:paraId="03071D3F" w14:textId="77777777" w:rsidR="0085747A" w:rsidRPr="001D215C" w:rsidRDefault="0085747A" w:rsidP="001D215C">
      <w:pPr>
        <w:pStyle w:val="Punktygwne"/>
        <w:spacing w:before="0" w:after="0"/>
        <w:rPr>
          <w:rFonts w:ascii="Corbel" w:hAnsi="Corbel"/>
          <w:b w:val="0"/>
          <w:color w:val="000000" w:themeColor="text1"/>
          <w:sz w:val="22"/>
        </w:rPr>
      </w:pPr>
    </w:p>
    <w:p w14:paraId="7F237E77" w14:textId="3D3754C9" w:rsidR="0085747A" w:rsidRPr="001D215C" w:rsidRDefault="009F4610" w:rsidP="001D215C">
      <w:pPr>
        <w:pStyle w:val="Punktygwne"/>
        <w:spacing w:before="0" w:after="0"/>
        <w:ind w:left="426"/>
        <w:rPr>
          <w:rFonts w:ascii="Corbel" w:hAnsi="Corbel"/>
          <w:b w:val="0"/>
          <w:smallCaps w:val="0"/>
          <w:color w:val="000000" w:themeColor="text1"/>
          <w:sz w:val="22"/>
          <w:lang w:val="en-US"/>
        </w:rPr>
      </w:pPr>
      <w:r w:rsidRPr="001D215C">
        <w:rPr>
          <w:rFonts w:ascii="Corbel" w:hAnsi="Corbel"/>
          <w:smallCaps w:val="0"/>
          <w:color w:val="000000" w:themeColor="text1"/>
          <w:sz w:val="22"/>
          <w:lang w:val="en-US"/>
        </w:rPr>
        <w:t xml:space="preserve">3.4 </w:t>
      </w:r>
      <w:r w:rsidR="009E7ECB" w:rsidRPr="001D215C">
        <w:rPr>
          <w:rFonts w:ascii="Corbel" w:hAnsi="Corbel"/>
          <w:smallCaps w:val="0"/>
          <w:color w:val="000000" w:themeColor="text1"/>
          <w:sz w:val="22"/>
          <w:lang w:val="en-US"/>
        </w:rPr>
        <w:t xml:space="preserve">Teaching </w:t>
      </w:r>
      <w:r w:rsidR="00DC0B6A">
        <w:rPr>
          <w:rFonts w:ascii="Corbel" w:hAnsi="Corbel"/>
          <w:smallCaps w:val="0"/>
          <w:color w:val="000000" w:themeColor="text1"/>
          <w:sz w:val="22"/>
          <w:lang w:val="en-US"/>
        </w:rPr>
        <w:t>m</w:t>
      </w:r>
      <w:r w:rsidR="009E7ECB" w:rsidRPr="001D215C">
        <w:rPr>
          <w:rFonts w:ascii="Corbel" w:hAnsi="Corbel"/>
          <w:smallCaps w:val="0"/>
          <w:color w:val="000000" w:themeColor="text1"/>
          <w:sz w:val="22"/>
          <w:lang w:val="en-US"/>
        </w:rPr>
        <w:t>ethods</w:t>
      </w:r>
    </w:p>
    <w:p w14:paraId="530FCFF7" w14:textId="74D80EBF" w:rsidR="009E7ECB" w:rsidRPr="001D215C" w:rsidRDefault="009E7ECB" w:rsidP="00F1037C">
      <w:pPr>
        <w:pStyle w:val="NormalnyWeb"/>
        <w:numPr>
          <w:ilvl w:val="0"/>
          <w:numId w:val="13"/>
        </w:numPr>
        <w:spacing w:before="0" w:beforeAutospacing="0" w:after="0" w:afterAutospacing="0"/>
        <w:rPr>
          <w:rFonts w:ascii="Corbel" w:hAnsi="Corbel"/>
          <w:sz w:val="22"/>
          <w:szCs w:val="22"/>
          <w:lang w:val="en-US"/>
        </w:rPr>
      </w:pPr>
      <w:r w:rsidRPr="001D215C">
        <w:rPr>
          <w:rFonts w:ascii="Corbel" w:hAnsi="Corbel"/>
          <w:sz w:val="22"/>
          <w:szCs w:val="22"/>
          <w:lang w:val="en-US"/>
        </w:rPr>
        <w:t>Multimedia-supported lectures</w:t>
      </w:r>
    </w:p>
    <w:p w14:paraId="20AA100C" w14:textId="1FBAAE66" w:rsidR="009E7ECB" w:rsidRPr="001D215C" w:rsidRDefault="009E7ECB" w:rsidP="00F1037C">
      <w:pPr>
        <w:pStyle w:val="NormalnyWeb"/>
        <w:numPr>
          <w:ilvl w:val="0"/>
          <w:numId w:val="13"/>
        </w:numPr>
        <w:spacing w:before="0" w:beforeAutospacing="0" w:after="0" w:afterAutospacing="0"/>
        <w:rPr>
          <w:rFonts w:ascii="Corbel" w:hAnsi="Corbel"/>
          <w:sz w:val="22"/>
          <w:szCs w:val="22"/>
          <w:lang w:val="en-US"/>
        </w:rPr>
      </w:pPr>
      <w:r w:rsidRPr="001D215C">
        <w:rPr>
          <w:rFonts w:ascii="Corbel" w:hAnsi="Corbel"/>
          <w:sz w:val="22"/>
          <w:szCs w:val="22"/>
          <w:lang w:val="en-US"/>
        </w:rPr>
        <w:t>Seminars (discussion, presentations, group work)</w:t>
      </w:r>
    </w:p>
    <w:p w14:paraId="3736639E" w14:textId="57C14004" w:rsidR="009E7ECB" w:rsidRPr="001D215C" w:rsidRDefault="009E7ECB" w:rsidP="00F1037C">
      <w:pPr>
        <w:pStyle w:val="NormalnyWeb"/>
        <w:numPr>
          <w:ilvl w:val="0"/>
          <w:numId w:val="13"/>
        </w:numPr>
        <w:spacing w:before="0" w:beforeAutospacing="0" w:after="0" w:afterAutospacing="0"/>
        <w:rPr>
          <w:rFonts w:ascii="Corbel" w:hAnsi="Corbel"/>
          <w:sz w:val="22"/>
          <w:szCs w:val="22"/>
          <w:lang w:val="en-US"/>
        </w:rPr>
      </w:pPr>
      <w:r w:rsidRPr="001D215C">
        <w:rPr>
          <w:rFonts w:ascii="Corbel" w:hAnsi="Corbel"/>
          <w:sz w:val="22"/>
          <w:szCs w:val="22"/>
          <w:lang w:val="en-US"/>
        </w:rPr>
        <w:t>Laboratory experiments and research problem analysis</w:t>
      </w:r>
    </w:p>
    <w:p w14:paraId="021226A7" w14:textId="77777777" w:rsidR="00E960BB" w:rsidRPr="001D215C" w:rsidRDefault="00E960BB" w:rsidP="001D215C">
      <w:pPr>
        <w:pStyle w:val="Punktygwne"/>
        <w:tabs>
          <w:tab w:val="left" w:pos="284"/>
        </w:tabs>
        <w:spacing w:before="0" w:after="0"/>
        <w:rPr>
          <w:rFonts w:ascii="Corbel" w:hAnsi="Corbel"/>
          <w:smallCaps w:val="0"/>
          <w:color w:val="000000" w:themeColor="text1"/>
          <w:sz w:val="22"/>
          <w:lang w:val="en-US"/>
        </w:rPr>
      </w:pPr>
    </w:p>
    <w:p w14:paraId="0D617BDC" w14:textId="7B976415" w:rsidR="0085747A" w:rsidRPr="001D215C" w:rsidRDefault="00C61DC5" w:rsidP="001D215C">
      <w:pPr>
        <w:pStyle w:val="Punktygwne"/>
        <w:tabs>
          <w:tab w:val="left" w:pos="284"/>
        </w:tabs>
        <w:spacing w:before="0" w:after="0"/>
        <w:rPr>
          <w:rFonts w:ascii="Corbel" w:hAnsi="Corbel"/>
          <w:smallCaps w:val="0"/>
          <w:color w:val="000000" w:themeColor="text1"/>
          <w:sz w:val="22"/>
          <w:lang w:val="en-US"/>
        </w:rPr>
      </w:pPr>
      <w:r w:rsidRPr="001D215C">
        <w:rPr>
          <w:rFonts w:ascii="Corbel" w:hAnsi="Corbel"/>
          <w:smallCaps w:val="0"/>
          <w:color w:val="000000" w:themeColor="text1"/>
          <w:sz w:val="22"/>
          <w:lang w:val="en-US"/>
        </w:rPr>
        <w:t xml:space="preserve">4. </w:t>
      </w:r>
      <w:r w:rsidR="009E7ECB" w:rsidRPr="001D215C">
        <w:rPr>
          <w:rFonts w:ascii="Corbel" w:hAnsi="Corbel"/>
          <w:smallCaps w:val="0"/>
          <w:color w:val="000000" w:themeColor="text1"/>
          <w:sz w:val="22"/>
          <w:lang w:val="en-US"/>
        </w:rPr>
        <w:t xml:space="preserve">Assessment </w:t>
      </w:r>
      <w:r w:rsidR="00DC0B6A">
        <w:rPr>
          <w:rFonts w:ascii="Corbel" w:hAnsi="Corbel"/>
          <w:smallCaps w:val="0"/>
          <w:color w:val="000000" w:themeColor="text1"/>
          <w:sz w:val="22"/>
          <w:lang w:val="en-US"/>
        </w:rPr>
        <w:t>m</w:t>
      </w:r>
      <w:r w:rsidR="009E7ECB" w:rsidRPr="001D215C">
        <w:rPr>
          <w:rFonts w:ascii="Corbel" w:hAnsi="Corbel"/>
          <w:smallCaps w:val="0"/>
          <w:color w:val="000000" w:themeColor="text1"/>
          <w:sz w:val="22"/>
          <w:lang w:val="en-US"/>
        </w:rPr>
        <w:t xml:space="preserve">ethods and </w:t>
      </w:r>
      <w:r w:rsidR="00DC0B6A">
        <w:rPr>
          <w:rFonts w:ascii="Corbel" w:hAnsi="Corbel"/>
          <w:smallCaps w:val="0"/>
          <w:color w:val="000000" w:themeColor="text1"/>
          <w:sz w:val="22"/>
          <w:lang w:val="en-US"/>
        </w:rPr>
        <w:t>c</w:t>
      </w:r>
      <w:r w:rsidR="009E7ECB" w:rsidRPr="001D215C">
        <w:rPr>
          <w:rFonts w:ascii="Corbel" w:hAnsi="Corbel"/>
          <w:smallCaps w:val="0"/>
          <w:color w:val="000000" w:themeColor="text1"/>
          <w:sz w:val="22"/>
          <w:lang w:val="en-US"/>
        </w:rPr>
        <w:t>riteria</w:t>
      </w:r>
    </w:p>
    <w:p w14:paraId="6FD95A53" w14:textId="77777777" w:rsidR="00923D7D" w:rsidRPr="001D215C" w:rsidRDefault="00923D7D" w:rsidP="001D215C">
      <w:pPr>
        <w:pStyle w:val="Punktygwne"/>
        <w:tabs>
          <w:tab w:val="left" w:pos="284"/>
        </w:tabs>
        <w:spacing w:before="0" w:after="0"/>
        <w:rPr>
          <w:rFonts w:ascii="Corbel" w:hAnsi="Corbel"/>
          <w:smallCaps w:val="0"/>
          <w:color w:val="000000" w:themeColor="text1"/>
          <w:sz w:val="22"/>
          <w:lang w:val="en-US"/>
        </w:rPr>
      </w:pPr>
    </w:p>
    <w:p w14:paraId="247FE35E" w14:textId="7034FEEE" w:rsidR="0085747A" w:rsidRPr="001D215C" w:rsidRDefault="0085747A" w:rsidP="001D215C">
      <w:pPr>
        <w:pStyle w:val="Punktygwne"/>
        <w:spacing w:before="0" w:after="0"/>
        <w:ind w:left="426"/>
        <w:rPr>
          <w:rFonts w:ascii="Corbel" w:hAnsi="Corbel"/>
          <w:smallCaps w:val="0"/>
          <w:color w:val="000000" w:themeColor="text1"/>
          <w:sz w:val="22"/>
          <w:lang w:val="en-US"/>
        </w:rPr>
      </w:pPr>
      <w:r w:rsidRPr="001D215C">
        <w:rPr>
          <w:rFonts w:ascii="Corbel" w:hAnsi="Corbel"/>
          <w:smallCaps w:val="0"/>
          <w:color w:val="000000" w:themeColor="text1"/>
          <w:sz w:val="22"/>
          <w:lang w:val="en-US"/>
        </w:rPr>
        <w:t xml:space="preserve">4.1 </w:t>
      </w:r>
      <w:r w:rsidR="009E7ECB" w:rsidRPr="001D215C">
        <w:rPr>
          <w:rFonts w:ascii="Corbel" w:hAnsi="Corbel"/>
          <w:smallCaps w:val="0"/>
          <w:color w:val="000000" w:themeColor="text1"/>
          <w:sz w:val="22"/>
          <w:lang w:val="en-US"/>
        </w:rPr>
        <w:t xml:space="preserve">Verification of </w:t>
      </w:r>
      <w:r w:rsidR="00DC0B6A">
        <w:rPr>
          <w:rFonts w:ascii="Corbel" w:hAnsi="Corbel"/>
          <w:smallCaps w:val="0"/>
          <w:color w:val="000000" w:themeColor="text1"/>
          <w:sz w:val="22"/>
          <w:lang w:val="en-US"/>
        </w:rPr>
        <w:t>l</w:t>
      </w:r>
      <w:r w:rsidR="009E7ECB" w:rsidRPr="001D215C">
        <w:rPr>
          <w:rFonts w:ascii="Corbel" w:hAnsi="Corbel"/>
          <w:smallCaps w:val="0"/>
          <w:color w:val="000000" w:themeColor="text1"/>
          <w:sz w:val="22"/>
          <w:lang w:val="en-US"/>
        </w:rPr>
        <w:t xml:space="preserve">earning </w:t>
      </w:r>
      <w:r w:rsidR="00DC0B6A">
        <w:rPr>
          <w:rFonts w:ascii="Corbel" w:hAnsi="Corbel"/>
          <w:smallCaps w:val="0"/>
          <w:color w:val="000000" w:themeColor="text1"/>
          <w:sz w:val="22"/>
          <w:lang w:val="en-US"/>
        </w:rPr>
        <w:t>o</w:t>
      </w:r>
      <w:r w:rsidR="009E7ECB" w:rsidRPr="001D215C">
        <w:rPr>
          <w:rFonts w:ascii="Corbel" w:hAnsi="Corbel"/>
          <w:smallCaps w:val="0"/>
          <w:color w:val="000000" w:themeColor="text1"/>
          <w:sz w:val="22"/>
          <w:lang w:val="en-US"/>
        </w:rPr>
        <w:t>utcomes</w:t>
      </w:r>
    </w:p>
    <w:p w14:paraId="218B39FC" w14:textId="77777777" w:rsidR="009E7ECB" w:rsidRPr="001D215C" w:rsidRDefault="009E7ECB" w:rsidP="001D215C">
      <w:pPr>
        <w:pStyle w:val="Punktygwne"/>
        <w:spacing w:before="0" w:after="0"/>
        <w:ind w:left="426"/>
        <w:rPr>
          <w:rFonts w:ascii="Corbel" w:hAnsi="Corbel"/>
          <w:b w:val="0"/>
          <w:smallCaps w:val="0"/>
          <w:color w:val="000000" w:themeColor="text1"/>
          <w:sz w:val="22"/>
          <w:lang w:val="en-US"/>
        </w:rPr>
      </w:pPr>
    </w:p>
    <w:tbl>
      <w:tblPr>
        <w:tblW w:w="0" w:type="auto"/>
        <w:tblInd w:w="108" w:type="dxa"/>
        <w:tblLayout w:type="fixed"/>
        <w:tblLook w:val="0000" w:firstRow="0" w:lastRow="0" w:firstColumn="0" w:lastColumn="0" w:noHBand="0" w:noVBand="0"/>
      </w:tblPr>
      <w:tblGrid>
        <w:gridCol w:w="1985"/>
        <w:gridCol w:w="5103"/>
        <w:gridCol w:w="2571"/>
      </w:tblGrid>
      <w:tr w:rsidR="007D7A2B" w:rsidRPr="001D215C" w14:paraId="72D6242C" w14:textId="77777777" w:rsidTr="009A214B">
        <w:tc>
          <w:tcPr>
            <w:tcW w:w="1985" w:type="dxa"/>
            <w:tcBorders>
              <w:top w:val="single" w:sz="4" w:space="0" w:color="000000"/>
              <w:left w:val="single" w:sz="4" w:space="0" w:color="000000"/>
              <w:bottom w:val="single" w:sz="4" w:space="0" w:color="000000"/>
            </w:tcBorders>
            <w:vAlign w:val="center"/>
          </w:tcPr>
          <w:p w14:paraId="6FF7938D" w14:textId="711C818D" w:rsidR="009B69A9" w:rsidRPr="001D215C" w:rsidRDefault="004577DC" w:rsidP="001D215C">
            <w:pPr>
              <w:pStyle w:val="Punktygwne"/>
              <w:spacing w:before="0" w:after="0"/>
              <w:jc w:val="center"/>
              <w:rPr>
                <w:rFonts w:ascii="Corbel" w:hAnsi="Corbel"/>
                <w:color w:val="000000" w:themeColor="text1"/>
                <w:sz w:val="22"/>
              </w:rPr>
            </w:pPr>
            <w:r w:rsidRPr="001D215C">
              <w:rPr>
                <w:rFonts w:ascii="Corbel" w:hAnsi="Corbel" w:cs="Corbel"/>
                <w:b w:val="0"/>
                <w:smallCaps w:val="0"/>
                <w:color w:val="000000" w:themeColor="text1"/>
                <w:sz w:val="22"/>
              </w:rPr>
              <w:t>Effect symbol</w:t>
            </w:r>
          </w:p>
        </w:tc>
        <w:tc>
          <w:tcPr>
            <w:tcW w:w="5103" w:type="dxa"/>
            <w:tcBorders>
              <w:top w:val="single" w:sz="4" w:space="0" w:color="000000"/>
              <w:left w:val="single" w:sz="4" w:space="0" w:color="000000"/>
              <w:bottom w:val="single" w:sz="4" w:space="0" w:color="000000"/>
            </w:tcBorders>
            <w:vAlign w:val="center"/>
          </w:tcPr>
          <w:p w14:paraId="74CF302D" w14:textId="77777777" w:rsidR="00FA411A" w:rsidRPr="001D215C" w:rsidRDefault="00FA411A" w:rsidP="001D215C">
            <w:pPr>
              <w:pStyle w:val="Punktygwne"/>
              <w:spacing w:before="0" w:after="0"/>
              <w:jc w:val="center"/>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Methods for assessing learning outcomes</w:t>
            </w:r>
          </w:p>
          <w:p w14:paraId="65BA0AB0" w14:textId="4B783225" w:rsidR="009B69A9" w:rsidRPr="001D215C" w:rsidRDefault="00FA411A" w:rsidP="001D215C">
            <w:pPr>
              <w:pStyle w:val="Punktygwne"/>
              <w:spacing w:before="0" w:after="0"/>
              <w:jc w:val="center"/>
              <w:rPr>
                <w:rFonts w:ascii="Corbel" w:hAnsi="Corbel"/>
                <w:color w:val="000000" w:themeColor="text1"/>
                <w:sz w:val="22"/>
                <w:lang w:val="en-US"/>
              </w:rPr>
            </w:pPr>
            <w:r w:rsidRPr="001D215C">
              <w:rPr>
                <w:rFonts w:ascii="Corbel" w:hAnsi="Corbel" w:cs="Corbel"/>
                <w:b w:val="0"/>
                <w:smallCaps w:val="0"/>
                <w:color w:val="000000" w:themeColor="text1"/>
                <w:sz w:val="22"/>
                <w:lang w:val="en-US"/>
              </w:rPr>
              <w:t>(e.g., colloquium, oral exam, written exam, project, report, observation during classes)</w:t>
            </w:r>
          </w:p>
        </w:tc>
        <w:tc>
          <w:tcPr>
            <w:tcW w:w="2571" w:type="dxa"/>
            <w:tcBorders>
              <w:top w:val="single" w:sz="4" w:space="0" w:color="000000"/>
              <w:left w:val="single" w:sz="4" w:space="0" w:color="000000"/>
              <w:bottom w:val="single" w:sz="4" w:space="0" w:color="000000"/>
              <w:right w:val="single" w:sz="4" w:space="0" w:color="000000"/>
            </w:tcBorders>
            <w:vAlign w:val="center"/>
          </w:tcPr>
          <w:p w14:paraId="3F3B9159" w14:textId="77777777" w:rsidR="00FA411A" w:rsidRPr="001D215C" w:rsidRDefault="00FA411A" w:rsidP="001D215C">
            <w:pPr>
              <w:pStyle w:val="Punktygwne"/>
              <w:spacing w:before="0" w:after="0"/>
              <w:jc w:val="center"/>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Form of teaching</w:t>
            </w:r>
          </w:p>
          <w:p w14:paraId="7B11BEEB" w14:textId="2756FD3B" w:rsidR="009B69A9" w:rsidRPr="001D215C" w:rsidRDefault="00FA411A" w:rsidP="001D215C">
            <w:pPr>
              <w:pStyle w:val="Punktygwne"/>
              <w:spacing w:before="0" w:after="0"/>
              <w:jc w:val="center"/>
              <w:rPr>
                <w:rFonts w:ascii="Corbel" w:hAnsi="Corbel"/>
                <w:color w:val="000000" w:themeColor="text1"/>
                <w:sz w:val="22"/>
                <w:lang w:val="en-US"/>
              </w:rPr>
            </w:pPr>
            <w:r w:rsidRPr="001D215C">
              <w:rPr>
                <w:rFonts w:ascii="Corbel" w:hAnsi="Corbel" w:cs="Corbel"/>
                <w:b w:val="0"/>
                <w:smallCaps w:val="0"/>
                <w:color w:val="000000" w:themeColor="text1"/>
                <w:sz w:val="22"/>
                <w:lang w:val="en-US"/>
              </w:rPr>
              <w:t>(lectures, labs, etc.)</w:t>
            </w:r>
          </w:p>
        </w:tc>
      </w:tr>
      <w:tr w:rsidR="007D7A2B" w:rsidRPr="001D215C" w14:paraId="7F2BF0A8" w14:textId="77777777" w:rsidTr="009A214B">
        <w:tc>
          <w:tcPr>
            <w:tcW w:w="1985" w:type="dxa"/>
            <w:tcBorders>
              <w:top w:val="single" w:sz="4" w:space="0" w:color="000000"/>
              <w:left w:val="single" w:sz="4" w:space="0" w:color="000000"/>
              <w:bottom w:val="single" w:sz="4" w:space="0" w:color="000000"/>
            </w:tcBorders>
          </w:tcPr>
          <w:p w14:paraId="1C368DEB" w14:textId="77777777" w:rsidR="009B69A9" w:rsidRPr="001D215C" w:rsidRDefault="009B69A9" w:rsidP="001D215C">
            <w:pPr>
              <w:pStyle w:val="Punktygwne"/>
              <w:spacing w:before="0" w:after="0"/>
              <w:rPr>
                <w:rFonts w:ascii="Corbel" w:hAnsi="Corbel"/>
                <w:color w:val="000000" w:themeColor="text1"/>
                <w:sz w:val="22"/>
              </w:rPr>
            </w:pPr>
            <w:r w:rsidRPr="001D215C">
              <w:rPr>
                <w:rFonts w:ascii="Corbel" w:hAnsi="Corbel" w:cs="Corbel"/>
                <w:b w:val="0"/>
                <w:smallCaps w:val="0"/>
                <w:color w:val="000000" w:themeColor="text1"/>
                <w:sz w:val="22"/>
              </w:rPr>
              <w:t>EK</w:t>
            </w:r>
            <w:r w:rsidRPr="001D215C">
              <w:rPr>
                <w:rFonts w:ascii="Corbel" w:hAnsi="Corbel" w:cs="Corbel"/>
                <w:b w:val="0"/>
                <w:smallCaps w:val="0"/>
                <w:color w:val="000000" w:themeColor="text1"/>
                <w:sz w:val="22"/>
              </w:rPr>
              <w:softHyphen/>
              <w:t>_01</w:t>
            </w:r>
          </w:p>
        </w:tc>
        <w:tc>
          <w:tcPr>
            <w:tcW w:w="5103" w:type="dxa"/>
            <w:tcBorders>
              <w:top w:val="single" w:sz="4" w:space="0" w:color="000000"/>
              <w:left w:val="single" w:sz="4" w:space="0" w:color="000000"/>
              <w:bottom w:val="single" w:sz="4" w:space="0" w:color="000000"/>
            </w:tcBorders>
          </w:tcPr>
          <w:p w14:paraId="73EF336E" w14:textId="4951B2F5" w:rsidR="009B69A9" w:rsidRPr="001D215C" w:rsidRDefault="00540CE6" w:rsidP="001D215C">
            <w:pPr>
              <w:pStyle w:val="Punktygwne"/>
              <w:snapToGrid w:val="0"/>
              <w:spacing w:before="0" w:after="0"/>
              <w:jc w:val="center"/>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written tests, final written examination</w:t>
            </w:r>
          </w:p>
        </w:tc>
        <w:tc>
          <w:tcPr>
            <w:tcW w:w="2571" w:type="dxa"/>
            <w:tcBorders>
              <w:top w:val="single" w:sz="4" w:space="0" w:color="000000"/>
              <w:left w:val="single" w:sz="4" w:space="0" w:color="000000"/>
              <w:bottom w:val="single" w:sz="4" w:space="0" w:color="000000"/>
              <w:right w:val="single" w:sz="4" w:space="0" w:color="000000"/>
            </w:tcBorders>
          </w:tcPr>
          <w:p w14:paraId="3A94F29B" w14:textId="63BC6239" w:rsidR="009B69A9" w:rsidRPr="001D215C" w:rsidRDefault="00540CE6" w:rsidP="001D215C">
            <w:pPr>
              <w:pStyle w:val="Punktygwne"/>
              <w:snapToGrid w:val="0"/>
              <w:spacing w:before="0" w:after="0"/>
              <w:jc w:val="center"/>
              <w:rPr>
                <w:rFonts w:ascii="Corbel" w:hAnsi="Corbel" w:cs="Corbel"/>
                <w:b w:val="0"/>
                <w:smallCaps w:val="0"/>
                <w:color w:val="000000" w:themeColor="text1"/>
                <w:sz w:val="22"/>
              </w:rPr>
            </w:pPr>
            <w:proofErr w:type="spellStart"/>
            <w:r w:rsidRPr="001D215C">
              <w:rPr>
                <w:rFonts w:ascii="Corbel" w:hAnsi="Corbel" w:cs="Corbel"/>
                <w:b w:val="0"/>
                <w:smallCaps w:val="0"/>
                <w:color w:val="000000" w:themeColor="text1"/>
                <w:sz w:val="22"/>
              </w:rPr>
              <w:t>lectures</w:t>
            </w:r>
            <w:proofErr w:type="spellEnd"/>
            <w:r w:rsidR="009A214B" w:rsidRPr="001D215C">
              <w:rPr>
                <w:rFonts w:ascii="Corbel" w:hAnsi="Corbel" w:cs="Corbel"/>
                <w:b w:val="0"/>
                <w:smallCaps w:val="0"/>
                <w:color w:val="000000" w:themeColor="text1"/>
                <w:sz w:val="22"/>
              </w:rPr>
              <w:t xml:space="preserve">, </w:t>
            </w:r>
            <w:proofErr w:type="spellStart"/>
            <w:r w:rsidRPr="001D215C">
              <w:rPr>
                <w:rFonts w:ascii="Corbel" w:hAnsi="Corbel" w:cs="Corbel"/>
                <w:b w:val="0"/>
                <w:smallCaps w:val="0"/>
                <w:color w:val="000000" w:themeColor="text1"/>
                <w:sz w:val="22"/>
              </w:rPr>
              <w:t>seminars</w:t>
            </w:r>
            <w:proofErr w:type="spellEnd"/>
            <w:r w:rsidR="009A214B" w:rsidRPr="001D215C">
              <w:rPr>
                <w:rFonts w:ascii="Corbel" w:hAnsi="Corbel" w:cs="Corbel"/>
                <w:b w:val="0"/>
                <w:smallCaps w:val="0"/>
                <w:color w:val="000000" w:themeColor="text1"/>
                <w:sz w:val="22"/>
              </w:rPr>
              <w:t xml:space="preserve">, </w:t>
            </w:r>
            <w:proofErr w:type="spellStart"/>
            <w:r w:rsidRPr="001D215C">
              <w:rPr>
                <w:rFonts w:ascii="Corbel" w:hAnsi="Corbel" w:cs="Corbel"/>
                <w:b w:val="0"/>
                <w:smallCaps w:val="0"/>
                <w:color w:val="000000" w:themeColor="text1"/>
                <w:sz w:val="22"/>
              </w:rPr>
              <w:t>labs</w:t>
            </w:r>
            <w:proofErr w:type="spellEnd"/>
          </w:p>
        </w:tc>
      </w:tr>
      <w:tr w:rsidR="007D7A2B" w:rsidRPr="001D215C" w14:paraId="41B57B3C" w14:textId="77777777" w:rsidTr="009A214B">
        <w:tc>
          <w:tcPr>
            <w:tcW w:w="1985" w:type="dxa"/>
            <w:tcBorders>
              <w:top w:val="single" w:sz="4" w:space="0" w:color="000000"/>
              <w:left w:val="single" w:sz="4" w:space="0" w:color="000000"/>
              <w:bottom w:val="single" w:sz="4" w:space="0" w:color="000000"/>
            </w:tcBorders>
          </w:tcPr>
          <w:p w14:paraId="53BC60C1" w14:textId="77777777" w:rsidR="009B69A9" w:rsidRPr="001D215C" w:rsidRDefault="009B69A9" w:rsidP="001D215C">
            <w:pPr>
              <w:pStyle w:val="Punktygwne"/>
              <w:spacing w:before="0" w:after="0"/>
              <w:rPr>
                <w:rFonts w:ascii="Corbel" w:hAnsi="Corbel" w:cs="Corbel"/>
                <w:b w:val="0"/>
                <w:color w:val="000000" w:themeColor="text1"/>
                <w:sz w:val="22"/>
              </w:rPr>
            </w:pPr>
            <w:r w:rsidRPr="001D215C">
              <w:rPr>
                <w:rFonts w:ascii="Corbel" w:hAnsi="Corbel" w:cs="Corbel"/>
                <w:b w:val="0"/>
                <w:smallCaps w:val="0"/>
                <w:color w:val="000000" w:themeColor="text1"/>
                <w:sz w:val="22"/>
              </w:rPr>
              <w:t>EK_02</w:t>
            </w:r>
          </w:p>
        </w:tc>
        <w:tc>
          <w:tcPr>
            <w:tcW w:w="5103" w:type="dxa"/>
            <w:tcBorders>
              <w:top w:val="single" w:sz="4" w:space="0" w:color="000000"/>
              <w:left w:val="single" w:sz="4" w:space="0" w:color="000000"/>
              <w:bottom w:val="single" w:sz="4" w:space="0" w:color="000000"/>
            </w:tcBorders>
          </w:tcPr>
          <w:p w14:paraId="7CD8B289" w14:textId="72E56595" w:rsidR="009B69A9" w:rsidRPr="001D215C" w:rsidRDefault="00540CE6" w:rsidP="001D215C">
            <w:pPr>
              <w:pStyle w:val="Punktygwne"/>
              <w:snapToGrid w:val="0"/>
              <w:spacing w:before="0" w:after="0"/>
              <w:jc w:val="center"/>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written tests, final written examination</w:t>
            </w:r>
          </w:p>
        </w:tc>
        <w:tc>
          <w:tcPr>
            <w:tcW w:w="2571" w:type="dxa"/>
            <w:tcBorders>
              <w:top w:val="single" w:sz="4" w:space="0" w:color="000000"/>
              <w:left w:val="single" w:sz="4" w:space="0" w:color="000000"/>
              <w:bottom w:val="single" w:sz="4" w:space="0" w:color="000000"/>
              <w:right w:val="single" w:sz="4" w:space="0" w:color="000000"/>
            </w:tcBorders>
          </w:tcPr>
          <w:p w14:paraId="20463D97" w14:textId="0EC204FC" w:rsidR="009B69A9" w:rsidRPr="001D215C" w:rsidRDefault="00540CE6" w:rsidP="001D215C">
            <w:pPr>
              <w:pStyle w:val="Punktygwne"/>
              <w:snapToGrid w:val="0"/>
              <w:spacing w:before="0" w:after="0"/>
              <w:jc w:val="center"/>
              <w:rPr>
                <w:rFonts w:ascii="Corbel" w:hAnsi="Corbel" w:cs="Corbel"/>
                <w:b w:val="0"/>
                <w:smallCaps w:val="0"/>
                <w:color w:val="000000" w:themeColor="text1"/>
                <w:sz w:val="22"/>
              </w:rPr>
            </w:pPr>
            <w:proofErr w:type="spellStart"/>
            <w:r w:rsidRPr="001D215C">
              <w:rPr>
                <w:rFonts w:ascii="Corbel" w:hAnsi="Corbel" w:cs="Corbel"/>
                <w:b w:val="0"/>
                <w:smallCaps w:val="0"/>
                <w:color w:val="000000" w:themeColor="text1"/>
                <w:sz w:val="22"/>
              </w:rPr>
              <w:t>lectures</w:t>
            </w:r>
            <w:proofErr w:type="spellEnd"/>
            <w:r w:rsidRPr="001D215C">
              <w:rPr>
                <w:rFonts w:ascii="Corbel" w:hAnsi="Corbel" w:cs="Corbel"/>
                <w:b w:val="0"/>
                <w:smallCaps w:val="0"/>
                <w:color w:val="000000" w:themeColor="text1"/>
                <w:sz w:val="22"/>
              </w:rPr>
              <w:t xml:space="preserve">, </w:t>
            </w:r>
            <w:proofErr w:type="spellStart"/>
            <w:r w:rsidRPr="001D215C">
              <w:rPr>
                <w:rFonts w:ascii="Corbel" w:hAnsi="Corbel" w:cs="Corbel"/>
                <w:b w:val="0"/>
                <w:smallCaps w:val="0"/>
                <w:color w:val="000000" w:themeColor="text1"/>
                <w:sz w:val="22"/>
              </w:rPr>
              <w:t>seminars</w:t>
            </w:r>
            <w:proofErr w:type="spellEnd"/>
            <w:r w:rsidRPr="001D215C">
              <w:rPr>
                <w:rFonts w:ascii="Corbel" w:hAnsi="Corbel" w:cs="Corbel"/>
                <w:b w:val="0"/>
                <w:smallCaps w:val="0"/>
                <w:color w:val="000000" w:themeColor="text1"/>
                <w:sz w:val="22"/>
              </w:rPr>
              <w:t xml:space="preserve">, </w:t>
            </w:r>
            <w:proofErr w:type="spellStart"/>
            <w:r w:rsidRPr="001D215C">
              <w:rPr>
                <w:rFonts w:ascii="Corbel" w:hAnsi="Corbel" w:cs="Corbel"/>
                <w:b w:val="0"/>
                <w:smallCaps w:val="0"/>
                <w:color w:val="000000" w:themeColor="text1"/>
                <w:sz w:val="22"/>
              </w:rPr>
              <w:t>labs</w:t>
            </w:r>
            <w:proofErr w:type="spellEnd"/>
          </w:p>
        </w:tc>
      </w:tr>
      <w:tr w:rsidR="007D7A2B" w:rsidRPr="001D215C" w14:paraId="5E7545C2" w14:textId="77777777" w:rsidTr="009A214B">
        <w:tc>
          <w:tcPr>
            <w:tcW w:w="1985" w:type="dxa"/>
            <w:tcBorders>
              <w:top w:val="single" w:sz="4" w:space="0" w:color="000000"/>
              <w:left w:val="single" w:sz="4" w:space="0" w:color="000000"/>
              <w:bottom w:val="single" w:sz="4" w:space="0" w:color="000000"/>
            </w:tcBorders>
          </w:tcPr>
          <w:p w14:paraId="6A457B2B" w14:textId="77777777" w:rsidR="009B69A9" w:rsidRPr="001D215C" w:rsidRDefault="009B69A9" w:rsidP="001D215C">
            <w:pPr>
              <w:pStyle w:val="Punktygwne"/>
              <w:spacing w:before="0" w:after="0"/>
              <w:rPr>
                <w:rFonts w:ascii="Corbel" w:hAnsi="Corbel" w:cs="Corbel"/>
                <w:b w:val="0"/>
                <w:color w:val="000000" w:themeColor="text1"/>
                <w:sz w:val="22"/>
              </w:rPr>
            </w:pPr>
            <w:r w:rsidRPr="001D215C">
              <w:rPr>
                <w:rFonts w:ascii="Corbel" w:hAnsi="Corbel" w:cs="Corbel"/>
                <w:b w:val="0"/>
                <w:smallCaps w:val="0"/>
                <w:color w:val="000000" w:themeColor="text1"/>
                <w:sz w:val="22"/>
              </w:rPr>
              <w:t>EK_03</w:t>
            </w:r>
          </w:p>
        </w:tc>
        <w:tc>
          <w:tcPr>
            <w:tcW w:w="5103" w:type="dxa"/>
            <w:tcBorders>
              <w:top w:val="single" w:sz="4" w:space="0" w:color="000000"/>
              <w:left w:val="single" w:sz="4" w:space="0" w:color="000000"/>
              <w:bottom w:val="single" w:sz="4" w:space="0" w:color="000000"/>
            </w:tcBorders>
          </w:tcPr>
          <w:p w14:paraId="069320AD" w14:textId="333B9D42" w:rsidR="009B69A9" w:rsidRPr="001D215C" w:rsidRDefault="00540CE6" w:rsidP="001D215C">
            <w:pPr>
              <w:pStyle w:val="Punktygwne"/>
              <w:snapToGrid w:val="0"/>
              <w:spacing w:before="0" w:after="0"/>
              <w:jc w:val="center"/>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written tests, final written examination</w:t>
            </w:r>
          </w:p>
        </w:tc>
        <w:tc>
          <w:tcPr>
            <w:tcW w:w="2571" w:type="dxa"/>
            <w:tcBorders>
              <w:top w:val="single" w:sz="4" w:space="0" w:color="000000"/>
              <w:left w:val="single" w:sz="4" w:space="0" w:color="000000"/>
              <w:bottom w:val="single" w:sz="4" w:space="0" w:color="000000"/>
              <w:right w:val="single" w:sz="4" w:space="0" w:color="000000"/>
            </w:tcBorders>
          </w:tcPr>
          <w:p w14:paraId="55595095" w14:textId="487E808D" w:rsidR="009B69A9" w:rsidRPr="001D215C" w:rsidRDefault="00540CE6" w:rsidP="001D215C">
            <w:pPr>
              <w:pStyle w:val="Punktygwne"/>
              <w:snapToGrid w:val="0"/>
              <w:spacing w:before="0" w:after="0"/>
              <w:jc w:val="center"/>
              <w:rPr>
                <w:rFonts w:ascii="Corbel" w:hAnsi="Corbel" w:cs="Corbel"/>
                <w:b w:val="0"/>
                <w:smallCaps w:val="0"/>
                <w:color w:val="000000" w:themeColor="text1"/>
                <w:sz w:val="22"/>
              </w:rPr>
            </w:pPr>
            <w:proofErr w:type="spellStart"/>
            <w:r w:rsidRPr="001D215C">
              <w:rPr>
                <w:rFonts w:ascii="Corbel" w:hAnsi="Corbel" w:cs="Corbel"/>
                <w:b w:val="0"/>
                <w:smallCaps w:val="0"/>
                <w:color w:val="000000" w:themeColor="text1"/>
                <w:sz w:val="22"/>
              </w:rPr>
              <w:t>lectures</w:t>
            </w:r>
            <w:proofErr w:type="spellEnd"/>
            <w:r w:rsidRPr="001D215C">
              <w:rPr>
                <w:rFonts w:ascii="Corbel" w:hAnsi="Corbel" w:cs="Corbel"/>
                <w:b w:val="0"/>
                <w:smallCaps w:val="0"/>
                <w:color w:val="000000" w:themeColor="text1"/>
                <w:sz w:val="22"/>
              </w:rPr>
              <w:t xml:space="preserve">, </w:t>
            </w:r>
            <w:proofErr w:type="spellStart"/>
            <w:r w:rsidRPr="001D215C">
              <w:rPr>
                <w:rFonts w:ascii="Corbel" w:hAnsi="Corbel" w:cs="Corbel"/>
                <w:b w:val="0"/>
                <w:smallCaps w:val="0"/>
                <w:color w:val="000000" w:themeColor="text1"/>
                <w:sz w:val="22"/>
              </w:rPr>
              <w:t>seminars</w:t>
            </w:r>
            <w:proofErr w:type="spellEnd"/>
            <w:r w:rsidRPr="001D215C">
              <w:rPr>
                <w:rFonts w:ascii="Corbel" w:hAnsi="Corbel" w:cs="Corbel"/>
                <w:b w:val="0"/>
                <w:smallCaps w:val="0"/>
                <w:color w:val="000000" w:themeColor="text1"/>
                <w:sz w:val="22"/>
              </w:rPr>
              <w:t xml:space="preserve">, </w:t>
            </w:r>
            <w:proofErr w:type="spellStart"/>
            <w:r w:rsidRPr="001D215C">
              <w:rPr>
                <w:rFonts w:ascii="Corbel" w:hAnsi="Corbel" w:cs="Corbel"/>
                <w:b w:val="0"/>
                <w:smallCaps w:val="0"/>
                <w:color w:val="000000" w:themeColor="text1"/>
                <w:sz w:val="22"/>
              </w:rPr>
              <w:t>labs</w:t>
            </w:r>
            <w:proofErr w:type="spellEnd"/>
          </w:p>
        </w:tc>
      </w:tr>
      <w:tr w:rsidR="007D7A2B" w:rsidRPr="001D215C" w14:paraId="16522C8C" w14:textId="77777777" w:rsidTr="009A214B">
        <w:tc>
          <w:tcPr>
            <w:tcW w:w="1985" w:type="dxa"/>
            <w:tcBorders>
              <w:top w:val="single" w:sz="4" w:space="0" w:color="000000"/>
              <w:left w:val="single" w:sz="4" w:space="0" w:color="000000"/>
              <w:bottom w:val="single" w:sz="4" w:space="0" w:color="000000"/>
            </w:tcBorders>
          </w:tcPr>
          <w:p w14:paraId="54021751" w14:textId="77777777" w:rsidR="009B69A9" w:rsidRPr="001D215C" w:rsidRDefault="009B69A9" w:rsidP="001D215C">
            <w:pPr>
              <w:pStyle w:val="Punktygwne"/>
              <w:spacing w:before="0" w:after="0"/>
              <w:rPr>
                <w:rFonts w:ascii="Corbel" w:hAnsi="Corbel" w:cs="Corbel"/>
                <w:b w:val="0"/>
                <w:color w:val="000000" w:themeColor="text1"/>
                <w:sz w:val="22"/>
              </w:rPr>
            </w:pPr>
            <w:r w:rsidRPr="001D215C">
              <w:rPr>
                <w:rFonts w:ascii="Corbel" w:hAnsi="Corbel" w:cs="Corbel"/>
                <w:b w:val="0"/>
                <w:smallCaps w:val="0"/>
                <w:color w:val="000000" w:themeColor="text1"/>
                <w:sz w:val="22"/>
              </w:rPr>
              <w:t>EK_04</w:t>
            </w:r>
          </w:p>
        </w:tc>
        <w:tc>
          <w:tcPr>
            <w:tcW w:w="5103" w:type="dxa"/>
            <w:tcBorders>
              <w:top w:val="single" w:sz="4" w:space="0" w:color="000000"/>
              <w:left w:val="single" w:sz="4" w:space="0" w:color="000000"/>
              <w:bottom w:val="single" w:sz="4" w:space="0" w:color="000000"/>
            </w:tcBorders>
          </w:tcPr>
          <w:p w14:paraId="6F455138" w14:textId="1B02D5CF" w:rsidR="009B69A9" w:rsidRPr="001D215C" w:rsidRDefault="00540CE6" w:rsidP="001D215C">
            <w:pPr>
              <w:pStyle w:val="Punktygwne"/>
              <w:snapToGrid w:val="0"/>
              <w:spacing w:before="0" w:after="0"/>
              <w:jc w:val="center"/>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written tests, final written examination</w:t>
            </w:r>
          </w:p>
        </w:tc>
        <w:tc>
          <w:tcPr>
            <w:tcW w:w="2571" w:type="dxa"/>
            <w:tcBorders>
              <w:top w:val="single" w:sz="4" w:space="0" w:color="000000"/>
              <w:left w:val="single" w:sz="4" w:space="0" w:color="000000"/>
              <w:bottom w:val="single" w:sz="4" w:space="0" w:color="000000"/>
              <w:right w:val="single" w:sz="4" w:space="0" w:color="000000"/>
            </w:tcBorders>
          </w:tcPr>
          <w:p w14:paraId="5149C688" w14:textId="51BE0382" w:rsidR="009B69A9" w:rsidRPr="001D215C" w:rsidRDefault="00540CE6" w:rsidP="001D215C">
            <w:pPr>
              <w:pStyle w:val="Punktygwne"/>
              <w:snapToGrid w:val="0"/>
              <w:spacing w:before="0" w:after="0"/>
              <w:jc w:val="center"/>
              <w:rPr>
                <w:rFonts w:ascii="Corbel" w:hAnsi="Corbel" w:cs="Corbel"/>
                <w:b w:val="0"/>
                <w:smallCaps w:val="0"/>
                <w:color w:val="000000" w:themeColor="text1"/>
                <w:sz w:val="22"/>
              </w:rPr>
            </w:pPr>
            <w:proofErr w:type="spellStart"/>
            <w:r w:rsidRPr="001D215C">
              <w:rPr>
                <w:rFonts w:ascii="Corbel" w:hAnsi="Corbel" w:cs="Corbel"/>
                <w:b w:val="0"/>
                <w:smallCaps w:val="0"/>
                <w:color w:val="000000" w:themeColor="text1"/>
                <w:sz w:val="22"/>
              </w:rPr>
              <w:t>lectures</w:t>
            </w:r>
            <w:proofErr w:type="spellEnd"/>
            <w:r w:rsidRPr="001D215C">
              <w:rPr>
                <w:rFonts w:ascii="Corbel" w:hAnsi="Corbel" w:cs="Corbel"/>
                <w:b w:val="0"/>
                <w:smallCaps w:val="0"/>
                <w:color w:val="000000" w:themeColor="text1"/>
                <w:sz w:val="22"/>
              </w:rPr>
              <w:t xml:space="preserve">, </w:t>
            </w:r>
            <w:proofErr w:type="spellStart"/>
            <w:r w:rsidRPr="001D215C">
              <w:rPr>
                <w:rFonts w:ascii="Corbel" w:hAnsi="Corbel" w:cs="Corbel"/>
                <w:b w:val="0"/>
                <w:smallCaps w:val="0"/>
                <w:color w:val="000000" w:themeColor="text1"/>
                <w:sz w:val="22"/>
              </w:rPr>
              <w:t>seminars</w:t>
            </w:r>
            <w:proofErr w:type="spellEnd"/>
            <w:r w:rsidRPr="001D215C">
              <w:rPr>
                <w:rFonts w:ascii="Corbel" w:hAnsi="Corbel" w:cs="Corbel"/>
                <w:b w:val="0"/>
                <w:smallCaps w:val="0"/>
                <w:color w:val="000000" w:themeColor="text1"/>
                <w:sz w:val="22"/>
              </w:rPr>
              <w:t xml:space="preserve">, </w:t>
            </w:r>
            <w:proofErr w:type="spellStart"/>
            <w:r w:rsidRPr="001D215C">
              <w:rPr>
                <w:rFonts w:ascii="Corbel" w:hAnsi="Corbel" w:cs="Corbel"/>
                <w:b w:val="0"/>
                <w:smallCaps w:val="0"/>
                <w:color w:val="000000" w:themeColor="text1"/>
                <w:sz w:val="22"/>
              </w:rPr>
              <w:t>labs</w:t>
            </w:r>
            <w:proofErr w:type="spellEnd"/>
          </w:p>
        </w:tc>
      </w:tr>
      <w:tr w:rsidR="007D7A2B" w:rsidRPr="001D215C" w14:paraId="3B05585E" w14:textId="77777777" w:rsidTr="009A214B">
        <w:tc>
          <w:tcPr>
            <w:tcW w:w="1985" w:type="dxa"/>
            <w:tcBorders>
              <w:top w:val="single" w:sz="4" w:space="0" w:color="000000"/>
              <w:left w:val="single" w:sz="4" w:space="0" w:color="000000"/>
              <w:bottom w:val="single" w:sz="4" w:space="0" w:color="000000"/>
            </w:tcBorders>
          </w:tcPr>
          <w:p w14:paraId="6983A1DE" w14:textId="77777777" w:rsidR="009B69A9" w:rsidRPr="001D215C" w:rsidRDefault="009B69A9" w:rsidP="001D215C">
            <w:pPr>
              <w:pStyle w:val="Punktygwne"/>
              <w:spacing w:before="0" w:after="0"/>
              <w:rPr>
                <w:rFonts w:ascii="Corbel" w:hAnsi="Corbel" w:cs="Corbel"/>
                <w:b w:val="0"/>
                <w:color w:val="000000" w:themeColor="text1"/>
                <w:sz w:val="22"/>
              </w:rPr>
            </w:pPr>
            <w:r w:rsidRPr="001D215C">
              <w:rPr>
                <w:rFonts w:ascii="Corbel" w:hAnsi="Corbel" w:cs="Corbel"/>
                <w:b w:val="0"/>
                <w:smallCaps w:val="0"/>
                <w:color w:val="000000" w:themeColor="text1"/>
                <w:sz w:val="22"/>
              </w:rPr>
              <w:t>EK_05</w:t>
            </w:r>
          </w:p>
        </w:tc>
        <w:tc>
          <w:tcPr>
            <w:tcW w:w="5103" w:type="dxa"/>
            <w:tcBorders>
              <w:top w:val="single" w:sz="4" w:space="0" w:color="000000"/>
              <w:left w:val="single" w:sz="4" w:space="0" w:color="000000"/>
              <w:bottom w:val="single" w:sz="4" w:space="0" w:color="000000"/>
            </w:tcBorders>
          </w:tcPr>
          <w:p w14:paraId="79E5A586" w14:textId="659FA65E" w:rsidR="009B69A9" w:rsidRPr="001D215C" w:rsidRDefault="00540CE6" w:rsidP="001D215C">
            <w:pPr>
              <w:pStyle w:val="Punktygwne"/>
              <w:snapToGrid w:val="0"/>
              <w:spacing w:before="0" w:after="0"/>
              <w:jc w:val="center"/>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written tests, final written examination</w:t>
            </w:r>
          </w:p>
        </w:tc>
        <w:tc>
          <w:tcPr>
            <w:tcW w:w="2571" w:type="dxa"/>
            <w:tcBorders>
              <w:top w:val="single" w:sz="4" w:space="0" w:color="000000"/>
              <w:left w:val="single" w:sz="4" w:space="0" w:color="000000"/>
              <w:bottom w:val="single" w:sz="4" w:space="0" w:color="000000"/>
              <w:right w:val="single" w:sz="4" w:space="0" w:color="000000"/>
            </w:tcBorders>
          </w:tcPr>
          <w:p w14:paraId="7A0C0AC0" w14:textId="78CD5793" w:rsidR="009B69A9" w:rsidRPr="001D215C" w:rsidRDefault="00540CE6" w:rsidP="001D215C">
            <w:pPr>
              <w:pStyle w:val="Punktygwne"/>
              <w:snapToGrid w:val="0"/>
              <w:spacing w:before="0" w:after="0"/>
              <w:jc w:val="center"/>
              <w:rPr>
                <w:rFonts w:ascii="Corbel" w:hAnsi="Corbel" w:cs="Corbel"/>
                <w:b w:val="0"/>
                <w:smallCaps w:val="0"/>
                <w:color w:val="000000" w:themeColor="text1"/>
                <w:sz w:val="22"/>
              </w:rPr>
            </w:pPr>
            <w:proofErr w:type="spellStart"/>
            <w:r w:rsidRPr="001D215C">
              <w:rPr>
                <w:rFonts w:ascii="Corbel" w:hAnsi="Corbel" w:cs="Corbel"/>
                <w:b w:val="0"/>
                <w:smallCaps w:val="0"/>
                <w:color w:val="000000" w:themeColor="text1"/>
                <w:sz w:val="22"/>
              </w:rPr>
              <w:t>lectures</w:t>
            </w:r>
            <w:proofErr w:type="spellEnd"/>
            <w:r w:rsidRPr="001D215C">
              <w:rPr>
                <w:rFonts w:ascii="Corbel" w:hAnsi="Corbel" w:cs="Corbel"/>
                <w:b w:val="0"/>
                <w:smallCaps w:val="0"/>
                <w:color w:val="000000" w:themeColor="text1"/>
                <w:sz w:val="22"/>
              </w:rPr>
              <w:t xml:space="preserve">, </w:t>
            </w:r>
            <w:proofErr w:type="spellStart"/>
            <w:r w:rsidRPr="001D215C">
              <w:rPr>
                <w:rFonts w:ascii="Corbel" w:hAnsi="Corbel" w:cs="Corbel"/>
                <w:b w:val="0"/>
                <w:smallCaps w:val="0"/>
                <w:color w:val="000000" w:themeColor="text1"/>
                <w:sz w:val="22"/>
              </w:rPr>
              <w:t>seminars</w:t>
            </w:r>
            <w:proofErr w:type="spellEnd"/>
            <w:r w:rsidRPr="001D215C">
              <w:rPr>
                <w:rFonts w:ascii="Corbel" w:hAnsi="Corbel" w:cs="Corbel"/>
                <w:b w:val="0"/>
                <w:smallCaps w:val="0"/>
                <w:color w:val="000000" w:themeColor="text1"/>
                <w:sz w:val="22"/>
              </w:rPr>
              <w:t xml:space="preserve">, </w:t>
            </w:r>
            <w:proofErr w:type="spellStart"/>
            <w:r w:rsidRPr="001D215C">
              <w:rPr>
                <w:rFonts w:ascii="Corbel" w:hAnsi="Corbel" w:cs="Corbel"/>
                <w:b w:val="0"/>
                <w:smallCaps w:val="0"/>
                <w:color w:val="000000" w:themeColor="text1"/>
                <w:sz w:val="22"/>
              </w:rPr>
              <w:t>labs</w:t>
            </w:r>
            <w:proofErr w:type="spellEnd"/>
          </w:p>
        </w:tc>
      </w:tr>
      <w:tr w:rsidR="00540CE6" w:rsidRPr="001D215C" w14:paraId="4916DCB9" w14:textId="77777777" w:rsidTr="009A214B">
        <w:tc>
          <w:tcPr>
            <w:tcW w:w="1985" w:type="dxa"/>
            <w:tcBorders>
              <w:top w:val="single" w:sz="4" w:space="0" w:color="000000"/>
              <w:left w:val="single" w:sz="4" w:space="0" w:color="000000"/>
              <w:bottom w:val="single" w:sz="4" w:space="0" w:color="000000"/>
            </w:tcBorders>
          </w:tcPr>
          <w:p w14:paraId="571BE849" w14:textId="77777777" w:rsidR="00540CE6" w:rsidRPr="001D215C" w:rsidRDefault="00540CE6" w:rsidP="001D215C">
            <w:pPr>
              <w:pStyle w:val="Punktygwne"/>
              <w:spacing w:before="0" w:after="0"/>
              <w:rPr>
                <w:rFonts w:ascii="Corbel" w:hAnsi="Corbel" w:cs="Corbel"/>
                <w:b w:val="0"/>
                <w:color w:val="000000" w:themeColor="text1"/>
                <w:sz w:val="22"/>
              </w:rPr>
            </w:pPr>
            <w:r w:rsidRPr="001D215C">
              <w:rPr>
                <w:rFonts w:ascii="Corbel" w:hAnsi="Corbel" w:cs="Corbel"/>
                <w:b w:val="0"/>
                <w:smallCaps w:val="0"/>
                <w:color w:val="000000" w:themeColor="text1"/>
                <w:sz w:val="22"/>
              </w:rPr>
              <w:t>EK_06</w:t>
            </w:r>
          </w:p>
        </w:tc>
        <w:tc>
          <w:tcPr>
            <w:tcW w:w="5103" w:type="dxa"/>
            <w:tcBorders>
              <w:top w:val="single" w:sz="4" w:space="0" w:color="000000"/>
              <w:left w:val="single" w:sz="4" w:space="0" w:color="000000"/>
              <w:bottom w:val="single" w:sz="4" w:space="0" w:color="000000"/>
            </w:tcBorders>
          </w:tcPr>
          <w:p w14:paraId="64AB2610" w14:textId="260A5C24" w:rsidR="00540CE6" w:rsidRPr="001D215C" w:rsidRDefault="00540CE6" w:rsidP="001D215C">
            <w:pPr>
              <w:pStyle w:val="Punktygwne"/>
              <w:snapToGrid w:val="0"/>
              <w:spacing w:before="0" w:after="0"/>
              <w:jc w:val="center"/>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 xml:space="preserve">written tests, reports, ongoing </w:t>
            </w:r>
            <w:proofErr w:type="gramStart"/>
            <w:r w:rsidRPr="001D215C">
              <w:rPr>
                <w:rFonts w:ascii="Corbel" w:hAnsi="Corbel" w:cs="Corbel"/>
                <w:b w:val="0"/>
                <w:smallCaps w:val="0"/>
                <w:color w:val="000000" w:themeColor="text1"/>
                <w:sz w:val="22"/>
                <w:lang w:val="en-US"/>
              </w:rPr>
              <w:t>assessment</w:t>
            </w:r>
            <w:proofErr w:type="gramEnd"/>
            <w:r w:rsidRPr="001D215C">
              <w:rPr>
                <w:rFonts w:ascii="Corbel" w:hAnsi="Corbel" w:cs="Corbel"/>
                <w:b w:val="0"/>
                <w:smallCaps w:val="0"/>
                <w:color w:val="000000" w:themeColor="text1"/>
                <w:sz w:val="22"/>
                <w:lang w:val="en-US"/>
              </w:rPr>
              <w:t xml:space="preserve"> during classes</w:t>
            </w:r>
          </w:p>
        </w:tc>
        <w:tc>
          <w:tcPr>
            <w:tcW w:w="2571" w:type="dxa"/>
            <w:tcBorders>
              <w:top w:val="single" w:sz="4" w:space="0" w:color="000000"/>
              <w:left w:val="single" w:sz="4" w:space="0" w:color="000000"/>
              <w:bottom w:val="single" w:sz="4" w:space="0" w:color="000000"/>
              <w:right w:val="single" w:sz="4" w:space="0" w:color="000000"/>
            </w:tcBorders>
          </w:tcPr>
          <w:p w14:paraId="75AEAC5A" w14:textId="7F7D7DFB" w:rsidR="00540CE6" w:rsidRPr="001D215C" w:rsidRDefault="00540CE6" w:rsidP="001D215C">
            <w:pPr>
              <w:pStyle w:val="Punktygwne"/>
              <w:snapToGrid w:val="0"/>
              <w:spacing w:before="0" w:after="0"/>
              <w:jc w:val="center"/>
              <w:rPr>
                <w:rFonts w:ascii="Corbel" w:hAnsi="Corbel" w:cs="Corbel"/>
                <w:b w:val="0"/>
                <w:smallCaps w:val="0"/>
                <w:color w:val="000000" w:themeColor="text1"/>
                <w:sz w:val="22"/>
              </w:rPr>
            </w:pPr>
            <w:proofErr w:type="spellStart"/>
            <w:r w:rsidRPr="001D215C">
              <w:rPr>
                <w:rFonts w:ascii="Corbel" w:hAnsi="Corbel" w:cs="Corbel"/>
                <w:b w:val="0"/>
                <w:smallCaps w:val="0"/>
                <w:color w:val="000000" w:themeColor="text1"/>
                <w:sz w:val="22"/>
              </w:rPr>
              <w:t>seminars</w:t>
            </w:r>
            <w:proofErr w:type="spellEnd"/>
            <w:r w:rsidRPr="001D215C">
              <w:rPr>
                <w:rFonts w:ascii="Corbel" w:hAnsi="Corbel" w:cs="Corbel"/>
                <w:b w:val="0"/>
                <w:smallCaps w:val="0"/>
                <w:color w:val="000000" w:themeColor="text1"/>
                <w:sz w:val="22"/>
              </w:rPr>
              <w:t xml:space="preserve">, </w:t>
            </w:r>
            <w:proofErr w:type="spellStart"/>
            <w:r w:rsidRPr="001D215C">
              <w:rPr>
                <w:rFonts w:ascii="Corbel" w:hAnsi="Corbel" w:cs="Corbel"/>
                <w:b w:val="0"/>
                <w:smallCaps w:val="0"/>
                <w:color w:val="000000" w:themeColor="text1"/>
                <w:sz w:val="22"/>
              </w:rPr>
              <w:t>labs</w:t>
            </w:r>
            <w:proofErr w:type="spellEnd"/>
          </w:p>
        </w:tc>
      </w:tr>
      <w:tr w:rsidR="00540CE6" w:rsidRPr="001D215C" w14:paraId="292BDC7C" w14:textId="77777777" w:rsidTr="009A214B">
        <w:tc>
          <w:tcPr>
            <w:tcW w:w="1985" w:type="dxa"/>
            <w:tcBorders>
              <w:top w:val="single" w:sz="4" w:space="0" w:color="000000"/>
              <w:left w:val="single" w:sz="4" w:space="0" w:color="000000"/>
              <w:bottom w:val="single" w:sz="4" w:space="0" w:color="000000"/>
            </w:tcBorders>
          </w:tcPr>
          <w:p w14:paraId="0D1E91EE" w14:textId="77777777" w:rsidR="00540CE6" w:rsidRPr="001D215C" w:rsidRDefault="00540CE6" w:rsidP="001D215C">
            <w:pPr>
              <w:pStyle w:val="Punktygwne"/>
              <w:spacing w:before="0" w:after="0"/>
              <w:rPr>
                <w:rFonts w:ascii="Corbel" w:hAnsi="Corbel" w:cs="Corbel"/>
                <w:b w:val="0"/>
                <w:color w:val="000000" w:themeColor="text1"/>
                <w:sz w:val="22"/>
              </w:rPr>
            </w:pPr>
            <w:r w:rsidRPr="001D215C">
              <w:rPr>
                <w:rFonts w:ascii="Corbel" w:hAnsi="Corbel" w:cs="Corbel"/>
                <w:b w:val="0"/>
                <w:smallCaps w:val="0"/>
                <w:color w:val="000000" w:themeColor="text1"/>
                <w:sz w:val="22"/>
              </w:rPr>
              <w:t>EK_07</w:t>
            </w:r>
          </w:p>
        </w:tc>
        <w:tc>
          <w:tcPr>
            <w:tcW w:w="5103" w:type="dxa"/>
            <w:tcBorders>
              <w:top w:val="single" w:sz="4" w:space="0" w:color="000000"/>
              <w:left w:val="single" w:sz="4" w:space="0" w:color="000000"/>
              <w:bottom w:val="single" w:sz="4" w:space="0" w:color="000000"/>
            </w:tcBorders>
          </w:tcPr>
          <w:p w14:paraId="68D12070" w14:textId="2AAD0618" w:rsidR="00540CE6" w:rsidRPr="001D215C" w:rsidRDefault="00540CE6" w:rsidP="001D215C">
            <w:pPr>
              <w:pStyle w:val="Punktygwne"/>
              <w:snapToGrid w:val="0"/>
              <w:spacing w:before="0" w:after="0"/>
              <w:jc w:val="center"/>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 xml:space="preserve">written tests, reports, ongoing </w:t>
            </w:r>
            <w:proofErr w:type="gramStart"/>
            <w:r w:rsidRPr="001D215C">
              <w:rPr>
                <w:rFonts w:ascii="Corbel" w:hAnsi="Corbel" w:cs="Corbel"/>
                <w:b w:val="0"/>
                <w:smallCaps w:val="0"/>
                <w:color w:val="000000" w:themeColor="text1"/>
                <w:sz w:val="22"/>
                <w:lang w:val="en-US"/>
              </w:rPr>
              <w:t>assessment</w:t>
            </w:r>
            <w:proofErr w:type="gramEnd"/>
            <w:r w:rsidRPr="001D215C">
              <w:rPr>
                <w:rFonts w:ascii="Corbel" w:hAnsi="Corbel" w:cs="Corbel"/>
                <w:b w:val="0"/>
                <w:smallCaps w:val="0"/>
                <w:color w:val="000000" w:themeColor="text1"/>
                <w:sz w:val="22"/>
                <w:lang w:val="en-US"/>
              </w:rPr>
              <w:t xml:space="preserve"> during classes</w:t>
            </w:r>
          </w:p>
        </w:tc>
        <w:tc>
          <w:tcPr>
            <w:tcW w:w="2571" w:type="dxa"/>
            <w:tcBorders>
              <w:top w:val="single" w:sz="4" w:space="0" w:color="000000"/>
              <w:left w:val="single" w:sz="4" w:space="0" w:color="000000"/>
              <w:bottom w:val="single" w:sz="4" w:space="0" w:color="000000"/>
              <w:right w:val="single" w:sz="4" w:space="0" w:color="000000"/>
            </w:tcBorders>
          </w:tcPr>
          <w:p w14:paraId="710A09EE" w14:textId="7F49D067" w:rsidR="00540CE6" w:rsidRPr="001D215C" w:rsidRDefault="00540CE6" w:rsidP="001D215C">
            <w:pPr>
              <w:pStyle w:val="Punktygwne"/>
              <w:snapToGrid w:val="0"/>
              <w:spacing w:before="0" w:after="0"/>
              <w:jc w:val="center"/>
              <w:rPr>
                <w:rFonts w:ascii="Corbel" w:hAnsi="Corbel" w:cs="Corbel"/>
                <w:b w:val="0"/>
                <w:smallCaps w:val="0"/>
                <w:color w:val="000000" w:themeColor="text1"/>
                <w:sz w:val="22"/>
              </w:rPr>
            </w:pPr>
            <w:proofErr w:type="spellStart"/>
            <w:r w:rsidRPr="001D215C">
              <w:rPr>
                <w:rFonts w:ascii="Corbel" w:hAnsi="Corbel" w:cs="Corbel"/>
                <w:b w:val="0"/>
                <w:smallCaps w:val="0"/>
                <w:color w:val="000000" w:themeColor="text1"/>
                <w:sz w:val="22"/>
              </w:rPr>
              <w:t>seminars</w:t>
            </w:r>
            <w:proofErr w:type="spellEnd"/>
            <w:r w:rsidRPr="001D215C">
              <w:rPr>
                <w:rFonts w:ascii="Corbel" w:hAnsi="Corbel" w:cs="Corbel"/>
                <w:b w:val="0"/>
                <w:smallCaps w:val="0"/>
                <w:color w:val="000000" w:themeColor="text1"/>
                <w:sz w:val="22"/>
              </w:rPr>
              <w:t xml:space="preserve">, </w:t>
            </w:r>
            <w:proofErr w:type="spellStart"/>
            <w:r w:rsidRPr="001D215C">
              <w:rPr>
                <w:rFonts w:ascii="Corbel" w:hAnsi="Corbel" w:cs="Corbel"/>
                <w:b w:val="0"/>
                <w:smallCaps w:val="0"/>
                <w:color w:val="000000" w:themeColor="text1"/>
                <w:sz w:val="22"/>
              </w:rPr>
              <w:t>labs</w:t>
            </w:r>
            <w:proofErr w:type="spellEnd"/>
          </w:p>
        </w:tc>
      </w:tr>
      <w:tr w:rsidR="00540CE6" w:rsidRPr="001D215C" w14:paraId="6EF67C93" w14:textId="77777777" w:rsidTr="009A214B">
        <w:tc>
          <w:tcPr>
            <w:tcW w:w="1985" w:type="dxa"/>
            <w:tcBorders>
              <w:top w:val="single" w:sz="4" w:space="0" w:color="000000"/>
              <w:left w:val="single" w:sz="4" w:space="0" w:color="000000"/>
              <w:bottom w:val="single" w:sz="4" w:space="0" w:color="000000"/>
            </w:tcBorders>
          </w:tcPr>
          <w:p w14:paraId="12B63F9D" w14:textId="77777777" w:rsidR="00540CE6" w:rsidRPr="001D215C" w:rsidRDefault="00540CE6" w:rsidP="001D215C">
            <w:pPr>
              <w:pStyle w:val="Punktygwne"/>
              <w:spacing w:before="0" w:after="0"/>
              <w:rPr>
                <w:rFonts w:ascii="Corbel" w:hAnsi="Corbel" w:cs="Corbel"/>
                <w:b w:val="0"/>
                <w:color w:val="000000" w:themeColor="text1"/>
                <w:sz w:val="22"/>
              </w:rPr>
            </w:pPr>
            <w:r w:rsidRPr="001D215C">
              <w:rPr>
                <w:rFonts w:ascii="Corbel" w:hAnsi="Corbel" w:cs="Corbel"/>
                <w:b w:val="0"/>
                <w:smallCaps w:val="0"/>
                <w:color w:val="000000" w:themeColor="text1"/>
                <w:sz w:val="22"/>
              </w:rPr>
              <w:t>EK_08</w:t>
            </w:r>
          </w:p>
        </w:tc>
        <w:tc>
          <w:tcPr>
            <w:tcW w:w="5103" w:type="dxa"/>
            <w:tcBorders>
              <w:top w:val="single" w:sz="4" w:space="0" w:color="000000"/>
              <w:left w:val="single" w:sz="4" w:space="0" w:color="000000"/>
              <w:bottom w:val="single" w:sz="4" w:space="0" w:color="000000"/>
            </w:tcBorders>
          </w:tcPr>
          <w:p w14:paraId="74B33735" w14:textId="3A74EEC7" w:rsidR="00540CE6" w:rsidRPr="001D215C" w:rsidRDefault="00540CE6" w:rsidP="001D215C">
            <w:pPr>
              <w:pStyle w:val="Punktygwne"/>
              <w:snapToGrid w:val="0"/>
              <w:spacing w:before="0" w:after="0"/>
              <w:jc w:val="center"/>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 xml:space="preserve">written tests, reports, ongoing </w:t>
            </w:r>
            <w:proofErr w:type="gramStart"/>
            <w:r w:rsidRPr="001D215C">
              <w:rPr>
                <w:rFonts w:ascii="Corbel" w:hAnsi="Corbel" w:cs="Corbel"/>
                <w:b w:val="0"/>
                <w:smallCaps w:val="0"/>
                <w:color w:val="000000" w:themeColor="text1"/>
                <w:sz w:val="22"/>
                <w:lang w:val="en-US"/>
              </w:rPr>
              <w:t>assessment</w:t>
            </w:r>
            <w:proofErr w:type="gramEnd"/>
            <w:r w:rsidRPr="001D215C">
              <w:rPr>
                <w:rFonts w:ascii="Corbel" w:hAnsi="Corbel" w:cs="Corbel"/>
                <w:b w:val="0"/>
                <w:smallCaps w:val="0"/>
                <w:color w:val="000000" w:themeColor="text1"/>
                <w:sz w:val="22"/>
                <w:lang w:val="en-US"/>
              </w:rPr>
              <w:t xml:space="preserve"> during classes</w:t>
            </w:r>
          </w:p>
        </w:tc>
        <w:tc>
          <w:tcPr>
            <w:tcW w:w="2571" w:type="dxa"/>
            <w:tcBorders>
              <w:top w:val="single" w:sz="4" w:space="0" w:color="000000"/>
              <w:left w:val="single" w:sz="4" w:space="0" w:color="000000"/>
              <w:bottom w:val="single" w:sz="4" w:space="0" w:color="000000"/>
              <w:right w:val="single" w:sz="4" w:space="0" w:color="000000"/>
            </w:tcBorders>
          </w:tcPr>
          <w:p w14:paraId="0755504E" w14:textId="4DC1D9B6" w:rsidR="00540CE6" w:rsidRPr="001D215C" w:rsidRDefault="00540CE6" w:rsidP="001D215C">
            <w:pPr>
              <w:pStyle w:val="Punktygwne"/>
              <w:snapToGrid w:val="0"/>
              <w:spacing w:before="0" w:after="0"/>
              <w:jc w:val="center"/>
              <w:rPr>
                <w:rFonts w:ascii="Corbel" w:hAnsi="Corbel" w:cs="Corbel"/>
                <w:b w:val="0"/>
                <w:smallCaps w:val="0"/>
                <w:color w:val="000000" w:themeColor="text1"/>
                <w:sz w:val="22"/>
              </w:rPr>
            </w:pPr>
            <w:proofErr w:type="spellStart"/>
            <w:r w:rsidRPr="001D215C">
              <w:rPr>
                <w:rFonts w:ascii="Corbel" w:hAnsi="Corbel" w:cs="Corbel"/>
                <w:b w:val="0"/>
                <w:smallCaps w:val="0"/>
                <w:color w:val="000000" w:themeColor="text1"/>
                <w:sz w:val="22"/>
              </w:rPr>
              <w:t>seminars</w:t>
            </w:r>
            <w:proofErr w:type="spellEnd"/>
            <w:r w:rsidRPr="001D215C">
              <w:rPr>
                <w:rFonts w:ascii="Corbel" w:hAnsi="Corbel" w:cs="Corbel"/>
                <w:b w:val="0"/>
                <w:smallCaps w:val="0"/>
                <w:color w:val="000000" w:themeColor="text1"/>
                <w:sz w:val="22"/>
              </w:rPr>
              <w:t xml:space="preserve">, </w:t>
            </w:r>
            <w:proofErr w:type="spellStart"/>
            <w:r w:rsidRPr="001D215C">
              <w:rPr>
                <w:rFonts w:ascii="Corbel" w:hAnsi="Corbel" w:cs="Corbel"/>
                <w:b w:val="0"/>
                <w:smallCaps w:val="0"/>
                <w:color w:val="000000" w:themeColor="text1"/>
                <w:sz w:val="22"/>
              </w:rPr>
              <w:t>labs</w:t>
            </w:r>
            <w:proofErr w:type="spellEnd"/>
          </w:p>
        </w:tc>
      </w:tr>
      <w:tr w:rsidR="00540CE6" w:rsidRPr="001D215C" w14:paraId="37B29D0A" w14:textId="77777777" w:rsidTr="009A214B">
        <w:tc>
          <w:tcPr>
            <w:tcW w:w="1985" w:type="dxa"/>
            <w:tcBorders>
              <w:top w:val="single" w:sz="4" w:space="0" w:color="000000"/>
              <w:left w:val="single" w:sz="4" w:space="0" w:color="000000"/>
              <w:bottom w:val="single" w:sz="4" w:space="0" w:color="000000"/>
            </w:tcBorders>
          </w:tcPr>
          <w:p w14:paraId="0116151B" w14:textId="77777777" w:rsidR="00540CE6" w:rsidRPr="001D215C" w:rsidRDefault="00540CE6" w:rsidP="001D215C">
            <w:pPr>
              <w:pStyle w:val="Punktygwne"/>
              <w:spacing w:before="0" w:after="0"/>
              <w:rPr>
                <w:rFonts w:ascii="Corbel" w:hAnsi="Corbel" w:cs="Corbel"/>
                <w:b w:val="0"/>
                <w:smallCaps w:val="0"/>
                <w:color w:val="000000" w:themeColor="text1"/>
                <w:sz w:val="22"/>
              </w:rPr>
            </w:pPr>
            <w:r w:rsidRPr="001D215C">
              <w:rPr>
                <w:rFonts w:ascii="Corbel" w:hAnsi="Corbel" w:cs="Corbel"/>
                <w:b w:val="0"/>
                <w:smallCaps w:val="0"/>
                <w:color w:val="000000" w:themeColor="text1"/>
                <w:sz w:val="22"/>
              </w:rPr>
              <w:t>EK_09</w:t>
            </w:r>
          </w:p>
        </w:tc>
        <w:tc>
          <w:tcPr>
            <w:tcW w:w="5103" w:type="dxa"/>
            <w:tcBorders>
              <w:top w:val="single" w:sz="4" w:space="0" w:color="000000"/>
              <w:left w:val="single" w:sz="4" w:space="0" w:color="000000"/>
              <w:bottom w:val="single" w:sz="4" w:space="0" w:color="000000"/>
            </w:tcBorders>
          </w:tcPr>
          <w:p w14:paraId="47347078" w14:textId="0A5DFB59" w:rsidR="00540CE6" w:rsidRPr="001D215C" w:rsidRDefault="00540CE6" w:rsidP="001D215C">
            <w:pPr>
              <w:pStyle w:val="Punktygwne"/>
              <w:snapToGrid w:val="0"/>
              <w:spacing w:before="0" w:after="0"/>
              <w:jc w:val="center"/>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 xml:space="preserve">written tests, reports, ongoing </w:t>
            </w:r>
            <w:proofErr w:type="gramStart"/>
            <w:r w:rsidRPr="001D215C">
              <w:rPr>
                <w:rFonts w:ascii="Corbel" w:hAnsi="Corbel" w:cs="Corbel"/>
                <w:b w:val="0"/>
                <w:smallCaps w:val="0"/>
                <w:color w:val="000000" w:themeColor="text1"/>
                <w:sz w:val="22"/>
                <w:lang w:val="en-US"/>
              </w:rPr>
              <w:t>assessment</w:t>
            </w:r>
            <w:proofErr w:type="gramEnd"/>
            <w:r w:rsidRPr="001D215C">
              <w:rPr>
                <w:rFonts w:ascii="Corbel" w:hAnsi="Corbel" w:cs="Corbel"/>
                <w:b w:val="0"/>
                <w:smallCaps w:val="0"/>
                <w:color w:val="000000" w:themeColor="text1"/>
                <w:sz w:val="22"/>
                <w:lang w:val="en-US"/>
              </w:rPr>
              <w:t xml:space="preserve"> during classes</w:t>
            </w:r>
          </w:p>
        </w:tc>
        <w:tc>
          <w:tcPr>
            <w:tcW w:w="2571" w:type="dxa"/>
            <w:tcBorders>
              <w:top w:val="single" w:sz="4" w:space="0" w:color="000000"/>
              <w:left w:val="single" w:sz="4" w:space="0" w:color="000000"/>
              <w:bottom w:val="single" w:sz="4" w:space="0" w:color="000000"/>
              <w:right w:val="single" w:sz="4" w:space="0" w:color="000000"/>
            </w:tcBorders>
          </w:tcPr>
          <w:p w14:paraId="37EA6F0A" w14:textId="7EC44CCD" w:rsidR="00540CE6" w:rsidRPr="001D215C" w:rsidRDefault="00540CE6" w:rsidP="001D215C">
            <w:pPr>
              <w:pStyle w:val="Punktygwne"/>
              <w:snapToGrid w:val="0"/>
              <w:spacing w:before="0" w:after="0"/>
              <w:jc w:val="center"/>
              <w:rPr>
                <w:rFonts w:ascii="Corbel" w:hAnsi="Corbel" w:cs="Corbel"/>
                <w:b w:val="0"/>
                <w:smallCaps w:val="0"/>
                <w:color w:val="000000" w:themeColor="text1"/>
                <w:sz w:val="22"/>
              </w:rPr>
            </w:pPr>
            <w:proofErr w:type="spellStart"/>
            <w:r w:rsidRPr="001D215C">
              <w:rPr>
                <w:rFonts w:ascii="Corbel" w:hAnsi="Corbel" w:cs="Corbel"/>
                <w:b w:val="0"/>
                <w:smallCaps w:val="0"/>
                <w:color w:val="000000" w:themeColor="text1"/>
                <w:sz w:val="22"/>
              </w:rPr>
              <w:t>seminars</w:t>
            </w:r>
            <w:proofErr w:type="spellEnd"/>
            <w:r w:rsidRPr="001D215C">
              <w:rPr>
                <w:rFonts w:ascii="Corbel" w:hAnsi="Corbel" w:cs="Corbel"/>
                <w:b w:val="0"/>
                <w:smallCaps w:val="0"/>
                <w:color w:val="000000" w:themeColor="text1"/>
                <w:sz w:val="22"/>
              </w:rPr>
              <w:t xml:space="preserve">, </w:t>
            </w:r>
            <w:proofErr w:type="spellStart"/>
            <w:r w:rsidRPr="001D215C">
              <w:rPr>
                <w:rFonts w:ascii="Corbel" w:hAnsi="Corbel" w:cs="Corbel"/>
                <w:b w:val="0"/>
                <w:smallCaps w:val="0"/>
                <w:color w:val="000000" w:themeColor="text1"/>
                <w:sz w:val="22"/>
              </w:rPr>
              <w:t>labs</w:t>
            </w:r>
            <w:proofErr w:type="spellEnd"/>
          </w:p>
        </w:tc>
      </w:tr>
    </w:tbl>
    <w:p w14:paraId="3EA9354E" w14:textId="77777777" w:rsidR="00923D7D" w:rsidRPr="001D215C" w:rsidRDefault="00923D7D" w:rsidP="001D215C">
      <w:pPr>
        <w:pStyle w:val="Punktygwne"/>
        <w:spacing w:before="0" w:after="0"/>
        <w:rPr>
          <w:rFonts w:ascii="Corbel" w:hAnsi="Corbel"/>
          <w:b w:val="0"/>
          <w:smallCaps w:val="0"/>
          <w:color w:val="000000" w:themeColor="text1"/>
          <w:sz w:val="22"/>
        </w:rPr>
      </w:pPr>
    </w:p>
    <w:p w14:paraId="42BFE026" w14:textId="53338686" w:rsidR="00923D7D" w:rsidRPr="001D215C" w:rsidRDefault="003E1941" w:rsidP="001D215C">
      <w:pPr>
        <w:pStyle w:val="Punktygwne"/>
        <w:spacing w:before="0" w:after="0"/>
        <w:ind w:left="426"/>
        <w:rPr>
          <w:rFonts w:ascii="Corbel" w:hAnsi="Corbel"/>
          <w:smallCaps w:val="0"/>
          <w:color w:val="000000" w:themeColor="text1"/>
          <w:sz w:val="22"/>
        </w:rPr>
      </w:pPr>
      <w:r w:rsidRPr="001D215C">
        <w:rPr>
          <w:rFonts w:ascii="Corbel" w:hAnsi="Corbel"/>
          <w:smallCaps w:val="0"/>
          <w:color w:val="000000" w:themeColor="text1"/>
          <w:sz w:val="22"/>
        </w:rPr>
        <w:lastRenderedPageBreak/>
        <w:t xml:space="preserve">4.2 </w:t>
      </w:r>
      <w:r w:rsidR="00AC4A7C" w:rsidRPr="001D215C">
        <w:rPr>
          <w:rFonts w:ascii="Corbel" w:hAnsi="Corbel"/>
          <w:smallCaps w:val="0"/>
          <w:color w:val="000000" w:themeColor="text1"/>
          <w:sz w:val="22"/>
        </w:rPr>
        <w:t xml:space="preserve">Course </w:t>
      </w:r>
      <w:proofErr w:type="spellStart"/>
      <w:r w:rsidR="00DC0B6A">
        <w:rPr>
          <w:rFonts w:ascii="Corbel" w:hAnsi="Corbel"/>
          <w:smallCaps w:val="0"/>
          <w:color w:val="000000" w:themeColor="text1"/>
          <w:sz w:val="22"/>
        </w:rPr>
        <w:t>c</w:t>
      </w:r>
      <w:r w:rsidR="00AC4A7C" w:rsidRPr="001D215C">
        <w:rPr>
          <w:rFonts w:ascii="Corbel" w:hAnsi="Corbel"/>
          <w:smallCaps w:val="0"/>
          <w:color w:val="000000" w:themeColor="text1"/>
          <w:sz w:val="22"/>
        </w:rPr>
        <w:t>ompletion</w:t>
      </w:r>
      <w:proofErr w:type="spellEnd"/>
      <w:r w:rsidR="00AC4A7C" w:rsidRPr="001D215C">
        <w:rPr>
          <w:rFonts w:ascii="Corbel" w:hAnsi="Corbel"/>
          <w:smallCaps w:val="0"/>
          <w:color w:val="000000" w:themeColor="text1"/>
          <w:sz w:val="22"/>
        </w:rPr>
        <w:t xml:space="preserve"> </w:t>
      </w:r>
      <w:proofErr w:type="spellStart"/>
      <w:r w:rsidR="00DC0B6A">
        <w:rPr>
          <w:rFonts w:ascii="Corbel" w:hAnsi="Corbel"/>
          <w:smallCaps w:val="0"/>
          <w:color w:val="000000" w:themeColor="text1"/>
          <w:sz w:val="22"/>
        </w:rPr>
        <w:t>r</w:t>
      </w:r>
      <w:r w:rsidR="00AC4A7C" w:rsidRPr="001D215C">
        <w:rPr>
          <w:rFonts w:ascii="Corbel" w:hAnsi="Corbel"/>
          <w:smallCaps w:val="0"/>
          <w:color w:val="000000" w:themeColor="text1"/>
          <w:sz w:val="22"/>
        </w:rPr>
        <w:t>equirements</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1D215C" w14:paraId="7BF5781B" w14:textId="77777777" w:rsidTr="00923D7D">
        <w:tc>
          <w:tcPr>
            <w:tcW w:w="9670" w:type="dxa"/>
          </w:tcPr>
          <w:p w14:paraId="474714B6" w14:textId="0A981F00" w:rsidR="004B1837" w:rsidRPr="001D215C" w:rsidRDefault="004B1837" w:rsidP="001D215C">
            <w:pPr>
              <w:pStyle w:val="Punktygwne"/>
              <w:snapToGrid w:val="0"/>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A condition for passing the course is attendance at lectures, obtaining credit for laboratory classes and seminars, and passing the final examination with a positive grade.</w:t>
            </w:r>
          </w:p>
          <w:p w14:paraId="0CF26562" w14:textId="77777777" w:rsidR="004B1837" w:rsidRPr="001D215C" w:rsidRDefault="004B1837" w:rsidP="001D215C">
            <w:pPr>
              <w:pStyle w:val="Punktygwne"/>
              <w:snapToGrid w:val="0"/>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A condition for passing the laboratory classes is attendance at classes, completion of all planned experiments, and obtaining positive grades in preliminary tests and laboratory reports. The final grade for laboratory classes is calculated according to the following formula:</w:t>
            </w:r>
          </w:p>
          <w:p w14:paraId="7FF5C528" w14:textId="1CBDD6CD" w:rsidR="004B1837" w:rsidRPr="001D215C" w:rsidRDefault="004B1837" w:rsidP="001D215C">
            <w:pPr>
              <w:pStyle w:val="Punktygwne"/>
              <w:snapToGrid w:val="0"/>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0.2 × the average grade from reports + 0.8 × the average grade from preliminary tests.</w:t>
            </w:r>
          </w:p>
          <w:p w14:paraId="12998B3E" w14:textId="77777777" w:rsidR="004B1837" w:rsidRPr="001D215C" w:rsidRDefault="004B1837" w:rsidP="001D215C">
            <w:pPr>
              <w:pStyle w:val="Punktygwne"/>
              <w:snapToGrid w:val="0"/>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A condition for passing the seminars is attendance at classes, preparation of a presentation on an assigned topic, obtaining passes in post-presentation tests (assessed on a pass/fail basis), and obtaining positive grades in two mid-semester test assessments (a total of four tests). The final grade for seminars is calculated according to the following formula:</w:t>
            </w:r>
          </w:p>
          <w:p w14:paraId="604A41EA" w14:textId="14EE8B40" w:rsidR="004B1837" w:rsidRPr="001D215C" w:rsidRDefault="004B1837" w:rsidP="001D215C">
            <w:pPr>
              <w:pStyle w:val="Punktygwne"/>
              <w:snapToGrid w:val="0"/>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0.3 × the average grade from presentations + 0.7 × the average grade from tests.</w:t>
            </w:r>
          </w:p>
          <w:p w14:paraId="03A12140" w14:textId="403C1CB7" w:rsidR="004B1837" w:rsidRPr="001D215C" w:rsidRDefault="004B1837" w:rsidP="001D215C">
            <w:pPr>
              <w:pStyle w:val="Punktygwne"/>
              <w:snapToGrid w:val="0"/>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After completion of lectures in the winter semester, a semester test is conducted, consisting of a minimum of 20 single-choice questions with four answer options.</w:t>
            </w:r>
          </w:p>
          <w:p w14:paraId="2DD00B3F" w14:textId="35F40567" w:rsidR="004B1837" w:rsidRPr="001D215C" w:rsidRDefault="004B1837" w:rsidP="001D215C">
            <w:pPr>
              <w:pStyle w:val="Punktygwne"/>
              <w:snapToGrid w:val="0"/>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A condition for admission to the first examination term is passing the laboratory classes and seminars. The examination consists of a minimum of 40 single-choice questions with four answer options.</w:t>
            </w:r>
          </w:p>
          <w:p w14:paraId="214C3499" w14:textId="77777777" w:rsidR="004B1837" w:rsidRPr="001D215C" w:rsidRDefault="004B1837" w:rsidP="001D215C">
            <w:pPr>
              <w:pStyle w:val="Punktygwne"/>
              <w:snapToGrid w:val="0"/>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Grading criteria:</w:t>
            </w:r>
          </w:p>
          <w:p w14:paraId="038A9AB7" w14:textId="77777777" w:rsidR="004B1837" w:rsidRPr="001D215C" w:rsidRDefault="004B1837" w:rsidP="001D215C">
            <w:pPr>
              <w:pStyle w:val="Punktygwne"/>
              <w:snapToGrid w:val="0"/>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5.0 – demonstrates knowledge of course content at the level of 93%–100%,</w:t>
            </w:r>
          </w:p>
          <w:p w14:paraId="775E1CBE" w14:textId="77777777" w:rsidR="004B1837" w:rsidRPr="001D215C" w:rsidRDefault="004B1837" w:rsidP="001D215C">
            <w:pPr>
              <w:pStyle w:val="Punktygwne"/>
              <w:snapToGrid w:val="0"/>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4.5 – demonstrates knowledge of course content at the level of 85%–92%,</w:t>
            </w:r>
          </w:p>
          <w:p w14:paraId="7081A30D" w14:textId="77777777" w:rsidR="004B1837" w:rsidRPr="001D215C" w:rsidRDefault="004B1837" w:rsidP="001D215C">
            <w:pPr>
              <w:pStyle w:val="Punktygwne"/>
              <w:snapToGrid w:val="0"/>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4.0 – demonstrates knowledge of course content at the level of 77%–84%,</w:t>
            </w:r>
          </w:p>
          <w:p w14:paraId="385917A5" w14:textId="77777777" w:rsidR="004B1837" w:rsidRPr="001D215C" w:rsidRDefault="004B1837" w:rsidP="001D215C">
            <w:pPr>
              <w:pStyle w:val="Punktygwne"/>
              <w:snapToGrid w:val="0"/>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3.5 – demonstrates knowledge of course content at the level of 69%–76%,</w:t>
            </w:r>
          </w:p>
          <w:p w14:paraId="4CECDA66" w14:textId="77777777" w:rsidR="004B1837" w:rsidRPr="001D215C" w:rsidRDefault="004B1837" w:rsidP="001D215C">
            <w:pPr>
              <w:pStyle w:val="Punktygwne"/>
              <w:snapToGrid w:val="0"/>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3.0 – demonstrates knowledge of course content at the level of 60%–68%,</w:t>
            </w:r>
          </w:p>
          <w:p w14:paraId="672E72C2" w14:textId="35836381" w:rsidR="0085747A" w:rsidRPr="001D215C" w:rsidRDefault="004B1837" w:rsidP="001D215C">
            <w:pPr>
              <w:pStyle w:val="Punktygwne"/>
              <w:spacing w:before="0" w:after="0"/>
              <w:rPr>
                <w:rFonts w:ascii="Corbel" w:hAnsi="Corbel"/>
                <w:b w:val="0"/>
                <w:smallCaps w:val="0"/>
                <w:color w:val="000000" w:themeColor="text1"/>
                <w:sz w:val="22"/>
                <w:lang w:val="en-US"/>
              </w:rPr>
            </w:pPr>
            <w:r w:rsidRPr="001D215C">
              <w:rPr>
                <w:rFonts w:ascii="Corbel" w:hAnsi="Corbel" w:cs="Corbel"/>
                <w:b w:val="0"/>
                <w:smallCaps w:val="0"/>
                <w:color w:val="000000" w:themeColor="text1"/>
                <w:sz w:val="22"/>
                <w:lang w:val="en-US"/>
              </w:rPr>
              <w:t>2.0 – demonstrates knowledge of course content below 60%.</w:t>
            </w:r>
          </w:p>
        </w:tc>
      </w:tr>
    </w:tbl>
    <w:p w14:paraId="130D98C6" w14:textId="77777777" w:rsidR="0085747A" w:rsidRPr="001D215C" w:rsidRDefault="0085747A" w:rsidP="001D215C">
      <w:pPr>
        <w:pStyle w:val="Punktygwne"/>
        <w:spacing w:before="0" w:after="0"/>
        <w:rPr>
          <w:rFonts w:ascii="Corbel" w:hAnsi="Corbel"/>
          <w:b w:val="0"/>
          <w:smallCaps w:val="0"/>
          <w:color w:val="000000" w:themeColor="text1"/>
          <w:sz w:val="22"/>
          <w:lang w:val="en-US"/>
        </w:rPr>
      </w:pPr>
    </w:p>
    <w:p w14:paraId="0BAAAC3D" w14:textId="5A889347" w:rsidR="009F4610" w:rsidRPr="001D215C" w:rsidRDefault="0085747A" w:rsidP="001D215C">
      <w:pPr>
        <w:pStyle w:val="Bezodstpw"/>
        <w:ind w:left="284" w:hanging="284"/>
        <w:jc w:val="both"/>
        <w:rPr>
          <w:rFonts w:ascii="Corbel" w:hAnsi="Corbel"/>
          <w:b/>
          <w:color w:val="000000" w:themeColor="text1"/>
        </w:rPr>
      </w:pPr>
      <w:r w:rsidRPr="001D215C">
        <w:rPr>
          <w:rFonts w:ascii="Corbel" w:hAnsi="Corbel"/>
          <w:b/>
          <w:color w:val="000000" w:themeColor="text1"/>
        </w:rPr>
        <w:t xml:space="preserve">5. </w:t>
      </w:r>
      <w:r w:rsidR="00153AE7" w:rsidRPr="001D215C">
        <w:rPr>
          <w:rFonts w:ascii="Corbel" w:hAnsi="Corbel"/>
          <w:b/>
          <w:color w:val="000000" w:themeColor="text1"/>
        </w:rPr>
        <w:t xml:space="preserve">Total </w:t>
      </w:r>
      <w:r w:rsidR="002265B6">
        <w:rPr>
          <w:rFonts w:ascii="Corbel" w:hAnsi="Corbel"/>
          <w:b/>
          <w:color w:val="000000" w:themeColor="text1"/>
        </w:rPr>
        <w:t>s</w:t>
      </w:r>
      <w:r w:rsidR="00153AE7" w:rsidRPr="001D215C">
        <w:rPr>
          <w:rFonts w:ascii="Corbel" w:hAnsi="Corbel"/>
          <w:b/>
          <w:color w:val="000000" w:themeColor="text1"/>
        </w:rPr>
        <w:t xml:space="preserve">tudent </w:t>
      </w:r>
      <w:proofErr w:type="spellStart"/>
      <w:r w:rsidR="002265B6">
        <w:rPr>
          <w:rFonts w:ascii="Corbel" w:hAnsi="Corbel"/>
          <w:b/>
          <w:color w:val="000000" w:themeColor="text1"/>
        </w:rPr>
        <w:t>w</w:t>
      </w:r>
      <w:r w:rsidR="00153AE7" w:rsidRPr="001D215C">
        <w:rPr>
          <w:rFonts w:ascii="Corbel" w:hAnsi="Corbel"/>
          <w:b/>
          <w:color w:val="000000" w:themeColor="text1"/>
        </w:rPr>
        <w:t>orkload</w:t>
      </w:r>
      <w:proofErr w:type="spellEnd"/>
    </w:p>
    <w:p w14:paraId="2D9E5E80" w14:textId="77777777" w:rsidR="0085747A" w:rsidRPr="001D215C" w:rsidRDefault="0085747A" w:rsidP="001D215C">
      <w:pPr>
        <w:pStyle w:val="Punktygwne"/>
        <w:spacing w:before="0" w:after="0"/>
        <w:rPr>
          <w:rFonts w:ascii="Corbel" w:hAnsi="Corbel"/>
          <w:b w:val="0"/>
          <w:smallCaps w:val="0"/>
          <w:color w:val="000000" w:themeColor="text1"/>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7D7A2B" w:rsidRPr="001D215C" w14:paraId="5D2EA32F" w14:textId="77777777" w:rsidTr="003E1941">
        <w:tc>
          <w:tcPr>
            <w:tcW w:w="4962" w:type="dxa"/>
            <w:vAlign w:val="center"/>
          </w:tcPr>
          <w:p w14:paraId="2F9C3323" w14:textId="65320898" w:rsidR="0085747A" w:rsidRPr="001D215C" w:rsidRDefault="00153AE7" w:rsidP="001D215C">
            <w:pPr>
              <w:spacing w:after="0" w:line="240" w:lineRule="auto"/>
              <w:jc w:val="center"/>
              <w:rPr>
                <w:rFonts w:ascii="Corbel" w:hAnsi="Corbel"/>
                <w:b/>
                <w:bCs/>
                <w:lang w:eastAsia="pl-PL"/>
              </w:rPr>
            </w:pPr>
            <w:r w:rsidRPr="001D215C">
              <w:rPr>
                <w:rFonts w:ascii="Corbel" w:hAnsi="Corbel"/>
                <w:b/>
                <w:bCs/>
              </w:rPr>
              <w:t>Activity</w:t>
            </w:r>
          </w:p>
        </w:tc>
        <w:tc>
          <w:tcPr>
            <w:tcW w:w="4677" w:type="dxa"/>
            <w:vAlign w:val="center"/>
          </w:tcPr>
          <w:p w14:paraId="16628901" w14:textId="34C06D19" w:rsidR="0085747A" w:rsidRPr="001D215C" w:rsidRDefault="00153AE7" w:rsidP="001D215C">
            <w:pPr>
              <w:pStyle w:val="Akapitzlist"/>
              <w:spacing w:after="0" w:line="240" w:lineRule="auto"/>
              <w:ind w:left="0"/>
              <w:jc w:val="center"/>
              <w:rPr>
                <w:rFonts w:ascii="Corbel" w:hAnsi="Corbel"/>
                <w:b/>
                <w:color w:val="000000" w:themeColor="text1"/>
              </w:rPr>
            </w:pPr>
            <w:proofErr w:type="spellStart"/>
            <w:r w:rsidRPr="001D215C">
              <w:rPr>
                <w:rFonts w:ascii="Corbel" w:hAnsi="Corbel"/>
                <w:b/>
                <w:color w:val="000000" w:themeColor="text1"/>
              </w:rPr>
              <w:t>Hours</w:t>
            </w:r>
            <w:proofErr w:type="spellEnd"/>
          </w:p>
        </w:tc>
      </w:tr>
      <w:tr w:rsidR="007D7A2B" w:rsidRPr="001D215C" w14:paraId="52AD798F" w14:textId="77777777" w:rsidTr="00923D7D">
        <w:tc>
          <w:tcPr>
            <w:tcW w:w="4962" w:type="dxa"/>
          </w:tcPr>
          <w:p w14:paraId="61372846" w14:textId="7C30A27A" w:rsidR="0085747A" w:rsidRPr="001D215C" w:rsidRDefault="00C650BC" w:rsidP="001D215C">
            <w:pPr>
              <w:pStyle w:val="Akapitzlist"/>
              <w:spacing w:after="0" w:line="240" w:lineRule="auto"/>
              <w:ind w:left="0"/>
              <w:rPr>
                <w:rFonts w:ascii="Corbel" w:hAnsi="Corbel"/>
                <w:color w:val="000000" w:themeColor="text1"/>
              </w:rPr>
            </w:pPr>
            <w:proofErr w:type="spellStart"/>
            <w:r w:rsidRPr="001D215C">
              <w:rPr>
                <w:rFonts w:ascii="Corbel" w:hAnsi="Corbel"/>
                <w:color w:val="000000" w:themeColor="text1"/>
              </w:rPr>
              <w:t>Contact</w:t>
            </w:r>
            <w:proofErr w:type="spellEnd"/>
            <w:r w:rsidRPr="001D215C">
              <w:rPr>
                <w:rFonts w:ascii="Corbel" w:hAnsi="Corbel"/>
                <w:color w:val="000000" w:themeColor="text1"/>
              </w:rPr>
              <w:t xml:space="preserve"> </w:t>
            </w:r>
            <w:proofErr w:type="spellStart"/>
            <w:r w:rsidRPr="001D215C">
              <w:rPr>
                <w:rFonts w:ascii="Corbel" w:hAnsi="Corbel"/>
                <w:color w:val="000000" w:themeColor="text1"/>
              </w:rPr>
              <w:t>hours</w:t>
            </w:r>
            <w:proofErr w:type="spellEnd"/>
          </w:p>
        </w:tc>
        <w:tc>
          <w:tcPr>
            <w:tcW w:w="4677" w:type="dxa"/>
          </w:tcPr>
          <w:p w14:paraId="1C10FC58" w14:textId="583F1096" w:rsidR="0085747A" w:rsidRPr="001D215C" w:rsidRDefault="0092799D" w:rsidP="001D215C">
            <w:pPr>
              <w:pStyle w:val="Akapitzlist"/>
              <w:spacing w:after="0" w:line="240" w:lineRule="auto"/>
              <w:ind w:left="0"/>
              <w:jc w:val="center"/>
              <w:rPr>
                <w:rFonts w:ascii="Corbel" w:hAnsi="Corbel"/>
                <w:color w:val="000000" w:themeColor="text1"/>
              </w:rPr>
            </w:pPr>
            <w:r w:rsidRPr="001D215C">
              <w:rPr>
                <w:rFonts w:ascii="Corbel" w:hAnsi="Corbel"/>
                <w:color w:val="000000" w:themeColor="text1"/>
              </w:rPr>
              <w:t>120</w:t>
            </w:r>
          </w:p>
        </w:tc>
      </w:tr>
      <w:tr w:rsidR="007D7A2B" w:rsidRPr="001D215C" w14:paraId="3DD4BB95" w14:textId="77777777" w:rsidTr="00923D7D">
        <w:tc>
          <w:tcPr>
            <w:tcW w:w="4962" w:type="dxa"/>
          </w:tcPr>
          <w:p w14:paraId="52780E9F" w14:textId="4D2AAF16" w:rsidR="00C61DC5" w:rsidRPr="001D215C" w:rsidRDefault="00C650BC" w:rsidP="001D215C">
            <w:pPr>
              <w:pStyle w:val="Akapitzlist"/>
              <w:spacing w:after="0" w:line="240" w:lineRule="auto"/>
              <w:ind w:left="0"/>
              <w:rPr>
                <w:rFonts w:ascii="Corbel" w:hAnsi="Corbel"/>
                <w:color w:val="000000" w:themeColor="text1"/>
              </w:rPr>
            </w:pPr>
            <w:proofErr w:type="spellStart"/>
            <w:r w:rsidRPr="001D215C">
              <w:rPr>
                <w:rFonts w:ascii="Corbel" w:hAnsi="Corbel"/>
                <w:color w:val="000000" w:themeColor="text1"/>
              </w:rPr>
              <w:t>Consultations</w:t>
            </w:r>
            <w:proofErr w:type="spellEnd"/>
            <w:r w:rsidRPr="001D215C">
              <w:rPr>
                <w:rFonts w:ascii="Corbel" w:hAnsi="Corbel"/>
                <w:color w:val="000000" w:themeColor="text1"/>
              </w:rPr>
              <w:t xml:space="preserve"> and </w:t>
            </w:r>
            <w:proofErr w:type="spellStart"/>
            <w:r w:rsidRPr="001D215C">
              <w:rPr>
                <w:rFonts w:ascii="Corbel" w:hAnsi="Corbel"/>
                <w:color w:val="000000" w:themeColor="text1"/>
              </w:rPr>
              <w:t>exam</w:t>
            </w:r>
            <w:proofErr w:type="spellEnd"/>
          </w:p>
        </w:tc>
        <w:tc>
          <w:tcPr>
            <w:tcW w:w="4677" w:type="dxa"/>
          </w:tcPr>
          <w:p w14:paraId="62D5C433" w14:textId="066C38A4" w:rsidR="00C61DC5" w:rsidRPr="001D215C" w:rsidRDefault="0092799D" w:rsidP="001D215C">
            <w:pPr>
              <w:pStyle w:val="Akapitzlist"/>
              <w:spacing w:after="0" w:line="240" w:lineRule="auto"/>
              <w:ind w:left="0"/>
              <w:jc w:val="center"/>
              <w:rPr>
                <w:rFonts w:ascii="Corbel" w:hAnsi="Corbel"/>
                <w:color w:val="000000" w:themeColor="text1"/>
              </w:rPr>
            </w:pPr>
            <w:r w:rsidRPr="001D215C">
              <w:rPr>
                <w:rFonts w:ascii="Corbel" w:hAnsi="Corbel"/>
                <w:color w:val="000000" w:themeColor="text1"/>
              </w:rPr>
              <w:t>5</w:t>
            </w:r>
          </w:p>
        </w:tc>
      </w:tr>
      <w:tr w:rsidR="007D7A2B" w:rsidRPr="001D215C" w14:paraId="28C539D4" w14:textId="77777777" w:rsidTr="00923D7D">
        <w:tc>
          <w:tcPr>
            <w:tcW w:w="4962" w:type="dxa"/>
          </w:tcPr>
          <w:p w14:paraId="4F7ADF3B" w14:textId="00CB2967" w:rsidR="00C61DC5" w:rsidRPr="001D215C" w:rsidRDefault="00BD08BE" w:rsidP="001D215C">
            <w:pPr>
              <w:pStyle w:val="Akapitzlist"/>
              <w:spacing w:after="0" w:line="240" w:lineRule="auto"/>
              <w:ind w:left="0"/>
              <w:rPr>
                <w:rFonts w:ascii="Corbel" w:hAnsi="Corbel"/>
                <w:color w:val="000000" w:themeColor="text1"/>
              </w:rPr>
            </w:pPr>
            <w:r w:rsidRPr="001D215C">
              <w:rPr>
                <w:rFonts w:ascii="Corbel" w:hAnsi="Corbel"/>
                <w:color w:val="000000" w:themeColor="text1"/>
              </w:rPr>
              <w:t>Independent study</w:t>
            </w:r>
          </w:p>
        </w:tc>
        <w:tc>
          <w:tcPr>
            <w:tcW w:w="4677" w:type="dxa"/>
          </w:tcPr>
          <w:p w14:paraId="37D2B061" w14:textId="3884ECFC" w:rsidR="00C61DC5" w:rsidRPr="001D215C" w:rsidRDefault="0092799D" w:rsidP="001D215C">
            <w:pPr>
              <w:pStyle w:val="Akapitzlist"/>
              <w:spacing w:after="0" w:line="240" w:lineRule="auto"/>
              <w:ind w:left="0"/>
              <w:jc w:val="center"/>
              <w:rPr>
                <w:rFonts w:ascii="Corbel" w:hAnsi="Corbel"/>
                <w:color w:val="000000" w:themeColor="text1"/>
              </w:rPr>
            </w:pPr>
            <w:r w:rsidRPr="001D215C">
              <w:rPr>
                <w:rFonts w:ascii="Corbel" w:hAnsi="Corbel"/>
                <w:color w:val="000000" w:themeColor="text1"/>
              </w:rPr>
              <w:t>50</w:t>
            </w:r>
          </w:p>
        </w:tc>
      </w:tr>
      <w:tr w:rsidR="007D7A2B" w:rsidRPr="001D215C" w14:paraId="5CF5E6A8" w14:textId="77777777" w:rsidTr="00923D7D">
        <w:tc>
          <w:tcPr>
            <w:tcW w:w="4962" w:type="dxa"/>
          </w:tcPr>
          <w:p w14:paraId="31484386" w14:textId="40421F59" w:rsidR="0085747A" w:rsidRPr="001D215C" w:rsidRDefault="00BD08BE" w:rsidP="001D215C">
            <w:pPr>
              <w:pStyle w:val="Akapitzlist"/>
              <w:spacing w:after="0" w:line="240" w:lineRule="auto"/>
              <w:ind w:left="0"/>
              <w:rPr>
                <w:rFonts w:ascii="Corbel" w:hAnsi="Corbel"/>
                <w:color w:val="000000" w:themeColor="text1"/>
              </w:rPr>
            </w:pPr>
            <w:r w:rsidRPr="001D215C">
              <w:rPr>
                <w:rFonts w:ascii="Corbel" w:hAnsi="Corbel"/>
                <w:color w:val="000000" w:themeColor="text1"/>
              </w:rPr>
              <w:t xml:space="preserve">Total </w:t>
            </w:r>
            <w:proofErr w:type="spellStart"/>
            <w:r w:rsidRPr="001D215C">
              <w:rPr>
                <w:rFonts w:ascii="Corbel" w:hAnsi="Corbel"/>
                <w:color w:val="000000" w:themeColor="text1"/>
              </w:rPr>
              <w:t>hours</w:t>
            </w:r>
            <w:proofErr w:type="spellEnd"/>
          </w:p>
        </w:tc>
        <w:tc>
          <w:tcPr>
            <w:tcW w:w="4677" w:type="dxa"/>
          </w:tcPr>
          <w:p w14:paraId="3C53266D" w14:textId="28178ECF" w:rsidR="0085747A" w:rsidRPr="001D215C" w:rsidRDefault="00D95F2D" w:rsidP="001D215C">
            <w:pPr>
              <w:pStyle w:val="Akapitzlist"/>
              <w:spacing w:after="0" w:line="240" w:lineRule="auto"/>
              <w:ind w:left="0"/>
              <w:jc w:val="center"/>
              <w:rPr>
                <w:rFonts w:ascii="Corbel" w:hAnsi="Corbel"/>
                <w:color w:val="000000" w:themeColor="text1"/>
              </w:rPr>
            </w:pPr>
            <w:r w:rsidRPr="001D215C">
              <w:rPr>
                <w:rFonts w:ascii="Corbel" w:hAnsi="Corbel"/>
                <w:color w:val="000000" w:themeColor="text1"/>
              </w:rPr>
              <w:t>175</w:t>
            </w:r>
          </w:p>
        </w:tc>
      </w:tr>
      <w:tr w:rsidR="007D7A2B" w:rsidRPr="001D215C" w14:paraId="0DAB7126" w14:textId="77777777" w:rsidTr="00923D7D">
        <w:tc>
          <w:tcPr>
            <w:tcW w:w="4962" w:type="dxa"/>
          </w:tcPr>
          <w:p w14:paraId="609EAAAC" w14:textId="62E94D72" w:rsidR="0085747A" w:rsidRPr="001D215C" w:rsidRDefault="00BD08BE" w:rsidP="001D215C">
            <w:pPr>
              <w:pStyle w:val="Akapitzlist"/>
              <w:spacing w:after="0" w:line="240" w:lineRule="auto"/>
              <w:ind w:left="0"/>
              <w:rPr>
                <w:rFonts w:ascii="Corbel" w:hAnsi="Corbel"/>
                <w:b/>
                <w:color w:val="000000" w:themeColor="text1"/>
              </w:rPr>
            </w:pPr>
            <w:r w:rsidRPr="001D215C">
              <w:rPr>
                <w:rFonts w:ascii="Corbel" w:hAnsi="Corbel"/>
                <w:b/>
                <w:color w:val="000000" w:themeColor="text1"/>
              </w:rPr>
              <w:t>TOTAL</w:t>
            </w:r>
            <w:r w:rsidR="0085747A" w:rsidRPr="001D215C">
              <w:rPr>
                <w:rFonts w:ascii="Corbel" w:hAnsi="Corbel"/>
                <w:b/>
                <w:color w:val="000000" w:themeColor="text1"/>
              </w:rPr>
              <w:t xml:space="preserve"> ECTS</w:t>
            </w:r>
          </w:p>
        </w:tc>
        <w:tc>
          <w:tcPr>
            <w:tcW w:w="4677" w:type="dxa"/>
          </w:tcPr>
          <w:p w14:paraId="42067B0D" w14:textId="2ACE7291" w:rsidR="0085747A" w:rsidRPr="001D215C" w:rsidRDefault="00D95F2D" w:rsidP="001D215C">
            <w:pPr>
              <w:pStyle w:val="Akapitzlist"/>
              <w:spacing w:after="0" w:line="240" w:lineRule="auto"/>
              <w:ind w:left="0"/>
              <w:jc w:val="center"/>
              <w:rPr>
                <w:rFonts w:ascii="Corbel" w:hAnsi="Corbel"/>
                <w:b/>
                <w:bCs/>
                <w:color w:val="000000" w:themeColor="text1"/>
              </w:rPr>
            </w:pPr>
            <w:r w:rsidRPr="001D215C">
              <w:rPr>
                <w:rFonts w:ascii="Corbel" w:hAnsi="Corbel"/>
                <w:b/>
                <w:bCs/>
                <w:color w:val="000000" w:themeColor="text1"/>
              </w:rPr>
              <w:t>7</w:t>
            </w:r>
          </w:p>
        </w:tc>
      </w:tr>
    </w:tbl>
    <w:p w14:paraId="4BE66222" w14:textId="77777777" w:rsidR="003E1941" w:rsidRPr="001D215C" w:rsidRDefault="003E1941" w:rsidP="001D215C">
      <w:pPr>
        <w:pStyle w:val="Punktygwne"/>
        <w:spacing w:before="0" w:after="0"/>
        <w:rPr>
          <w:rFonts w:ascii="Corbel" w:hAnsi="Corbel"/>
          <w:b w:val="0"/>
          <w:smallCaps w:val="0"/>
          <w:color w:val="000000" w:themeColor="text1"/>
          <w:sz w:val="22"/>
        </w:rPr>
      </w:pPr>
    </w:p>
    <w:p w14:paraId="4B1B3228" w14:textId="77777777" w:rsidR="003E1941" w:rsidRPr="001D215C" w:rsidRDefault="003E1941" w:rsidP="001D215C">
      <w:pPr>
        <w:pStyle w:val="Punktygwne"/>
        <w:spacing w:before="0" w:after="0"/>
        <w:ind w:left="360"/>
        <w:rPr>
          <w:rFonts w:ascii="Corbel" w:hAnsi="Corbel"/>
          <w:b w:val="0"/>
          <w:smallCaps w:val="0"/>
          <w:color w:val="000000" w:themeColor="text1"/>
          <w:sz w:val="22"/>
        </w:rPr>
      </w:pPr>
    </w:p>
    <w:p w14:paraId="6D6002E4" w14:textId="22FCF89F" w:rsidR="0085747A" w:rsidRPr="001D215C" w:rsidRDefault="00BD08BE" w:rsidP="001D215C">
      <w:pPr>
        <w:pStyle w:val="Punktygwne"/>
        <w:spacing w:before="0" w:after="0"/>
        <w:rPr>
          <w:rFonts w:ascii="Corbel" w:hAnsi="Corbel"/>
          <w:smallCaps w:val="0"/>
          <w:color w:val="000000" w:themeColor="text1"/>
          <w:sz w:val="22"/>
        </w:rPr>
      </w:pPr>
      <w:r w:rsidRPr="001D215C">
        <w:rPr>
          <w:rFonts w:ascii="Corbel" w:hAnsi="Corbel"/>
          <w:smallCaps w:val="0"/>
          <w:color w:val="000000" w:themeColor="text1"/>
          <w:sz w:val="22"/>
        </w:rPr>
        <w:t>6</w:t>
      </w:r>
      <w:r w:rsidR="00675843" w:rsidRPr="001D215C">
        <w:rPr>
          <w:rFonts w:ascii="Corbel" w:hAnsi="Corbel"/>
          <w:smallCaps w:val="0"/>
          <w:color w:val="000000" w:themeColor="text1"/>
          <w:sz w:val="22"/>
        </w:rPr>
        <w:t xml:space="preserve">. </w:t>
      </w:r>
      <w:proofErr w:type="spellStart"/>
      <w:r w:rsidR="00A244BB" w:rsidRPr="001D215C">
        <w:rPr>
          <w:rFonts w:ascii="Corbel" w:hAnsi="Corbel"/>
          <w:smallCaps w:val="0"/>
          <w:color w:val="000000" w:themeColor="text1"/>
          <w:sz w:val="22"/>
        </w:rPr>
        <w:t>Literature</w:t>
      </w:r>
      <w:proofErr w:type="spellEnd"/>
      <w:r w:rsidR="00675843" w:rsidRPr="001D215C">
        <w:rPr>
          <w:rFonts w:ascii="Corbel" w:hAnsi="Corbel"/>
          <w:smallCaps w:val="0"/>
          <w:color w:val="000000" w:themeColor="text1"/>
          <w:sz w:val="22"/>
        </w:rPr>
        <w:t xml:space="preserve"> </w:t>
      </w:r>
    </w:p>
    <w:p w14:paraId="175BE748" w14:textId="77777777" w:rsidR="00675843" w:rsidRPr="001D215C" w:rsidRDefault="00675843" w:rsidP="001D215C">
      <w:pPr>
        <w:pStyle w:val="Punktygwne"/>
        <w:spacing w:before="0" w:after="0"/>
        <w:rPr>
          <w:rFonts w:ascii="Corbel" w:hAnsi="Corbel"/>
          <w:smallCaps w:val="0"/>
          <w:color w:val="000000" w:themeColor="text1"/>
          <w:sz w:val="22"/>
        </w:rPr>
      </w:pPr>
    </w:p>
    <w:tbl>
      <w:tblPr>
        <w:tblW w:w="0" w:type="auto"/>
        <w:tblInd w:w="108" w:type="dxa"/>
        <w:tblLayout w:type="fixed"/>
        <w:tblLook w:val="0000" w:firstRow="0" w:lastRow="0" w:firstColumn="0" w:lastColumn="0" w:noHBand="0" w:noVBand="0"/>
      </w:tblPr>
      <w:tblGrid>
        <w:gridCol w:w="9639"/>
      </w:tblGrid>
      <w:tr w:rsidR="007D7A2B" w:rsidRPr="001D215C" w14:paraId="67B1AD05" w14:textId="77777777" w:rsidTr="002E70C0">
        <w:trPr>
          <w:trHeight w:val="397"/>
        </w:trPr>
        <w:tc>
          <w:tcPr>
            <w:tcW w:w="9639" w:type="dxa"/>
            <w:tcBorders>
              <w:top w:val="single" w:sz="4" w:space="0" w:color="000000"/>
              <w:left w:val="single" w:sz="4" w:space="0" w:color="000000"/>
              <w:bottom w:val="single" w:sz="4" w:space="0" w:color="000000"/>
              <w:right w:val="single" w:sz="4" w:space="0" w:color="000000"/>
            </w:tcBorders>
          </w:tcPr>
          <w:p w14:paraId="7FFE07EF" w14:textId="47FD06D9" w:rsidR="00F053C4" w:rsidRPr="001D215C" w:rsidRDefault="00A244BB" w:rsidP="001D215C">
            <w:pPr>
              <w:pStyle w:val="Punktygwne"/>
              <w:spacing w:before="0" w:after="0"/>
              <w:jc w:val="both"/>
              <w:rPr>
                <w:rFonts w:ascii="Corbel" w:hAnsi="Corbel" w:cs="Corbel"/>
                <w:bCs/>
                <w:smallCaps w:val="0"/>
                <w:color w:val="000000" w:themeColor="text1"/>
                <w:sz w:val="22"/>
              </w:rPr>
            </w:pPr>
            <w:proofErr w:type="spellStart"/>
            <w:r w:rsidRPr="001D215C">
              <w:rPr>
                <w:rFonts w:ascii="Corbel" w:hAnsi="Corbel" w:cs="Corbel"/>
                <w:bCs/>
                <w:smallCaps w:val="0"/>
                <w:color w:val="000000" w:themeColor="text1"/>
                <w:sz w:val="22"/>
              </w:rPr>
              <w:t>Core</w:t>
            </w:r>
            <w:proofErr w:type="spellEnd"/>
            <w:r w:rsidRPr="001D215C">
              <w:rPr>
                <w:rFonts w:ascii="Corbel" w:hAnsi="Corbel" w:cs="Corbel"/>
                <w:bCs/>
                <w:smallCaps w:val="0"/>
                <w:color w:val="000000" w:themeColor="text1"/>
                <w:sz w:val="22"/>
              </w:rPr>
              <w:t xml:space="preserve"> </w:t>
            </w:r>
            <w:proofErr w:type="spellStart"/>
            <w:r w:rsidRPr="001D215C">
              <w:rPr>
                <w:rFonts w:ascii="Corbel" w:hAnsi="Corbel" w:cs="Corbel"/>
                <w:bCs/>
                <w:smallCaps w:val="0"/>
                <w:color w:val="000000" w:themeColor="text1"/>
                <w:sz w:val="22"/>
              </w:rPr>
              <w:t>literature</w:t>
            </w:r>
            <w:proofErr w:type="spellEnd"/>
            <w:r w:rsidR="00F053C4" w:rsidRPr="001D215C">
              <w:rPr>
                <w:rFonts w:ascii="Corbel" w:hAnsi="Corbel" w:cs="Corbel"/>
                <w:bCs/>
                <w:smallCaps w:val="0"/>
                <w:color w:val="000000" w:themeColor="text1"/>
                <w:sz w:val="22"/>
              </w:rPr>
              <w:t>:</w:t>
            </w:r>
          </w:p>
          <w:p w14:paraId="7D740A07" w14:textId="1561A700" w:rsidR="009A214B" w:rsidRPr="001D215C" w:rsidRDefault="00187346" w:rsidP="001D215C">
            <w:pPr>
              <w:pStyle w:val="Punktygwne"/>
              <w:numPr>
                <w:ilvl w:val="0"/>
                <w:numId w:val="5"/>
              </w:numPr>
              <w:suppressAutoHyphens/>
              <w:spacing w:before="0" w:after="0"/>
              <w:jc w:val="both"/>
              <w:rPr>
                <w:rFonts w:ascii="Corbel" w:hAnsi="Corbel" w:cs="Corbel"/>
                <w:b w:val="0"/>
                <w:smallCaps w:val="0"/>
                <w:color w:val="000000" w:themeColor="text1"/>
                <w:sz w:val="22"/>
                <w:lang w:val="en-US"/>
              </w:rPr>
            </w:pPr>
            <w:r w:rsidRPr="001D215C">
              <w:rPr>
                <w:rFonts w:ascii="Corbel" w:hAnsi="Corbel" w:cs="Corbel"/>
                <w:b w:val="0"/>
                <w:smallCaps w:val="0"/>
                <w:color w:val="000000" w:themeColor="text1"/>
                <w:sz w:val="22"/>
                <w:lang w:val="en-US"/>
              </w:rPr>
              <w:t xml:space="preserve">Lippincott® Illustrated Reviews: Biochemistry. Susan M. Viselli, Emine E. Abali, Susan D. Cline. </w:t>
            </w:r>
            <w:r w:rsidR="00DE22A8" w:rsidRPr="001D215C">
              <w:rPr>
                <w:rFonts w:ascii="Corbel" w:hAnsi="Corbel" w:cs="Corbel"/>
                <w:b w:val="0"/>
                <w:smallCaps w:val="0"/>
                <w:color w:val="000000" w:themeColor="text1"/>
                <w:sz w:val="22"/>
                <w:lang w:val="en-US"/>
              </w:rPr>
              <w:t>Wolters Kluwer Health, 2025.</w:t>
            </w:r>
          </w:p>
        </w:tc>
      </w:tr>
      <w:tr w:rsidR="00F053C4" w:rsidRPr="001D215C" w14:paraId="4C9F7825" w14:textId="77777777" w:rsidTr="002E70C0">
        <w:trPr>
          <w:trHeight w:val="397"/>
        </w:trPr>
        <w:tc>
          <w:tcPr>
            <w:tcW w:w="9639" w:type="dxa"/>
            <w:tcBorders>
              <w:top w:val="single" w:sz="4" w:space="0" w:color="000000"/>
              <w:left w:val="single" w:sz="4" w:space="0" w:color="000000"/>
              <w:bottom w:val="single" w:sz="4" w:space="0" w:color="000000"/>
              <w:right w:val="single" w:sz="4" w:space="0" w:color="000000"/>
            </w:tcBorders>
          </w:tcPr>
          <w:p w14:paraId="26478A09" w14:textId="62A0F308" w:rsidR="00F053C4" w:rsidRPr="001D215C" w:rsidRDefault="00A244BB" w:rsidP="001D215C">
            <w:pPr>
              <w:pStyle w:val="Punktygwne"/>
              <w:spacing w:before="0" w:after="0"/>
              <w:jc w:val="both"/>
              <w:rPr>
                <w:rFonts w:ascii="Corbel" w:hAnsi="Corbel" w:cs="Corbel"/>
                <w:bCs/>
                <w:smallCaps w:val="0"/>
                <w:color w:val="000000" w:themeColor="text1"/>
                <w:sz w:val="22"/>
              </w:rPr>
            </w:pPr>
            <w:proofErr w:type="spellStart"/>
            <w:r w:rsidRPr="001D215C">
              <w:rPr>
                <w:rFonts w:ascii="Corbel" w:hAnsi="Corbel" w:cs="Corbel"/>
                <w:bCs/>
                <w:smallCaps w:val="0"/>
                <w:color w:val="000000" w:themeColor="text1"/>
                <w:sz w:val="22"/>
              </w:rPr>
              <w:t>Supplementary</w:t>
            </w:r>
            <w:proofErr w:type="spellEnd"/>
            <w:r w:rsidRPr="001D215C">
              <w:rPr>
                <w:rFonts w:ascii="Corbel" w:hAnsi="Corbel" w:cs="Corbel"/>
                <w:bCs/>
                <w:smallCaps w:val="0"/>
                <w:color w:val="000000" w:themeColor="text1"/>
                <w:sz w:val="22"/>
              </w:rPr>
              <w:t xml:space="preserve"> </w:t>
            </w:r>
            <w:proofErr w:type="spellStart"/>
            <w:r w:rsidRPr="001D215C">
              <w:rPr>
                <w:rFonts w:ascii="Corbel" w:hAnsi="Corbel" w:cs="Corbel"/>
                <w:bCs/>
                <w:smallCaps w:val="0"/>
                <w:color w:val="000000" w:themeColor="text1"/>
                <w:sz w:val="22"/>
              </w:rPr>
              <w:t>literature</w:t>
            </w:r>
            <w:proofErr w:type="spellEnd"/>
            <w:r w:rsidR="00F053C4" w:rsidRPr="001D215C">
              <w:rPr>
                <w:rFonts w:ascii="Corbel" w:hAnsi="Corbel" w:cs="Corbel"/>
                <w:bCs/>
                <w:smallCaps w:val="0"/>
                <w:color w:val="000000" w:themeColor="text1"/>
                <w:sz w:val="22"/>
              </w:rPr>
              <w:t xml:space="preserve">: </w:t>
            </w:r>
          </w:p>
          <w:p w14:paraId="5CBCA8AA" w14:textId="002B4FE6" w:rsidR="00F053C4" w:rsidRPr="001D215C" w:rsidRDefault="00DE22A8" w:rsidP="001D215C">
            <w:pPr>
              <w:pStyle w:val="TableParagraph"/>
              <w:numPr>
                <w:ilvl w:val="0"/>
                <w:numId w:val="9"/>
              </w:numPr>
              <w:tabs>
                <w:tab w:val="left" w:pos="469"/>
              </w:tabs>
              <w:jc w:val="both"/>
              <w:rPr>
                <w:rFonts w:ascii="Corbel" w:hAnsi="Corbel" w:cstheme="minorHAnsi"/>
                <w:b/>
                <w:smallCaps/>
                <w:color w:val="000000" w:themeColor="text1"/>
                <w:lang w:val="en-US"/>
              </w:rPr>
            </w:pPr>
            <w:proofErr w:type="spellStart"/>
            <w:r w:rsidRPr="001D215C">
              <w:rPr>
                <w:rFonts w:ascii="Corbel" w:eastAsia="Calibri" w:hAnsi="Corbel" w:cs="Corbel"/>
                <w:color w:val="000000" w:themeColor="text1"/>
                <w:lang w:val="en-US" w:eastAsia="en-US" w:bidi="ar-SA"/>
              </w:rPr>
              <w:t>Lehninger</w:t>
            </w:r>
            <w:proofErr w:type="spellEnd"/>
            <w:r w:rsidRPr="001D215C">
              <w:rPr>
                <w:rFonts w:ascii="Corbel" w:eastAsia="Calibri" w:hAnsi="Corbel" w:cs="Corbel"/>
                <w:color w:val="000000" w:themeColor="text1"/>
                <w:lang w:val="en-US" w:eastAsia="en-US" w:bidi="ar-SA"/>
              </w:rPr>
              <w:t xml:space="preserve"> Principles of Biochemistry. Michael Cox. </w:t>
            </w:r>
            <w:r w:rsidR="001D215C" w:rsidRPr="001D215C">
              <w:rPr>
                <w:rFonts w:ascii="Corbel" w:eastAsia="Calibri" w:hAnsi="Corbel" w:cs="Corbel"/>
                <w:color w:val="000000" w:themeColor="text1"/>
                <w:lang w:val="en-US" w:eastAsia="en-US" w:bidi="ar-SA"/>
              </w:rPr>
              <w:t>Macmillan Learning, 2021</w:t>
            </w:r>
          </w:p>
        </w:tc>
      </w:tr>
    </w:tbl>
    <w:p w14:paraId="2FB06BD8" w14:textId="77777777" w:rsidR="0085747A" w:rsidRPr="001D215C" w:rsidRDefault="0085747A" w:rsidP="001D215C">
      <w:pPr>
        <w:pStyle w:val="Punktygwne"/>
        <w:spacing w:before="0" w:after="0"/>
        <w:ind w:left="360"/>
        <w:rPr>
          <w:rFonts w:ascii="Corbel" w:hAnsi="Corbel"/>
          <w:b w:val="0"/>
          <w:smallCaps w:val="0"/>
          <w:color w:val="000000" w:themeColor="text1"/>
          <w:sz w:val="22"/>
          <w:lang w:val="en-US"/>
        </w:rPr>
      </w:pPr>
    </w:p>
    <w:p w14:paraId="1E261776" w14:textId="77777777" w:rsidR="0085747A" w:rsidRPr="001D215C" w:rsidRDefault="0085747A" w:rsidP="001D215C">
      <w:pPr>
        <w:pStyle w:val="Punktygwne"/>
        <w:spacing w:before="0" w:after="0"/>
        <w:ind w:left="360"/>
        <w:rPr>
          <w:rFonts w:ascii="Corbel" w:hAnsi="Corbel"/>
          <w:b w:val="0"/>
          <w:smallCaps w:val="0"/>
          <w:color w:val="000000" w:themeColor="text1"/>
          <w:sz w:val="22"/>
          <w:lang w:val="en-US"/>
        </w:rPr>
      </w:pPr>
    </w:p>
    <w:p w14:paraId="365EC31D" w14:textId="18A4E78D" w:rsidR="0085747A" w:rsidRPr="001D215C" w:rsidRDefault="0085747A" w:rsidP="001D215C">
      <w:pPr>
        <w:pStyle w:val="Punktygwne"/>
        <w:spacing w:before="0" w:after="0"/>
        <w:rPr>
          <w:rFonts w:ascii="Corbel" w:hAnsi="Corbel"/>
          <w:color w:val="000000" w:themeColor="text1"/>
          <w:sz w:val="22"/>
        </w:rPr>
      </w:pPr>
    </w:p>
    <w:sectPr w:rsidR="0085747A" w:rsidRPr="001D215C"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C3F9" w14:textId="77777777" w:rsidR="000A267A" w:rsidRDefault="000A267A" w:rsidP="00C16ABF">
      <w:pPr>
        <w:spacing w:after="0" w:line="240" w:lineRule="auto"/>
      </w:pPr>
      <w:r>
        <w:separator/>
      </w:r>
    </w:p>
  </w:endnote>
  <w:endnote w:type="continuationSeparator" w:id="0">
    <w:p w14:paraId="7D066BC6" w14:textId="77777777" w:rsidR="000A267A" w:rsidRDefault="000A267A"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EE"/>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4DD7" w14:textId="77777777" w:rsidR="000A267A" w:rsidRDefault="000A267A" w:rsidP="00C16ABF">
      <w:pPr>
        <w:spacing w:after="0" w:line="240" w:lineRule="auto"/>
      </w:pPr>
      <w:r>
        <w:separator/>
      </w:r>
    </w:p>
  </w:footnote>
  <w:footnote w:type="continuationSeparator" w:id="0">
    <w:p w14:paraId="2F51CC56" w14:textId="77777777" w:rsidR="000A267A" w:rsidRDefault="000A267A"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39C"/>
    <w:multiLevelType w:val="hybridMultilevel"/>
    <w:tmpl w:val="395AB8AA"/>
    <w:lvl w:ilvl="0" w:tplc="8CDC6D7A">
      <w:start w:val="1"/>
      <w:numFmt w:val="decimal"/>
      <w:lvlText w:val="%1."/>
      <w:lvlJc w:val="left"/>
      <w:pPr>
        <w:ind w:left="720" w:hanging="360"/>
      </w:pPr>
      <w:rPr>
        <w:rFonts w:ascii="Corbel" w:hAnsi="Corbel" w:cs="Corbe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053EE"/>
    <w:multiLevelType w:val="hybridMultilevel"/>
    <w:tmpl w:val="43C2C42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802A9A"/>
    <w:multiLevelType w:val="hybridMultilevel"/>
    <w:tmpl w:val="19F4EF2C"/>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8E2202C"/>
    <w:multiLevelType w:val="hybridMultilevel"/>
    <w:tmpl w:val="BC2A3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CD472E"/>
    <w:multiLevelType w:val="hybridMultilevel"/>
    <w:tmpl w:val="4816E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3119EF"/>
    <w:multiLevelType w:val="hybridMultilevel"/>
    <w:tmpl w:val="6A90AD82"/>
    <w:lvl w:ilvl="0" w:tplc="E320DE06">
      <w:start w:val="1"/>
      <w:numFmt w:val="decimal"/>
      <w:lvlText w:val="%1."/>
      <w:lvlJc w:val="left"/>
      <w:pPr>
        <w:ind w:left="751" w:hanging="360"/>
      </w:pPr>
      <w:rPr>
        <w:b w:val="0"/>
        <w:bCs w:val="0"/>
      </w:rPr>
    </w:lvl>
    <w:lvl w:ilvl="1" w:tplc="04150019" w:tentative="1">
      <w:start w:val="1"/>
      <w:numFmt w:val="lowerLetter"/>
      <w:lvlText w:val="%2."/>
      <w:lvlJc w:val="left"/>
      <w:pPr>
        <w:ind w:left="1471" w:hanging="360"/>
      </w:pPr>
    </w:lvl>
    <w:lvl w:ilvl="2" w:tplc="0415001B" w:tentative="1">
      <w:start w:val="1"/>
      <w:numFmt w:val="lowerRoman"/>
      <w:lvlText w:val="%3."/>
      <w:lvlJc w:val="right"/>
      <w:pPr>
        <w:ind w:left="2191" w:hanging="180"/>
      </w:pPr>
    </w:lvl>
    <w:lvl w:ilvl="3" w:tplc="0415000F" w:tentative="1">
      <w:start w:val="1"/>
      <w:numFmt w:val="decimal"/>
      <w:lvlText w:val="%4."/>
      <w:lvlJc w:val="left"/>
      <w:pPr>
        <w:ind w:left="2911" w:hanging="360"/>
      </w:pPr>
    </w:lvl>
    <w:lvl w:ilvl="4" w:tplc="04150019" w:tentative="1">
      <w:start w:val="1"/>
      <w:numFmt w:val="lowerLetter"/>
      <w:lvlText w:val="%5."/>
      <w:lvlJc w:val="left"/>
      <w:pPr>
        <w:ind w:left="3631" w:hanging="360"/>
      </w:pPr>
    </w:lvl>
    <w:lvl w:ilvl="5" w:tplc="0415001B" w:tentative="1">
      <w:start w:val="1"/>
      <w:numFmt w:val="lowerRoman"/>
      <w:lvlText w:val="%6."/>
      <w:lvlJc w:val="right"/>
      <w:pPr>
        <w:ind w:left="4351" w:hanging="180"/>
      </w:pPr>
    </w:lvl>
    <w:lvl w:ilvl="6" w:tplc="0415000F" w:tentative="1">
      <w:start w:val="1"/>
      <w:numFmt w:val="decimal"/>
      <w:lvlText w:val="%7."/>
      <w:lvlJc w:val="left"/>
      <w:pPr>
        <w:ind w:left="5071" w:hanging="360"/>
      </w:pPr>
    </w:lvl>
    <w:lvl w:ilvl="7" w:tplc="04150019" w:tentative="1">
      <w:start w:val="1"/>
      <w:numFmt w:val="lowerLetter"/>
      <w:lvlText w:val="%8."/>
      <w:lvlJc w:val="left"/>
      <w:pPr>
        <w:ind w:left="5791" w:hanging="360"/>
      </w:pPr>
    </w:lvl>
    <w:lvl w:ilvl="8" w:tplc="0415001B" w:tentative="1">
      <w:start w:val="1"/>
      <w:numFmt w:val="lowerRoman"/>
      <w:lvlText w:val="%9."/>
      <w:lvlJc w:val="right"/>
      <w:pPr>
        <w:ind w:left="6511" w:hanging="180"/>
      </w:pPr>
    </w:lvl>
  </w:abstractNum>
  <w:abstractNum w:abstractNumId="6" w15:restartNumberingAfterBreak="0">
    <w:nsid w:val="30A260EB"/>
    <w:multiLevelType w:val="hybridMultilevel"/>
    <w:tmpl w:val="A3D845E6"/>
    <w:lvl w:ilvl="0" w:tplc="E320DE06">
      <w:start w:val="1"/>
      <w:numFmt w:val="decimal"/>
      <w:lvlText w:val="%1."/>
      <w:lvlJc w:val="left"/>
      <w:pPr>
        <w:ind w:left="751"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504F38"/>
    <w:multiLevelType w:val="hybridMultilevel"/>
    <w:tmpl w:val="4816E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CB07D0"/>
    <w:multiLevelType w:val="hybridMultilevel"/>
    <w:tmpl w:val="DEB42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4EC5057"/>
    <w:multiLevelType w:val="hybridMultilevel"/>
    <w:tmpl w:val="907A3BB2"/>
    <w:lvl w:ilvl="0" w:tplc="0415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3471D85"/>
    <w:multiLevelType w:val="hybridMultilevel"/>
    <w:tmpl w:val="80D27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16D6467"/>
    <w:multiLevelType w:val="hybridMultilevel"/>
    <w:tmpl w:val="1F4A997E"/>
    <w:lvl w:ilvl="0" w:tplc="E320DE06">
      <w:start w:val="1"/>
      <w:numFmt w:val="decimal"/>
      <w:lvlText w:val="%1."/>
      <w:lvlJc w:val="left"/>
      <w:pPr>
        <w:ind w:left="751"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B4C63F7"/>
    <w:multiLevelType w:val="hybridMultilevel"/>
    <w:tmpl w:val="8FCE7C4E"/>
    <w:lvl w:ilvl="0" w:tplc="5EF4374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4216010">
    <w:abstractNumId w:val="2"/>
  </w:num>
  <w:num w:numId="2" w16cid:durableId="1418750984">
    <w:abstractNumId w:val="11"/>
  </w:num>
  <w:num w:numId="3" w16cid:durableId="1207059156">
    <w:abstractNumId w:val="5"/>
  </w:num>
  <w:num w:numId="4" w16cid:durableId="249461640">
    <w:abstractNumId w:val="6"/>
  </w:num>
  <w:num w:numId="5" w16cid:durableId="1797983667">
    <w:abstractNumId w:val="7"/>
  </w:num>
  <w:num w:numId="6" w16cid:durableId="1022168096">
    <w:abstractNumId w:val="0"/>
  </w:num>
  <w:num w:numId="7" w16cid:durableId="1355614007">
    <w:abstractNumId w:val="1"/>
  </w:num>
  <w:num w:numId="8" w16cid:durableId="1812406094">
    <w:abstractNumId w:val="4"/>
  </w:num>
  <w:num w:numId="9" w16cid:durableId="98721864">
    <w:abstractNumId w:val="12"/>
  </w:num>
  <w:num w:numId="10" w16cid:durableId="1901020839">
    <w:abstractNumId w:val="9"/>
  </w:num>
  <w:num w:numId="11" w16cid:durableId="1155491098">
    <w:abstractNumId w:val="10"/>
  </w:num>
  <w:num w:numId="12" w16cid:durableId="912350078">
    <w:abstractNumId w:val="3"/>
  </w:num>
  <w:num w:numId="13" w16cid:durableId="182878378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48FD"/>
    <w:rsid w:val="000077B4"/>
    <w:rsid w:val="00015B8F"/>
    <w:rsid w:val="00022ECE"/>
    <w:rsid w:val="00033ADB"/>
    <w:rsid w:val="00042A51"/>
    <w:rsid w:val="00042D2E"/>
    <w:rsid w:val="00044C82"/>
    <w:rsid w:val="00045C10"/>
    <w:rsid w:val="00052E27"/>
    <w:rsid w:val="00070ED6"/>
    <w:rsid w:val="000742DC"/>
    <w:rsid w:val="000822DD"/>
    <w:rsid w:val="00084C12"/>
    <w:rsid w:val="0009462C"/>
    <w:rsid w:val="00094B12"/>
    <w:rsid w:val="00096C46"/>
    <w:rsid w:val="000A267A"/>
    <w:rsid w:val="000A296F"/>
    <w:rsid w:val="000A2A28"/>
    <w:rsid w:val="000A3CDF"/>
    <w:rsid w:val="000B0307"/>
    <w:rsid w:val="000B192D"/>
    <w:rsid w:val="000B28EE"/>
    <w:rsid w:val="000B3E37"/>
    <w:rsid w:val="000B78A9"/>
    <w:rsid w:val="000D04B0"/>
    <w:rsid w:val="000E5435"/>
    <w:rsid w:val="000F1C57"/>
    <w:rsid w:val="000F5615"/>
    <w:rsid w:val="0010263A"/>
    <w:rsid w:val="001045A1"/>
    <w:rsid w:val="00124BFF"/>
    <w:rsid w:val="0012560E"/>
    <w:rsid w:val="00127108"/>
    <w:rsid w:val="00134B13"/>
    <w:rsid w:val="001414C6"/>
    <w:rsid w:val="00145DAA"/>
    <w:rsid w:val="00146BC0"/>
    <w:rsid w:val="00153AE7"/>
    <w:rsid w:val="00153C41"/>
    <w:rsid w:val="00154381"/>
    <w:rsid w:val="001640A7"/>
    <w:rsid w:val="00164FA7"/>
    <w:rsid w:val="00166A03"/>
    <w:rsid w:val="001718A7"/>
    <w:rsid w:val="001737CF"/>
    <w:rsid w:val="00176083"/>
    <w:rsid w:val="00177F09"/>
    <w:rsid w:val="0018530D"/>
    <w:rsid w:val="00187346"/>
    <w:rsid w:val="00190E56"/>
    <w:rsid w:val="00192BB8"/>
    <w:rsid w:val="00192F37"/>
    <w:rsid w:val="001A70D2"/>
    <w:rsid w:val="001D215C"/>
    <w:rsid w:val="001D657B"/>
    <w:rsid w:val="001D7B54"/>
    <w:rsid w:val="001E0209"/>
    <w:rsid w:val="001F2CA2"/>
    <w:rsid w:val="001F7B9B"/>
    <w:rsid w:val="002144C0"/>
    <w:rsid w:val="00223A23"/>
    <w:rsid w:val="0022477D"/>
    <w:rsid w:val="002265B6"/>
    <w:rsid w:val="002278A9"/>
    <w:rsid w:val="002336F9"/>
    <w:rsid w:val="0024028F"/>
    <w:rsid w:val="00244ABC"/>
    <w:rsid w:val="00281FF2"/>
    <w:rsid w:val="002857DE"/>
    <w:rsid w:val="00286787"/>
    <w:rsid w:val="00291567"/>
    <w:rsid w:val="002A22BF"/>
    <w:rsid w:val="002A2389"/>
    <w:rsid w:val="002A5BE0"/>
    <w:rsid w:val="002A671D"/>
    <w:rsid w:val="002B4D55"/>
    <w:rsid w:val="002B5EA0"/>
    <w:rsid w:val="002B6119"/>
    <w:rsid w:val="002C1F06"/>
    <w:rsid w:val="002D3375"/>
    <w:rsid w:val="002D73D4"/>
    <w:rsid w:val="002E1439"/>
    <w:rsid w:val="002F02A3"/>
    <w:rsid w:val="002F4ABE"/>
    <w:rsid w:val="002F538C"/>
    <w:rsid w:val="003018BA"/>
    <w:rsid w:val="0030395F"/>
    <w:rsid w:val="00305C92"/>
    <w:rsid w:val="003151C5"/>
    <w:rsid w:val="003317E7"/>
    <w:rsid w:val="003343CF"/>
    <w:rsid w:val="00346F31"/>
    <w:rsid w:val="00346FE9"/>
    <w:rsid w:val="0034759A"/>
    <w:rsid w:val="003503F6"/>
    <w:rsid w:val="003530DD"/>
    <w:rsid w:val="0036272B"/>
    <w:rsid w:val="00363F78"/>
    <w:rsid w:val="003A0A5B"/>
    <w:rsid w:val="003A1176"/>
    <w:rsid w:val="003B00FA"/>
    <w:rsid w:val="003B28C7"/>
    <w:rsid w:val="003C0BAE"/>
    <w:rsid w:val="003D18A9"/>
    <w:rsid w:val="003D6CE2"/>
    <w:rsid w:val="003E1941"/>
    <w:rsid w:val="003E2FE6"/>
    <w:rsid w:val="003E49D5"/>
    <w:rsid w:val="003F205D"/>
    <w:rsid w:val="003F38C0"/>
    <w:rsid w:val="00414E3C"/>
    <w:rsid w:val="0042244A"/>
    <w:rsid w:val="0042745A"/>
    <w:rsid w:val="00431D5C"/>
    <w:rsid w:val="004362C6"/>
    <w:rsid w:val="00437FA2"/>
    <w:rsid w:val="00445970"/>
    <w:rsid w:val="00452C56"/>
    <w:rsid w:val="004577DC"/>
    <w:rsid w:val="00461EFC"/>
    <w:rsid w:val="004652C2"/>
    <w:rsid w:val="004706D1"/>
    <w:rsid w:val="00471326"/>
    <w:rsid w:val="0047598D"/>
    <w:rsid w:val="004840FD"/>
    <w:rsid w:val="00490F7D"/>
    <w:rsid w:val="00491678"/>
    <w:rsid w:val="004968E2"/>
    <w:rsid w:val="004A3EEA"/>
    <w:rsid w:val="004A4D1F"/>
    <w:rsid w:val="004A5766"/>
    <w:rsid w:val="004B1837"/>
    <w:rsid w:val="004B3F0E"/>
    <w:rsid w:val="004D31C0"/>
    <w:rsid w:val="004D5282"/>
    <w:rsid w:val="004F1551"/>
    <w:rsid w:val="004F55A3"/>
    <w:rsid w:val="0050496F"/>
    <w:rsid w:val="00511744"/>
    <w:rsid w:val="00513B6F"/>
    <w:rsid w:val="00517C63"/>
    <w:rsid w:val="005363C4"/>
    <w:rsid w:val="00536BDE"/>
    <w:rsid w:val="00540CE6"/>
    <w:rsid w:val="00543ACC"/>
    <w:rsid w:val="0056696D"/>
    <w:rsid w:val="0059484D"/>
    <w:rsid w:val="00595B8E"/>
    <w:rsid w:val="005A0855"/>
    <w:rsid w:val="005A3196"/>
    <w:rsid w:val="005C080F"/>
    <w:rsid w:val="005C55E5"/>
    <w:rsid w:val="005C696A"/>
    <w:rsid w:val="005E6E85"/>
    <w:rsid w:val="005F31D2"/>
    <w:rsid w:val="005F41B9"/>
    <w:rsid w:val="005F76A3"/>
    <w:rsid w:val="0061029B"/>
    <w:rsid w:val="00617230"/>
    <w:rsid w:val="00621CE1"/>
    <w:rsid w:val="00627FC9"/>
    <w:rsid w:val="00647FA8"/>
    <w:rsid w:val="00650C5F"/>
    <w:rsid w:val="00654764"/>
    <w:rsid w:val="00654934"/>
    <w:rsid w:val="006620D9"/>
    <w:rsid w:val="00671958"/>
    <w:rsid w:val="00675843"/>
    <w:rsid w:val="00696477"/>
    <w:rsid w:val="006D050F"/>
    <w:rsid w:val="006D6139"/>
    <w:rsid w:val="006E5D65"/>
    <w:rsid w:val="006F1282"/>
    <w:rsid w:val="006F1FBC"/>
    <w:rsid w:val="006F31E2"/>
    <w:rsid w:val="00706544"/>
    <w:rsid w:val="007072BA"/>
    <w:rsid w:val="0071620A"/>
    <w:rsid w:val="00724677"/>
    <w:rsid w:val="00725459"/>
    <w:rsid w:val="00727201"/>
    <w:rsid w:val="007327BD"/>
    <w:rsid w:val="00734608"/>
    <w:rsid w:val="00745302"/>
    <w:rsid w:val="007461D6"/>
    <w:rsid w:val="00746EC8"/>
    <w:rsid w:val="00763BF1"/>
    <w:rsid w:val="00766FD4"/>
    <w:rsid w:val="0078168C"/>
    <w:rsid w:val="00781916"/>
    <w:rsid w:val="00787C2A"/>
    <w:rsid w:val="00790E27"/>
    <w:rsid w:val="00795136"/>
    <w:rsid w:val="007A4022"/>
    <w:rsid w:val="007A4BD7"/>
    <w:rsid w:val="007A6E6E"/>
    <w:rsid w:val="007C3299"/>
    <w:rsid w:val="007C3BCC"/>
    <w:rsid w:val="007C4546"/>
    <w:rsid w:val="007D3729"/>
    <w:rsid w:val="007D6E56"/>
    <w:rsid w:val="007D7A2B"/>
    <w:rsid w:val="007F4155"/>
    <w:rsid w:val="00803670"/>
    <w:rsid w:val="0081554D"/>
    <w:rsid w:val="0081707E"/>
    <w:rsid w:val="00823916"/>
    <w:rsid w:val="008449B3"/>
    <w:rsid w:val="008552A2"/>
    <w:rsid w:val="0085747A"/>
    <w:rsid w:val="00884922"/>
    <w:rsid w:val="00885F64"/>
    <w:rsid w:val="008917F9"/>
    <w:rsid w:val="008A45F7"/>
    <w:rsid w:val="008B02C7"/>
    <w:rsid w:val="008C0CC0"/>
    <w:rsid w:val="008C19A9"/>
    <w:rsid w:val="008C379D"/>
    <w:rsid w:val="008C5147"/>
    <w:rsid w:val="008C5359"/>
    <w:rsid w:val="008C5363"/>
    <w:rsid w:val="008D3DFB"/>
    <w:rsid w:val="008E64F4"/>
    <w:rsid w:val="008F12C9"/>
    <w:rsid w:val="008F6E29"/>
    <w:rsid w:val="00916188"/>
    <w:rsid w:val="00923D7D"/>
    <w:rsid w:val="009251F1"/>
    <w:rsid w:val="0092799D"/>
    <w:rsid w:val="009508DF"/>
    <w:rsid w:val="00950DAC"/>
    <w:rsid w:val="00954A07"/>
    <w:rsid w:val="00997F14"/>
    <w:rsid w:val="009A214B"/>
    <w:rsid w:val="009A78D9"/>
    <w:rsid w:val="009B69A9"/>
    <w:rsid w:val="009C3E31"/>
    <w:rsid w:val="009C54AE"/>
    <w:rsid w:val="009C788E"/>
    <w:rsid w:val="009D3F3B"/>
    <w:rsid w:val="009E0543"/>
    <w:rsid w:val="009E3B41"/>
    <w:rsid w:val="009E7ECB"/>
    <w:rsid w:val="009F3C5C"/>
    <w:rsid w:val="009F4610"/>
    <w:rsid w:val="00A00ECC"/>
    <w:rsid w:val="00A155EE"/>
    <w:rsid w:val="00A2245B"/>
    <w:rsid w:val="00A244BB"/>
    <w:rsid w:val="00A30110"/>
    <w:rsid w:val="00A36899"/>
    <w:rsid w:val="00A371F6"/>
    <w:rsid w:val="00A43BF6"/>
    <w:rsid w:val="00A53FA5"/>
    <w:rsid w:val="00A54817"/>
    <w:rsid w:val="00A601C8"/>
    <w:rsid w:val="00A60799"/>
    <w:rsid w:val="00A705AF"/>
    <w:rsid w:val="00A77DBF"/>
    <w:rsid w:val="00A84C85"/>
    <w:rsid w:val="00A97DE1"/>
    <w:rsid w:val="00AA0291"/>
    <w:rsid w:val="00AB053C"/>
    <w:rsid w:val="00AC4A7C"/>
    <w:rsid w:val="00AD1146"/>
    <w:rsid w:val="00AD27D3"/>
    <w:rsid w:val="00AD3BD5"/>
    <w:rsid w:val="00AD66D6"/>
    <w:rsid w:val="00AE1160"/>
    <w:rsid w:val="00AE203C"/>
    <w:rsid w:val="00AE2E74"/>
    <w:rsid w:val="00AE57A3"/>
    <w:rsid w:val="00AE5FCB"/>
    <w:rsid w:val="00AF2C1E"/>
    <w:rsid w:val="00B06142"/>
    <w:rsid w:val="00B135B1"/>
    <w:rsid w:val="00B1435F"/>
    <w:rsid w:val="00B169DF"/>
    <w:rsid w:val="00B3130B"/>
    <w:rsid w:val="00B40ADB"/>
    <w:rsid w:val="00B43B77"/>
    <w:rsid w:val="00B43E80"/>
    <w:rsid w:val="00B607DB"/>
    <w:rsid w:val="00B66529"/>
    <w:rsid w:val="00B75946"/>
    <w:rsid w:val="00B8056E"/>
    <w:rsid w:val="00B819C8"/>
    <w:rsid w:val="00B82308"/>
    <w:rsid w:val="00B90885"/>
    <w:rsid w:val="00B91E9E"/>
    <w:rsid w:val="00B952ED"/>
    <w:rsid w:val="00BA490C"/>
    <w:rsid w:val="00BA6059"/>
    <w:rsid w:val="00BB520A"/>
    <w:rsid w:val="00BB797D"/>
    <w:rsid w:val="00BC0C68"/>
    <w:rsid w:val="00BC32B8"/>
    <w:rsid w:val="00BD08BE"/>
    <w:rsid w:val="00BD3869"/>
    <w:rsid w:val="00BD63B1"/>
    <w:rsid w:val="00BD66E9"/>
    <w:rsid w:val="00BD6FF4"/>
    <w:rsid w:val="00BF2C41"/>
    <w:rsid w:val="00C058B4"/>
    <w:rsid w:val="00C05F44"/>
    <w:rsid w:val="00C131B5"/>
    <w:rsid w:val="00C142C8"/>
    <w:rsid w:val="00C16ABF"/>
    <w:rsid w:val="00C170AE"/>
    <w:rsid w:val="00C26CB7"/>
    <w:rsid w:val="00C324C1"/>
    <w:rsid w:val="00C36992"/>
    <w:rsid w:val="00C56036"/>
    <w:rsid w:val="00C61DC5"/>
    <w:rsid w:val="00C650BC"/>
    <w:rsid w:val="00C67E92"/>
    <w:rsid w:val="00C70A26"/>
    <w:rsid w:val="00C766DF"/>
    <w:rsid w:val="00C94B98"/>
    <w:rsid w:val="00CA2B96"/>
    <w:rsid w:val="00CA5089"/>
    <w:rsid w:val="00CB30B0"/>
    <w:rsid w:val="00CC3DE2"/>
    <w:rsid w:val="00CC7B9B"/>
    <w:rsid w:val="00CD6897"/>
    <w:rsid w:val="00CE5BAC"/>
    <w:rsid w:val="00CF25BE"/>
    <w:rsid w:val="00CF78ED"/>
    <w:rsid w:val="00D02B25"/>
    <w:rsid w:val="00D02EBA"/>
    <w:rsid w:val="00D118D7"/>
    <w:rsid w:val="00D17C3C"/>
    <w:rsid w:val="00D26B2C"/>
    <w:rsid w:val="00D3397B"/>
    <w:rsid w:val="00D352C9"/>
    <w:rsid w:val="00D425B2"/>
    <w:rsid w:val="00D428D6"/>
    <w:rsid w:val="00D552B2"/>
    <w:rsid w:val="00D608D1"/>
    <w:rsid w:val="00D74119"/>
    <w:rsid w:val="00D8075B"/>
    <w:rsid w:val="00D8678B"/>
    <w:rsid w:val="00D95F2D"/>
    <w:rsid w:val="00DA1974"/>
    <w:rsid w:val="00DA2114"/>
    <w:rsid w:val="00DB6A89"/>
    <w:rsid w:val="00DC0B6A"/>
    <w:rsid w:val="00DE09C0"/>
    <w:rsid w:val="00DE22A8"/>
    <w:rsid w:val="00DE4A14"/>
    <w:rsid w:val="00DF320D"/>
    <w:rsid w:val="00DF71C8"/>
    <w:rsid w:val="00E129B8"/>
    <w:rsid w:val="00E17083"/>
    <w:rsid w:val="00E21E7D"/>
    <w:rsid w:val="00E22FBC"/>
    <w:rsid w:val="00E24BF5"/>
    <w:rsid w:val="00E25338"/>
    <w:rsid w:val="00E3641D"/>
    <w:rsid w:val="00E51E44"/>
    <w:rsid w:val="00E566AC"/>
    <w:rsid w:val="00E63348"/>
    <w:rsid w:val="00E742AA"/>
    <w:rsid w:val="00E77E88"/>
    <w:rsid w:val="00E8107D"/>
    <w:rsid w:val="00E960BB"/>
    <w:rsid w:val="00EA2074"/>
    <w:rsid w:val="00EA4832"/>
    <w:rsid w:val="00EA4E9D"/>
    <w:rsid w:val="00EC4899"/>
    <w:rsid w:val="00ED03AB"/>
    <w:rsid w:val="00ED32D2"/>
    <w:rsid w:val="00EE32DE"/>
    <w:rsid w:val="00EE5457"/>
    <w:rsid w:val="00EF344E"/>
    <w:rsid w:val="00F053C4"/>
    <w:rsid w:val="00F070AB"/>
    <w:rsid w:val="00F1037C"/>
    <w:rsid w:val="00F13D1B"/>
    <w:rsid w:val="00F17567"/>
    <w:rsid w:val="00F271D2"/>
    <w:rsid w:val="00F27A7B"/>
    <w:rsid w:val="00F526AF"/>
    <w:rsid w:val="00F52789"/>
    <w:rsid w:val="00F617C3"/>
    <w:rsid w:val="00F61A26"/>
    <w:rsid w:val="00F66BE1"/>
    <w:rsid w:val="00F7066B"/>
    <w:rsid w:val="00F83B28"/>
    <w:rsid w:val="00F85698"/>
    <w:rsid w:val="00F974DA"/>
    <w:rsid w:val="00FA411A"/>
    <w:rsid w:val="00FA46E5"/>
    <w:rsid w:val="00FB7DBA"/>
    <w:rsid w:val="00FC1C25"/>
    <w:rsid w:val="00FC3F45"/>
    <w:rsid w:val="00FD503F"/>
    <w:rsid w:val="00FD7589"/>
    <w:rsid w:val="00FF016A"/>
    <w:rsid w:val="00FF1401"/>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83C8"/>
  <w15:docId w15:val="{1CC557A5-1979-4A16-8A5B-AE697E3D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character" w:customStyle="1" w:styleId="WW8Num1z7">
    <w:name w:val="WW8Num1z7"/>
    <w:rsid w:val="00EF344E"/>
  </w:style>
  <w:style w:type="character" w:customStyle="1" w:styleId="Znakiprzypiswdolnych">
    <w:name w:val="Znaki przypisów dolnych"/>
    <w:rsid w:val="00D118D7"/>
    <w:rPr>
      <w:vertAlign w:val="superscript"/>
    </w:rPr>
  </w:style>
  <w:style w:type="character" w:customStyle="1" w:styleId="WW8Num1z5">
    <w:name w:val="WW8Num1z5"/>
    <w:rsid w:val="00BA490C"/>
  </w:style>
  <w:style w:type="paragraph" w:customStyle="1" w:styleId="TableParagraph">
    <w:name w:val="Table Paragraph"/>
    <w:basedOn w:val="Normalny"/>
    <w:uiPriority w:val="1"/>
    <w:qFormat/>
    <w:rsid w:val="00B91E9E"/>
    <w:pPr>
      <w:widowControl w:val="0"/>
      <w:autoSpaceDE w:val="0"/>
      <w:autoSpaceDN w:val="0"/>
      <w:spacing w:after="0" w:line="240" w:lineRule="auto"/>
      <w:ind w:left="107"/>
    </w:pPr>
    <w:rPr>
      <w:rFonts w:ascii="Times New Roman" w:eastAsia="Times New Roman" w:hAnsi="Times New Roman"/>
      <w:lang w:eastAsia="pl-PL" w:bidi="pl-PL"/>
    </w:rPr>
  </w:style>
  <w:style w:type="paragraph" w:styleId="Poprawka">
    <w:name w:val="Revision"/>
    <w:hidden/>
    <w:uiPriority w:val="99"/>
    <w:semiHidden/>
    <w:rsid w:val="00B952ED"/>
    <w:rPr>
      <w:rFonts w:ascii="Calibri" w:hAnsi="Calibri"/>
      <w:sz w:val="22"/>
      <w:szCs w:val="22"/>
      <w:lang w:eastAsia="en-US"/>
    </w:rPr>
  </w:style>
  <w:style w:type="paragraph" w:styleId="NormalnyWeb">
    <w:name w:val="Normal (Web)"/>
    <w:basedOn w:val="Normalny"/>
    <w:uiPriority w:val="99"/>
    <w:unhideWhenUsed/>
    <w:rsid w:val="002A5BE0"/>
    <w:pPr>
      <w:spacing w:before="100" w:beforeAutospacing="1" w:after="100" w:afterAutospacing="1"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187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9E939-AE1B-4008-AD3A-E96A93777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TNR</Template>
  <TotalTime>1</TotalTime>
  <Pages>4</Pages>
  <Words>1212</Words>
  <Characters>7278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Tomasz Kubrak</cp:lastModifiedBy>
  <cp:revision>2</cp:revision>
  <cp:lastPrinted>2019-02-06T12:12:00Z</cp:lastPrinted>
  <dcterms:created xsi:type="dcterms:W3CDTF">2026-03-03T08:28:00Z</dcterms:created>
  <dcterms:modified xsi:type="dcterms:W3CDTF">2026-03-03T08:28:00Z</dcterms:modified>
</cp:coreProperties>
</file>