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7ED4" w14:textId="6624E2C3" w:rsidR="00A03D58"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008F5216">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w:t>
      </w:r>
      <w:r w:rsidR="004D3E42">
        <w:rPr>
          <w:rFonts w:ascii="Corbel" w:hAnsi="Corbel" w:cs="Tahoma"/>
          <w:color w:val="auto"/>
          <w:sz w:val="20"/>
          <w:szCs w:val="20"/>
          <w:lang w:val="en-GB"/>
        </w:rPr>
        <w:t>61</w:t>
      </w:r>
      <w:r w:rsidRPr="00A03D58">
        <w:rPr>
          <w:rFonts w:ascii="Corbel" w:hAnsi="Corbel" w:cs="Tahoma"/>
          <w:color w:val="auto"/>
          <w:sz w:val="20"/>
          <w:szCs w:val="20"/>
          <w:lang w:val="en-GB"/>
        </w:rPr>
        <w:t>/202</w:t>
      </w:r>
      <w:r w:rsidR="004D3E42">
        <w:rPr>
          <w:rFonts w:ascii="Corbel" w:hAnsi="Corbel" w:cs="Tahoma"/>
          <w:color w:val="auto"/>
          <w:sz w:val="20"/>
          <w:szCs w:val="20"/>
          <w:lang w:val="en-GB"/>
        </w:rPr>
        <w:t>5</w:t>
      </w:r>
      <w:r w:rsidRPr="00A03D58">
        <w:rPr>
          <w:rFonts w:ascii="Corbel" w:hAnsi="Corbel" w:cs="Tahoma"/>
          <w:color w:val="auto"/>
          <w:sz w:val="20"/>
          <w:szCs w:val="20"/>
          <w:lang w:val="en-GB"/>
        </w:rPr>
        <w:t xml:space="preserve"> </w:t>
      </w:r>
    </w:p>
    <w:p w14:paraId="2C7583A7"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33486214" w14:textId="77777777" w:rsidR="00A03D58" w:rsidRPr="00A03D58" w:rsidRDefault="00A03D58">
      <w:pPr>
        <w:spacing w:after="0" w:line="240" w:lineRule="auto"/>
        <w:rPr>
          <w:rFonts w:ascii="Corbel" w:hAnsi="Corbel" w:cs="Tahoma"/>
          <w:color w:val="auto"/>
          <w:sz w:val="20"/>
          <w:szCs w:val="20"/>
          <w:lang w:val="en-GB"/>
        </w:rPr>
      </w:pPr>
    </w:p>
    <w:p w14:paraId="7AE76CE2"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B490F38" w14:textId="5990FF2A" w:rsidR="00AA1FCD" w:rsidRPr="00807738" w:rsidRDefault="002D7484">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 xml:space="preserve">regarding the qualification cycle FROM </w:t>
      </w:r>
      <w:r w:rsidR="0007694D" w:rsidRPr="00807738">
        <w:rPr>
          <w:rFonts w:ascii="Corbel" w:hAnsi="Corbel" w:cs="Tahoma"/>
          <w:b/>
          <w:bCs/>
          <w:smallCaps/>
          <w:color w:val="auto"/>
          <w:szCs w:val="24"/>
          <w:lang w:val="en-GB"/>
        </w:rPr>
        <w:t>202</w:t>
      </w:r>
      <w:r w:rsidR="004D3E42">
        <w:rPr>
          <w:rFonts w:ascii="Corbel" w:hAnsi="Corbel" w:cs="Tahoma"/>
          <w:b/>
          <w:bCs/>
          <w:smallCaps/>
          <w:color w:val="auto"/>
          <w:szCs w:val="24"/>
          <w:lang w:val="en-GB"/>
        </w:rPr>
        <w:t>5</w:t>
      </w:r>
      <w:r w:rsidR="0007694D" w:rsidRPr="00807738">
        <w:rPr>
          <w:rFonts w:ascii="Corbel" w:hAnsi="Corbel" w:cs="Tahoma"/>
          <w:b/>
          <w:bCs/>
          <w:smallCaps/>
          <w:color w:val="auto"/>
          <w:szCs w:val="24"/>
          <w:lang w:val="en-GB"/>
        </w:rPr>
        <w:t xml:space="preserve"> </w:t>
      </w:r>
      <w:r w:rsidRPr="00807738">
        <w:rPr>
          <w:rFonts w:ascii="Corbel" w:hAnsi="Corbel" w:cs="Tahoma"/>
          <w:b/>
          <w:bCs/>
          <w:smallCaps/>
          <w:color w:val="auto"/>
          <w:szCs w:val="24"/>
          <w:lang w:val="en-GB"/>
        </w:rPr>
        <w:t>TO</w:t>
      </w:r>
      <w:r w:rsidR="0007694D" w:rsidRPr="00807738">
        <w:rPr>
          <w:rFonts w:ascii="Corbel" w:hAnsi="Corbel" w:cs="Tahoma"/>
          <w:b/>
          <w:bCs/>
          <w:smallCaps/>
          <w:color w:val="auto"/>
          <w:szCs w:val="24"/>
          <w:lang w:val="en-GB"/>
        </w:rPr>
        <w:t xml:space="preserve"> 202</w:t>
      </w:r>
      <w:r w:rsidR="004D3E42">
        <w:rPr>
          <w:rFonts w:ascii="Corbel" w:hAnsi="Corbel" w:cs="Tahoma"/>
          <w:b/>
          <w:bCs/>
          <w:smallCaps/>
          <w:color w:val="auto"/>
          <w:szCs w:val="24"/>
          <w:lang w:val="en-GB"/>
        </w:rPr>
        <w:t>8</w:t>
      </w:r>
    </w:p>
    <w:p w14:paraId="5CD98739" w14:textId="5EF5EC54" w:rsidR="00FA1C61" w:rsidRPr="00807738" w:rsidRDefault="00FA1C61">
      <w:pPr>
        <w:spacing w:after="0" w:line="240" w:lineRule="auto"/>
        <w:jc w:val="center"/>
        <w:rPr>
          <w:rFonts w:ascii="Corbel" w:hAnsi="Corbel" w:cs="Tahoma"/>
          <w:b/>
          <w:bCs/>
          <w:smallCaps/>
          <w:color w:val="auto"/>
          <w:szCs w:val="24"/>
          <w:lang w:val="en-GB"/>
        </w:rPr>
      </w:pPr>
      <w:r w:rsidRPr="00807738">
        <w:rPr>
          <w:rFonts w:ascii="Corbel" w:hAnsi="Corbel" w:cs="Tahoma"/>
          <w:b/>
          <w:bCs/>
          <w:smallCaps/>
          <w:color w:val="auto"/>
          <w:szCs w:val="24"/>
          <w:lang w:val="en-GB"/>
        </w:rPr>
        <w:t>Academic year</w:t>
      </w:r>
      <w:r w:rsidR="00005342" w:rsidRPr="00807738">
        <w:rPr>
          <w:rFonts w:ascii="Corbel" w:hAnsi="Corbel" w:cs="Tahoma"/>
          <w:b/>
          <w:bCs/>
          <w:smallCaps/>
          <w:color w:val="auto"/>
          <w:szCs w:val="24"/>
          <w:lang w:val="en-GB"/>
        </w:rPr>
        <w:t xml:space="preserve"> </w:t>
      </w:r>
      <w:r w:rsidR="0007694D" w:rsidRPr="00807738">
        <w:rPr>
          <w:rFonts w:ascii="Corbel" w:hAnsi="Corbel" w:cs="Tahoma"/>
          <w:b/>
          <w:bCs/>
          <w:smallCaps/>
          <w:color w:val="auto"/>
          <w:szCs w:val="24"/>
          <w:lang w:val="en-GB"/>
        </w:rPr>
        <w:t>20</w:t>
      </w:r>
      <w:r w:rsidR="00C67458">
        <w:rPr>
          <w:rFonts w:ascii="Corbel" w:hAnsi="Corbel" w:cs="Tahoma"/>
          <w:b/>
          <w:bCs/>
          <w:smallCaps/>
          <w:color w:val="auto"/>
          <w:szCs w:val="24"/>
          <w:lang w:val="en-GB"/>
        </w:rPr>
        <w:t>2</w:t>
      </w:r>
      <w:r w:rsidR="0057517B">
        <w:rPr>
          <w:rFonts w:ascii="Corbel" w:hAnsi="Corbel" w:cs="Tahoma"/>
          <w:b/>
          <w:bCs/>
          <w:smallCaps/>
          <w:color w:val="auto"/>
          <w:szCs w:val="24"/>
          <w:lang w:val="en-GB"/>
        </w:rPr>
        <w:t>6</w:t>
      </w:r>
      <w:r w:rsidR="0007694D" w:rsidRPr="00807738">
        <w:rPr>
          <w:rFonts w:ascii="Corbel" w:hAnsi="Corbel" w:cs="Tahoma"/>
          <w:b/>
          <w:bCs/>
          <w:smallCaps/>
          <w:color w:val="auto"/>
          <w:szCs w:val="24"/>
          <w:lang w:val="en-GB"/>
        </w:rPr>
        <w:t>/202</w:t>
      </w:r>
      <w:r w:rsidR="0057517B">
        <w:rPr>
          <w:rFonts w:ascii="Corbel" w:hAnsi="Corbel" w:cs="Tahoma"/>
          <w:b/>
          <w:bCs/>
          <w:smallCaps/>
          <w:color w:val="auto"/>
          <w:szCs w:val="24"/>
          <w:lang w:val="en-GB"/>
        </w:rPr>
        <w:t>7</w:t>
      </w:r>
    </w:p>
    <w:p w14:paraId="2025722C"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44783484" w14:textId="59EB6A72" w:rsidR="00ED14D4" w:rsidRDefault="00ED14D4" w:rsidP="00ED14D4">
      <w:pPr>
        <w:pStyle w:val="Punktygwne"/>
        <w:spacing w:before="0" w:after="0"/>
        <w:rPr>
          <w:rFonts w:ascii="Corbel" w:hAnsi="Corbel" w:cs="Tahoma"/>
          <w:color w:val="auto"/>
          <w:szCs w:val="24"/>
          <w:lang w:val="en-US"/>
        </w:rPr>
      </w:pPr>
      <w:r>
        <w:rPr>
          <w:rFonts w:ascii="Corbel" w:hAnsi="Corbel" w:cs="Tahoma"/>
          <w:color w:val="auto"/>
          <w:szCs w:val="24"/>
          <w:lang w:val="en-US"/>
        </w:rPr>
        <w:t xml:space="preserve">1. </w:t>
      </w:r>
      <w:r w:rsidR="002D7484" w:rsidRPr="005F3199">
        <w:rPr>
          <w:rFonts w:ascii="Corbel" w:hAnsi="Corbel" w:cs="Tahoma"/>
          <w:color w:val="auto"/>
          <w:szCs w:val="24"/>
          <w:lang w:val="en-US"/>
        </w:rPr>
        <w:t xml:space="preserve">Basic Course/Module Information </w:t>
      </w:r>
    </w:p>
    <w:p w14:paraId="58BECDA2" w14:textId="77777777" w:rsidR="00ED14D4" w:rsidRPr="00ED14D4" w:rsidRDefault="00ED14D4" w:rsidP="00ED14D4">
      <w:pPr>
        <w:pStyle w:val="Punktygwne"/>
        <w:spacing w:before="0" w:after="0"/>
        <w:ind w:left="360"/>
        <w:rPr>
          <w:rFonts w:ascii="Corbel" w:hAnsi="Corbel" w:cs="Tahoma"/>
          <w:color w:val="auto"/>
          <w:szCs w:val="24"/>
          <w:lang w:val="en-US"/>
        </w:rPr>
      </w:pP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445FE5" w:rsidRPr="00B01EDE" w14:paraId="2E4325E9" w14:textId="77777777" w:rsidTr="00EA5985">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A7F7F8" w14:textId="77777777" w:rsidR="00445FE5" w:rsidRPr="00F85F9F" w:rsidRDefault="00445FE5" w:rsidP="00445FE5">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title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E0C06F" w14:textId="014E58E1" w:rsidR="00445FE5" w:rsidRPr="003C1ABC" w:rsidRDefault="00445FE5" w:rsidP="00445FE5">
            <w:pPr>
              <w:suppressAutoHyphens w:val="0"/>
              <w:spacing w:after="0" w:line="240" w:lineRule="auto"/>
              <w:rPr>
                <w:rFonts w:ascii="Corbel" w:eastAsia="Times New Roman" w:hAnsi="Corbel" w:cs="Calibri"/>
                <w:color w:val="000000"/>
                <w:szCs w:val="24"/>
                <w:lang w:val="en-US"/>
              </w:rPr>
            </w:pPr>
            <w:r>
              <w:rPr>
                <w:rFonts w:ascii="Corbel" w:eastAsia="Times New Roman" w:hAnsi="Corbel"/>
                <w:color w:val="000000" w:themeColor="text1"/>
                <w:szCs w:val="24"/>
                <w:lang w:val="en-US" w:eastAsia="pl-PL"/>
              </w:rPr>
              <w:t>Typography and Layout Design </w:t>
            </w:r>
          </w:p>
        </w:tc>
      </w:tr>
      <w:tr w:rsidR="00445FE5" w:rsidRPr="001C26A0" w14:paraId="7F932C32"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122F56" w14:textId="77777777" w:rsidR="00445FE5" w:rsidRPr="00F85F9F" w:rsidRDefault="00445FE5" w:rsidP="00445FE5">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Course/Module code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AEF254" w14:textId="62B3F925" w:rsidR="00445FE5" w:rsidRPr="00F85F9F" w:rsidRDefault="00445FE5" w:rsidP="00445FE5">
            <w:pPr>
              <w:pStyle w:val="Odpowiedzi"/>
              <w:rPr>
                <w:rFonts w:ascii="Corbel" w:hAnsi="Corbel" w:cs="Tahoma"/>
                <w:b w:val="0"/>
                <w:color w:val="auto"/>
                <w:sz w:val="24"/>
                <w:szCs w:val="24"/>
                <w:lang w:val="en-GB"/>
              </w:rPr>
            </w:pPr>
            <w:r>
              <w:rPr>
                <w:rFonts w:ascii="Corbel" w:hAnsi="Corbel" w:cs="Tahoma"/>
                <w:b w:val="0"/>
                <w:color w:val="000000" w:themeColor="text1"/>
                <w:sz w:val="24"/>
                <w:szCs w:val="24"/>
                <w:lang w:val="en-GB"/>
              </w:rPr>
              <w:t>K13</w:t>
            </w:r>
          </w:p>
        </w:tc>
      </w:tr>
      <w:tr w:rsidR="00AA1FCD" w:rsidRPr="0007694D" w14:paraId="400ADA37"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137665" w14:textId="77777777" w:rsidR="00AA1FCD" w:rsidRPr="00F85F9F" w:rsidRDefault="002D7484">
            <w:pPr>
              <w:pStyle w:val="Pytania"/>
              <w:jc w:val="left"/>
              <w:rPr>
                <w:rFonts w:ascii="Corbel" w:hAnsi="Corbel" w:cs="Tahoma"/>
                <w:color w:val="auto"/>
                <w:sz w:val="24"/>
                <w:szCs w:val="24"/>
                <w:lang w:val="en-US"/>
              </w:rPr>
            </w:pPr>
            <w:r w:rsidRPr="00F85F9F">
              <w:rPr>
                <w:rFonts w:ascii="Corbel" w:hAnsi="Corbel" w:cs="Tahoma"/>
                <w:color w:val="auto"/>
                <w:sz w:val="24"/>
                <w:szCs w:val="24"/>
                <w:lang w:val="en-US"/>
              </w:rPr>
              <w:t>Faculty (name of the unit offering the 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B1E0D4" w14:textId="0859194A" w:rsidR="00AA1FCD" w:rsidRPr="00F85F9F" w:rsidRDefault="004D3E42">
            <w:pPr>
              <w:pStyle w:val="Odpowiedzi"/>
              <w:rPr>
                <w:rFonts w:ascii="Corbel" w:hAnsi="Corbel" w:cs="Tahoma"/>
                <w:b w:val="0"/>
                <w:color w:val="auto"/>
                <w:sz w:val="24"/>
                <w:szCs w:val="24"/>
                <w:lang w:val="en-US"/>
              </w:rPr>
            </w:pPr>
            <w:r>
              <w:rPr>
                <w:rFonts w:ascii="Corbel" w:hAnsi="Corbel" w:cs="Tahoma"/>
                <w:b w:val="0"/>
                <w:color w:val="auto"/>
                <w:sz w:val="24"/>
                <w:szCs w:val="24"/>
                <w:lang w:val="en-US"/>
              </w:rPr>
              <w:t>Faculty of Philology</w:t>
            </w:r>
          </w:p>
        </w:tc>
      </w:tr>
      <w:tr w:rsidR="00AA1FCD" w:rsidRPr="0007694D" w14:paraId="333B1ABA"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624878"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Name of the unit running the course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83114B" w14:textId="56B84CDE" w:rsidR="00AA1FCD" w:rsidRPr="00F85F9F" w:rsidRDefault="00F85F9F">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 xml:space="preserve">Institute </w:t>
            </w:r>
            <w:r>
              <w:rPr>
                <w:rFonts w:ascii="Corbel" w:hAnsi="Corbel" w:cs="Tahoma"/>
                <w:b w:val="0"/>
                <w:color w:val="auto"/>
                <w:sz w:val="24"/>
                <w:szCs w:val="24"/>
                <w:lang w:val="en-GB"/>
              </w:rPr>
              <w:t>o</w:t>
            </w:r>
            <w:r w:rsidRPr="00F85F9F">
              <w:rPr>
                <w:rFonts w:ascii="Corbel" w:hAnsi="Corbel" w:cs="Tahoma"/>
                <w:b w:val="0"/>
                <w:color w:val="auto"/>
                <w:sz w:val="24"/>
                <w:szCs w:val="24"/>
                <w:lang w:val="en-GB"/>
              </w:rPr>
              <w:t xml:space="preserve">f </w:t>
            </w:r>
            <w:r w:rsidR="004D3E42">
              <w:rPr>
                <w:rFonts w:ascii="Corbel" w:hAnsi="Corbel" w:cs="Tahoma"/>
                <w:b w:val="0"/>
                <w:color w:val="auto"/>
                <w:sz w:val="24"/>
                <w:szCs w:val="24"/>
                <w:lang w:val="en-GB"/>
              </w:rPr>
              <w:t>English Studies</w:t>
            </w:r>
          </w:p>
        </w:tc>
      </w:tr>
      <w:tr w:rsidR="00AA1FCD" w:rsidRPr="00104C32" w14:paraId="2D1BD02E"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D7D190C" w14:textId="77777777" w:rsidR="00AA1FCD" w:rsidRPr="00F85F9F" w:rsidRDefault="002D7484">
            <w:pPr>
              <w:pStyle w:val="Pytania"/>
              <w:jc w:val="left"/>
              <w:rPr>
                <w:rFonts w:ascii="Corbel" w:hAnsi="Corbel" w:cs="Tahoma"/>
                <w:color w:val="auto"/>
                <w:sz w:val="24"/>
                <w:szCs w:val="24"/>
                <w:lang w:val="en-GB"/>
              </w:rPr>
            </w:pPr>
            <w:r w:rsidRPr="00F85F9F">
              <w:rPr>
                <w:rFonts w:ascii="Corbel" w:hAnsi="Corbel" w:cs="Tahoma"/>
                <w:color w:val="auto"/>
                <w:sz w:val="24"/>
                <w:szCs w:val="24"/>
                <w:lang w:val="en-GB"/>
              </w:rPr>
              <w:t>Field of study</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36EC80" w14:textId="0EBEA96E" w:rsidR="00AA1FCD" w:rsidRPr="00F85F9F" w:rsidRDefault="00276C09">
            <w:pPr>
              <w:pStyle w:val="Odpowiedzi"/>
              <w:rPr>
                <w:rFonts w:ascii="Corbel" w:hAnsi="Corbel" w:cs="Tahoma"/>
                <w:b w:val="0"/>
                <w:color w:val="auto"/>
                <w:sz w:val="24"/>
                <w:szCs w:val="24"/>
                <w:lang w:val="en-GB"/>
              </w:rPr>
            </w:pPr>
            <w:r w:rsidRPr="003E3CC8">
              <w:rPr>
                <w:rFonts w:ascii="Corbel" w:hAnsi="Corbel"/>
                <w:b w:val="0"/>
                <w:sz w:val="24"/>
                <w:szCs w:val="24"/>
                <w:lang w:val="en-US"/>
              </w:rPr>
              <w:t>Media, Visual and Social Co</w:t>
            </w:r>
            <w:r>
              <w:rPr>
                <w:rFonts w:ascii="Corbel" w:hAnsi="Corbel"/>
                <w:b w:val="0"/>
                <w:sz w:val="24"/>
                <w:szCs w:val="24"/>
                <w:lang w:val="en-US"/>
              </w:rPr>
              <w:t>mmunication</w:t>
            </w:r>
          </w:p>
        </w:tc>
      </w:tr>
      <w:tr w:rsidR="00AA1FCD" w:rsidRPr="004F2031" w14:paraId="59EA8956"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0E3AD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F44AE7" w14:textId="6D90DE32" w:rsidR="00AA1FCD" w:rsidRPr="00F85F9F" w:rsidRDefault="00104C32">
            <w:pPr>
              <w:pStyle w:val="Odpowiedzi"/>
              <w:rPr>
                <w:rFonts w:ascii="Corbel" w:hAnsi="Corbel" w:cs="Tahoma"/>
                <w:b w:val="0"/>
                <w:color w:val="auto"/>
                <w:sz w:val="24"/>
                <w:szCs w:val="24"/>
                <w:lang w:val="en-GB"/>
              </w:rPr>
            </w:pPr>
            <w:r w:rsidRPr="00F85F9F">
              <w:rPr>
                <w:rFonts w:ascii="Corbel" w:hAnsi="Corbel" w:cs="Tahoma"/>
                <w:b w:val="0"/>
                <w:color w:val="auto"/>
                <w:sz w:val="24"/>
                <w:szCs w:val="24"/>
                <w:lang w:val="en-GB"/>
              </w:rPr>
              <w:t>Bachelor</w:t>
            </w:r>
            <w:r>
              <w:rPr>
                <w:rFonts w:ascii="Corbel" w:hAnsi="Corbel" w:cs="Tahoma"/>
                <w:b w:val="0"/>
                <w:color w:val="auto"/>
                <w:sz w:val="24"/>
                <w:szCs w:val="24"/>
                <w:lang w:val="en-GB"/>
              </w:rPr>
              <w:t>’s</w:t>
            </w:r>
            <w:r w:rsidR="009847CF">
              <w:rPr>
                <w:rFonts w:ascii="Corbel" w:hAnsi="Corbel" w:cs="Tahoma"/>
                <w:b w:val="0"/>
                <w:color w:val="auto"/>
                <w:sz w:val="24"/>
                <w:szCs w:val="24"/>
                <w:lang w:val="en-GB"/>
              </w:rPr>
              <w:t xml:space="preserve"> degree</w:t>
            </w:r>
          </w:p>
        </w:tc>
      </w:tr>
      <w:tr w:rsidR="00AA1FCD" w:rsidRPr="004F2031" w14:paraId="4B9E50ED"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A3872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85A882" w14:textId="6F38A49F" w:rsidR="00AA1FCD" w:rsidRPr="00F85F9F" w:rsidRDefault="00F85F9F">
            <w:pPr>
              <w:pStyle w:val="Odpowiedzi"/>
              <w:rPr>
                <w:rFonts w:ascii="Corbel" w:hAnsi="Corbel" w:cs="Tahoma"/>
                <w:b w:val="0"/>
                <w:color w:val="auto"/>
                <w:sz w:val="24"/>
                <w:szCs w:val="24"/>
                <w:lang w:val="en-GB"/>
              </w:rPr>
            </w:pPr>
            <w:r>
              <w:rPr>
                <w:rFonts w:ascii="Corbel" w:hAnsi="Corbel" w:cs="Tahoma"/>
                <w:b w:val="0"/>
                <w:color w:val="auto"/>
                <w:sz w:val="24"/>
                <w:szCs w:val="24"/>
                <w:lang w:val="en-GB"/>
              </w:rPr>
              <w:t>g</w:t>
            </w:r>
            <w:r w:rsidRPr="00F85F9F">
              <w:rPr>
                <w:rFonts w:ascii="Corbel" w:hAnsi="Corbel" w:cs="Tahoma"/>
                <w:b w:val="0"/>
                <w:color w:val="auto"/>
                <w:sz w:val="24"/>
                <w:szCs w:val="24"/>
                <w:lang w:val="en-GB"/>
              </w:rPr>
              <w:t>eneral academic</w:t>
            </w:r>
          </w:p>
        </w:tc>
      </w:tr>
      <w:tr w:rsidR="00AA1FCD" w:rsidRPr="004F2031" w14:paraId="73B2941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937BC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0129F0" w14:textId="43BCA90C" w:rsidR="00AA1FCD" w:rsidRPr="00F85F9F" w:rsidRDefault="007136D5">
            <w:pPr>
              <w:pStyle w:val="Odpowiedzi"/>
              <w:rPr>
                <w:rFonts w:ascii="Corbel" w:hAnsi="Corbel" w:cs="Tahoma"/>
                <w:b w:val="0"/>
                <w:color w:val="auto"/>
                <w:sz w:val="24"/>
                <w:szCs w:val="24"/>
                <w:lang w:val="en-GB"/>
              </w:rPr>
            </w:pPr>
            <w:r>
              <w:rPr>
                <w:rFonts w:ascii="Corbel" w:hAnsi="Corbel" w:cs="Tahoma"/>
                <w:b w:val="0"/>
                <w:color w:val="auto"/>
                <w:sz w:val="24"/>
                <w:szCs w:val="24"/>
                <w:lang w:val="en-GB"/>
              </w:rPr>
              <w:t>full-time</w:t>
            </w:r>
          </w:p>
        </w:tc>
      </w:tr>
      <w:tr w:rsidR="00445FE5" w:rsidRPr="00445FE5" w14:paraId="3C9E35C1"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E7D6CD" w14:textId="77777777" w:rsidR="00445FE5" w:rsidRPr="004F2031" w:rsidRDefault="00445FE5" w:rsidP="00445F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D2842F9" w14:textId="2B3CD723" w:rsidR="00445FE5" w:rsidRPr="00F85F9F" w:rsidRDefault="00445FE5" w:rsidP="00445FE5">
            <w:pPr>
              <w:pStyle w:val="Odpowiedzi"/>
              <w:rPr>
                <w:rFonts w:ascii="Corbel" w:hAnsi="Corbel" w:cs="Tahoma"/>
                <w:b w:val="0"/>
                <w:color w:val="auto"/>
                <w:sz w:val="24"/>
                <w:szCs w:val="24"/>
                <w:lang w:val="en-GB"/>
              </w:rPr>
            </w:pPr>
            <w:r>
              <w:rPr>
                <w:rFonts w:ascii="Corbel" w:hAnsi="Corbel" w:cs="Tahoma"/>
                <w:b w:val="0"/>
                <w:color w:val="auto"/>
                <w:sz w:val="24"/>
                <w:szCs w:val="24"/>
                <w:lang w:val="en-GB"/>
              </w:rPr>
              <w:t>Year 2, semester 3</w:t>
            </w:r>
          </w:p>
        </w:tc>
      </w:tr>
      <w:tr w:rsidR="00445FE5" w:rsidRPr="004F2031" w14:paraId="0CB85055"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810B27" w14:textId="77777777" w:rsidR="00445FE5" w:rsidRPr="004F2031" w:rsidRDefault="00445FE5" w:rsidP="00445F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958913" w14:textId="62A2CFD9" w:rsidR="00445FE5" w:rsidRPr="00F85F9F" w:rsidRDefault="00445FE5" w:rsidP="00445FE5">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major </w:t>
            </w:r>
          </w:p>
        </w:tc>
      </w:tr>
      <w:tr w:rsidR="00445FE5" w:rsidRPr="004F2031" w14:paraId="062137A9" w14:textId="77777777" w:rsidTr="000F4101">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EE89B9" w14:textId="77777777" w:rsidR="00445FE5" w:rsidRPr="004F2031" w:rsidRDefault="00445FE5" w:rsidP="00445F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264490" w14:textId="4F39E2C1" w:rsidR="00445FE5" w:rsidRPr="00F85F9F" w:rsidRDefault="00445FE5" w:rsidP="00445FE5">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445FE5" w:rsidRPr="005F34FE" w14:paraId="60C11C56" w14:textId="77777777" w:rsidTr="00FE2050">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60FEE0" w14:textId="77777777" w:rsidR="00445FE5" w:rsidRPr="004F2031" w:rsidRDefault="00445FE5" w:rsidP="00445F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B1E9EDA" w14:textId="3D49C9E5" w:rsidR="00445FE5" w:rsidRPr="005F34FE" w:rsidRDefault="00445FE5" w:rsidP="00445FE5">
            <w:pPr>
              <w:pStyle w:val="Odpowiedzi"/>
              <w:rPr>
                <w:rFonts w:ascii="Corbel" w:hAnsi="Corbel" w:cs="Tahoma"/>
                <w:b w:val="0"/>
                <w:color w:val="auto"/>
                <w:sz w:val="24"/>
                <w:szCs w:val="24"/>
              </w:rPr>
            </w:pPr>
            <w:r>
              <w:rPr>
                <w:rFonts w:ascii="Corbel" w:hAnsi="Corbel"/>
                <w:b w:val="0"/>
                <w:bCs/>
                <w:color w:val="000000" w:themeColor="text1"/>
                <w:sz w:val="24"/>
                <w:szCs w:val="24"/>
              </w:rPr>
              <w:t>Dr Ondrej Revický</w:t>
            </w:r>
          </w:p>
        </w:tc>
      </w:tr>
      <w:tr w:rsidR="00445FE5" w:rsidRPr="00445FE5" w14:paraId="7E686A15" w14:textId="77777777" w:rsidTr="00FE2050">
        <w:tc>
          <w:tcPr>
            <w:tcW w:w="28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B68F4EB" w14:textId="77777777" w:rsidR="00445FE5" w:rsidRPr="004F2031" w:rsidRDefault="00445FE5" w:rsidP="00445FE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88C7DE" w14:textId="0C286619" w:rsidR="00445FE5" w:rsidRPr="007E6D2D" w:rsidRDefault="00445FE5" w:rsidP="00445FE5">
            <w:pPr>
              <w:pStyle w:val="Odpowiedzi"/>
              <w:rPr>
                <w:rFonts w:ascii="Corbel" w:hAnsi="Corbel" w:cs="Tahoma"/>
                <w:b w:val="0"/>
                <w:color w:val="auto"/>
                <w:sz w:val="24"/>
                <w:szCs w:val="24"/>
                <w:lang w:val="en-GB"/>
              </w:rPr>
            </w:pPr>
            <w:r>
              <w:rPr>
                <w:rFonts w:ascii="Corbel" w:hAnsi="Corbel"/>
                <w:b w:val="0"/>
                <w:bCs/>
                <w:color w:val="000000" w:themeColor="text1"/>
                <w:sz w:val="24"/>
                <w:szCs w:val="24"/>
                <w:lang w:val="en-GB"/>
              </w:rPr>
              <w:t>Dr Ondrej Revický</w:t>
            </w:r>
            <w:r>
              <w:rPr>
                <w:rFonts w:ascii="Corbel" w:hAnsi="Corbel" w:cs="Tahoma"/>
                <w:b w:val="0"/>
                <w:bCs/>
                <w:color w:val="000000" w:themeColor="text1"/>
                <w:sz w:val="24"/>
                <w:szCs w:val="24"/>
                <w:lang w:val="en-GB"/>
              </w:rPr>
              <w:t xml:space="preserve"> </w:t>
            </w:r>
          </w:p>
        </w:tc>
      </w:tr>
    </w:tbl>
    <w:p w14:paraId="4326F84B"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0DB7477C" w14:textId="77777777" w:rsidR="00AA1FCD" w:rsidRPr="000F4101" w:rsidRDefault="00AA1FCD">
      <w:pPr>
        <w:pStyle w:val="Podpunkty"/>
        <w:ind w:left="0"/>
        <w:rPr>
          <w:rFonts w:ascii="Corbel" w:hAnsi="Corbel" w:cs="Tahoma"/>
          <w:color w:val="auto"/>
          <w:sz w:val="24"/>
          <w:szCs w:val="24"/>
          <w:lang w:val="en-US"/>
        </w:rPr>
      </w:pPr>
    </w:p>
    <w:p w14:paraId="4B3E2162" w14:textId="547A83D4"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1.1.</w:t>
      </w:r>
      <w:r w:rsidR="002564BD">
        <w:rPr>
          <w:rFonts w:ascii="Corbel" w:hAnsi="Corbel" w:cs="Tahoma"/>
          <w:color w:val="auto"/>
          <w:sz w:val="24"/>
          <w:szCs w:val="24"/>
          <w:lang w:val="en-GB"/>
        </w:rPr>
        <w:t xml:space="preserve"> </w:t>
      </w:r>
      <w:r w:rsidRPr="004F2031">
        <w:rPr>
          <w:rFonts w:ascii="Corbel" w:hAnsi="Corbel" w:cs="Tahoma"/>
          <w:color w:val="auto"/>
          <w:sz w:val="24"/>
          <w:szCs w:val="24"/>
          <w:lang w:val="en-GB"/>
        </w:rPr>
        <w:t xml:space="preserve">Learning format – number of hours and ECTS credits </w:t>
      </w:r>
    </w:p>
    <w:p w14:paraId="2993956E" w14:textId="77777777" w:rsidR="00AA1FCD" w:rsidRPr="004F2031" w:rsidRDefault="00AA1FCD">
      <w:pPr>
        <w:pStyle w:val="Podpunkty"/>
        <w:ind w:left="0"/>
        <w:rPr>
          <w:rFonts w:ascii="Corbel" w:hAnsi="Corbel" w:cs="Tahoma"/>
          <w:color w:val="auto"/>
          <w:sz w:val="24"/>
          <w:szCs w:val="24"/>
          <w:lang w:val="en-GB"/>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1353"/>
      </w:tblGrid>
      <w:tr w:rsidR="00FA1C61" w:rsidRPr="004F2031" w14:paraId="07A3316E" w14:textId="77777777" w:rsidTr="00F0617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D854DC" w14:textId="77777777" w:rsidR="00E154AF" w:rsidRDefault="00E154AF">
            <w:pPr>
              <w:pStyle w:val="Nagwkitablic"/>
              <w:jc w:val="center"/>
              <w:rPr>
                <w:rFonts w:ascii="Corbel" w:hAnsi="Corbel" w:cs="Tahoma"/>
                <w:color w:val="auto"/>
                <w:sz w:val="20"/>
                <w:szCs w:val="20"/>
                <w:lang w:val="en-GB" w:eastAsia="pl-PL"/>
              </w:rPr>
            </w:pPr>
          </w:p>
          <w:p w14:paraId="0F3C42B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15D8CC5D"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24C9C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5CACE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62182D" w14:textId="77777777" w:rsidR="001C3AB5" w:rsidRDefault="001C3AB5" w:rsidP="001C3AB5">
            <w:pPr>
              <w:pStyle w:val="Nagwkitablic"/>
              <w:jc w:val="center"/>
              <w:rPr>
                <w:rFonts w:ascii="Corbel" w:hAnsi="Corbel" w:cs="Tahoma"/>
                <w:color w:val="auto"/>
                <w:sz w:val="20"/>
                <w:szCs w:val="20"/>
                <w:lang w:val="en-GB" w:eastAsia="pl-PL"/>
              </w:rPr>
            </w:pPr>
          </w:p>
          <w:p w14:paraId="3F462C4C"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021E310F"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4CD0EF"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F83B6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A0C3324"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12B98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654F61"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7E6D2D" w:rsidRPr="004F2031" w14:paraId="570338B7" w14:textId="77777777" w:rsidTr="00F0617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ABFFBC" w14:textId="08D222B0" w:rsidR="007E6D2D" w:rsidRPr="004F2031" w:rsidRDefault="00445F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7EA0AB" w14:textId="139BC458" w:rsidR="007E6D2D" w:rsidRPr="004F2031" w:rsidRDefault="007E6D2D" w:rsidP="007E6D2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E6A400" w14:textId="2EB1476A" w:rsidR="007E6D2D" w:rsidRPr="004F2031" w:rsidRDefault="00445F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45</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2E72B6"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F37A60"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AA6893"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7AB5FC"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A44237" w14:textId="77777777" w:rsidR="007E6D2D" w:rsidRPr="004F2031" w:rsidRDefault="007E6D2D" w:rsidP="007E6D2D">
            <w:pPr>
              <w:pStyle w:val="centralniewrubryce"/>
              <w:spacing w:before="0" w:after="0"/>
              <w:rPr>
                <w:rFonts w:ascii="Corbel" w:eastAsia="Calibri" w:hAnsi="Corbel" w:cs="Tahoma"/>
                <w:color w:val="auto"/>
                <w:sz w:val="24"/>
                <w:lang w:val="en-GB"/>
              </w:rPr>
            </w:pPr>
          </w:p>
        </w:tc>
        <w:tc>
          <w:tcPr>
            <w:tcW w:w="13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8CFE43" w14:textId="37C59458" w:rsidR="007E6D2D" w:rsidRPr="004F2031" w:rsidRDefault="00445FE5" w:rsidP="007E6D2D">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051E0873" w14:textId="77777777" w:rsidR="0094457F" w:rsidRDefault="0094457F" w:rsidP="0094457F">
      <w:pPr>
        <w:pStyle w:val="Punktygwne"/>
        <w:spacing w:before="0" w:after="0"/>
        <w:rPr>
          <w:rFonts w:ascii="Corbel" w:hAnsi="Corbel" w:cs="Tahoma"/>
          <w:smallCaps w:val="0"/>
          <w:color w:val="auto"/>
          <w:szCs w:val="24"/>
          <w:lang w:val="en-US"/>
        </w:rPr>
      </w:pPr>
    </w:p>
    <w:p w14:paraId="6024D3FE" w14:textId="15F5788A" w:rsidR="0094457F" w:rsidRPr="00616417" w:rsidRDefault="0094457F" w:rsidP="0094457F">
      <w:pPr>
        <w:pStyle w:val="Punktygwne"/>
        <w:spacing w:before="0" w:after="0"/>
        <w:rPr>
          <w:rFonts w:ascii="Corbel" w:hAnsi="Corbel" w:cs="Tahoma"/>
          <w:smallCaps w:val="0"/>
          <w:color w:val="auto"/>
          <w:szCs w:val="24"/>
          <w:lang w:val="en-US"/>
        </w:rPr>
      </w:pPr>
      <w:r w:rsidRPr="00616417">
        <w:rPr>
          <w:rFonts w:ascii="Corbel" w:hAnsi="Corbel" w:cs="Tahoma"/>
          <w:smallCaps w:val="0"/>
          <w:color w:val="auto"/>
          <w:szCs w:val="24"/>
          <w:lang w:val="en-US"/>
        </w:rPr>
        <w:t>1.2. Course delivery methods</w:t>
      </w:r>
    </w:p>
    <w:p w14:paraId="228575FD"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196D85A" w14:textId="77777777" w:rsidR="00AA1FCD" w:rsidRPr="004F2031" w:rsidRDefault="00AA1FCD">
      <w:pPr>
        <w:pStyle w:val="Punktygwne"/>
        <w:spacing w:before="0" w:after="0"/>
        <w:rPr>
          <w:rFonts w:ascii="Corbel" w:hAnsi="Corbel" w:cs="Tahoma"/>
          <w:smallCaps w:val="0"/>
          <w:color w:val="auto"/>
          <w:szCs w:val="24"/>
          <w:lang w:val="en-GB"/>
        </w:rPr>
      </w:pPr>
    </w:p>
    <w:p w14:paraId="42F6EAB5"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5393B140" w14:textId="18A1B490" w:rsidR="00C67458" w:rsidRPr="00CC3D07" w:rsidRDefault="00CC3D07" w:rsidP="00C67458">
      <w:pPr>
        <w:pStyle w:val="Punktygwne"/>
        <w:spacing w:before="0" w:after="0"/>
        <w:rPr>
          <w:rFonts w:ascii="Corbel" w:hAnsi="Corbel"/>
          <w:b w:val="0"/>
          <w:smallCaps w:val="0"/>
          <w:szCs w:val="24"/>
          <w:lang w:val="en-US"/>
        </w:rPr>
      </w:pPr>
      <w:r w:rsidRPr="00CC3D07">
        <w:rPr>
          <w:rFonts w:ascii="Corbel" w:hAnsi="Corbel"/>
          <w:b w:val="0"/>
          <w:smallCaps w:val="0"/>
          <w:szCs w:val="24"/>
          <w:lang w:val="en-US"/>
        </w:rPr>
        <w:t xml:space="preserve">- </w:t>
      </w:r>
      <w:r w:rsidR="00C67458" w:rsidRPr="00CC3D07">
        <w:rPr>
          <w:rFonts w:ascii="Corbel" w:hAnsi="Corbel"/>
          <w:b w:val="0"/>
          <w:smallCaps w:val="0"/>
          <w:szCs w:val="24"/>
          <w:lang w:val="en-US"/>
        </w:rPr>
        <w:t xml:space="preserve">pass </w:t>
      </w:r>
      <w:r w:rsidR="00EB5B15">
        <w:rPr>
          <w:rFonts w:ascii="Corbel" w:hAnsi="Corbel"/>
          <w:b w:val="0"/>
          <w:smallCaps w:val="0"/>
          <w:szCs w:val="24"/>
          <w:lang w:val="en-US"/>
        </w:rPr>
        <w:t>with a grade</w:t>
      </w:r>
      <w:r w:rsidR="0057517B">
        <w:rPr>
          <w:rFonts w:ascii="Corbel" w:hAnsi="Corbel"/>
          <w:b w:val="0"/>
          <w:smallCaps w:val="0"/>
          <w:szCs w:val="24"/>
          <w:lang w:val="en-US"/>
        </w:rPr>
        <w:t>, exam</w:t>
      </w:r>
    </w:p>
    <w:p w14:paraId="266188BF" w14:textId="77777777" w:rsidR="00F85F9F" w:rsidRPr="00C67458" w:rsidRDefault="00F85F9F">
      <w:pPr>
        <w:pStyle w:val="Punktygwne"/>
        <w:spacing w:before="0" w:after="0"/>
        <w:rPr>
          <w:rFonts w:ascii="Corbel" w:hAnsi="Corbel" w:cs="Tahoma"/>
          <w:b w:val="0"/>
          <w:color w:val="auto"/>
          <w:szCs w:val="24"/>
          <w:lang w:val="en-US"/>
        </w:rPr>
      </w:pPr>
    </w:p>
    <w:p w14:paraId="63A1826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91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139"/>
      </w:tblGrid>
      <w:tr w:rsidR="00445FE5" w:rsidRPr="00104C32" w14:paraId="38BF3F6F" w14:textId="77777777" w:rsidTr="00445FE5">
        <w:tc>
          <w:tcPr>
            <w:tcW w:w="9139" w:type="dxa"/>
          </w:tcPr>
          <w:p w14:paraId="72B2314C" w14:textId="0ABC9970" w:rsidR="00445FE5" w:rsidRDefault="00445FE5" w:rsidP="00445FE5">
            <w:pPr>
              <w:pStyle w:val="Podpunkty"/>
              <w:spacing w:before="40" w:after="40"/>
              <w:ind w:left="0"/>
              <w:jc w:val="left"/>
              <w:rPr>
                <w:rFonts w:ascii="Corbel" w:hAnsi="Corbel" w:cs="Tahoma"/>
                <w:b w:val="0"/>
                <w:color w:val="000000"/>
                <w:lang w:val="en-GB"/>
              </w:rPr>
            </w:pPr>
            <w:r>
              <w:rPr>
                <w:rFonts w:ascii="Corbel" w:hAnsi="Corbel" w:cs="Tahoma"/>
                <w:b w:val="0"/>
                <w:color w:val="000000"/>
                <w:lang w:val="en-GB"/>
              </w:rPr>
              <w:t>Computer skills. Basic operation of graphic programs: Adobe illustrator, Adobe Indesign.</w:t>
            </w:r>
          </w:p>
        </w:tc>
      </w:tr>
    </w:tbl>
    <w:p w14:paraId="4F75109A" w14:textId="77777777" w:rsidR="00AA1FCD" w:rsidRPr="00EB5B15" w:rsidRDefault="00AA1FCD">
      <w:pPr>
        <w:pStyle w:val="Punktygwne"/>
        <w:spacing w:before="0" w:after="0"/>
        <w:rPr>
          <w:rFonts w:ascii="Corbel" w:hAnsi="Corbel" w:cs="Tahoma"/>
          <w:b w:val="0"/>
          <w:color w:val="auto"/>
          <w:szCs w:val="24"/>
          <w:lang w:val="en-US"/>
        </w:rPr>
      </w:pPr>
    </w:p>
    <w:p w14:paraId="590AB205" w14:textId="77777777" w:rsidR="00AA1FCD" w:rsidRPr="004F2031" w:rsidRDefault="00AA1FCD">
      <w:pPr>
        <w:pStyle w:val="Punktygwne"/>
        <w:spacing w:before="0" w:after="0"/>
        <w:rPr>
          <w:rFonts w:ascii="Corbel" w:hAnsi="Corbel" w:cs="Tahoma"/>
          <w:b w:val="0"/>
          <w:color w:val="auto"/>
          <w:szCs w:val="24"/>
          <w:lang w:val="en-GB"/>
        </w:rPr>
      </w:pPr>
    </w:p>
    <w:p w14:paraId="0A5C4E0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lastRenderedPageBreak/>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22903DC" w14:textId="77777777" w:rsidR="00AA1FCD" w:rsidRPr="004F2031" w:rsidRDefault="00AA1FCD">
      <w:pPr>
        <w:pStyle w:val="Punktygwne"/>
        <w:spacing w:before="0" w:after="0"/>
        <w:rPr>
          <w:rFonts w:ascii="Corbel" w:hAnsi="Corbel" w:cs="Tahoma"/>
          <w:color w:val="auto"/>
          <w:szCs w:val="24"/>
          <w:lang w:val="en-GB"/>
        </w:rPr>
      </w:pPr>
    </w:p>
    <w:p w14:paraId="4A85C8B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9633"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445FE5" w:rsidRPr="00445FE5" w14:paraId="61C6089F" w14:textId="77777777" w:rsidTr="00445F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109DE" w14:textId="7E53A8B0" w:rsidR="00445FE5" w:rsidRPr="004F2031" w:rsidRDefault="00445FE5" w:rsidP="00445FE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vAlign w:val="center"/>
          </w:tcPr>
          <w:p w14:paraId="3252B436" w14:textId="0CDB2FDF" w:rsidR="00445FE5" w:rsidRDefault="00445FE5" w:rsidP="00445FE5">
            <w:pPr>
              <w:pStyle w:val="Podpunkty"/>
              <w:spacing w:before="40" w:after="40"/>
              <w:ind w:left="0"/>
              <w:jc w:val="left"/>
              <w:rPr>
                <w:rFonts w:ascii="Corbel" w:eastAsia="Calibri" w:hAnsi="Corbel" w:cs="Tahoma"/>
                <w:b w:val="0"/>
                <w:bCs/>
                <w:color w:val="auto"/>
                <w:sz w:val="24"/>
                <w:lang w:val="en-GB"/>
              </w:rPr>
            </w:pPr>
            <w:r>
              <w:rPr>
                <w:rFonts w:ascii="Corbel" w:eastAsia="Calibri" w:hAnsi="Corbel" w:cs="Tahoma"/>
                <w:b w:val="0"/>
                <w:bCs/>
                <w:color w:val="000000"/>
                <w:sz w:val="24"/>
                <w:lang w:val="en-GB"/>
              </w:rPr>
              <w:t>Introduction to typographic terminology</w:t>
            </w:r>
          </w:p>
        </w:tc>
      </w:tr>
      <w:tr w:rsidR="00445FE5" w:rsidRPr="00104C32" w14:paraId="601FB22B" w14:textId="77777777" w:rsidTr="00445F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1FA5F6" w14:textId="6BA0FA8A" w:rsidR="00445FE5" w:rsidRPr="003C1ABC" w:rsidRDefault="00445FE5" w:rsidP="00445FE5">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O2</w:t>
            </w:r>
          </w:p>
        </w:tc>
        <w:tc>
          <w:tcPr>
            <w:tcW w:w="8963" w:type="dxa"/>
            <w:vAlign w:val="center"/>
          </w:tcPr>
          <w:p w14:paraId="69D20C81" w14:textId="4FC83D8D" w:rsidR="00445FE5" w:rsidRDefault="00445FE5" w:rsidP="00445FE5">
            <w:pPr>
              <w:pStyle w:val="Podpunkty"/>
              <w:spacing w:before="40" w:after="40"/>
              <w:ind w:left="0"/>
              <w:jc w:val="left"/>
              <w:rPr>
                <w:rFonts w:ascii="Corbel" w:eastAsia="Calibri" w:hAnsi="Corbel" w:cs="Tahoma"/>
                <w:b w:val="0"/>
                <w:bCs/>
                <w:color w:val="auto"/>
                <w:sz w:val="24"/>
                <w:lang w:val="en-GB"/>
              </w:rPr>
            </w:pPr>
            <w:r>
              <w:rPr>
                <w:rFonts w:ascii="Corbel" w:eastAsia="Calibri" w:hAnsi="Corbel" w:cs="Tahoma"/>
                <w:b w:val="0"/>
                <w:bCs/>
                <w:color w:val="000000"/>
                <w:sz w:val="24"/>
                <w:lang w:val="en-GB"/>
              </w:rPr>
              <w:t>Getting known the basic of micro and macro typographic phenomena.</w:t>
            </w:r>
          </w:p>
        </w:tc>
      </w:tr>
      <w:tr w:rsidR="00445FE5" w:rsidRPr="00104C32" w14:paraId="318BE60F" w14:textId="77777777" w:rsidTr="00445FE5">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26CC04" w14:textId="52FB5933" w:rsidR="00445FE5" w:rsidRPr="003C1ABC" w:rsidRDefault="00445FE5" w:rsidP="00445FE5">
            <w:pPr>
              <w:pStyle w:val="Podpunkty"/>
              <w:spacing w:before="40" w:after="40"/>
              <w:ind w:left="0"/>
              <w:jc w:val="left"/>
              <w:rPr>
                <w:rFonts w:ascii="Corbel" w:eastAsia="Calibri" w:hAnsi="Corbel" w:cs="Tahoma"/>
                <w:b w:val="0"/>
                <w:bCs/>
                <w:color w:val="auto"/>
                <w:sz w:val="24"/>
                <w:szCs w:val="24"/>
                <w:lang w:val="en-GB"/>
              </w:rPr>
            </w:pPr>
            <w:r w:rsidRPr="003C1ABC">
              <w:rPr>
                <w:rFonts w:ascii="Corbel" w:eastAsia="Calibri" w:hAnsi="Corbel" w:cs="Tahoma"/>
                <w:b w:val="0"/>
                <w:bCs/>
                <w:color w:val="auto"/>
                <w:sz w:val="24"/>
                <w:lang w:val="en-GB"/>
              </w:rPr>
              <w:t>O3</w:t>
            </w:r>
          </w:p>
        </w:tc>
        <w:tc>
          <w:tcPr>
            <w:tcW w:w="8963" w:type="dxa"/>
            <w:vAlign w:val="center"/>
          </w:tcPr>
          <w:p w14:paraId="5BA753B7" w14:textId="4FEE3C41" w:rsidR="00445FE5" w:rsidRDefault="00445FE5" w:rsidP="00445FE5">
            <w:pPr>
              <w:pStyle w:val="Podpunkty"/>
              <w:spacing w:before="40" w:after="40"/>
              <w:ind w:left="0"/>
              <w:jc w:val="left"/>
              <w:rPr>
                <w:rFonts w:ascii="Corbel" w:eastAsia="Calibri" w:hAnsi="Corbel" w:cs="Tahoma"/>
                <w:b w:val="0"/>
                <w:bCs/>
                <w:color w:val="auto"/>
                <w:sz w:val="24"/>
                <w:lang w:val="en-GB"/>
              </w:rPr>
            </w:pPr>
            <w:r>
              <w:rPr>
                <w:rFonts w:ascii="Corbel" w:eastAsia="Calibri" w:hAnsi="Corbel" w:cs="Tahoma"/>
                <w:b w:val="0"/>
                <w:bCs/>
                <w:color w:val="000000"/>
                <w:sz w:val="24"/>
                <w:lang w:val="en-GB"/>
              </w:rPr>
              <w:t>Gain practical skills in solving typographic problems independently and using grids in design.</w:t>
            </w:r>
          </w:p>
        </w:tc>
      </w:tr>
    </w:tbl>
    <w:p w14:paraId="08D97ADB" w14:textId="77777777" w:rsidR="00AA1FCD" w:rsidRPr="004F2031" w:rsidRDefault="00AA1FCD">
      <w:pPr>
        <w:pStyle w:val="Punktygwne"/>
        <w:spacing w:before="0" w:after="0"/>
        <w:rPr>
          <w:rFonts w:ascii="Corbel" w:hAnsi="Corbel"/>
          <w:b w:val="0"/>
          <w:color w:val="auto"/>
          <w:szCs w:val="24"/>
          <w:lang w:val="en-GB"/>
        </w:rPr>
      </w:pPr>
    </w:p>
    <w:p w14:paraId="1A4AD144" w14:textId="63318127" w:rsidR="00AA1FCD"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CE22E5C" w14:textId="77777777" w:rsidR="00AA1FCD" w:rsidRPr="00F06171" w:rsidRDefault="00AA1FCD">
      <w:pPr>
        <w:pStyle w:val="Punktygwne"/>
        <w:spacing w:before="0" w:after="0"/>
        <w:rPr>
          <w:rFonts w:ascii="Corbel" w:hAnsi="Corbel"/>
          <w:b w:val="0"/>
          <w:color w:val="auto"/>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82"/>
        <w:gridCol w:w="4598"/>
        <w:gridCol w:w="2553"/>
      </w:tblGrid>
      <w:tr w:rsidR="00AA1FCD" w:rsidRPr="002564BD" w14:paraId="58C848B7"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19572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31B4A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54EB84B1"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A4E4C0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445FE5" w:rsidRPr="00D7445C" w14:paraId="16FE1071"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A84F3" w14:textId="37D39AB4" w:rsidR="00445FE5" w:rsidRPr="004F2031" w:rsidRDefault="00445FE5" w:rsidP="00445F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EB2A68" w14:textId="523EF347" w:rsidR="00445FE5" w:rsidRPr="001E57CE" w:rsidRDefault="00445FE5" w:rsidP="00445FE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000000"/>
                <w:szCs w:val="20"/>
                <w:lang w:val="en-GB" w:eastAsia="pl-PL"/>
              </w:rPr>
              <w:t>The graduate understands the interrelationship of text content and form, independently defines design goals and selects tools to achieve them. The student knows the basics of the psychophysiology of the reading process and takes them into account in his/her design process.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2109FF" w14:textId="77777777" w:rsidR="00445FE5" w:rsidRPr="002564BD" w:rsidRDefault="00445FE5" w:rsidP="002564BD">
            <w:pPr>
              <w:rPr>
                <w:rFonts w:ascii="Corbel" w:hAnsi="Corbel"/>
              </w:rPr>
            </w:pPr>
            <w:r w:rsidRPr="002564BD">
              <w:rPr>
                <w:rFonts w:ascii="Corbel" w:hAnsi="Corbel"/>
              </w:rPr>
              <w:t>K_W04</w:t>
            </w:r>
          </w:p>
          <w:p w14:paraId="18C6A03D" w14:textId="7E895B51" w:rsidR="00445FE5" w:rsidRPr="002564BD" w:rsidRDefault="00445FE5" w:rsidP="002564BD">
            <w:pPr>
              <w:rPr>
                <w:rFonts w:ascii="Corbel" w:hAnsi="Corbel"/>
                <w:lang w:val="en-GB" w:eastAsia="pl-PL"/>
              </w:rPr>
            </w:pPr>
            <w:r w:rsidRPr="002564BD">
              <w:rPr>
                <w:rFonts w:ascii="Corbel" w:hAnsi="Corbel"/>
                <w:lang w:val="en-GB" w:eastAsia="pl-PL"/>
              </w:rPr>
              <w:t>K_U04</w:t>
            </w:r>
          </w:p>
        </w:tc>
      </w:tr>
      <w:tr w:rsidR="00445FE5" w:rsidRPr="00D7445C" w14:paraId="342486E9"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C96F15" w14:textId="650377D5" w:rsidR="00445FE5" w:rsidRPr="004F2031" w:rsidRDefault="00445FE5" w:rsidP="00445F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B73CA9" w14:textId="553DFF22" w:rsidR="00445FE5" w:rsidRPr="001E57CE" w:rsidRDefault="00445FE5" w:rsidP="00445FE5">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000000"/>
                <w:szCs w:val="20"/>
                <w:lang w:val="en-GB" w:eastAsia="pl-PL"/>
              </w:rPr>
              <w:t>The graduate independently analyzes content, evaluates and selects it. Creates hierarchies of information and communicates it using visual language.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9F1CE6" w14:textId="111BABF4" w:rsidR="00445FE5" w:rsidRPr="002564BD" w:rsidRDefault="00445FE5" w:rsidP="002564BD">
            <w:pPr>
              <w:rPr>
                <w:rFonts w:ascii="Corbel" w:hAnsi="Corbel"/>
                <w:b/>
                <w:smallCaps/>
                <w:color w:val="auto"/>
                <w:szCs w:val="24"/>
                <w:lang w:val="en-GB" w:eastAsia="pl-PL"/>
              </w:rPr>
            </w:pPr>
            <w:r w:rsidRPr="002564BD">
              <w:rPr>
                <w:rFonts w:ascii="Corbel" w:hAnsi="Corbel"/>
                <w:lang w:val="en-GB" w:eastAsia="pl-PL"/>
              </w:rPr>
              <w:t>K_U02</w:t>
            </w:r>
          </w:p>
        </w:tc>
      </w:tr>
      <w:tr w:rsidR="00445FE5" w:rsidRPr="00D7445C" w14:paraId="3D6EC035" w14:textId="77777777" w:rsidTr="00005342">
        <w:tc>
          <w:tcPr>
            <w:tcW w:w="24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6BCDC84" w14:textId="56724341" w:rsidR="00445FE5" w:rsidRPr="004F2031" w:rsidRDefault="00445FE5" w:rsidP="00445F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5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649E47" w14:textId="40B05D69" w:rsidR="00445FE5" w:rsidRDefault="00445FE5" w:rsidP="00445FE5">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000000"/>
                <w:szCs w:val="20"/>
                <w:lang w:val="en-GB" w:eastAsia="pl-PL"/>
              </w:rPr>
              <w:t>The graduate adapts his own workshop to the project and develops it independently. The student builds on the rich typographic tradition but also observes and uses the latest trends in the field.</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4A6BD4A" w14:textId="77777777" w:rsidR="00445FE5" w:rsidRPr="002564BD" w:rsidRDefault="00445FE5" w:rsidP="002564BD">
            <w:pPr>
              <w:rPr>
                <w:rFonts w:ascii="Corbel" w:hAnsi="Corbel"/>
              </w:rPr>
            </w:pPr>
            <w:r w:rsidRPr="002564BD">
              <w:rPr>
                <w:rFonts w:ascii="Corbel" w:hAnsi="Corbel"/>
                <w:lang w:eastAsia="pl-PL"/>
              </w:rPr>
              <w:t>K_K01</w:t>
            </w:r>
          </w:p>
          <w:p w14:paraId="7D18D9F6" w14:textId="5BB88E7B" w:rsidR="00445FE5" w:rsidRPr="002564BD" w:rsidRDefault="00445FE5" w:rsidP="002564BD">
            <w:pPr>
              <w:rPr>
                <w:rFonts w:ascii="Corbel" w:hAnsi="Corbel"/>
                <w:color w:val="auto"/>
                <w:lang w:val="en-GB" w:eastAsia="pl-PL"/>
              </w:rPr>
            </w:pPr>
            <w:r w:rsidRPr="002564BD">
              <w:rPr>
                <w:rFonts w:ascii="Corbel" w:hAnsi="Corbel"/>
                <w:lang w:val="en-GB" w:eastAsia="pl-PL"/>
              </w:rPr>
              <w:t>K_K04</w:t>
            </w:r>
          </w:p>
        </w:tc>
      </w:tr>
    </w:tbl>
    <w:p w14:paraId="3500838D" w14:textId="77777777" w:rsidR="00AA1FCD" w:rsidRPr="004F2031" w:rsidRDefault="00AA1FCD">
      <w:pPr>
        <w:pStyle w:val="Punktygwne"/>
        <w:spacing w:before="0" w:after="0"/>
        <w:rPr>
          <w:rFonts w:ascii="Corbel" w:hAnsi="Corbel"/>
          <w:b w:val="0"/>
          <w:color w:val="auto"/>
          <w:szCs w:val="24"/>
          <w:lang w:val="en-GB"/>
        </w:rPr>
      </w:pPr>
    </w:p>
    <w:p w14:paraId="6FC38638" w14:textId="76C223A0"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3B0115EB"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3B2B0B6"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17E117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3215E0"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bl>
    <w:p w14:paraId="3CA1DCCF" w14:textId="77777777" w:rsidR="00AA1FCD" w:rsidRPr="004F2031" w:rsidRDefault="00AA1FCD">
      <w:pPr>
        <w:rPr>
          <w:rFonts w:ascii="Corbel" w:hAnsi="Corbel" w:cs="Tahoma"/>
          <w:color w:val="auto"/>
          <w:szCs w:val="24"/>
          <w:lang w:val="en-GB"/>
        </w:rPr>
      </w:pPr>
    </w:p>
    <w:p w14:paraId="28A0D8D4"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3DAAF882" w14:textId="77777777" w:rsidR="00AA1FCD" w:rsidRPr="004F2031" w:rsidRDefault="00AA1FCD">
      <w:pPr>
        <w:pStyle w:val="ListParagraph"/>
        <w:ind w:left="1080"/>
        <w:jc w:val="both"/>
        <w:rPr>
          <w:rFonts w:ascii="Corbel" w:hAnsi="Corbel" w:cs="Tahoma"/>
          <w:color w:val="auto"/>
          <w:szCs w:val="24"/>
          <w:lang w:val="en-GB"/>
        </w:rPr>
      </w:pPr>
    </w:p>
    <w:tbl>
      <w:tblPr>
        <w:tblW w:w="7229" w:type="dxa"/>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445FE5" w:rsidRPr="00D60315" w14:paraId="7008A81A" w14:textId="77777777" w:rsidTr="00C67458">
        <w:tc>
          <w:tcPr>
            <w:tcW w:w="7229" w:type="dxa"/>
          </w:tcPr>
          <w:p w14:paraId="1A80B91D" w14:textId="463B4553" w:rsidR="00445FE5" w:rsidRPr="007E6D2D" w:rsidRDefault="00445FE5" w:rsidP="00445FE5">
            <w:pPr>
              <w:pStyle w:val="ListParagraph"/>
              <w:spacing w:after="0" w:line="240" w:lineRule="auto"/>
              <w:ind w:left="708" w:hanging="708"/>
              <w:rPr>
                <w:rFonts w:ascii="Corbel" w:hAnsi="Corbel" w:cs="Tahoma"/>
                <w:b/>
                <w:bCs/>
                <w:color w:val="auto"/>
                <w:szCs w:val="24"/>
                <w:lang w:val="en-GB"/>
              </w:rPr>
            </w:pPr>
            <w:r w:rsidRPr="004F2031">
              <w:rPr>
                <w:rFonts w:ascii="Corbel" w:hAnsi="Corbel" w:cs="Tahoma"/>
                <w:color w:val="auto"/>
                <w:szCs w:val="24"/>
                <w:lang w:val="en-GB"/>
              </w:rPr>
              <w:t>Content outline</w:t>
            </w:r>
          </w:p>
        </w:tc>
      </w:tr>
      <w:tr w:rsidR="00B01EDE" w:rsidRPr="002564BD" w14:paraId="57C617AB" w14:textId="77777777" w:rsidTr="00C67458">
        <w:tc>
          <w:tcPr>
            <w:tcW w:w="7229" w:type="dxa"/>
          </w:tcPr>
          <w:p w14:paraId="67FFB4C0" w14:textId="51450C62" w:rsidR="00B01EDE" w:rsidRPr="00374939" w:rsidRDefault="00445FE5" w:rsidP="00B01EDE">
            <w:pPr>
              <w:spacing w:after="0" w:line="240" w:lineRule="auto"/>
              <w:rPr>
                <w:rFonts w:ascii="Corbel" w:hAnsi="Corbel" w:cs="Tahoma"/>
                <w:color w:val="auto"/>
                <w:szCs w:val="24"/>
                <w:lang w:val="en-GB"/>
              </w:rPr>
            </w:pPr>
            <w:r>
              <w:rPr>
                <w:rFonts w:ascii="Corbel" w:hAnsi="Corbel" w:cs="Calibri"/>
                <w:color w:val="000000"/>
                <w:szCs w:val="24"/>
                <w:lang w:val="en-GB"/>
              </w:rPr>
              <w:t>–</w:t>
            </w:r>
            <w:r>
              <w:rPr>
                <w:rFonts w:ascii="Corbel" w:hAnsi="Corbel" w:cs="Tahoma"/>
                <w:color w:val="000000"/>
                <w:szCs w:val="24"/>
                <w:lang w:val="en-GB"/>
              </w:rPr>
              <w:t xml:space="preserve"> letter structure</w:t>
            </w:r>
            <w:r>
              <w:rPr>
                <w:rFonts w:ascii="Corbel" w:hAnsi="Corbel" w:cs="Tahoma"/>
                <w:color w:val="000000"/>
                <w:szCs w:val="24"/>
                <w:lang w:val="en-GB"/>
              </w:rPr>
              <w:br/>
            </w:r>
            <w:r>
              <w:rPr>
                <w:rFonts w:ascii="Corbel" w:hAnsi="Corbel" w:cs="Calibri"/>
                <w:color w:val="000000"/>
                <w:szCs w:val="24"/>
                <w:lang w:val="en-GB"/>
              </w:rPr>
              <w:t>–</w:t>
            </w:r>
            <w:r>
              <w:rPr>
                <w:rFonts w:ascii="Corbel" w:hAnsi="Corbel" w:cs="Tahoma"/>
                <w:color w:val="000000"/>
                <w:szCs w:val="24"/>
                <w:lang w:val="en-GB"/>
              </w:rPr>
              <w:t xml:space="preserve"> basic typographic concepts and phenomena</w:t>
            </w:r>
            <w:r>
              <w:rPr>
                <w:rFonts w:ascii="Corbel" w:hAnsi="Corbel" w:cs="Tahoma"/>
                <w:color w:val="000000"/>
                <w:szCs w:val="24"/>
                <w:lang w:val="en-GB"/>
              </w:rPr>
              <w:br/>
            </w:r>
            <w:r>
              <w:rPr>
                <w:rFonts w:ascii="Corbel" w:hAnsi="Corbel" w:cs="Calibri"/>
                <w:color w:val="000000"/>
                <w:szCs w:val="24"/>
                <w:lang w:val="en-GB"/>
              </w:rPr>
              <w:t xml:space="preserve">– </w:t>
            </w:r>
            <w:r>
              <w:rPr>
                <w:rFonts w:ascii="Corbel" w:hAnsi="Corbel" w:cs="Tahoma"/>
                <w:color w:val="000000"/>
                <w:szCs w:val="24"/>
                <w:lang w:val="en-GB"/>
              </w:rPr>
              <w:t>creation of simple typographic compositions</w:t>
            </w:r>
            <w:r>
              <w:rPr>
                <w:rFonts w:ascii="Corbel" w:hAnsi="Corbel" w:cs="Tahoma"/>
                <w:color w:val="000000"/>
                <w:szCs w:val="24"/>
                <w:lang w:val="en-GB"/>
              </w:rPr>
              <w:br/>
            </w:r>
            <w:r>
              <w:rPr>
                <w:rFonts w:ascii="Corbel" w:hAnsi="Corbel" w:cs="Calibri"/>
                <w:color w:val="000000"/>
                <w:szCs w:val="24"/>
                <w:lang w:val="en-GB"/>
              </w:rPr>
              <w:t>–</w:t>
            </w:r>
            <w:r>
              <w:rPr>
                <w:rFonts w:ascii="Corbel" w:hAnsi="Corbel" w:cs="Tahoma"/>
                <w:color w:val="000000"/>
                <w:szCs w:val="24"/>
                <w:lang w:val="en-GB"/>
              </w:rPr>
              <w:t xml:space="preserve"> hierarchy of information</w:t>
            </w:r>
            <w:r>
              <w:rPr>
                <w:rFonts w:ascii="Corbel" w:hAnsi="Corbel" w:cs="Tahoma"/>
                <w:color w:val="000000"/>
                <w:szCs w:val="24"/>
                <w:lang w:val="en-GB"/>
              </w:rPr>
              <w:br/>
            </w:r>
            <w:r>
              <w:rPr>
                <w:rFonts w:ascii="Corbel" w:hAnsi="Corbel" w:cs="Calibri"/>
                <w:color w:val="000000"/>
                <w:szCs w:val="24"/>
                <w:lang w:val="en-GB"/>
              </w:rPr>
              <w:t>–</w:t>
            </w:r>
            <w:r>
              <w:rPr>
                <w:rFonts w:ascii="Corbel" w:hAnsi="Corbel" w:cs="Tahoma"/>
                <w:color w:val="000000"/>
                <w:szCs w:val="24"/>
                <w:lang w:val="en-GB"/>
              </w:rPr>
              <w:t xml:space="preserve"> typographic mistakes</w:t>
            </w:r>
            <w:r>
              <w:rPr>
                <w:rFonts w:ascii="Corbel" w:hAnsi="Corbel" w:cs="Tahoma"/>
                <w:color w:val="000000"/>
                <w:szCs w:val="24"/>
                <w:lang w:val="en-GB"/>
              </w:rPr>
              <w:br/>
            </w:r>
            <w:r>
              <w:rPr>
                <w:rFonts w:ascii="Corbel" w:hAnsi="Corbel" w:cs="Calibri"/>
                <w:color w:val="000000"/>
                <w:szCs w:val="24"/>
                <w:lang w:val="en-GB"/>
              </w:rPr>
              <w:t>–</w:t>
            </w:r>
            <w:r>
              <w:rPr>
                <w:rFonts w:ascii="Corbel" w:hAnsi="Corbel" w:cs="Tahoma"/>
                <w:color w:val="000000"/>
                <w:szCs w:val="24"/>
                <w:lang w:val="en-GB"/>
              </w:rPr>
              <w:t xml:space="preserve"> order and intuition in the design of typographic materials</w:t>
            </w:r>
            <w:r>
              <w:rPr>
                <w:rFonts w:ascii="Corbel" w:hAnsi="Corbel" w:cs="Tahoma"/>
                <w:color w:val="000000"/>
                <w:szCs w:val="24"/>
                <w:lang w:val="en-GB"/>
              </w:rPr>
              <w:br/>
            </w:r>
            <w:r>
              <w:rPr>
                <w:rFonts w:ascii="Corbel" w:hAnsi="Corbel" w:cs="Calibri"/>
                <w:color w:val="000000"/>
                <w:szCs w:val="24"/>
                <w:lang w:val="en-GB"/>
              </w:rPr>
              <w:t>–</w:t>
            </w:r>
            <w:r>
              <w:rPr>
                <w:rFonts w:ascii="Corbel" w:hAnsi="Corbel" w:cs="Tahoma"/>
                <w:color w:val="000000"/>
                <w:szCs w:val="24"/>
                <w:lang w:val="en-GB"/>
              </w:rPr>
              <w:t xml:space="preserve"> creating grids and layouts</w:t>
            </w:r>
            <w:r>
              <w:rPr>
                <w:rFonts w:ascii="Corbel" w:hAnsi="Corbel" w:cs="Tahoma"/>
                <w:color w:val="000000"/>
                <w:szCs w:val="24"/>
                <w:lang w:val="en-GB"/>
              </w:rPr>
              <w:br/>
            </w:r>
            <w:r>
              <w:rPr>
                <w:rFonts w:ascii="Corbel" w:hAnsi="Corbel" w:cs="Calibri"/>
                <w:color w:val="000000"/>
                <w:szCs w:val="24"/>
                <w:lang w:val="en-GB"/>
              </w:rPr>
              <w:t>–</w:t>
            </w:r>
            <w:r>
              <w:rPr>
                <w:rFonts w:ascii="Corbel" w:hAnsi="Corbel" w:cs="Tahoma"/>
                <w:color w:val="000000"/>
                <w:szCs w:val="24"/>
                <w:lang w:val="en-GB"/>
              </w:rPr>
              <w:t xml:space="preserve"> working with Adobe Indesign</w:t>
            </w:r>
          </w:p>
        </w:tc>
      </w:tr>
    </w:tbl>
    <w:p w14:paraId="5F8EE352" w14:textId="77777777" w:rsidR="00AA1FCD" w:rsidRPr="004F2031" w:rsidRDefault="00AA1FCD">
      <w:pPr>
        <w:pStyle w:val="Punktygwne"/>
        <w:spacing w:before="0" w:after="0"/>
        <w:rPr>
          <w:rFonts w:ascii="Corbel" w:hAnsi="Corbel"/>
          <w:b w:val="0"/>
          <w:color w:val="auto"/>
          <w:szCs w:val="24"/>
          <w:lang w:val="en-GB"/>
        </w:rPr>
      </w:pPr>
    </w:p>
    <w:p w14:paraId="07B3B5FB"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lastRenderedPageBreak/>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0BDC5600" w14:textId="77777777" w:rsidR="0035347A" w:rsidRDefault="0035347A" w:rsidP="0035347A">
      <w:pPr>
        <w:pStyle w:val="Punktygwne"/>
        <w:spacing w:before="0" w:after="0"/>
        <w:rPr>
          <w:rFonts w:ascii="Corbel" w:hAnsi="Corbel" w:cs="Tahoma"/>
          <w:b w:val="0"/>
          <w:iCs/>
          <w:smallCaps w:val="0"/>
          <w:color w:val="auto"/>
          <w:szCs w:val="24"/>
          <w:lang w:val="en-GB"/>
        </w:rPr>
      </w:pPr>
      <w:r>
        <w:rPr>
          <w:rFonts w:ascii="Corbel" w:hAnsi="Corbel" w:cs="Tahoma"/>
          <w:b w:val="0"/>
          <w:iCs/>
          <w:smallCaps w:val="0"/>
          <w:color w:val="auto"/>
          <w:szCs w:val="24"/>
          <w:lang w:val="en-GB"/>
        </w:rPr>
        <w:t>Text analysis and discussion/project work (research project, implementation project, practical project)</w:t>
      </w:r>
    </w:p>
    <w:p w14:paraId="1EDBE57D" w14:textId="77777777" w:rsidR="0035347A" w:rsidRDefault="0035347A" w:rsidP="0035347A">
      <w:pPr>
        <w:pStyle w:val="Punktygwne"/>
        <w:spacing w:before="0" w:after="0"/>
        <w:rPr>
          <w:rFonts w:ascii="Corbel" w:hAnsi="Corbel" w:cs="Tahoma"/>
          <w:b w:val="0"/>
          <w:iCs/>
          <w:smallCaps w:val="0"/>
          <w:color w:val="auto"/>
          <w:szCs w:val="24"/>
          <w:lang w:val="en-GB"/>
        </w:rPr>
      </w:pPr>
      <w:r>
        <w:rPr>
          <w:rFonts w:ascii="Corbel" w:hAnsi="Corbel" w:cs="Tahoma"/>
          <w:b w:val="0"/>
          <w:iCs/>
          <w:smallCaps w:val="0"/>
          <w:color w:val="auto"/>
          <w:szCs w:val="24"/>
          <w:lang w:val="en-GB"/>
        </w:rPr>
        <w:t>Group work (problem solving, case study, discussion)</w:t>
      </w:r>
    </w:p>
    <w:p w14:paraId="74FFBBAE" w14:textId="77777777" w:rsidR="0035347A" w:rsidRDefault="0035347A" w:rsidP="0035347A">
      <w:pPr>
        <w:pStyle w:val="Punktygwne"/>
        <w:spacing w:before="0" w:after="0"/>
        <w:rPr>
          <w:rFonts w:ascii="Corbel" w:hAnsi="Corbel" w:cs="Tahoma"/>
          <w:b w:val="0"/>
          <w:iCs/>
          <w:smallCaps w:val="0"/>
          <w:color w:val="auto"/>
          <w:szCs w:val="24"/>
          <w:lang w:val="en-GB"/>
        </w:rPr>
      </w:pPr>
      <w:r>
        <w:rPr>
          <w:rFonts w:ascii="Corbel" w:hAnsi="Corbel" w:cs="Tahoma"/>
          <w:b w:val="0"/>
          <w:iCs/>
          <w:smallCaps w:val="0"/>
          <w:color w:val="auto"/>
          <w:szCs w:val="24"/>
          <w:lang w:val="en-GB"/>
        </w:rPr>
        <w:t>Didactic games</w:t>
      </w:r>
    </w:p>
    <w:p w14:paraId="436254B1" w14:textId="77777777" w:rsidR="002564BD" w:rsidRDefault="002564BD" w:rsidP="00F32FE2">
      <w:pPr>
        <w:pStyle w:val="Punktygwne"/>
        <w:spacing w:before="0" w:after="0"/>
        <w:rPr>
          <w:rFonts w:ascii="Corbel" w:hAnsi="Corbel" w:cs="Tahoma"/>
          <w:smallCaps w:val="0"/>
          <w:color w:val="auto"/>
          <w:szCs w:val="24"/>
          <w:lang w:val="en-GB"/>
        </w:rPr>
      </w:pPr>
    </w:p>
    <w:p w14:paraId="073D188D" w14:textId="03B149A1"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DE37FF6" w14:textId="77777777" w:rsidR="00AA1FCD" w:rsidRPr="004F2031" w:rsidRDefault="00AA1FCD">
      <w:pPr>
        <w:pStyle w:val="Punktygwne"/>
        <w:spacing w:before="0" w:after="0"/>
        <w:ind w:left="360"/>
        <w:rPr>
          <w:rFonts w:ascii="Corbel" w:hAnsi="Corbel" w:cs="Tahoma"/>
          <w:smallCaps w:val="0"/>
          <w:color w:val="auto"/>
          <w:szCs w:val="24"/>
          <w:lang w:val="en-GB"/>
        </w:rPr>
      </w:pPr>
    </w:p>
    <w:p w14:paraId="2BB0D6B0"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4C6690A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5"/>
        <w:gridCol w:w="5310"/>
        <w:gridCol w:w="2196"/>
      </w:tblGrid>
      <w:tr w:rsidR="00AA1FCD" w:rsidRPr="004F2031" w14:paraId="5267AF5E"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5C72D1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51A3CA1"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949B78"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1D202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3C1ABC" w:rsidRPr="004F2031" w14:paraId="2CC82DF9"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F8741" w14:textId="0F809546" w:rsidR="003C1ABC" w:rsidRPr="004F2031" w:rsidRDefault="003C1ABC" w:rsidP="003C1ABC">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w:t>
            </w:r>
            <w:r w:rsidRPr="004F2031">
              <w:rPr>
                <w:rFonts w:ascii="Corbel" w:hAnsi="Corbel"/>
                <w:b w:val="0"/>
                <w:color w:val="auto"/>
                <w:szCs w:val="24"/>
                <w:lang w:val="en-GB" w:eastAsia="pl-PL"/>
              </w:rPr>
              <w:t>1</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B4CE36" w14:textId="54E6E61A" w:rsidR="003C1ABC" w:rsidRPr="00EC563D" w:rsidRDefault="00EB5B15" w:rsidP="003C1ABC">
            <w:pPr>
              <w:pStyle w:val="Punktygwne"/>
              <w:spacing w:before="0" w:after="0"/>
              <w:rPr>
                <w:rFonts w:ascii="Corbel" w:hAnsi="Corbel"/>
                <w:b w:val="0"/>
                <w:i/>
                <w:color w:val="auto"/>
                <w:szCs w:val="20"/>
                <w:lang w:val="en-GB" w:eastAsia="pl-PL"/>
              </w:rPr>
            </w:pPr>
            <w:r>
              <w:rPr>
                <w:rFonts w:ascii="Corbel" w:hAnsi="Corbel"/>
                <w:b w:val="0"/>
                <w:iCs/>
                <w:color w:val="auto"/>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57C25C" w14:textId="36F3B1AA" w:rsidR="003C1ABC" w:rsidRPr="003C1ABC" w:rsidRDefault="00EB5B15" w:rsidP="003C1ABC">
            <w:pPr>
              <w:pStyle w:val="Punktygwne"/>
              <w:spacing w:before="0" w:after="0"/>
              <w:rPr>
                <w:rFonts w:ascii="Corbel" w:hAnsi="Corbel"/>
                <w:b w:val="0"/>
                <w:color w:val="auto"/>
                <w:szCs w:val="20"/>
                <w:lang w:val="en-GB" w:eastAsia="pl-PL"/>
              </w:rPr>
            </w:pPr>
            <w:r>
              <w:rPr>
                <w:rFonts w:ascii="Corbel" w:hAnsi="Corbel" w:cs="Tahoma"/>
                <w:b w:val="0"/>
                <w:color w:val="auto"/>
                <w:szCs w:val="24"/>
                <w:lang w:val="en-GB" w:eastAsia="pl-PL"/>
              </w:rPr>
              <w:t>classes</w:t>
            </w:r>
          </w:p>
        </w:tc>
      </w:tr>
      <w:tr w:rsidR="00EB5B15" w:rsidRPr="004F2031" w14:paraId="0B75C2C3"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98682D" w14:textId="0CA15A24" w:rsidR="00EB5B15" w:rsidRPr="004F2031" w:rsidRDefault="00EB5B15" w:rsidP="00EB5B15">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_02</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E13B18" w14:textId="36CFAA0C" w:rsidR="00EB5B15" w:rsidRPr="00EC563D" w:rsidRDefault="00EB5B15" w:rsidP="00EB5B15">
            <w:pPr>
              <w:pStyle w:val="Punktygwne"/>
              <w:spacing w:before="0" w:after="0"/>
              <w:rPr>
                <w:rFonts w:ascii="Corbel" w:hAnsi="Corbel"/>
                <w:b w:val="0"/>
                <w:color w:val="auto"/>
                <w:szCs w:val="20"/>
                <w:lang w:val="en-GB" w:eastAsia="pl-PL"/>
              </w:rPr>
            </w:pPr>
            <w:r>
              <w:rPr>
                <w:rFonts w:ascii="Corbel" w:hAnsi="Corbel"/>
                <w:b w:val="0"/>
                <w:iCs/>
                <w:color w:val="auto"/>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EA50321" w14:textId="4C5135EC" w:rsidR="00EB5B15" w:rsidRPr="00EC563D" w:rsidRDefault="00EB5B15" w:rsidP="00EB5B15">
            <w:pPr>
              <w:pStyle w:val="Punktygwne"/>
              <w:spacing w:before="0" w:after="0"/>
              <w:rPr>
                <w:rFonts w:ascii="Corbel" w:hAnsi="Corbel"/>
                <w:b w:val="0"/>
                <w:color w:val="auto"/>
                <w:szCs w:val="20"/>
                <w:lang w:val="en-GB" w:eastAsia="pl-PL"/>
              </w:rPr>
            </w:pPr>
            <w:r>
              <w:rPr>
                <w:rFonts w:ascii="Corbel" w:hAnsi="Corbel" w:cs="Tahoma"/>
                <w:b w:val="0"/>
                <w:color w:val="auto"/>
                <w:szCs w:val="24"/>
                <w:lang w:val="en-GB" w:eastAsia="pl-PL"/>
              </w:rPr>
              <w:t>classes</w:t>
            </w:r>
          </w:p>
        </w:tc>
      </w:tr>
      <w:tr w:rsidR="00B01EDE" w:rsidRPr="004F2031" w14:paraId="0DC46EE8" w14:textId="77777777" w:rsidTr="00F06171">
        <w:tc>
          <w:tcPr>
            <w:tcW w:w="198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211088" w14:textId="6D2A3A23" w:rsidR="00B01EDE" w:rsidRPr="004F2031" w:rsidRDefault="00B01EDE" w:rsidP="00B01ED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w:t>
            </w:r>
            <w:r>
              <w:rPr>
                <w:rFonts w:ascii="Corbel" w:hAnsi="Corbel"/>
                <w:b w:val="0"/>
                <w:color w:val="auto"/>
                <w:szCs w:val="24"/>
                <w:lang w:val="en-GB" w:eastAsia="pl-PL"/>
              </w:rPr>
              <w:t>_03</w:t>
            </w:r>
          </w:p>
        </w:tc>
        <w:tc>
          <w:tcPr>
            <w:tcW w:w="53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83EF72" w14:textId="11200E14" w:rsidR="00B01EDE" w:rsidRDefault="00B01EDE" w:rsidP="00B01EDE">
            <w:pPr>
              <w:pStyle w:val="Punktygwne"/>
              <w:spacing w:before="0" w:after="0"/>
              <w:rPr>
                <w:rFonts w:ascii="Corbel" w:hAnsi="Corbel"/>
                <w:b w:val="0"/>
                <w:iCs/>
                <w:color w:val="auto"/>
                <w:szCs w:val="20"/>
                <w:lang w:val="en-GB" w:eastAsia="pl-PL"/>
              </w:rPr>
            </w:pPr>
            <w:r>
              <w:rPr>
                <w:rFonts w:ascii="Corbel" w:hAnsi="Corbel"/>
                <w:b w:val="0"/>
                <w:iCs/>
                <w:color w:val="auto"/>
                <w:szCs w:val="20"/>
                <w:lang w:val="en-GB" w:eastAsia="pl-PL"/>
              </w:rPr>
              <w:t>project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85D18A" w14:textId="15C8C1B4" w:rsidR="00B01EDE" w:rsidRDefault="00B01EDE" w:rsidP="00B01EDE">
            <w:pPr>
              <w:pStyle w:val="Punktygwne"/>
              <w:spacing w:before="0" w:after="0"/>
              <w:rPr>
                <w:rFonts w:ascii="Corbel" w:hAnsi="Corbel" w:cs="Tahoma"/>
                <w:b w:val="0"/>
                <w:color w:val="auto"/>
                <w:szCs w:val="24"/>
                <w:lang w:val="en-GB" w:eastAsia="pl-PL"/>
              </w:rPr>
            </w:pPr>
            <w:r>
              <w:rPr>
                <w:rFonts w:ascii="Corbel" w:hAnsi="Corbel" w:cs="Tahoma"/>
                <w:b w:val="0"/>
                <w:color w:val="auto"/>
                <w:szCs w:val="24"/>
                <w:lang w:val="en-GB" w:eastAsia="pl-PL"/>
              </w:rPr>
              <w:t>classes</w:t>
            </w:r>
          </w:p>
        </w:tc>
      </w:tr>
    </w:tbl>
    <w:p w14:paraId="604D201F" w14:textId="77777777" w:rsidR="00AA1FCD" w:rsidRPr="004F2031" w:rsidRDefault="00AA1FCD">
      <w:pPr>
        <w:pStyle w:val="Punktygwne"/>
        <w:spacing w:before="0" w:after="0"/>
        <w:rPr>
          <w:rFonts w:ascii="Corbel" w:hAnsi="Corbel" w:cs="Tahoma"/>
          <w:b w:val="0"/>
          <w:smallCaps w:val="0"/>
          <w:color w:val="auto"/>
          <w:szCs w:val="24"/>
          <w:lang w:val="en-GB"/>
        </w:rPr>
      </w:pPr>
    </w:p>
    <w:p w14:paraId="09D632F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96DB7D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1"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491"/>
      </w:tblGrid>
      <w:tr w:rsidR="00EB5B15" w:rsidRPr="002564BD" w14:paraId="0B6BD974" w14:textId="77777777" w:rsidTr="00EB5B15">
        <w:trPr>
          <w:trHeight w:val="841"/>
        </w:trPr>
        <w:tc>
          <w:tcPr>
            <w:tcW w:w="9491" w:type="dxa"/>
          </w:tcPr>
          <w:p w14:paraId="02E02EE9" w14:textId="77777777" w:rsidR="00445FE5" w:rsidRDefault="00445FE5" w:rsidP="00445FE5">
            <w:pPr>
              <w:pStyle w:val="Punktygwne"/>
              <w:widowControl w:val="0"/>
              <w:spacing w:before="0" w:after="0"/>
              <w:rPr>
                <w:rFonts w:ascii="Corbel" w:hAnsi="Corbel" w:cs="Tahoma"/>
                <w:b w:val="0"/>
                <w:smallCaps w:val="0"/>
                <w:color w:val="000000"/>
                <w:sz w:val="22"/>
                <w:lang w:val="en-GB" w:eastAsia="pl-PL"/>
              </w:rPr>
            </w:pPr>
            <w:r>
              <w:rPr>
                <w:rFonts w:ascii="Corbel" w:hAnsi="Corbel" w:cs="Tahoma"/>
                <w:b w:val="0"/>
                <w:smallCaps w:val="0"/>
                <w:color w:val="000000"/>
                <w:sz w:val="22"/>
                <w:lang w:val="en-GB" w:eastAsia="pl-PL"/>
              </w:rPr>
              <w:t xml:space="preserve">The basis for passing is the completion and presentation of all assignments completed during the semester and during final review. Each assignment should be submitted at a level of at least satisfactory. The student is responsible for participating in project consultations. </w:t>
            </w:r>
          </w:p>
          <w:p w14:paraId="6D744E20" w14:textId="77777777" w:rsidR="00445FE5" w:rsidRDefault="00445FE5" w:rsidP="00445FE5">
            <w:pPr>
              <w:pStyle w:val="Punktygwne"/>
              <w:widowControl w:val="0"/>
              <w:spacing w:before="0" w:after="0"/>
              <w:rPr>
                <w:rFonts w:ascii="Corbel" w:hAnsi="Corbel" w:cs="Tahoma"/>
                <w:b w:val="0"/>
                <w:smallCaps w:val="0"/>
                <w:color w:val="000000"/>
                <w:sz w:val="22"/>
                <w:lang w:val="en-GB" w:eastAsia="pl-PL"/>
              </w:rPr>
            </w:pPr>
            <w:r>
              <w:rPr>
                <w:rFonts w:ascii="Corbel" w:hAnsi="Corbel" w:cs="Tahoma"/>
                <w:b w:val="0"/>
                <w:smallCaps w:val="0"/>
                <w:color w:val="000000"/>
                <w:sz w:val="22"/>
                <w:lang w:val="en-GB" w:eastAsia="pl-PL"/>
              </w:rPr>
              <w:t xml:space="preserve">Grades are influenced by: </w:t>
            </w:r>
          </w:p>
          <w:p w14:paraId="21E60549" w14:textId="77777777" w:rsidR="00445FE5" w:rsidRDefault="00445FE5" w:rsidP="00445FE5">
            <w:pPr>
              <w:pStyle w:val="Punktygwne"/>
              <w:widowControl w:val="0"/>
              <w:spacing w:before="0" w:after="0"/>
              <w:rPr>
                <w:rFonts w:ascii="Corbel" w:hAnsi="Corbel"/>
                <w:color w:val="000000"/>
                <w:lang w:val="en-GB" w:eastAsia="pl-PL"/>
              </w:rPr>
            </w:pPr>
            <w:r>
              <w:rPr>
                <w:rFonts w:ascii="Corbel" w:hAnsi="Corbel" w:cs="Calibri"/>
                <w:b w:val="0"/>
                <w:bCs/>
                <w:smallCaps w:val="0"/>
                <w:color w:val="000000"/>
                <w:szCs w:val="24"/>
                <w:lang w:val="en-GB" w:eastAsia="pl-PL" w:bidi="hi-IN"/>
              </w:rPr>
              <w:t>–</w:t>
            </w:r>
            <w:r>
              <w:rPr>
                <w:rFonts w:ascii="Corbel" w:hAnsi="Corbel" w:cs="Tahoma"/>
                <w:b w:val="0"/>
                <w:smallCaps w:val="0"/>
                <w:color w:val="000000"/>
                <w:sz w:val="22"/>
                <w:lang w:val="en-GB" w:eastAsia="pl-PL"/>
              </w:rPr>
              <w:t xml:space="preserve"> Relevance to the topic </w:t>
            </w:r>
          </w:p>
          <w:p w14:paraId="10657C0B" w14:textId="77777777" w:rsidR="00445FE5" w:rsidRDefault="00445FE5" w:rsidP="00445FE5">
            <w:pPr>
              <w:pStyle w:val="Punktygwne"/>
              <w:widowControl w:val="0"/>
              <w:spacing w:before="0" w:after="0"/>
              <w:rPr>
                <w:rFonts w:ascii="Corbel" w:hAnsi="Corbel"/>
                <w:color w:val="000000"/>
                <w:lang w:val="en-GB" w:eastAsia="pl-PL"/>
              </w:rPr>
            </w:pPr>
            <w:r>
              <w:rPr>
                <w:rFonts w:ascii="Corbel" w:hAnsi="Corbel" w:cs="Calibri"/>
                <w:b w:val="0"/>
                <w:bCs/>
                <w:smallCaps w:val="0"/>
                <w:color w:val="000000"/>
                <w:szCs w:val="24"/>
                <w:lang w:val="en-GB" w:eastAsia="pl-PL" w:bidi="hi-IN"/>
              </w:rPr>
              <w:t xml:space="preserve">– </w:t>
            </w:r>
            <w:r>
              <w:rPr>
                <w:rFonts w:ascii="Corbel" w:hAnsi="Corbel" w:cs="Tahoma"/>
                <w:b w:val="0"/>
                <w:smallCaps w:val="0"/>
                <w:color w:val="000000"/>
                <w:sz w:val="22"/>
                <w:lang w:val="en-GB" w:eastAsia="pl-PL"/>
              </w:rPr>
              <w:t xml:space="preserve">The planning of the creative process and its implementation </w:t>
            </w:r>
          </w:p>
          <w:p w14:paraId="20546027" w14:textId="77777777" w:rsidR="00445FE5" w:rsidRDefault="00445FE5" w:rsidP="00445FE5">
            <w:pPr>
              <w:pStyle w:val="Punktygwne"/>
              <w:widowControl w:val="0"/>
              <w:spacing w:before="0" w:after="0"/>
              <w:rPr>
                <w:rFonts w:ascii="Corbel" w:hAnsi="Corbel"/>
                <w:color w:val="000000"/>
                <w:lang w:val="en-GB" w:eastAsia="pl-PL"/>
              </w:rPr>
            </w:pPr>
            <w:r>
              <w:rPr>
                <w:rFonts w:ascii="Corbel" w:hAnsi="Corbel" w:cs="Calibri"/>
                <w:b w:val="0"/>
                <w:bCs/>
                <w:smallCaps w:val="0"/>
                <w:color w:val="000000"/>
                <w:szCs w:val="24"/>
                <w:lang w:val="en-GB" w:eastAsia="pl-PL" w:bidi="hi-IN"/>
              </w:rPr>
              <w:t>–</w:t>
            </w:r>
            <w:r>
              <w:rPr>
                <w:rFonts w:ascii="Corbel" w:hAnsi="Corbel" w:cs="Tahoma"/>
                <w:b w:val="0"/>
                <w:smallCaps w:val="0"/>
                <w:color w:val="000000"/>
                <w:sz w:val="22"/>
                <w:lang w:val="en-GB" w:eastAsia="pl-PL"/>
              </w:rPr>
              <w:t xml:space="preserve"> The quality of work </w:t>
            </w:r>
          </w:p>
          <w:p w14:paraId="5FF98DCF" w14:textId="77777777" w:rsidR="00445FE5" w:rsidRDefault="00445FE5" w:rsidP="00445FE5">
            <w:pPr>
              <w:pStyle w:val="Punktygwne"/>
              <w:widowControl w:val="0"/>
              <w:spacing w:before="0" w:after="0"/>
              <w:rPr>
                <w:rFonts w:ascii="Corbel" w:hAnsi="Corbel"/>
                <w:color w:val="000000"/>
                <w:lang w:val="en-GB" w:eastAsia="pl-PL"/>
              </w:rPr>
            </w:pPr>
            <w:r>
              <w:rPr>
                <w:rFonts w:ascii="Corbel" w:hAnsi="Corbel" w:cs="Calibri"/>
                <w:b w:val="0"/>
                <w:bCs/>
                <w:smallCaps w:val="0"/>
                <w:color w:val="000000"/>
                <w:szCs w:val="24"/>
                <w:lang w:val="en-GB" w:eastAsia="pl-PL" w:bidi="hi-IN"/>
              </w:rPr>
              <w:t>–</w:t>
            </w:r>
            <w:r>
              <w:rPr>
                <w:rFonts w:ascii="Corbel" w:hAnsi="Corbel" w:cs="Tahoma"/>
                <w:b w:val="0"/>
                <w:smallCaps w:val="0"/>
                <w:color w:val="000000"/>
                <w:sz w:val="22"/>
                <w:lang w:val="en-GB" w:eastAsia="pl-PL"/>
              </w:rPr>
              <w:t xml:space="preserve"> Creativity </w:t>
            </w:r>
          </w:p>
          <w:p w14:paraId="03C22FA5" w14:textId="77777777" w:rsidR="00445FE5" w:rsidRDefault="00445FE5" w:rsidP="00445FE5">
            <w:pPr>
              <w:pStyle w:val="Punktygwne"/>
              <w:widowControl w:val="0"/>
              <w:spacing w:before="0" w:after="0"/>
              <w:rPr>
                <w:rFonts w:ascii="Corbel" w:hAnsi="Corbel"/>
                <w:color w:val="000000"/>
                <w:lang w:val="en-GB" w:eastAsia="pl-PL"/>
              </w:rPr>
            </w:pPr>
            <w:r>
              <w:rPr>
                <w:rFonts w:ascii="Corbel" w:hAnsi="Corbel" w:cs="Calibri"/>
                <w:b w:val="0"/>
                <w:bCs/>
                <w:smallCaps w:val="0"/>
                <w:color w:val="000000"/>
                <w:szCs w:val="24"/>
                <w:lang w:val="en-GB" w:eastAsia="pl-PL" w:bidi="hi-IN"/>
              </w:rPr>
              <w:t>–</w:t>
            </w:r>
            <w:r>
              <w:rPr>
                <w:rFonts w:ascii="Corbel" w:hAnsi="Corbel" w:cs="Tahoma"/>
                <w:b w:val="0"/>
                <w:smallCaps w:val="0"/>
                <w:color w:val="000000"/>
                <w:sz w:val="22"/>
                <w:lang w:val="en-GB" w:eastAsia="pl-PL"/>
              </w:rPr>
              <w:t xml:space="preserve"> The concept, its development, and the creation process </w:t>
            </w:r>
          </w:p>
          <w:p w14:paraId="4BAA8091" w14:textId="77777777" w:rsidR="00445FE5" w:rsidRDefault="00445FE5" w:rsidP="00445FE5">
            <w:pPr>
              <w:pStyle w:val="Punktygwne"/>
              <w:widowControl w:val="0"/>
              <w:spacing w:before="0" w:after="0"/>
              <w:rPr>
                <w:rFonts w:ascii="Corbel" w:hAnsi="Corbel"/>
                <w:color w:val="000000"/>
                <w:lang w:val="en-GB" w:eastAsia="pl-PL"/>
              </w:rPr>
            </w:pPr>
            <w:r>
              <w:rPr>
                <w:rFonts w:ascii="Corbel" w:hAnsi="Corbel" w:cs="Calibri"/>
                <w:b w:val="0"/>
                <w:bCs/>
                <w:smallCaps w:val="0"/>
                <w:color w:val="000000"/>
                <w:szCs w:val="24"/>
                <w:lang w:val="en-GB" w:eastAsia="pl-PL" w:bidi="hi-IN"/>
              </w:rPr>
              <w:t>–</w:t>
            </w:r>
            <w:r>
              <w:rPr>
                <w:rFonts w:ascii="Corbel" w:hAnsi="Corbel" w:cs="Tahoma"/>
                <w:b w:val="0"/>
                <w:smallCaps w:val="0"/>
                <w:color w:val="000000"/>
                <w:sz w:val="22"/>
                <w:lang w:val="en-GB" w:eastAsia="pl-PL"/>
              </w:rPr>
              <w:t xml:space="preserve"> Consultations </w:t>
            </w:r>
          </w:p>
          <w:p w14:paraId="67131A48" w14:textId="77777777" w:rsidR="00445FE5" w:rsidRDefault="00445FE5" w:rsidP="00445FE5">
            <w:pPr>
              <w:pStyle w:val="Punktygwne"/>
              <w:widowControl w:val="0"/>
              <w:spacing w:before="0" w:after="0"/>
              <w:rPr>
                <w:rFonts w:ascii="Corbel" w:hAnsi="Corbel"/>
                <w:color w:val="000000"/>
                <w:lang w:val="en-GB" w:eastAsia="pl-PL"/>
              </w:rPr>
            </w:pPr>
            <w:r>
              <w:rPr>
                <w:rFonts w:ascii="Corbel" w:hAnsi="Corbel" w:cs="Calibri"/>
                <w:b w:val="0"/>
                <w:bCs/>
                <w:smallCaps w:val="0"/>
                <w:color w:val="000000"/>
                <w:szCs w:val="24"/>
                <w:lang w:val="en-GB" w:eastAsia="pl-PL" w:bidi="hi-IN"/>
              </w:rPr>
              <w:t>–</w:t>
            </w:r>
            <w:r>
              <w:rPr>
                <w:rFonts w:ascii="Corbel" w:hAnsi="Corbel" w:cs="Tahoma"/>
                <w:b w:val="0"/>
                <w:smallCaps w:val="0"/>
                <w:color w:val="000000"/>
                <w:sz w:val="22"/>
                <w:lang w:val="en-GB" w:eastAsia="pl-PL"/>
              </w:rPr>
              <w:t xml:space="preserve"> Timeliness of submission </w:t>
            </w:r>
          </w:p>
          <w:p w14:paraId="62E433AA" w14:textId="77777777" w:rsidR="00445FE5" w:rsidRDefault="00445FE5" w:rsidP="00445FE5">
            <w:pPr>
              <w:pStyle w:val="Punktygwne"/>
              <w:widowControl w:val="0"/>
              <w:spacing w:before="0" w:after="0"/>
              <w:rPr>
                <w:rFonts w:ascii="Corbel" w:hAnsi="Corbel"/>
                <w:color w:val="000000"/>
                <w:lang w:val="en-GB" w:eastAsia="pl-PL"/>
              </w:rPr>
            </w:pPr>
            <w:r>
              <w:rPr>
                <w:rFonts w:ascii="Corbel" w:hAnsi="Corbel" w:cs="Calibri"/>
                <w:b w:val="0"/>
                <w:bCs/>
                <w:smallCaps w:val="0"/>
                <w:color w:val="000000"/>
                <w:szCs w:val="24"/>
                <w:lang w:val="en-GB" w:eastAsia="pl-PL" w:bidi="hi-IN"/>
              </w:rPr>
              <w:t>–</w:t>
            </w:r>
            <w:r>
              <w:rPr>
                <w:rFonts w:ascii="Corbel" w:hAnsi="Corbel" w:cs="Tahoma"/>
                <w:b w:val="0"/>
                <w:smallCaps w:val="0"/>
                <w:color w:val="000000"/>
                <w:sz w:val="22"/>
                <w:lang w:val="en-GB" w:eastAsia="pl-PL"/>
              </w:rPr>
              <w:t xml:space="preserve"> Systematic approach </w:t>
            </w:r>
          </w:p>
          <w:p w14:paraId="679EF618" w14:textId="77777777" w:rsidR="00445FE5" w:rsidRDefault="00445FE5" w:rsidP="00445FE5">
            <w:pPr>
              <w:pStyle w:val="Punktygwne"/>
              <w:widowControl w:val="0"/>
              <w:spacing w:before="0" w:after="0"/>
              <w:rPr>
                <w:rFonts w:ascii="Corbel" w:hAnsi="Corbel"/>
                <w:color w:val="000000"/>
                <w:lang w:val="en-GB" w:eastAsia="pl-PL"/>
              </w:rPr>
            </w:pPr>
            <w:r>
              <w:rPr>
                <w:rFonts w:ascii="Corbel" w:hAnsi="Corbel" w:cs="Calibri"/>
                <w:b w:val="0"/>
                <w:bCs/>
                <w:smallCaps w:val="0"/>
                <w:color w:val="000000"/>
                <w:szCs w:val="24"/>
                <w:lang w:val="en-GB" w:eastAsia="pl-PL" w:bidi="hi-IN"/>
              </w:rPr>
              <w:t>–</w:t>
            </w:r>
            <w:r>
              <w:rPr>
                <w:rFonts w:ascii="Corbel" w:hAnsi="Corbel" w:cs="Tahoma"/>
                <w:b w:val="0"/>
                <w:smallCaps w:val="0"/>
                <w:color w:val="000000"/>
                <w:sz w:val="22"/>
                <w:lang w:val="en-GB" w:eastAsia="pl-PL"/>
              </w:rPr>
              <w:t xml:space="preserve"> Activity in class </w:t>
            </w:r>
          </w:p>
          <w:p w14:paraId="5853E1CA" w14:textId="77777777" w:rsidR="00445FE5" w:rsidRDefault="00445FE5" w:rsidP="00445FE5">
            <w:pPr>
              <w:pStyle w:val="Punktygwne"/>
              <w:widowControl w:val="0"/>
              <w:spacing w:before="0" w:after="0"/>
              <w:rPr>
                <w:rFonts w:ascii="Corbel" w:hAnsi="Corbel"/>
                <w:color w:val="000000"/>
                <w:lang w:val="en-GB" w:eastAsia="pl-PL"/>
              </w:rPr>
            </w:pPr>
            <w:r>
              <w:rPr>
                <w:rFonts w:ascii="Corbel" w:hAnsi="Corbel" w:cs="Calibri"/>
                <w:b w:val="0"/>
                <w:bCs/>
                <w:smallCaps w:val="0"/>
                <w:color w:val="000000"/>
                <w:szCs w:val="24"/>
                <w:lang w:val="en-GB" w:eastAsia="pl-PL" w:bidi="hi-IN"/>
              </w:rPr>
              <w:t>–</w:t>
            </w:r>
            <w:r>
              <w:rPr>
                <w:rFonts w:ascii="Corbel" w:hAnsi="Corbel" w:cs="Tahoma"/>
                <w:b w:val="0"/>
                <w:smallCaps w:val="0"/>
                <w:color w:val="000000"/>
                <w:sz w:val="22"/>
                <w:lang w:val="en-GB" w:eastAsia="pl-PL"/>
              </w:rPr>
              <w:t xml:space="preserve"> Independence </w:t>
            </w:r>
          </w:p>
          <w:p w14:paraId="2509F1E1" w14:textId="77777777" w:rsidR="00445FE5" w:rsidRDefault="00445FE5" w:rsidP="00445FE5">
            <w:pPr>
              <w:pStyle w:val="Punktygwne"/>
              <w:widowControl w:val="0"/>
              <w:spacing w:before="0" w:after="0"/>
              <w:rPr>
                <w:rFonts w:ascii="Corbel" w:hAnsi="Corbel" w:cs="Tahoma"/>
                <w:color w:val="000000"/>
                <w:sz w:val="22"/>
                <w:lang w:val="en-GB" w:eastAsia="pl-PL"/>
              </w:rPr>
            </w:pPr>
            <w:r>
              <w:rPr>
                <w:rFonts w:ascii="Corbel" w:hAnsi="Corbel" w:cs="Tahoma"/>
                <w:bCs/>
                <w:smallCaps w:val="0"/>
                <w:color w:val="000000"/>
                <w:sz w:val="22"/>
                <w:lang w:val="en-GB" w:eastAsia="pl-PL"/>
              </w:rPr>
              <w:t>A grade of 'very good'</w:t>
            </w:r>
            <w:r>
              <w:rPr>
                <w:rFonts w:ascii="Corbel" w:hAnsi="Corbel" w:cs="Tahoma"/>
                <w:b w:val="0"/>
                <w:smallCaps w:val="0"/>
                <w:color w:val="000000"/>
                <w:sz w:val="22"/>
                <w:lang w:val="en-GB" w:eastAsia="pl-PL"/>
              </w:rPr>
              <w:t xml:space="preserve"> – the implementation meets all the above criteria; the student demonstrates independent thinking and engagement during the classes. </w:t>
            </w:r>
          </w:p>
          <w:p w14:paraId="09910302" w14:textId="77777777" w:rsidR="00445FE5" w:rsidRDefault="00445FE5" w:rsidP="00445FE5">
            <w:pPr>
              <w:pStyle w:val="Punktygwne"/>
              <w:widowControl w:val="0"/>
              <w:spacing w:before="0" w:after="0"/>
              <w:rPr>
                <w:rFonts w:ascii="Corbel" w:hAnsi="Corbel" w:cs="Tahoma"/>
                <w:color w:val="000000"/>
                <w:sz w:val="22"/>
                <w:lang w:val="en-GB" w:eastAsia="pl-PL"/>
              </w:rPr>
            </w:pPr>
            <w:r>
              <w:rPr>
                <w:rFonts w:ascii="Corbel" w:hAnsi="Corbel" w:cs="Tahoma"/>
                <w:bCs/>
                <w:smallCaps w:val="0"/>
                <w:color w:val="000000"/>
                <w:sz w:val="22"/>
                <w:lang w:val="en-GB" w:eastAsia="pl-PL"/>
              </w:rPr>
              <w:t>A grade of 'good plus'</w:t>
            </w:r>
            <w:r>
              <w:rPr>
                <w:rFonts w:ascii="Corbel" w:hAnsi="Corbel" w:cs="Tahoma"/>
                <w:b w:val="0"/>
                <w:smallCaps w:val="0"/>
                <w:color w:val="000000"/>
                <w:sz w:val="22"/>
                <w:lang w:val="en-GB" w:eastAsia="pl-PL"/>
              </w:rPr>
              <w:t xml:space="preserve"> – the implementation meets all the above criteria with minor considerations; the student demonstrates independent thinking and engagement during the classes. </w:t>
            </w:r>
          </w:p>
          <w:p w14:paraId="1B2D1508" w14:textId="77777777" w:rsidR="00445FE5" w:rsidRDefault="00445FE5" w:rsidP="00445FE5">
            <w:pPr>
              <w:pStyle w:val="Punktygwne"/>
              <w:widowControl w:val="0"/>
              <w:spacing w:before="0" w:after="0"/>
              <w:rPr>
                <w:rFonts w:ascii="Corbel" w:hAnsi="Corbel" w:cs="Tahoma"/>
                <w:color w:val="000000"/>
                <w:sz w:val="22"/>
                <w:lang w:val="en-GB" w:eastAsia="pl-PL"/>
              </w:rPr>
            </w:pPr>
            <w:r>
              <w:rPr>
                <w:rFonts w:ascii="Corbel" w:hAnsi="Corbel" w:cs="Tahoma"/>
                <w:bCs/>
                <w:smallCaps w:val="0"/>
                <w:color w:val="000000"/>
                <w:sz w:val="22"/>
                <w:lang w:val="en-GB" w:eastAsia="pl-PL"/>
              </w:rPr>
              <w:t>A grade of 'good'</w:t>
            </w:r>
            <w:r>
              <w:rPr>
                <w:rFonts w:ascii="Corbel" w:hAnsi="Corbel" w:cs="Tahoma"/>
                <w:b w:val="0"/>
                <w:smallCaps w:val="0"/>
                <w:color w:val="000000"/>
                <w:sz w:val="22"/>
                <w:lang w:val="en-GB" w:eastAsia="pl-PL"/>
              </w:rPr>
              <w:t xml:space="preserve"> – the implementation meets all the above criteria with minor considerations regarding the quality of work or engagement and attendance. </w:t>
            </w:r>
          </w:p>
          <w:p w14:paraId="2B8C9B51" w14:textId="77777777" w:rsidR="00445FE5" w:rsidRDefault="00445FE5" w:rsidP="00445FE5">
            <w:pPr>
              <w:pStyle w:val="Punktygwne"/>
              <w:widowControl w:val="0"/>
              <w:spacing w:before="0" w:after="0"/>
              <w:rPr>
                <w:rFonts w:ascii="Corbel" w:hAnsi="Corbel" w:cs="Tahoma"/>
                <w:color w:val="000000"/>
                <w:sz w:val="22"/>
                <w:lang w:val="en-GB" w:eastAsia="pl-PL"/>
              </w:rPr>
            </w:pPr>
            <w:r>
              <w:rPr>
                <w:rFonts w:ascii="Corbel" w:hAnsi="Corbel" w:cs="Tahoma"/>
                <w:bCs/>
                <w:smallCaps w:val="0"/>
                <w:color w:val="000000"/>
                <w:sz w:val="22"/>
                <w:lang w:val="en-GB" w:eastAsia="pl-PL"/>
              </w:rPr>
              <w:t>A grade of 'satisfactory plus'</w:t>
            </w:r>
            <w:r>
              <w:rPr>
                <w:rFonts w:ascii="Corbel" w:hAnsi="Corbel" w:cs="Tahoma"/>
                <w:b w:val="0"/>
                <w:smallCaps w:val="0"/>
                <w:color w:val="000000"/>
                <w:sz w:val="22"/>
                <w:lang w:val="en-GB" w:eastAsia="pl-PL"/>
              </w:rPr>
              <w:t xml:space="preserve"> – the implementation does not meet several criteria, with concerns about engagement and attendance. </w:t>
            </w:r>
          </w:p>
          <w:p w14:paraId="4C2F29DF" w14:textId="77777777" w:rsidR="00445FE5" w:rsidRDefault="00445FE5" w:rsidP="00445FE5">
            <w:pPr>
              <w:pStyle w:val="Punktygwne"/>
              <w:widowControl w:val="0"/>
              <w:spacing w:before="0" w:after="0"/>
              <w:rPr>
                <w:rFonts w:ascii="Corbel" w:hAnsi="Corbel" w:cs="Tahoma"/>
                <w:color w:val="000000"/>
                <w:sz w:val="22"/>
                <w:lang w:val="en-GB" w:eastAsia="pl-PL"/>
              </w:rPr>
            </w:pPr>
            <w:r>
              <w:rPr>
                <w:rFonts w:ascii="Corbel" w:hAnsi="Corbel" w:cs="Tahoma"/>
                <w:bCs/>
                <w:smallCaps w:val="0"/>
                <w:color w:val="000000"/>
                <w:sz w:val="22"/>
                <w:lang w:val="en-GB" w:eastAsia="pl-PL"/>
              </w:rPr>
              <w:t>A grade of 'satisfactory'</w:t>
            </w:r>
            <w:r>
              <w:rPr>
                <w:rFonts w:ascii="Corbel" w:hAnsi="Corbel" w:cs="Tahoma"/>
                <w:b w:val="0"/>
                <w:smallCaps w:val="0"/>
                <w:color w:val="000000"/>
                <w:sz w:val="22"/>
                <w:lang w:val="en-GB" w:eastAsia="pl-PL"/>
              </w:rPr>
              <w:t xml:space="preserve"> – the implementation does not meet several qualitative criteria, with serious concerns about engagement and attendance. </w:t>
            </w:r>
          </w:p>
          <w:p w14:paraId="0E7F5382" w14:textId="486639BC" w:rsidR="00EB5B15" w:rsidRPr="00685360" w:rsidRDefault="00445FE5" w:rsidP="00445FE5">
            <w:pPr>
              <w:pStyle w:val="Punktygwne"/>
              <w:spacing w:before="0" w:after="0"/>
              <w:rPr>
                <w:rFonts w:ascii="Corbel" w:hAnsi="Corbel" w:cs="Tahoma"/>
                <w:b w:val="0"/>
                <w:smallCaps w:val="0"/>
                <w:color w:val="auto"/>
                <w:szCs w:val="24"/>
                <w:lang w:val="en-GB" w:eastAsia="pl-PL"/>
              </w:rPr>
            </w:pPr>
            <w:r>
              <w:rPr>
                <w:rFonts w:ascii="Corbel" w:hAnsi="Corbel" w:cs="Tahoma"/>
                <w:bCs/>
                <w:smallCaps w:val="0"/>
                <w:color w:val="000000"/>
                <w:sz w:val="22"/>
                <w:lang w:val="en-GB" w:eastAsia="pl-PL"/>
              </w:rPr>
              <w:t>A grade of 'unsatisfactory'</w:t>
            </w:r>
            <w:r>
              <w:rPr>
                <w:rFonts w:ascii="Corbel" w:hAnsi="Corbel" w:cs="Tahoma"/>
                <w:b w:val="0"/>
                <w:smallCaps w:val="0"/>
                <w:color w:val="000000"/>
                <w:sz w:val="22"/>
                <w:lang w:val="en-GB" w:eastAsia="pl-PL"/>
              </w:rPr>
              <w:t xml:space="preserve"> – no implementation or work inconsistent with the task, unjustified absences, lack of communication.</w:t>
            </w:r>
          </w:p>
        </w:tc>
      </w:tr>
    </w:tbl>
    <w:p w14:paraId="4381F991" w14:textId="77777777" w:rsidR="00AA1FCD" w:rsidRPr="004F2031" w:rsidRDefault="00AA1FCD">
      <w:pPr>
        <w:pStyle w:val="Punktygwne"/>
        <w:spacing w:before="0" w:after="0"/>
        <w:rPr>
          <w:rFonts w:ascii="Corbel" w:hAnsi="Corbel" w:cs="Tahoma"/>
          <w:b w:val="0"/>
          <w:smallCaps w:val="0"/>
          <w:color w:val="auto"/>
          <w:szCs w:val="24"/>
          <w:lang w:val="en-GB"/>
        </w:rPr>
      </w:pPr>
    </w:p>
    <w:p w14:paraId="6C4FF744"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2CDEE14"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8BF0CDB"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497"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718"/>
        <w:gridCol w:w="4779"/>
      </w:tblGrid>
      <w:tr w:rsidR="00AA1FCD" w:rsidRPr="004F2031" w14:paraId="32834F13"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5D2D04"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94A4CF"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445FE5" w:rsidRPr="004F2031" w14:paraId="1EC5E98B" w14:textId="77777777" w:rsidTr="00F06171">
        <w:trPr>
          <w:trHeight w:val="426"/>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7D5661" w14:textId="77777777" w:rsidR="00445FE5" w:rsidRPr="004F2031" w:rsidRDefault="00445FE5" w:rsidP="00445FE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lastRenderedPageBreak/>
              <w:t>C</w:t>
            </w:r>
            <w:r w:rsidRPr="004F2031">
              <w:rPr>
                <w:rFonts w:ascii="Corbel" w:hAnsi="Corbel" w:cs="Tahoma"/>
                <w:b w:val="0"/>
                <w:smallCaps w:val="0"/>
                <w:color w:val="auto"/>
                <w:szCs w:val="24"/>
                <w:lang w:eastAsia="pl-PL"/>
              </w:rPr>
              <w:t>ourse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D67B635" w14:textId="5C0ACAFE" w:rsidR="00445FE5" w:rsidRPr="004F2031" w:rsidRDefault="00445FE5" w:rsidP="00445FE5">
            <w:pPr>
              <w:pStyle w:val="Punktygwne"/>
              <w:spacing w:before="0" w:after="0"/>
              <w:rPr>
                <w:rFonts w:ascii="Corbel" w:hAnsi="Corbel" w:cs="Tahoma"/>
                <w:b w:val="0"/>
                <w:smallCaps w:val="0"/>
                <w:color w:val="auto"/>
                <w:szCs w:val="20"/>
                <w:lang w:eastAsia="pl-PL"/>
              </w:rPr>
            </w:pPr>
            <w:r>
              <w:rPr>
                <w:rFonts w:ascii="Corbel" w:hAnsi="Corbel" w:cs="Tahoma"/>
                <w:b w:val="0"/>
                <w:smallCaps w:val="0"/>
                <w:szCs w:val="20"/>
                <w:lang w:eastAsia="pl-PL"/>
              </w:rPr>
              <w:t>45</w:t>
            </w:r>
          </w:p>
        </w:tc>
      </w:tr>
      <w:tr w:rsidR="00445FE5" w:rsidRPr="0007694D" w14:paraId="60B76A49"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99D4E9E" w14:textId="77777777" w:rsidR="00445FE5" w:rsidRPr="004F2031" w:rsidRDefault="00445FE5" w:rsidP="00445FE5">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DDC411" w14:textId="7DD27B99" w:rsidR="00445FE5" w:rsidRPr="004F2031" w:rsidRDefault="00445FE5" w:rsidP="00445FE5">
            <w:pPr>
              <w:pStyle w:val="Punktygwne"/>
              <w:spacing w:before="0" w:after="0"/>
              <w:rPr>
                <w:rFonts w:ascii="Corbel" w:hAnsi="Corbel" w:cs="Tahoma"/>
                <w:b w:val="0"/>
                <w:smallCaps w:val="0"/>
                <w:color w:val="auto"/>
                <w:szCs w:val="20"/>
                <w:lang w:val="en-US" w:eastAsia="pl-PL"/>
              </w:rPr>
            </w:pPr>
            <w:r>
              <w:rPr>
                <w:rFonts w:ascii="Corbel" w:hAnsi="Corbel" w:cs="Tahoma"/>
                <w:b w:val="0"/>
                <w:smallCaps w:val="0"/>
                <w:szCs w:val="20"/>
                <w:lang w:val="en-US" w:eastAsia="pl-PL"/>
              </w:rPr>
              <w:t>10</w:t>
            </w:r>
          </w:p>
        </w:tc>
      </w:tr>
      <w:tr w:rsidR="00445FE5" w:rsidRPr="0007694D" w14:paraId="167ECC85"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754F81" w14:textId="77777777" w:rsidR="00445FE5" w:rsidRPr="004F2031" w:rsidRDefault="00445FE5" w:rsidP="00445FE5">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A77F1A9" w14:textId="418010DE" w:rsidR="00445FE5" w:rsidRPr="004F2031" w:rsidRDefault="00445FE5" w:rsidP="00445FE5">
            <w:pPr>
              <w:pStyle w:val="Punktygwne"/>
              <w:spacing w:before="0" w:after="0"/>
              <w:rPr>
                <w:rFonts w:ascii="Corbel" w:hAnsi="Corbel" w:cs="Tahoma"/>
                <w:b w:val="0"/>
                <w:smallCaps w:val="0"/>
                <w:color w:val="auto"/>
                <w:szCs w:val="20"/>
                <w:lang w:val="en-US" w:eastAsia="pl-PL"/>
              </w:rPr>
            </w:pPr>
            <w:r>
              <w:rPr>
                <w:rFonts w:ascii="Corbel" w:hAnsi="Corbel" w:cs="Tahoma"/>
                <w:b w:val="0"/>
                <w:smallCaps w:val="0"/>
                <w:szCs w:val="20"/>
                <w:lang w:val="en-US" w:eastAsia="pl-PL"/>
              </w:rPr>
              <w:t>20</w:t>
            </w:r>
          </w:p>
        </w:tc>
      </w:tr>
      <w:tr w:rsidR="00445FE5" w:rsidRPr="004F2031" w14:paraId="3C56303F"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78C1EA" w14:textId="77777777" w:rsidR="00445FE5" w:rsidRPr="004F2031" w:rsidRDefault="00445FE5" w:rsidP="00445F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8B3FF4E" w14:textId="3E579012" w:rsidR="00445FE5" w:rsidRPr="004F2031" w:rsidRDefault="00445FE5" w:rsidP="00445FE5">
            <w:pPr>
              <w:pStyle w:val="Punktygwne"/>
              <w:spacing w:before="0" w:after="0"/>
              <w:rPr>
                <w:rFonts w:ascii="Corbel" w:hAnsi="Corbel" w:cs="Tahoma"/>
                <w:b w:val="0"/>
                <w:smallCaps w:val="0"/>
                <w:color w:val="auto"/>
                <w:szCs w:val="20"/>
                <w:lang w:val="en-GB" w:eastAsia="pl-PL"/>
              </w:rPr>
            </w:pPr>
            <w:r>
              <w:rPr>
                <w:rFonts w:ascii="Corbel" w:hAnsi="Corbel" w:cs="Tahoma"/>
                <w:b w:val="0"/>
                <w:smallCaps w:val="0"/>
                <w:szCs w:val="20"/>
                <w:lang w:val="en-GB" w:eastAsia="pl-PL"/>
              </w:rPr>
              <w:t>75</w:t>
            </w:r>
          </w:p>
        </w:tc>
      </w:tr>
      <w:tr w:rsidR="00445FE5" w:rsidRPr="0007694D" w14:paraId="36771DCB" w14:textId="77777777" w:rsidTr="00F06171">
        <w:trPr>
          <w:trHeight w:val="455"/>
        </w:trPr>
        <w:tc>
          <w:tcPr>
            <w:tcW w:w="47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85C3B7" w14:textId="77777777" w:rsidR="00445FE5" w:rsidRPr="004F2031" w:rsidRDefault="00445FE5" w:rsidP="00445FE5">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3B233BA" w14:textId="47BB99D9" w:rsidR="00445FE5" w:rsidRPr="004F2031" w:rsidRDefault="00445FE5" w:rsidP="00445FE5">
            <w:pPr>
              <w:pStyle w:val="Punktygwne"/>
              <w:spacing w:before="0" w:after="0"/>
              <w:rPr>
                <w:rFonts w:ascii="Corbel" w:hAnsi="Corbel" w:cs="Tahoma"/>
                <w:b w:val="0"/>
                <w:smallCaps w:val="0"/>
                <w:color w:val="auto"/>
                <w:szCs w:val="20"/>
                <w:lang w:val="en-GB" w:eastAsia="pl-PL"/>
              </w:rPr>
            </w:pPr>
            <w:r>
              <w:rPr>
                <w:rFonts w:ascii="Corbel" w:hAnsi="Corbel" w:cs="Tahoma"/>
                <w:b w:val="0"/>
                <w:smallCaps w:val="0"/>
                <w:szCs w:val="20"/>
                <w:lang w:val="en-GB" w:eastAsia="pl-PL"/>
              </w:rPr>
              <w:t>3</w:t>
            </w:r>
          </w:p>
        </w:tc>
      </w:tr>
    </w:tbl>
    <w:p w14:paraId="3C478AD4" w14:textId="37C57A11" w:rsidR="003E7104" w:rsidRPr="00005342" w:rsidRDefault="002D7484" w:rsidP="006E5B78">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006E5B78">
        <w:rPr>
          <w:rFonts w:ascii="Corbel" w:hAnsi="Corbel" w:cs="Tahoma"/>
          <w:b w:val="0"/>
          <w:smallCaps w:val="0"/>
          <w:color w:val="auto"/>
          <w:szCs w:val="24"/>
          <w:lang w:val="en-US"/>
        </w:rPr>
        <w:t>o</w:t>
      </w:r>
      <w:r w:rsidRPr="004F2031">
        <w:rPr>
          <w:rFonts w:ascii="Corbel" w:hAnsi="Corbel" w:cs="Tahoma"/>
          <w:b w:val="0"/>
          <w:smallCaps w:val="0"/>
          <w:color w:val="auto"/>
          <w:szCs w:val="24"/>
          <w:lang w:val="en-US"/>
        </w:rPr>
        <w:t>ne ECTS point corresponds to 25-30 hours of total student workload</w:t>
      </w:r>
    </w:p>
    <w:p w14:paraId="1FA5C7FA" w14:textId="77777777" w:rsidR="003E7104" w:rsidRDefault="003E7104" w:rsidP="00F32FE2">
      <w:pPr>
        <w:pStyle w:val="Punktygwne"/>
        <w:spacing w:before="0" w:after="0"/>
        <w:rPr>
          <w:rFonts w:ascii="Corbel" w:hAnsi="Corbel" w:cs="Tahoma"/>
          <w:smallCaps w:val="0"/>
          <w:color w:val="auto"/>
          <w:szCs w:val="24"/>
          <w:lang w:val="en-GB"/>
        </w:rPr>
      </w:pPr>
    </w:p>
    <w:p w14:paraId="35F576F2"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4E0F370"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075"/>
        <w:gridCol w:w="4148"/>
      </w:tblGrid>
      <w:tr w:rsidR="00AA1FCD" w:rsidRPr="004F2031" w14:paraId="522F1C4E" w14:textId="77777777" w:rsidTr="00F06171">
        <w:trPr>
          <w:trHeight w:val="234"/>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E7DB2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2DCECA8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D27DC"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BC968ED" w14:textId="77777777" w:rsidTr="00F06171">
        <w:trPr>
          <w:trHeight w:val="515"/>
        </w:trPr>
        <w:tc>
          <w:tcPr>
            <w:tcW w:w="40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45DC010"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B9E1CF3"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48CB0CFC" w14:textId="77777777" w:rsidR="00AA1FCD" w:rsidRPr="004F2031" w:rsidRDefault="00AA1FCD">
      <w:pPr>
        <w:pStyle w:val="Punktygwne"/>
        <w:spacing w:before="0" w:after="0"/>
        <w:ind w:left="720"/>
        <w:rPr>
          <w:rFonts w:ascii="Corbel" w:hAnsi="Corbel" w:cs="Tahoma"/>
          <w:smallCaps w:val="0"/>
          <w:color w:val="auto"/>
          <w:szCs w:val="24"/>
          <w:lang w:val="en-GB"/>
        </w:rPr>
      </w:pPr>
    </w:p>
    <w:p w14:paraId="30BE04E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04CFC8B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210"/>
      </w:tblGrid>
      <w:tr w:rsidR="00AA1FCD" w:rsidRPr="002564BD" w14:paraId="7D654C58"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5425C5" w14:textId="0A80A659" w:rsidR="00AA1FCD" w:rsidRPr="002564BD" w:rsidRDefault="002D7484" w:rsidP="002564BD">
            <w:pPr>
              <w:pStyle w:val="Punktygwne"/>
              <w:spacing w:before="0" w:after="0"/>
              <w:ind w:left="567" w:hanging="567"/>
              <w:rPr>
                <w:rFonts w:ascii="Corbel" w:hAnsi="Corbel" w:cs="Tahoma"/>
                <w:b w:val="0"/>
                <w:smallCaps w:val="0"/>
                <w:color w:val="auto"/>
                <w:szCs w:val="24"/>
                <w:lang w:val="en-US" w:eastAsia="pl-PL"/>
              </w:rPr>
            </w:pPr>
            <w:r w:rsidRPr="002564BD">
              <w:rPr>
                <w:rFonts w:ascii="Corbel" w:hAnsi="Corbel" w:cs="Tahoma"/>
                <w:b w:val="0"/>
                <w:smallCaps w:val="0"/>
                <w:color w:val="auto"/>
                <w:szCs w:val="24"/>
                <w:lang w:val="en-US" w:eastAsia="pl-PL"/>
              </w:rPr>
              <w:t>Compulsory literature:</w:t>
            </w:r>
          </w:p>
          <w:p w14:paraId="7CABB35B" w14:textId="77777777" w:rsidR="00445FE5" w:rsidRPr="002564BD" w:rsidRDefault="00445FE5" w:rsidP="002564BD">
            <w:pPr>
              <w:widowControl w:val="0"/>
              <w:spacing w:after="0" w:line="240" w:lineRule="auto"/>
              <w:ind w:left="567" w:hanging="567"/>
              <w:rPr>
                <w:rFonts w:ascii="Corbel" w:hAnsi="Corbel"/>
                <w:color w:val="000000"/>
                <w:szCs w:val="24"/>
                <w:lang w:val="en-US"/>
              </w:rPr>
            </w:pPr>
            <w:r w:rsidRPr="002564BD">
              <w:rPr>
                <w:rFonts w:ascii="Corbel" w:hAnsi="Corbel" w:cs="Calibri"/>
                <w:color w:val="000000"/>
                <w:szCs w:val="24"/>
                <w:lang w:val="en-US"/>
              </w:rPr>
              <w:t xml:space="preserve">M. Mitchell, S. Wightman, </w:t>
            </w:r>
            <w:r w:rsidRPr="002564BD">
              <w:rPr>
                <w:rFonts w:ascii="Corbel" w:hAnsi="Corbel" w:cs="Calibri"/>
                <w:i/>
                <w:iCs/>
                <w:color w:val="000000"/>
                <w:szCs w:val="24"/>
                <w:lang w:val="en-US"/>
              </w:rPr>
              <w:t>Book Typography. A Designer</w:t>
            </w:r>
            <w:bookmarkStart w:id="0" w:name="title"/>
            <w:bookmarkStart w:id="1" w:name="productTitle"/>
            <w:bookmarkEnd w:id="0"/>
            <w:bookmarkEnd w:id="1"/>
            <w:r w:rsidRPr="002564BD">
              <w:rPr>
                <w:rFonts w:ascii="Corbel" w:hAnsi="Corbel" w:cs="Calibri"/>
                <w:i/>
                <w:iCs/>
                <w:color w:val="000000"/>
                <w:szCs w:val="24"/>
                <w:lang w:val="en-US"/>
              </w:rPr>
              <w:t>'s Manual</w:t>
            </w:r>
            <w:r w:rsidRPr="002564BD">
              <w:rPr>
                <w:rFonts w:ascii="Corbel" w:hAnsi="Corbel" w:cs="Calibri"/>
                <w:color w:val="000000"/>
                <w:szCs w:val="24"/>
                <w:lang w:val="en-US"/>
              </w:rPr>
              <w:t>, 2005</w:t>
            </w:r>
          </w:p>
          <w:p w14:paraId="620CA59D" w14:textId="77777777" w:rsidR="00445FE5" w:rsidRPr="002564BD" w:rsidRDefault="00445FE5" w:rsidP="002564BD">
            <w:pPr>
              <w:pStyle w:val="Punktygwne"/>
              <w:widowControl w:val="0"/>
              <w:spacing w:before="0" w:after="0"/>
              <w:ind w:left="567" w:hanging="567"/>
              <w:rPr>
                <w:rFonts w:ascii="Corbel" w:hAnsi="Corbel"/>
                <w:color w:val="000000"/>
                <w:szCs w:val="24"/>
                <w:lang w:val="en-US"/>
              </w:rPr>
            </w:pPr>
            <w:r w:rsidRPr="002564BD">
              <w:rPr>
                <w:rFonts w:ascii="Corbel" w:hAnsi="Corbel" w:cs="Calibri"/>
                <w:b w:val="0"/>
                <w:smallCaps w:val="0"/>
                <w:color w:val="000000"/>
                <w:szCs w:val="24"/>
                <w:lang w:val="en-US"/>
              </w:rPr>
              <w:t xml:space="preserve">J. Hochuli, </w:t>
            </w:r>
            <w:r w:rsidRPr="002564BD">
              <w:rPr>
                <w:rFonts w:ascii="Corbel" w:hAnsi="Corbel" w:cs="Calibri"/>
                <w:b w:val="0"/>
                <w:i/>
                <w:iCs/>
                <w:smallCaps w:val="0"/>
                <w:color w:val="000000"/>
                <w:szCs w:val="24"/>
                <w:lang w:val="en-US"/>
              </w:rPr>
              <w:t>Detail in typography</w:t>
            </w:r>
            <w:r w:rsidRPr="002564BD">
              <w:rPr>
                <w:rFonts w:ascii="Corbel" w:hAnsi="Corbel" w:cs="Calibri"/>
                <w:b w:val="0"/>
                <w:smallCaps w:val="0"/>
                <w:color w:val="000000"/>
                <w:szCs w:val="24"/>
                <w:lang w:val="en-US"/>
              </w:rPr>
              <w:t>, London 2009</w:t>
            </w:r>
          </w:p>
          <w:p w14:paraId="6139B1C2" w14:textId="1A3A661C" w:rsidR="00AA1FCD" w:rsidRPr="002564BD" w:rsidRDefault="00445FE5" w:rsidP="002564BD">
            <w:pPr>
              <w:pStyle w:val="Punktygwne"/>
              <w:widowControl w:val="0"/>
              <w:spacing w:before="0" w:after="0"/>
              <w:ind w:left="567" w:hanging="567"/>
              <w:rPr>
                <w:rFonts w:ascii="Corbel" w:hAnsi="Corbel"/>
                <w:color w:val="000000"/>
                <w:szCs w:val="24"/>
                <w:lang w:val="en-GB"/>
              </w:rPr>
            </w:pPr>
            <w:r w:rsidRPr="002564BD">
              <w:rPr>
                <w:rFonts w:ascii="Corbel" w:hAnsi="Corbel" w:cs="Calibri"/>
                <w:b w:val="0"/>
                <w:smallCaps w:val="0"/>
                <w:color w:val="000000"/>
                <w:szCs w:val="24"/>
                <w:lang w:val="en-GB" w:eastAsia="pl-PL"/>
              </w:rPr>
              <w:t xml:space="preserve">U. Voelker, </w:t>
            </w:r>
            <w:r w:rsidRPr="002564BD">
              <w:rPr>
                <w:rFonts w:ascii="Corbel" w:hAnsi="Corbel" w:cs="Calibri"/>
                <w:b w:val="0"/>
                <w:i/>
                <w:iCs/>
                <w:smallCaps w:val="0"/>
                <w:color w:val="000000"/>
                <w:szCs w:val="24"/>
                <w:lang w:val="en-GB" w:eastAsia="pl-PL"/>
              </w:rPr>
              <w:t>Structuring Design. Graphic Grids in Theory and Practice</w:t>
            </w:r>
            <w:r w:rsidRPr="002564BD">
              <w:rPr>
                <w:rFonts w:ascii="Corbel" w:hAnsi="Corbel" w:cs="Calibri"/>
                <w:b w:val="0"/>
                <w:smallCaps w:val="0"/>
                <w:color w:val="000000"/>
                <w:szCs w:val="24"/>
                <w:lang w:val="en-GB" w:eastAsia="pl-PL"/>
              </w:rPr>
              <w:t>, 2019</w:t>
            </w:r>
          </w:p>
        </w:tc>
      </w:tr>
      <w:tr w:rsidR="00AA1FCD" w:rsidRPr="00104C32" w14:paraId="2D6935B0" w14:textId="77777777" w:rsidTr="005F34FE">
        <w:trPr>
          <w:trHeight w:val="532"/>
        </w:trPr>
        <w:tc>
          <w:tcPr>
            <w:tcW w:w="821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2EC940" w14:textId="42D74752" w:rsidR="00AA1FCD" w:rsidRPr="002564BD" w:rsidRDefault="002D7484" w:rsidP="002564BD">
            <w:pPr>
              <w:pStyle w:val="Punktygwne"/>
              <w:spacing w:before="0" w:after="0"/>
              <w:ind w:left="567" w:hanging="567"/>
              <w:rPr>
                <w:rFonts w:ascii="Corbel" w:hAnsi="Corbel" w:cs="Tahoma"/>
                <w:b w:val="0"/>
                <w:smallCaps w:val="0"/>
                <w:color w:val="auto"/>
                <w:szCs w:val="24"/>
                <w:lang w:val="en-US" w:eastAsia="pl-PL"/>
              </w:rPr>
            </w:pPr>
            <w:r w:rsidRPr="002564BD">
              <w:rPr>
                <w:rFonts w:ascii="Corbel" w:hAnsi="Corbel" w:cs="Tahoma"/>
                <w:b w:val="0"/>
                <w:smallCaps w:val="0"/>
                <w:color w:val="auto"/>
                <w:szCs w:val="24"/>
                <w:lang w:val="en-US" w:eastAsia="pl-PL"/>
              </w:rPr>
              <w:t xml:space="preserve">Complementary literature: </w:t>
            </w:r>
          </w:p>
          <w:p w14:paraId="47EB6AB3" w14:textId="4147A63A" w:rsidR="00AA1FCD" w:rsidRPr="002564BD" w:rsidRDefault="00445FE5" w:rsidP="002564BD">
            <w:pPr>
              <w:pStyle w:val="Punktygwne"/>
              <w:spacing w:before="0" w:after="0"/>
              <w:ind w:left="567" w:hanging="567"/>
              <w:rPr>
                <w:rFonts w:ascii="Corbel" w:hAnsi="Corbel" w:cs="Tahoma"/>
                <w:b w:val="0"/>
                <w:smallCaps w:val="0"/>
                <w:color w:val="auto"/>
                <w:szCs w:val="24"/>
                <w:lang w:val="en-US" w:eastAsia="pl-PL"/>
              </w:rPr>
            </w:pPr>
            <w:r w:rsidRPr="002564BD">
              <w:rPr>
                <w:rFonts w:ascii="Corbel" w:hAnsi="Corbel" w:cs="Tahoma"/>
                <w:b w:val="0"/>
                <w:smallCaps w:val="0"/>
                <w:color w:val="000000"/>
                <w:szCs w:val="24"/>
                <w:lang w:val="en-GB" w:eastAsia="pl-PL"/>
              </w:rPr>
              <w:t>J. Müller-Brockmann,</w:t>
            </w:r>
            <w:r w:rsidRPr="002564BD">
              <w:rPr>
                <w:rFonts w:ascii="Corbel" w:hAnsi="Corbel" w:cs="Tahoma"/>
                <w:b w:val="0"/>
                <w:i/>
                <w:iCs/>
                <w:smallCaps w:val="0"/>
                <w:color w:val="000000"/>
                <w:szCs w:val="24"/>
                <w:lang w:val="en-GB" w:eastAsia="pl-PL"/>
              </w:rPr>
              <w:t xml:space="preserve"> Grid systems. A visual communication manual for graphic designers, typographers and three dimensional designers</w:t>
            </w:r>
            <w:r w:rsidRPr="002564BD">
              <w:rPr>
                <w:rFonts w:ascii="Corbel" w:hAnsi="Corbel" w:cs="Tahoma"/>
                <w:b w:val="0"/>
                <w:smallCaps w:val="0"/>
                <w:color w:val="000000"/>
                <w:szCs w:val="24"/>
                <w:lang w:val="en-GB" w:eastAsia="pl-PL"/>
              </w:rPr>
              <w:t>, 2016</w:t>
            </w:r>
          </w:p>
        </w:tc>
      </w:tr>
    </w:tbl>
    <w:p w14:paraId="383D608D" w14:textId="77777777" w:rsidR="00AA1FCD" w:rsidRPr="00EB5B15" w:rsidRDefault="00AA1FCD">
      <w:pPr>
        <w:pStyle w:val="Punktygwne"/>
        <w:spacing w:before="0" w:after="0"/>
        <w:ind w:left="360"/>
        <w:rPr>
          <w:rFonts w:ascii="Corbel" w:hAnsi="Corbel" w:cs="Tahoma"/>
          <w:b w:val="0"/>
          <w:smallCaps w:val="0"/>
          <w:color w:val="auto"/>
          <w:szCs w:val="24"/>
          <w:lang w:val="en-US"/>
        </w:rPr>
      </w:pPr>
    </w:p>
    <w:p w14:paraId="25ADE33B" w14:textId="77777777" w:rsidR="00AA1FCD" w:rsidRPr="00EB5B15" w:rsidRDefault="00AA1FCD">
      <w:pPr>
        <w:pStyle w:val="Punktygwne"/>
        <w:spacing w:before="0" w:after="0"/>
        <w:ind w:left="360"/>
        <w:rPr>
          <w:rFonts w:ascii="Corbel" w:hAnsi="Corbel" w:cs="Tahoma"/>
          <w:b w:val="0"/>
          <w:smallCaps w:val="0"/>
          <w:color w:val="auto"/>
          <w:szCs w:val="24"/>
          <w:lang w:val="en-US"/>
        </w:rPr>
      </w:pPr>
    </w:p>
    <w:p w14:paraId="1AF31864" w14:textId="77777777" w:rsidR="00AA1FCD" w:rsidRPr="00EB5B15" w:rsidRDefault="00AA1FCD">
      <w:pPr>
        <w:pStyle w:val="Punktygwne"/>
        <w:spacing w:before="0" w:after="0"/>
        <w:ind w:left="360"/>
        <w:rPr>
          <w:rFonts w:ascii="Corbel" w:hAnsi="Corbel" w:cs="Tahoma"/>
          <w:b w:val="0"/>
          <w:smallCaps w:val="0"/>
          <w:color w:val="auto"/>
          <w:szCs w:val="24"/>
          <w:lang w:val="en-US"/>
        </w:rPr>
      </w:pPr>
    </w:p>
    <w:p w14:paraId="7AFB7284" w14:textId="77777777" w:rsidR="00AA1FCD" w:rsidRPr="00EB5B15" w:rsidRDefault="00AA1FCD">
      <w:pPr>
        <w:pStyle w:val="Punktygwne"/>
        <w:spacing w:before="0" w:after="0"/>
        <w:ind w:left="360"/>
        <w:rPr>
          <w:rFonts w:ascii="Corbel" w:hAnsi="Corbel" w:cs="Tahoma"/>
          <w:b w:val="0"/>
          <w:smallCaps w:val="0"/>
          <w:color w:val="auto"/>
          <w:szCs w:val="24"/>
          <w:lang w:val="en-US"/>
        </w:rPr>
      </w:pPr>
    </w:p>
    <w:p w14:paraId="1B65290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2E34A0F" w14:textId="77777777" w:rsidR="00AA1FCD" w:rsidRPr="004F2031" w:rsidRDefault="00AA1FCD">
      <w:pPr>
        <w:rPr>
          <w:rFonts w:ascii="Corbel" w:hAnsi="Corbel"/>
          <w:color w:val="auto"/>
          <w:lang w:val="en-US"/>
        </w:rPr>
      </w:pPr>
    </w:p>
    <w:p w14:paraId="349CDF7E"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154EA" w14:textId="77777777" w:rsidR="00E178B9" w:rsidRDefault="00E178B9">
      <w:pPr>
        <w:spacing w:after="0" w:line="240" w:lineRule="auto"/>
      </w:pPr>
      <w:r>
        <w:separator/>
      </w:r>
    </w:p>
  </w:endnote>
  <w:endnote w:type="continuationSeparator" w:id="0">
    <w:p w14:paraId="719A317D" w14:textId="77777777" w:rsidR="00E178B9" w:rsidRDefault="00E17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1B32A" w14:textId="77777777" w:rsidR="00AA1FCD" w:rsidRDefault="002D7484">
    <w:pPr>
      <w:pStyle w:val="Footer"/>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77003" w14:textId="77777777" w:rsidR="00E178B9" w:rsidRDefault="00E178B9">
      <w:pPr>
        <w:spacing w:after="0" w:line="240" w:lineRule="auto"/>
      </w:pPr>
      <w:r>
        <w:separator/>
      </w:r>
    </w:p>
  </w:footnote>
  <w:footnote w:type="continuationSeparator" w:id="0">
    <w:p w14:paraId="4D166139" w14:textId="77777777" w:rsidR="00E178B9" w:rsidRDefault="00E17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BE7"/>
    <w:multiLevelType w:val="hybridMultilevel"/>
    <w:tmpl w:val="90966FBC"/>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 w15:restartNumberingAfterBreak="0">
    <w:nsid w:val="05D85E7C"/>
    <w:multiLevelType w:val="multilevel"/>
    <w:tmpl w:val="0516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D41E8"/>
    <w:multiLevelType w:val="multilevel"/>
    <w:tmpl w:val="26B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C17FEF"/>
    <w:multiLevelType w:val="multilevel"/>
    <w:tmpl w:val="9B70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970BD"/>
    <w:multiLevelType w:val="hybridMultilevel"/>
    <w:tmpl w:val="C1382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42123"/>
    <w:multiLevelType w:val="multilevel"/>
    <w:tmpl w:val="EA50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2340A9"/>
    <w:multiLevelType w:val="multilevel"/>
    <w:tmpl w:val="A74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911ED9"/>
    <w:multiLevelType w:val="multilevel"/>
    <w:tmpl w:val="4D22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994FE2"/>
    <w:multiLevelType w:val="multilevel"/>
    <w:tmpl w:val="99E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15:restartNumberingAfterBreak="0">
    <w:nsid w:val="38BB215D"/>
    <w:multiLevelType w:val="hybridMultilevel"/>
    <w:tmpl w:val="5E9E7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90763C"/>
    <w:multiLevelType w:val="multilevel"/>
    <w:tmpl w:val="364A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31245"/>
    <w:multiLevelType w:val="multilevel"/>
    <w:tmpl w:val="4CDE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3B4941"/>
    <w:multiLevelType w:val="multilevel"/>
    <w:tmpl w:val="0BA2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513F2DB5"/>
    <w:multiLevelType w:val="hybridMultilevel"/>
    <w:tmpl w:val="FAF2C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3B709DB"/>
    <w:multiLevelType w:val="hybridMultilevel"/>
    <w:tmpl w:val="3AE494FE"/>
    <w:lvl w:ilvl="0" w:tplc="D14A8AE4">
      <w:numFmt w:val="bullet"/>
      <w:lvlText w:val="-"/>
      <w:lvlJc w:val="left"/>
      <w:pPr>
        <w:ind w:left="720" w:hanging="360"/>
      </w:pPr>
      <w:rPr>
        <w:rFonts w:ascii="Corbel" w:eastAsia="Calibri" w:hAnsi="Corbe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060714144">
    <w:abstractNumId w:val="9"/>
  </w:num>
  <w:num w:numId="2" w16cid:durableId="608006503">
    <w:abstractNumId w:val="14"/>
  </w:num>
  <w:num w:numId="3" w16cid:durableId="304548324">
    <w:abstractNumId w:val="20"/>
  </w:num>
  <w:num w:numId="4" w16cid:durableId="216010505">
    <w:abstractNumId w:val="19"/>
  </w:num>
  <w:num w:numId="5" w16cid:durableId="2014870235">
    <w:abstractNumId w:val="17"/>
  </w:num>
  <w:num w:numId="6" w16cid:durableId="1484734626">
    <w:abstractNumId w:val="15"/>
  </w:num>
  <w:num w:numId="7" w16cid:durableId="197596284">
    <w:abstractNumId w:val="16"/>
  </w:num>
  <w:num w:numId="8" w16cid:durableId="690104871">
    <w:abstractNumId w:val="13"/>
  </w:num>
  <w:num w:numId="9" w16cid:durableId="1578055982">
    <w:abstractNumId w:val="12"/>
  </w:num>
  <w:num w:numId="10" w16cid:durableId="1227374660">
    <w:abstractNumId w:val="5"/>
  </w:num>
  <w:num w:numId="11" w16cid:durableId="953898473">
    <w:abstractNumId w:val="2"/>
  </w:num>
  <w:num w:numId="12" w16cid:durableId="53284366">
    <w:abstractNumId w:val="3"/>
  </w:num>
  <w:num w:numId="13" w16cid:durableId="1917325175">
    <w:abstractNumId w:val="11"/>
  </w:num>
  <w:num w:numId="14" w16cid:durableId="1992439360">
    <w:abstractNumId w:val="6"/>
  </w:num>
  <w:num w:numId="15" w16cid:durableId="86578862">
    <w:abstractNumId w:val="7"/>
  </w:num>
  <w:num w:numId="16" w16cid:durableId="862404041">
    <w:abstractNumId w:val="8"/>
  </w:num>
  <w:num w:numId="17" w16cid:durableId="1182234105">
    <w:abstractNumId w:val="4"/>
  </w:num>
  <w:num w:numId="18" w16cid:durableId="1392465956">
    <w:abstractNumId w:val="1"/>
  </w:num>
  <w:num w:numId="19" w16cid:durableId="1449855537">
    <w:abstractNumId w:val="10"/>
  </w:num>
  <w:num w:numId="20" w16cid:durableId="25299664">
    <w:abstractNumId w:val="0"/>
  </w:num>
  <w:num w:numId="21" w16cid:durableId="8649049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05342"/>
    <w:rsid w:val="000458CB"/>
    <w:rsid w:val="00052B34"/>
    <w:rsid w:val="00053B80"/>
    <w:rsid w:val="0007694D"/>
    <w:rsid w:val="000A5EF7"/>
    <w:rsid w:val="000F4101"/>
    <w:rsid w:val="00104C32"/>
    <w:rsid w:val="00104F3E"/>
    <w:rsid w:val="001542AC"/>
    <w:rsid w:val="00183D61"/>
    <w:rsid w:val="001A41F9"/>
    <w:rsid w:val="001B2CE4"/>
    <w:rsid w:val="001C26A0"/>
    <w:rsid w:val="001C3AB5"/>
    <w:rsid w:val="001C3CB6"/>
    <w:rsid w:val="001E57CE"/>
    <w:rsid w:val="002564BD"/>
    <w:rsid w:val="002601A8"/>
    <w:rsid w:val="00276C09"/>
    <w:rsid w:val="0028211C"/>
    <w:rsid w:val="00290477"/>
    <w:rsid w:val="002D7484"/>
    <w:rsid w:val="00300BF3"/>
    <w:rsid w:val="0035347A"/>
    <w:rsid w:val="003730E0"/>
    <w:rsid w:val="00374939"/>
    <w:rsid w:val="00384422"/>
    <w:rsid w:val="003B0A23"/>
    <w:rsid w:val="003C0B72"/>
    <w:rsid w:val="003C1ABC"/>
    <w:rsid w:val="003D1D12"/>
    <w:rsid w:val="003E54EA"/>
    <w:rsid w:val="003E7104"/>
    <w:rsid w:val="0040702E"/>
    <w:rsid w:val="0043187B"/>
    <w:rsid w:val="00445FE5"/>
    <w:rsid w:val="004B25AC"/>
    <w:rsid w:val="004D0728"/>
    <w:rsid w:val="004D3E42"/>
    <w:rsid w:val="004F2031"/>
    <w:rsid w:val="004F4EAD"/>
    <w:rsid w:val="00531393"/>
    <w:rsid w:val="0057517B"/>
    <w:rsid w:val="00587B85"/>
    <w:rsid w:val="005A10E6"/>
    <w:rsid w:val="005B2B48"/>
    <w:rsid w:val="005C3F24"/>
    <w:rsid w:val="005E7A1D"/>
    <w:rsid w:val="005F3199"/>
    <w:rsid w:val="005F34FE"/>
    <w:rsid w:val="00607732"/>
    <w:rsid w:val="00677FF5"/>
    <w:rsid w:val="006A472B"/>
    <w:rsid w:val="006A68AD"/>
    <w:rsid w:val="006E5B78"/>
    <w:rsid w:val="007104FE"/>
    <w:rsid w:val="007136D5"/>
    <w:rsid w:val="00737991"/>
    <w:rsid w:val="00790580"/>
    <w:rsid w:val="007B2075"/>
    <w:rsid w:val="007D6210"/>
    <w:rsid w:val="007E6D2D"/>
    <w:rsid w:val="00807738"/>
    <w:rsid w:val="00852EB5"/>
    <w:rsid w:val="008B66FB"/>
    <w:rsid w:val="008E6D6C"/>
    <w:rsid w:val="008F5216"/>
    <w:rsid w:val="00930B53"/>
    <w:rsid w:val="0094457F"/>
    <w:rsid w:val="009847CF"/>
    <w:rsid w:val="00985596"/>
    <w:rsid w:val="00991518"/>
    <w:rsid w:val="009920D1"/>
    <w:rsid w:val="009C6465"/>
    <w:rsid w:val="009E08B1"/>
    <w:rsid w:val="009E43B1"/>
    <w:rsid w:val="009F7732"/>
    <w:rsid w:val="00A03D58"/>
    <w:rsid w:val="00A46367"/>
    <w:rsid w:val="00A779E5"/>
    <w:rsid w:val="00AA1FCD"/>
    <w:rsid w:val="00AB1CF1"/>
    <w:rsid w:val="00B01926"/>
    <w:rsid w:val="00B01EDE"/>
    <w:rsid w:val="00B060E9"/>
    <w:rsid w:val="00B1578A"/>
    <w:rsid w:val="00B37B07"/>
    <w:rsid w:val="00B94AC4"/>
    <w:rsid w:val="00BB3017"/>
    <w:rsid w:val="00C31A7B"/>
    <w:rsid w:val="00C322E7"/>
    <w:rsid w:val="00C52F58"/>
    <w:rsid w:val="00C66C5D"/>
    <w:rsid w:val="00C67458"/>
    <w:rsid w:val="00CC0DDF"/>
    <w:rsid w:val="00CC3D07"/>
    <w:rsid w:val="00D16926"/>
    <w:rsid w:val="00D259CF"/>
    <w:rsid w:val="00D57D7D"/>
    <w:rsid w:val="00D60315"/>
    <w:rsid w:val="00D7445C"/>
    <w:rsid w:val="00D7752C"/>
    <w:rsid w:val="00E05C29"/>
    <w:rsid w:val="00E154AF"/>
    <w:rsid w:val="00E178B9"/>
    <w:rsid w:val="00EA249D"/>
    <w:rsid w:val="00EB5B15"/>
    <w:rsid w:val="00EB647F"/>
    <w:rsid w:val="00EC563D"/>
    <w:rsid w:val="00EC6C9E"/>
    <w:rsid w:val="00ED14D4"/>
    <w:rsid w:val="00ED409E"/>
    <w:rsid w:val="00ED5E4E"/>
    <w:rsid w:val="00EF2B84"/>
    <w:rsid w:val="00F06171"/>
    <w:rsid w:val="00F11CCF"/>
    <w:rsid w:val="00F17690"/>
    <w:rsid w:val="00F32FE2"/>
    <w:rsid w:val="00F85F9F"/>
    <w:rsid w:val="00FA1C61"/>
    <w:rsid w:val="00FA4C68"/>
    <w:rsid w:val="00FA7495"/>
    <w:rsid w:val="00FB1A45"/>
    <w:rsid w:val="00FD1D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959A"/>
  <w15:docId w15:val="{2E892E7F-B54A-4B3E-9EFD-D3BE1E6BB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qFormat/>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qFormat/>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57CE"/>
    <w:pPr>
      <w:suppressAutoHyphens w:val="0"/>
      <w:spacing w:before="100" w:beforeAutospacing="1" w:after="100" w:afterAutospacing="1" w:line="240" w:lineRule="auto"/>
    </w:pPr>
    <w:rPr>
      <w:rFonts w:eastAsia="Times New Roman"/>
      <w:color w:val="auto"/>
      <w:szCs w:val="24"/>
      <w:lang w:eastAsia="pl-PL"/>
    </w:rPr>
  </w:style>
  <w:style w:type="character" w:styleId="Strong">
    <w:name w:val="Strong"/>
    <w:basedOn w:val="DefaultParagraphFont"/>
    <w:uiPriority w:val="22"/>
    <w:qFormat/>
    <w:rsid w:val="001E57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7624">
      <w:bodyDiv w:val="1"/>
      <w:marLeft w:val="0"/>
      <w:marRight w:val="0"/>
      <w:marTop w:val="0"/>
      <w:marBottom w:val="0"/>
      <w:divBdr>
        <w:top w:val="none" w:sz="0" w:space="0" w:color="auto"/>
        <w:left w:val="none" w:sz="0" w:space="0" w:color="auto"/>
        <w:bottom w:val="none" w:sz="0" w:space="0" w:color="auto"/>
        <w:right w:val="none" w:sz="0" w:space="0" w:color="auto"/>
      </w:divBdr>
    </w:div>
    <w:div w:id="208341542">
      <w:bodyDiv w:val="1"/>
      <w:marLeft w:val="0"/>
      <w:marRight w:val="0"/>
      <w:marTop w:val="0"/>
      <w:marBottom w:val="0"/>
      <w:divBdr>
        <w:top w:val="none" w:sz="0" w:space="0" w:color="auto"/>
        <w:left w:val="none" w:sz="0" w:space="0" w:color="auto"/>
        <w:bottom w:val="none" w:sz="0" w:space="0" w:color="auto"/>
        <w:right w:val="none" w:sz="0" w:space="0" w:color="auto"/>
      </w:divBdr>
    </w:div>
    <w:div w:id="299775552">
      <w:bodyDiv w:val="1"/>
      <w:marLeft w:val="0"/>
      <w:marRight w:val="0"/>
      <w:marTop w:val="0"/>
      <w:marBottom w:val="0"/>
      <w:divBdr>
        <w:top w:val="none" w:sz="0" w:space="0" w:color="auto"/>
        <w:left w:val="none" w:sz="0" w:space="0" w:color="auto"/>
        <w:bottom w:val="none" w:sz="0" w:space="0" w:color="auto"/>
        <w:right w:val="none" w:sz="0" w:space="0" w:color="auto"/>
      </w:divBdr>
    </w:div>
    <w:div w:id="658577981">
      <w:bodyDiv w:val="1"/>
      <w:marLeft w:val="0"/>
      <w:marRight w:val="0"/>
      <w:marTop w:val="0"/>
      <w:marBottom w:val="0"/>
      <w:divBdr>
        <w:top w:val="none" w:sz="0" w:space="0" w:color="auto"/>
        <w:left w:val="none" w:sz="0" w:space="0" w:color="auto"/>
        <w:bottom w:val="none" w:sz="0" w:space="0" w:color="auto"/>
        <w:right w:val="none" w:sz="0" w:space="0" w:color="auto"/>
      </w:divBdr>
    </w:div>
    <w:div w:id="857428365">
      <w:bodyDiv w:val="1"/>
      <w:marLeft w:val="0"/>
      <w:marRight w:val="0"/>
      <w:marTop w:val="0"/>
      <w:marBottom w:val="0"/>
      <w:divBdr>
        <w:top w:val="none" w:sz="0" w:space="0" w:color="auto"/>
        <w:left w:val="none" w:sz="0" w:space="0" w:color="auto"/>
        <w:bottom w:val="none" w:sz="0" w:space="0" w:color="auto"/>
        <w:right w:val="none" w:sz="0" w:space="0" w:color="auto"/>
      </w:divBdr>
    </w:div>
    <w:div w:id="953907476">
      <w:bodyDiv w:val="1"/>
      <w:marLeft w:val="0"/>
      <w:marRight w:val="0"/>
      <w:marTop w:val="0"/>
      <w:marBottom w:val="0"/>
      <w:divBdr>
        <w:top w:val="none" w:sz="0" w:space="0" w:color="auto"/>
        <w:left w:val="none" w:sz="0" w:space="0" w:color="auto"/>
        <w:bottom w:val="none" w:sz="0" w:space="0" w:color="auto"/>
        <w:right w:val="none" w:sz="0" w:space="0" w:color="auto"/>
      </w:divBdr>
    </w:div>
    <w:div w:id="1183009234">
      <w:bodyDiv w:val="1"/>
      <w:marLeft w:val="0"/>
      <w:marRight w:val="0"/>
      <w:marTop w:val="0"/>
      <w:marBottom w:val="0"/>
      <w:divBdr>
        <w:top w:val="none" w:sz="0" w:space="0" w:color="auto"/>
        <w:left w:val="none" w:sz="0" w:space="0" w:color="auto"/>
        <w:bottom w:val="none" w:sz="0" w:space="0" w:color="auto"/>
        <w:right w:val="none" w:sz="0" w:space="0" w:color="auto"/>
      </w:divBdr>
    </w:div>
    <w:div w:id="1194491495">
      <w:bodyDiv w:val="1"/>
      <w:marLeft w:val="0"/>
      <w:marRight w:val="0"/>
      <w:marTop w:val="0"/>
      <w:marBottom w:val="0"/>
      <w:divBdr>
        <w:top w:val="none" w:sz="0" w:space="0" w:color="auto"/>
        <w:left w:val="none" w:sz="0" w:space="0" w:color="auto"/>
        <w:bottom w:val="none" w:sz="0" w:space="0" w:color="auto"/>
        <w:right w:val="none" w:sz="0" w:space="0" w:color="auto"/>
      </w:divBdr>
    </w:div>
    <w:div w:id="1228229963">
      <w:bodyDiv w:val="1"/>
      <w:marLeft w:val="0"/>
      <w:marRight w:val="0"/>
      <w:marTop w:val="0"/>
      <w:marBottom w:val="0"/>
      <w:divBdr>
        <w:top w:val="none" w:sz="0" w:space="0" w:color="auto"/>
        <w:left w:val="none" w:sz="0" w:space="0" w:color="auto"/>
        <w:bottom w:val="none" w:sz="0" w:space="0" w:color="auto"/>
        <w:right w:val="none" w:sz="0" w:space="0" w:color="auto"/>
      </w:divBdr>
    </w:div>
    <w:div w:id="1470630741">
      <w:bodyDiv w:val="1"/>
      <w:marLeft w:val="0"/>
      <w:marRight w:val="0"/>
      <w:marTop w:val="0"/>
      <w:marBottom w:val="0"/>
      <w:divBdr>
        <w:top w:val="none" w:sz="0" w:space="0" w:color="auto"/>
        <w:left w:val="none" w:sz="0" w:space="0" w:color="auto"/>
        <w:bottom w:val="none" w:sz="0" w:space="0" w:color="auto"/>
        <w:right w:val="none" w:sz="0" w:space="0" w:color="auto"/>
      </w:divBdr>
    </w:div>
    <w:div w:id="1780829615">
      <w:bodyDiv w:val="1"/>
      <w:marLeft w:val="0"/>
      <w:marRight w:val="0"/>
      <w:marTop w:val="0"/>
      <w:marBottom w:val="0"/>
      <w:divBdr>
        <w:top w:val="none" w:sz="0" w:space="0" w:color="auto"/>
        <w:left w:val="none" w:sz="0" w:space="0" w:color="auto"/>
        <w:bottom w:val="none" w:sz="0" w:space="0" w:color="auto"/>
        <w:right w:val="none" w:sz="0" w:space="0" w:color="auto"/>
      </w:divBdr>
    </w:div>
    <w:div w:id="1938323562">
      <w:bodyDiv w:val="1"/>
      <w:marLeft w:val="0"/>
      <w:marRight w:val="0"/>
      <w:marTop w:val="0"/>
      <w:marBottom w:val="0"/>
      <w:divBdr>
        <w:top w:val="none" w:sz="0" w:space="0" w:color="auto"/>
        <w:left w:val="none" w:sz="0" w:space="0" w:color="auto"/>
        <w:bottom w:val="none" w:sz="0" w:space="0" w:color="auto"/>
        <w:right w:val="none" w:sz="0" w:space="0" w:color="auto"/>
      </w:divBdr>
    </w:div>
    <w:div w:id="2070230146">
      <w:bodyDiv w:val="1"/>
      <w:marLeft w:val="0"/>
      <w:marRight w:val="0"/>
      <w:marTop w:val="0"/>
      <w:marBottom w:val="0"/>
      <w:divBdr>
        <w:top w:val="none" w:sz="0" w:space="0" w:color="auto"/>
        <w:left w:val="none" w:sz="0" w:space="0" w:color="auto"/>
        <w:bottom w:val="none" w:sz="0" w:space="0" w:color="auto"/>
        <w:right w:val="none" w:sz="0" w:space="0" w:color="auto"/>
      </w:divBdr>
    </w:div>
    <w:div w:id="210241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754</Words>
  <Characters>5527</Characters>
  <Application>Microsoft Office Word</Application>
  <DocSecurity>0</DocSecurity>
  <Lines>120</Lines>
  <Paragraphs>36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 Company</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Magdalena Trinder</cp:lastModifiedBy>
  <cp:revision>37</cp:revision>
  <cp:lastPrinted>2023-03-30T09:09:00Z</cp:lastPrinted>
  <dcterms:created xsi:type="dcterms:W3CDTF">2024-02-18T10:56:00Z</dcterms:created>
  <dcterms:modified xsi:type="dcterms:W3CDTF">2026-02-16T16:49:00Z</dcterms:modified>
  <dc:language>pl-PL</dc:language>
</cp:coreProperties>
</file>