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37ED4" w14:textId="77777777" w:rsidR="00A03D58"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008F5216">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2C7583A7" w14:textId="77777777" w:rsidR="00AA1FCD"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33486214" w14:textId="77777777" w:rsidR="00A03D58" w:rsidRPr="00A03D58" w:rsidRDefault="00A03D58">
      <w:pPr>
        <w:spacing w:after="0" w:line="240" w:lineRule="auto"/>
        <w:rPr>
          <w:rFonts w:ascii="Corbel" w:hAnsi="Corbel" w:cs="Tahoma"/>
          <w:color w:val="auto"/>
          <w:sz w:val="20"/>
          <w:szCs w:val="20"/>
          <w:lang w:val="en-GB"/>
        </w:rPr>
      </w:pPr>
    </w:p>
    <w:p w14:paraId="7AE76CE2"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1B490F38" w14:textId="1729E913" w:rsidR="00AA1FCD" w:rsidRPr="00807738" w:rsidRDefault="002D7484">
      <w:pPr>
        <w:spacing w:after="0" w:line="240" w:lineRule="auto"/>
        <w:jc w:val="center"/>
        <w:rPr>
          <w:rFonts w:ascii="Corbel" w:hAnsi="Corbel" w:cs="Tahoma"/>
          <w:b/>
          <w:bCs/>
          <w:smallCaps/>
          <w:color w:val="auto"/>
          <w:szCs w:val="24"/>
          <w:lang w:val="en-GB"/>
        </w:rPr>
      </w:pPr>
      <w:r w:rsidRPr="00807738">
        <w:rPr>
          <w:rFonts w:ascii="Corbel" w:hAnsi="Corbel" w:cs="Tahoma"/>
          <w:b/>
          <w:bCs/>
          <w:smallCaps/>
          <w:color w:val="auto"/>
          <w:szCs w:val="24"/>
          <w:lang w:val="en-GB"/>
        </w:rPr>
        <w:t xml:space="preserve">regarding the qualification cycle FROM </w:t>
      </w:r>
      <w:r w:rsidR="0007694D" w:rsidRPr="00807738">
        <w:rPr>
          <w:rFonts w:ascii="Corbel" w:hAnsi="Corbel" w:cs="Tahoma"/>
          <w:b/>
          <w:bCs/>
          <w:smallCaps/>
          <w:color w:val="auto"/>
          <w:szCs w:val="24"/>
          <w:lang w:val="en-GB"/>
        </w:rPr>
        <w:t xml:space="preserve">2024 </w:t>
      </w:r>
      <w:r w:rsidRPr="00807738">
        <w:rPr>
          <w:rFonts w:ascii="Corbel" w:hAnsi="Corbel" w:cs="Tahoma"/>
          <w:b/>
          <w:bCs/>
          <w:smallCaps/>
          <w:color w:val="auto"/>
          <w:szCs w:val="24"/>
          <w:lang w:val="en-GB"/>
        </w:rPr>
        <w:t>TO</w:t>
      </w:r>
      <w:r w:rsidR="0007694D" w:rsidRPr="00807738">
        <w:rPr>
          <w:rFonts w:ascii="Corbel" w:hAnsi="Corbel" w:cs="Tahoma"/>
          <w:b/>
          <w:bCs/>
          <w:smallCaps/>
          <w:color w:val="auto"/>
          <w:szCs w:val="24"/>
          <w:lang w:val="en-GB"/>
        </w:rPr>
        <w:t xml:space="preserve"> 2027</w:t>
      </w:r>
    </w:p>
    <w:p w14:paraId="5CD98739" w14:textId="21100102" w:rsidR="00FA1C61" w:rsidRPr="00807738" w:rsidRDefault="00FA1C61">
      <w:pPr>
        <w:spacing w:after="0" w:line="240" w:lineRule="auto"/>
        <w:jc w:val="center"/>
        <w:rPr>
          <w:rFonts w:ascii="Corbel" w:hAnsi="Corbel" w:cs="Tahoma"/>
          <w:b/>
          <w:bCs/>
          <w:smallCaps/>
          <w:color w:val="auto"/>
          <w:szCs w:val="24"/>
          <w:lang w:val="en-GB"/>
        </w:rPr>
      </w:pPr>
      <w:r w:rsidRPr="00807738">
        <w:rPr>
          <w:rFonts w:ascii="Corbel" w:hAnsi="Corbel" w:cs="Tahoma"/>
          <w:b/>
          <w:bCs/>
          <w:smallCaps/>
          <w:color w:val="auto"/>
          <w:szCs w:val="24"/>
          <w:lang w:val="en-GB"/>
        </w:rPr>
        <w:t>Academic year</w:t>
      </w:r>
      <w:r w:rsidR="00005342" w:rsidRPr="00807738">
        <w:rPr>
          <w:rFonts w:ascii="Corbel" w:hAnsi="Corbel" w:cs="Tahoma"/>
          <w:b/>
          <w:bCs/>
          <w:smallCaps/>
          <w:color w:val="auto"/>
          <w:szCs w:val="24"/>
          <w:lang w:val="en-GB"/>
        </w:rPr>
        <w:t xml:space="preserve"> </w:t>
      </w:r>
      <w:r w:rsidR="0007694D" w:rsidRPr="00807738">
        <w:rPr>
          <w:rFonts w:ascii="Corbel" w:hAnsi="Corbel" w:cs="Tahoma"/>
          <w:b/>
          <w:bCs/>
          <w:smallCaps/>
          <w:color w:val="auto"/>
          <w:szCs w:val="24"/>
          <w:lang w:val="en-GB"/>
        </w:rPr>
        <w:t>20</w:t>
      </w:r>
      <w:r w:rsidR="003A4FB7">
        <w:rPr>
          <w:rFonts w:ascii="Corbel" w:hAnsi="Corbel" w:cs="Tahoma"/>
          <w:b/>
          <w:bCs/>
          <w:smallCaps/>
          <w:color w:val="auto"/>
          <w:szCs w:val="24"/>
          <w:lang w:val="en-GB"/>
        </w:rPr>
        <w:t>2</w:t>
      </w:r>
      <w:r w:rsidR="00CB4EC9">
        <w:rPr>
          <w:rFonts w:ascii="Corbel" w:hAnsi="Corbel" w:cs="Tahoma"/>
          <w:b/>
          <w:bCs/>
          <w:smallCaps/>
          <w:color w:val="auto"/>
          <w:szCs w:val="24"/>
          <w:lang w:val="en-GB"/>
        </w:rPr>
        <w:t>6</w:t>
      </w:r>
      <w:r w:rsidR="003A4FB7">
        <w:rPr>
          <w:rFonts w:ascii="Corbel" w:hAnsi="Corbel" w:cs="Tahoma"/>
          <w:b/>
          <w:bCs/>
          <w:smallCaps/>
          <w:color w:val="auto"/>
          <w:szCs w:val="24"/>
          <w:lang w:val="en-GB"/>
        </w:rPr>
        <w:t>/202</w:t>
      </w:r>
      <w:r w:rsidR="00CB4EC9">
        <w:rPr>
          <w:rFonts w:ascii="Corbel" w:hAnsi="Corbel" w:cs="Tahoma"/>
          <w:b/>
          <w:bCs/>
          <w:smallCaps/>
          <w:color w:val="auto"/>
          <w:szCs w:val="24"/>
          <w:lang w:val="en-GB"/>
        </w:rPr>
        <w:t>7</w:t>
      </w:r>
    </w:p>
    <w:p w14:paraId="2025722C"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44783484" w14:textId="59EB6A72" w:rsidR="00ED14D4" w:rsidRDefault="00ED14D4" w:rsidP="00ED14D4">
      <w:pPr>
        <w:pStyle w:val="Punktygwne"/>
        <w:spacing w:before="0" w:after="0"/>
        <w:rPr>
          <w:rFonts w:ascii="Corbel" w:hAnsi="Corbel" w:cs="Tahoma"/>
          <w:color w:val="auto"/>
          <w:szCs w:val="24"/>
          <w:lang w:val="en-US"/>
        </w:rPr>
      </w:pPr>
      <w:r>
        <w:rPr>
          <w:rFonts w:ascii="Corbel" w:hAnsi="Corbel" w:cs="Tahoma"/>
          <w:color w:val="auto"/>
          <w:szCs w:val="24"/>
          <w:lang w:val="en-US"/>
        </w:rPr>
        <w:t xml:space="preserve">1. </w:t>
      </w:r>
      <w:r w:rsidR="002D7484" w:rsidRPr="005F3199">
        <w:rPr>
          <w:rFonts w:ascii="Corbel" w:hAnsi="Corbel" w:cs="Tahoma"/>
          <w:color w:val="auto"/>
          <w:szCs w:val="24"/>
          <w:lang w:val="en-US"/>
        </w:rPr>
        <w:t xml:space="preserve">Basic Course/Module Information </w:t>
      </w:r>
    </w:p>
    <w:p w14:paraId="58BECDA2" w14:textId="77777777" w:rsidR="00ED14D4" w:rsidRPr="00ED14D4" w:rsidRDefault="00ED14D4" w:rsidP="00ED14D4">
      <w:pPr>
        <w:pStyle w:val="Punktygwne"/>
        <w:spacing w:before="0" w:after="0"/>
        <w:ind w:left="360"/>
        <w:rPr>
          <w:rFonts w:ascii="Corbel" w:hAnsi="Corbel" w:cs="Tahoma"/>
          <w:color w:val="auto"/>
          <w:szCs w:val="24"/>
          <w:lang w:val="en-US"/>
        </w:rPr>
      </w:pP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CB4EC9" w:rsidRPr="00DB1B86" w14:paraId="2E4325E9" w14:textId="77777777" w:rsidTr="003155AC">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A7F7F8" w14:textId="77777777" w:rsidR="00CB4EC9" w:rsidRPr="00F85F9F" w:rsidRDefault="00CB4EC9" w:rsidP="00CB4EC9">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Course/Module title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E0C06F" w14:textId="1D48F8A5" w:rsidR="00CB4EC9" w:rsidRPr="00F85F9F" w:rsidRDefault="00CB4EC9" w:rsidP="00CB4EC9">
            <w:pPr>
              <w:suppressAutoHyphens w:val="0"/>
              <w:spacing w:after="0" w:line="240" w:lineRule="auto"/>
              <w:rPr>
                <w:rFonts w:ascii="Corbel" w:eastAsia="Times New Roman" w:hAnsi="Corbel" w:cs="Calibri"/>
                <w:color w:val="000000"/>
                <w:szCs w:val="24"/>
                <w:lang w:val="en-US"/>
              </w:rPr>
            </w:pPr>
            <w:r w:rsidRPr="006577BB">
              <w:rPr>
                <w:rFonts w:ascii="Corbel" w:hAnsi="Corbel" w:cs="Calibri"/>
                <w:color w:val="000000"/>
                <w:szCs w:val="24"/>
                <w:lang w:val="en-US"/>
              </w:rPr>
              <w:t>Project Management in Media and Communication</w:t>
            </w:r>
          </w:p>
        </w:tc>
      </w:tr>
      <w:tr w:rsidR="00AA1FCD" w:rsidRPr="001C26A0" w14:paraId="7F932C32" w14:textId="77777777" w:rsidTr="003155AC">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122F56" w14:textId="77777777" w:rsidR="00AA1FCD" w:rsidRPr="00F85F9F" w:rsidRDefault="002D7484">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Course/Module code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AEF254" w14:textId="6DC44ED5" w:rsidR="00AA1FCD" w:rsidRPr="00F85F9F" w:rsidRDefault="003A4FB7">
            <w:pPr>
              <w:pStyle w:val="Odpowiedzi"/>
              <w:rPr>
                <w:rFonts w:ascii="Corbel" w:hAnsi="Corbel" w:cs="Tahoma"/>
                <w:b w:val="0"/>
                <w:color w:val="auto"/>
                <w:sz w:val="24"/>
                <w:szCs w:val="24"/>
                <w:lang w:val="en-GB"/>
              </w:rPr>
            </w:pPr>
            <w:r>
              <w:rPr>
                <w:rFonts w:ascii="Corbel" w:hAnsi="Corbel" w:cs="Tahoma"/>
                <w:b w:val="0"/>
                <w:color w:val="auto"/>
                <w:sz w:val="24"/>
                <w:szCs w:val="24"/>
                <w:lang w:val="en-GB"/>
              </w:rPr>
              <w:t>P</w:t>
            </w:r>
            <w:r w:rsidR="00CB4EC9">
              <w:rPr>
                <w:rFonts w:ascii="Corbel" w:hAnsi="Corbel" w:cs="Tahoma"/>
                <w:b w:val="0"/>
                <w:color w:val="auto"/>
                <w:sz w:val="24"/>
                <w:szCs w:val="24"/>
                <w:lang w:val="en-GB"/>
              </w:rPr>
              <w:t>7</w:t>
            </w:r>
          </w:p>
        </w:tc>
      </w:tr>
      <w:tr w:rsidR="00AA1FCD" w:rsidRPr="0007694D" w14:paraId="400ADA37" w14:textId="77777777" w:rsidTr="003155AC">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137665" w14:textId="77777777" w:rsidR="00AA1FCD" w:rsidRPr="00F85F9F" w:rsidRDefault="002D7484">
            <w:pPr>
              <w:pStyle w:val="Pytania"/>
              <w:jc w:val="left"/>
              <w:rPr>
                <w:rFonts w:ascii="Corbel" w:hAnsi="Corbel" w:cs="Tahoma"/>
                <w:color w:val="auto"/>
                <w:sz w:val="24"/>
                <w:szCs w:val="24"/>
                <w:lang w:val="en-US"/>
              </w:rPr>
            </w:pPr>
            <w:r w:rsidRPr="00F85F9F">
              <w:rPr>
                <w:rFonts w:ascii="Corbel" w:hAnsi="Corbel" w:cs="Tahoma"/>
                <w:color w:val="auto"/>
                <w:sz w:val="24"/>
                <w:szCs w:val="24"/>
                <w:lang w:val="en-US"/>
              </w:rPr>
              <w:t>Faculty (name of the unit offering the 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B1E0D4" w14:textId="7C01E494" w:rsidR="00AA1FCD" w:rsidRPr="00F85F9F" w:rsidRDefault="00F85F9F">
            <w:pPr>
              <w:pStyle w:val="Odpowiedzi"/>
              <w:rPr>
                <w:rFonts w:ascii="Corbel" w:hAnsi="Corbel" w:cs="Tahoma"/>
                <w:b w:val="0"/>
                <w:color w:val="auto"/>
                <w:sz w:val="24"/>
                <w:szCs w:val="24"/>
                <w:lang w:val="en-US"/>
              </w:rPr>
            </w:pPr>
            <w:r w:rsidRPr="00F85F9F">
              <w:rPr>
                <w:rFonts w:ascii="Corbel" w:hAnsi="Corbel" w:cs="Tahoma"/>
                <w:b w:val="0"/>
                <w:color w:val="auto"/>
                <w:sz w:val="24"/>
                <w:szCs w:val="24"/>
                <w:lang w:val="en-US"/>
              </w:rPr>
              <w:t>College of Humanities</w:t>
            </w:r>
          </w:p>
        </w:tc>
      </w:tr>
      <w:tr w:rsidR="00AA1FCD" w:rsidRPr="0007694D" w14:paraId="333B1ABA" w14:textId="77777777" w:rsidTr="003155AC">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624878" w14:textId="77777777" w:rsidR="00AA1FCD" w:rsidRPr="00F85F9F" w:rsidRDefault="002D7484">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Name of the unit running the course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83114B" w14:textId="342BF106" w:rsidR="00AA1FCD" w:rsidRPr="00F85F9F" w:rsidRDefault="00F85F9F">
            <w:pPr>
              <w:pStyle w:val="Odpowiedzi"/>
              <w:rPr>
                <w:rFonts w:ascii="Corbel" w:hAnsi="Corbel" w:cs="Tahoma"/>
                <w:b w:val="0"/>
                <w:color w:val="auto"/>
                <w:sz w:val="24"/>
                <w:szCs w:val="24"/>
                <w:lang w:val="en-GB"/>
              </w:rPr>
            </w:pPr>
            <w:r w:rsidRPr="00F85F9F">
              <w:rPr>
                <w:rFonts w:ascii="Corbel" w:hAnsi="Corbel" w:cs="Tahoma"/>
                <w:b w:val="0"/>
                <w:color w:val="auto"/>
                <w:sz w:val="24"/>
                <w:szCs w:val="24"/>
                <w:lang w:val="en-GB"/>
              </w:rPr>
              <w:t xml:space="preserve">Institute </w:t>
            </w:r>
            <w:r>
              <w:rPr>
                <w:rFonts w:ascii="Corbel" w:hAnsi="Corbel" w:cs="Tahoma"/>
                <w:b w:val="0"/>
                <w:color w:val="auto"/>
                <w:sz w:val="24"/>
                <w:szCs w:val="24"/>
                <w:lang w:val="en-GB"/>
              </w:rPr>
              <w:t>o</w:t>
            </w:r>
            <w:r w:rsidRPr="00F85F9F">
              <w:rPr>
                <w:rFonts w:ascii="Corbel" w:hAnsi="Corbel" w:cs="Tahoma"/>
                <w:b w:val="0"/>
                <w:color w:val="auto"/>
                <w:sz w:val="24"/>
                <w:szCs w:val="24"/>
                <w:lang w:val="en-GB"/>
              </w:rPr>
              <w:t>f Modern Languages</w:t>
            </w:r>
          </w:p>
        </w:tc>
      </w:tr>
      <w:tr w:rsidR="00AA1FCD" w:rsidRPr="00DB1B86" w14:paraId="2D1BD02E" w14:textId="77777777" w:rsidTr="003155AC">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7D190C" w14:textId="77777777" w:rsidR="00AA1FCD" w:rsidRPr="00F85F9F" w:rsidRDefault="002D7484">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36EC80" w14:textId="0EBEA96E" w:rsidR="00AA1FCD" w:rsidRPr="00F85F9F" w:rsidRDefault="00276C09">
            <w:pPr>
              <w:pStyle w:val="Odpowiedzi"/>
              <w:rPr>
                <w:rFonts w:ascii="Corbel" w:hAnsi="Corbel" w:cs="Tahoma"/>
                <w:b w:val="0"/>
                <w:color w:val="auto"/>
                <w:sz w:val="24"/>
                <w:szCs w:val="24"/>
                <w:lang w:val="en-GB"/>
              </w:rPr>
            </w:pPr>
            <w:r w:rsidRPr="003E3CC8">
              <w:rPr>
                <w:rFonts w:ascii="Corbel" w:hAnsi="Corbel"/>
                <w:b w:val="0"/>
                <w:sz w:val="24"/>
                <w:szCs w:val="24"/>
                <w:lang w:val="en-US"/>
              </w:rPr>
              <w:t>Media, Visual and Social Co</w:t>
            </w:r>
            <w:r>
              <w:rPr>
                <w:rFonts w:ascii="Corbel" w:hAnsi="Corbel"/>
                <w:b w:val="0"/>
                <w:sz w:val="24"/>
                <w:szCs w:val="24"/>
                <w:lang w:val="en-US"/>
              </w:rPr>
              <w:t>mmunication</w:t>
            </w:r>
          </w:p>
        </w:tc>
      </w:tr>
      <w:tr w:rsidR="00AA1FCD" w:rsidRPr="004F2031" w14:paraId="59EA8956" w14:textId="77777777" w:rsidTr="003155AC">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0E3AD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F44AE7" w14:textId="5A333437" w:rsidR="00AA1FCD" w:rsidRPr="00F85F9F" w:rsidRDefault="00DB1B86">
            <w:pPr>
              <w:pStyle w:val="Odpowiedzi"/>
              <w:rPr>
                <w:rFonts w:ascii="Corbel" w:hAnsi="Corbel" w:cs="Tahoma"/>
                <w:b w:val="0"/>
                <w:color w:val="auto"/>
                <w:sz w:val="24"/>
                <w:szCs w:val="24"/>
                <w:lang w:val="en-GB"/>
              </w:rPr>
            </w:pPr>
            <w:r w:rsidRPr="00F85F9F">
              <w:rPr>
                <w:rFonts w:ascii="Corbel" w:hAnsi="Corbel" w:cs="Tahoma"/>
                <w:b w:val="0"/>
                <w:color w:val="auto"/>
                <w:sz w:val="24"/>
                <w:szCs w:val="24"/>
                <w:lang w:val="en-GB"/>
              </w:rPr>
              <w:t>Bachelor</w:t>
            </w:r>
            <w:r>
              <w:rPr>
                <w:rFonts w:ascii="Corbel" w:hAnsi="Corbel" w:cs="Tahoma"/>
                <w:b w:val="0"/>
                <w:color w:val="auto"/>
                <w:sz w:val="24"/>
                <w:szCs w:val="24"/>
                <w:lang w:val="en-GB"/>
              </w:rPr>
              <w:t>’s</w:t>
            </w:r>
            <w:r w:rsidR="009847CF">
              <w:rPr>
                <w:rFonts w:ascii="Corbel" w:hAnsi="Corbel" w:cs="Tahoma"/>
                <w:b w:val="0"/>
                <w:color w:val="auto"/>
                <w:sz w:val="24"/>
                <w:szCs w:val="24"/>
                <w:lang w:val="en-GB"/>
              </w:rPr>
              <w:t xml:space="preserve"> degree</w:t>
            </w:r>
          </w:p>
        </w:tc>
      </w:tr>
      <w:tr w:rsidR="00AA1FCD" w:rsidRPr="004F2031" w14:paraId="4B9E50ED" w14:textId="77777777" w:rsidTr="003155AC">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A3872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85A882" w14:textId="6F38A49F" w:rsidR="00AA1FCD" w:rsidRPr="00F85F9F" w:rsidRDefault="00F85F9F">
            <w:pPr>
              <w:pStyle w:val="Odpowiedzi"/>
              <w:rPr>
                <w:rFonts w:ascii="Corbel" w:hAnsi="Corbel" w:cs="Tahoma"/>
                <w:b w:val="0"/>
                <w:color w:val="auto"/>
                <w:sz w:val="24"/>
                <w:szCs w:val="24"/>
                <w:lang w:val="en-GB"/>
              </w:rPr>
            </w:pPr>
            <w:r>
              <w:rPr>
                <w:rFonts w:ascii="Corbel" w:hAnsi="Corbel" w:cs="Tahoma"/>
                <w:b w:val="0"/>
                <w:color w:val="auto"/>
                <w:sz w:val="24"/>
                <w:szCs w:val="24"/>
                <w:lang w:val="en-GB"/>
              </w:rPr>
              <w:t>g</w:t>
            </w:r>
            <w:r w:rsidRPr="00F85F9F">
              <w:rPr>
                <w:rFonts w:ascii="Corbel" w:hAnsi="Corbel" w:cs="Tahoma"/>
                <w:b w:val="0"/>
                <w:color w:val="auto"/>
                <w:sz w:val="24"/>
                <w:szCs w:val="24"/>
                <w:lang w:val="en-GB"/>
              </w:rPr>
              <w:t>eneral academic</w:t>
            </w:r>
          </w:p>
        </w:tc>
      </w:tr>
      <w:tr w:rsidR="00AA1FCD" w:rsidRPr="004F2031" w14:paraId="73B29415" w14:textId="77777777" w:rsidTr="003155AC">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937BC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0129F0" w14:textId="43BCA90C" w:rsidR="00AA1FCD" w:rsidRPr="00F85F9F" w:rsidRDefault="007136D5">
            <w:pPr>
              <w:pStyle w:val="Odpowiedzi"/>
              <w:rPr>
                <w:rFonts w:ascii="Corbel" w:hAnsi="Corbel" w:cs="Tahoma"/>
                <w:b w:val="0"/>
                <w:color w:val="auto"/>
                <w:sz w:val="24"/>
                <w:szCs w:val="24"/>
                <w:lang w:val="en-GB"/>
              </w:rPr>
            </w:pPr>
            <w:r>
              <w:rPr>
                <w:rFonts w:ascii="Corbel" w:hAnsi="Corbel" w:cs="Tahoma"/>
                <w:b w:val="0"/>
                <w:color w:val="auto"/>
                <w:sz w:val="24"/>
                <w:szCs w:val="24"/>
                <w:lang w:val="en-GB"/>
              </w:rPr>
              <w:t>full-time</w:t>
            </w:r>
          </w:p>
        </w:tc>
      </w:tr>
      <w:tr w:rsidR="00AA1FCD" w:rsidRPr="003155AC" w14:paraId="3C9E35C1" w14:textId="77777777" w:rsidTr="003155AC">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E7D6C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2842F9" w14:textId="38CD459D" w:rsidR="00AA1FCD" w:rsidRPr="00F85F9F" w:rsidRDefault="00CB4EC9" w:rsidP="008B66FB">
            <w:pPr>
              <w:pStyle w:val="Odpowiedzi"/>
              <w:rPr>
                <w:rFonts w:ascii="Corbel" w:hAnsi="Corbel" w:cs="Tahoma"/>
                <w:b w:val="0"/>
                <w:color w:val="auto"/>
                <w:sz w:val="24"/>
                <w:szCs w:val="24"/>
                <w:lang w:val="en-GB"/>
              </w:rPr>
            </w:pPr>
            <w:r>
              <w:rPr>
                <w:rFonts w:ascii="Corbel" w:hAnsi="Corbel" w:cs="Tahoma"/>
                <w:b w:val="0"/>
                <w:color w:val="auto"/>
                <w:sz w:val="24"/>
                <w:szCs w:val="24"/>
                <w:lang w:val="en-GB"/>
              </w:rPr>
              <w:t>Year 3, semesters 5 &amp; 6</w:t>
            </w:r>
          </w:p>
        </w:tc>
      </w:tr>
      <w:tr w:rsidR="00AA1FCD" w:rsidRPr="004F2031" w14:paraId="0CB85055" w14:textId="77777777" w:rsidTr="003155AC">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810B2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958913" w14:textId="4C0123D4" w:rsidR="00AA1FCD" w:rsidRPr="00F85F9F" w:rsidRDefault="003A4FB7">
            <w:pPr>
              <w:pStyle w:val="Odpowiedzi"/>
              <w:rPr>
                <w:rFonts w:ascii="Corbel" w:hAnsi="Corbel" w:cs="Tahoma"/>
                <w:b w:val="0"/>
                <w:color w:val="auto"/>
                <w:sz w:val="24"/>
                <w:szCs w:val="24"/>
                <w:lang w:val="en-GB"/>
              </w:rPr>
            </w:pPr>
            <w:r>
              <w:rPr>
                <w:rFonts w:ascii="Corbel" w:hAnsi="Corbel" w:cs="Tahoma"/>
                <w:b w:val="0"/>
                <w:color w:val="auto"/>
                <w:sz w:val="24"/>
                <w:szCs w:val="24"/>
                <w:lang w:val="en-GB"/>
              </w:rPr>
              <w:t>primary</w:t>
            </w:r>
          </w:p>
        </w:tc>
      </w:tr>
      <w:tr w:rsidR="00AA1FCD" w:rsidRPr="004F2031" w14:paraId="062137A9" w14:textId="77777777" w:rsidTr="003155AC">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EE89B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264490" w14:textId="346A48B5" w:rsidR="00AA1FCD" w:rsidRPr="00F85F9F" w:rsidRDefault="003155AC">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3A4FB7" w:rsidRPr="005F34FE" w14:paraId="60C11C56" w14:textId="77777777" w:rsidTr="003155AC">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60FEE0" w14:textId="77777777" w:rsidR="003A4FB7" w:rsidRPr="004F2031" w:rsidRDefault="003A4FB7" w:rsidP="003A4FB7">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1E9EDA" w14:textId="1B035D36" w:rsidR="003A4FB7" w:rsidRPr="005F34FE" w:rsidRDefault="003A4FB7" w:rsidP="003A4FB7">
            <w:pPr>
              <w:pStyle w:val="Odpowiedzi"/>
              <w:rPr>
                <w:rFonts w:ascii="Corbel" w:hAnsi="Corbel" w:cs="Tahoma"/>
                <w:b w:val="0"/>
                <w:color w:val="auto"/>
                <w:sz w:val="24"/>
                <w:szCs w:val="24"/>
              </w:rPr>
            </w:pPr>
            <w:r>
              <w:rPr>
                <w:rFonts w:ascii="Corbel" w:hAnsi="Corbel" w:cs="Tahoma"/>
                <w:b w:val="0"/>
                <w:color w:val="auto"/>
                <w:sz w:val="24"/>
                <w:szCs w:val="24"/>
              </w:rPr>
              <w:t>d</w:t>
            </w:r>
            <w:r w:rsidRPr="00F85F9F">
              <w:rPr>
                <w:rFonts w:ascii="Corbel" w:hAnsi="Corbel" w:cs="Tahoma"/>
                <w:b w:val="0"/>
                <w:color w:val="auto"/>
                <w:sz w:val="24"/>
                <w:szCs w:val="24"/>
              </w:rPr>
              <w:t>r hab. Prof. UR Grzegorz Hajduk</w:t>
            </w:r>
          </w:p>
        </w:tc>
      </w:tr>
      <w:tr w:rsidR="003A4FB7" w:rsidRPr="004F2031" w14:paraId="7E686A15" w14:textId="77777777" w:rsidTr="003155AC">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68F4EB" w14:textId="77777777" w:rsidR="003A4FB7" w:rsidRPr="004F2031" w:rsidRDefault="003A4FB7" w:rsidP="003A4FB7">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88C7DE" w14:textId="1B6F1582" w:rsidR="003A4FB7" w:rsidRPr="00F85F9F" w:rsidRDefault="003A4FB7" w:rsidP="003A4FB7">
            <w:pPr>
              <w:pStyle w:val="Odpowiedzi"/>
              <w:rPr>
                <w:rFonts w:ascii="Corbel" w:hAnsi="Corbel" w:cs="Tahoma"/>
                <w:b w:val="0"/>
                <w:color w:val="auto"/>
                <w:sz w:val="24"/>
                <w:szCs w:val="24"/>
              </w:rPr>
            </w:pPr>
            <w:r>
              <w:rPr>
                <w:rFonts w:ascii="Corbel" w:hAnsi="Corbel" w:cs="Tahoma"/>
                <w:b w:val="0"/>
                <w:color w:val="auto"/>
                <w:sz w:val="24"/>
                <w:szCs w:val="24"/>
              </w:rPr>
              <w:t>d</w:t>
            </w:r>
            <w:r w:rsidRPr="00F85F9F">
              <w:rPr>
                <w:rFonts w:ascii="Corbel" w:hAnsi="Corbel" w:cs="Tahoma"/>
                <w:b w:val="0"/>
                <w:color w:val="auto"/>
                <w:sz w:val="24"/>
                <w:szCs w:val="24"/>
              </w:rPr>
              <w:t>r hab. Prof. UR Grzegorz Hajduk</w:t>
            </w:r>
          </w:p>
        </w:tc>
      </w:tr>
    </w:tbl>
    <w:p w14:paraId="4326F84B"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0DB7477C" w14:textId="77777777" w:rsidR="00AA1FCD" w:rsidRPr="004F2031" w:rsidRDefault="00AA1FCD">
      <w:pPr>
        <w:pStyle w:val="Podpunkty"/>
        <w:ind w:left="0"/>
        <w:rPr>
          <w:rFonts w:ascii="Corbel" w:hAnsi="Corbel" w:cs="Tahoma"/>
          <w:color w:val="auto"/>
          <w:sz w:val="24"/>
          <w:szCs w:val="24"/>
          <w:lang w:val="en-GB"/>
        </w:rPr>
      </w:pPr>
    </w:p>
    <w:p w14:paraId="4B3E2162" w14:textId="6017F8F3"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1.1.</w:t>
      </w:r>
      <w:r w:rsidR="00084143">
        <w:rPr>
          <w:rFonts w:ascii="Corbel" w:hAnsi="Corbel" w:cs="Tahoma"/>
          <w:color w:val="auto"/>
          <w:sz w:val="24"/>
          <w:szCs w:val="24"/>
          <w:lang w:val="en-GB"/>
        </w:rPr>
        <w:t xml:space="preserve"> </w:t>
      </w:r>
      <w:r w:rsidRPr="004F2031">
        <w:rPr>
          <w:rFonts w:ascii="Corbel" w:hAnsi="Corbel" w:cs="Tahoma"/>
          <w:color w:val="auto"/>
          <w:sz w:val="24"/>
          <w:szCs w:val="24"/>
          <w:lang w:val="en-GB"/>
        </w:rPr>
        <w:t xml:space="preserve">Learning format – number of hours and ECTS credits </w:t>
      </w:r>
    </w:p>
    <w:p w14:paraId="2993956E" w14:textId="77777777" w:rsidR="00AA1FCD" w:rsidRPr="004F2031" w:rsidRDefault="00AA1FCD">
      <w:pPr>
        <w:pStyle w:val="Podpunkty"/>
        <w:ind w:left="0"/>
        <w:rPr>
          <w:rFonts w:ascii="Corbel" w:hAnsi="Corbel" w:cs="Tahoma"/>
          <w:color w:val="auto"/>
          <w:sz w:val="24"/>
          <w:szCs w:val="24"/>
          <w:lang w:val="en-GB"/>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1353"/>
      </w:tblGrid>
      <w:tr w:rsidR="00FA1C61" w:rsidRPr="004F2031" w14:paraId="07A3316E" w14:textId="77777777" w:rsidTr="00F06171">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D854DC" w14:textId="77777777" w:rsidR="00E154AF" w:rsidRDefault="00E154AF">
            <w:pPr>
              <w:pStyle w:val="Nagwkitablic"/>
              <w:jc w:val="center"/>
              <w:rPr>
                <w:rFonts w:ascii="Corbel" w:hAnsi="Corbel" w:cs="Tahoma"/>
                <w:color w:val="auto"/>
                <w:sz w:val="20"/>
                <w:szCs w:val="20"/>
                <w:lang w:val="en-GB" w:eastAsia="pl-PL"/>
              </w:rPr>
            </w:pPr>
          </w:p>
          <w:p w14:paraId="0F3C42B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15D8CC5D"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24C9C0"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5CACE8"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62182D" w14:textId="77777777" w:rsidR="001C3AB5" w:rsidRDefault="001C3AB5" w:rsidP="001C3AB5">
            <w:pPr>
              <w:pStyle w:val="Nagwkitablic"/>
              <w:jc w:val="center"/>
              <w:rPr>
                <w:rFonts w:ascii="Corbel" w:hAnsi="Corbel" w:cs="Tahoma"/>
                <w:color w:val="auto"/>
                <w:sz w:val="20"/>
                <w:szCs w:val="20"/>
                <w:lang w:val="en-GB" w:eastAsia="pl-PL"/>
              </w:rPr>
            </w:pPr>
          </w:p>
          <w:p w14:paraId="3F462C4C" w14:textId="77777777" w:rsidR="00FA1C61" w:rsidRPr="004F2031" w:rsidRDefault="001C3AB5" w:rsidP="001C3AB5">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021E310F" w14:textId="77777777" w:rsidR="00FA1C61" w:rsidRPr="004F2031" w:rsidRDefault="00FA1C61" w:rsidP="001C3AB5">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4CD0EF" w14:textId="77777777" w:rsidR="00FA1C61" w:rsidRPr="004F2031" w:rsidRDefault="00FA1C61">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F83B6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0C3324"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12B98E"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654F61" w14:textId="77777777" w:rsidR="00FA1C61" w:rsidRPr="004F2031" w:rsidRDefault="00FA1C61">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FA1C61" w:rsidRPr="004F2031" w14:paraId="570338B7" w14:textId="77777777" w:rsidTr="00F06171">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ABFFBC" w14:textId="3F9B2C0D" w:rsidR="00FA1C61" w:rsidRPr="004F2031" w:rsidRDefault="00CB4EC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7EA0AB" w14:textId="7C499FA5" w:rsidR="00FA1C61" w:rsidRPr="004F2031" w:rsidRDefault="00FA1C61">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E6A400" w14:textId="20382159" w:rsidR="00FA1C61" w:rsidRPr="004F2031" w:rsidRDefault="003A4FB7" w:rsidP="00EF2B84">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2E72B6" w14:textId="77777777" w:rsidR="00FA1C61" w:rsidRPr="004F2031" w:rsidRDefault="00FA1C61">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F37A60" w14:textId="77777777" w:rsidR="00FA1C61" w:rsidRPr="004F2031" w:rsidRDefault="00FA1C61">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AA6893" w14:textId="77777777" w:rsidR="00FA1C61" w:rsidRPr="004F2031" w:rsidRDefault="00FA1C61">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7AB5FC" w14:textId="77777777" w:rsidR="00FA1C61" w:rsidRPr="004F2031" w:rsidRDefault="00FA1C61">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A44237" w14:textId="77777777" w:rsidR="00FA1C61" w:rsidRPr="004F2031" w:rsidRDefault="00FA1C61">
            <w:pPr>
              <w:pStyle w:val="centralniewrubryce"/>
              <w:spacing w:before="0" w:after="0"/>
              <w:rPr>
                <w:rFonts w:ascii="Corbel" w:eastAsia="Calibri" w:hAnsi="Corbel" w:cs="Tahoma"/>
                <w:color w:val="auto"/>
                <w:sz w:val="24"/>
                <w:lang w:val="en-GB"/>
              </w:rPr>
            </w:pP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8CFE43" w14:textId="309634A2" w:rsidR="00FA1C61" w:rsidRPr="004F2031" w:rsidRDefault="003A4FB7">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r>
      <w:tr w:rsidR="00CB4EC9" w:rsidRPr="004F2031" w14:paraId="27899855" w14:textId="77777777" w:rsidTr="00F06171">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F8B0DB" w14:textId="3EF5C929" w:rsidR="00CB4EC9" w:rsidRDefault="00CB4EC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6</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A59121" w14:textId="77777777" w:rsidR="00CB4EC9" w:rsidRPr="004F2031" w:rsidRDefault="00CB4EC9">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BD9B71" w14:textId="1F84A510" w:rsidR="00CB4EC9" w:rsidRDefault="00CB4EC9" w:rsidP="00EF2B84">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013303" w14:textId="77777777" w:rsidR="00CB4EC9" w:rsidRPr="004F2031" w:rsidRDefault="00CB4EC9">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0EE8C2" w14:textId="77777777" w:rsidR="00CB4EC9" w:rsidRPr="004F2031" w:rsidRDefault="00CB4EC9">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043F2F" w14:textId="77777777" w:rsidR="00CB4EC9" w:rsidRPr="004F2031" w:rsidRDefault="00CB4EC9">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F8A659" w14:textId="77777777" w:rsidR="00CB4EC9" w:rsidRPr="004F2031" w:rsidRDefault="00CB4EC9">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12679F" w14:textId="77777777" w:rsidR="00CB4EC9" w:rsidRPr="004F2031" w:rsidRDefault="00CB4EC9">
            <w:pPr>
              <w:pStyle w:val="centralniewrubryce"/>
              <w:spacing w:before="0" w:after="0"/>
              <w:rPr>
                <w:rFonts w:ascii="Corbel" w:eastAsia="Calibri" w:hAnsi="Corbel" w:cs="Tahoma"/>
                <w:color w:val="auto"/>
                <w:sz w:val="24"/>
                <w:lang w:val="en-GB"/>
              </w:rPr>
            </w:pP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1DF695" w14:textId="3EBD281C" w:rsidR="00CB4EC9" w:rsidRDefault="00CB4EC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r>
    </w:tbl>
    <w:p w14:paraId="051E0873" w14:textId="77777777" w:rsidR="0094457F" w:rsidRDefault="0094457F" w:rsidP="0094457F">
      <w:pPr>
        <w:pStyle w:val="Punktygwne"/>
        <w:spacing w:before="0" w:after="0"/>
        <w:rPr>
          <w:rFonts w:ascii="Corbel" w:hAnsi="Corbel" w:cs="Tahoma"/>
          <w:smallCaps w:val="0"/>
          <w:color w:val="auto"/>
          <w:szCs w:val="24"/>
          <w:lang w:val="en-US"/>
        </w:rPr>
      </w:pPr>
    </w:p>
    <w:p w14:paraId="6024D3FE" w14:textId="15F5788A" w:rsidR="0094457F" w:rsidRPr="00616417" w:rsidRDefault="0094457F" w:rsidP="0094457F">
      <w:pPr>
        <w:pStyle w:val="Punktygwne"/>
        <w:spacing w:before="0" w:after="0"/>
        <w:rPr>
          <w:rFonts w:ascii="Corbel" w:hAnsi="Corbel" w:cs="Tahoma"/>
          <w:smallCaps w:val="0"/>
          <w:color w:val="auto"/>
          <w:szCs w:val="24"/>
          <w:lang w:val="en-US"/>
        </w:rPr>
      </w:pPr>
      <w:r w:rsidRPr="00616417">
        <w:rPr>
          <w:rFonts w:ascii="Corbel" w:hAnsi="Corbel" w:cs="Tahoma"/>
          <w:smallCaps w:val="0"/>
          <w:color w:val="auto"/>
          <w:szCs w:val="24"/>
          <w:lang w:val="en-US"/>
        </w:rPr>
        <w:t>1.2. Course delivery methods</w:t>
      </w:r>
    </w:p>
    <w:p w14:paraId="228575FD"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7196D85A" w14:textId="77777777" w:rsidR="00AA1FCD" w:rsidRPr="004F2031" w:rsidRDefault="00AA1FCD">
      <w:pPr>
        <w:pStyle w:val="Punktygwne"/>
        <w:spacing w:before="0" w:after="0"/>
        <w:rPr>
          <w:rFonts w:ascii="Corbel" w:hAnsi="Corbel" w:cs="Tahoma"/>
          <w:smallCaps w:val="0"/>
          <w:color w:val="auto"/>
          <w:szCs w:val="24"/>
          <w:lang w:val="en-GB"/>
        </w:rPr>
      </w:pPr>
    </w:p>
    <w:p w14:paraId="42F6EAB5"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266188BF" w14:textId="544CC913" w:rsidR="00F85F9F" w:rsidRPr="00CB4EC9" w:rsidRDefault="00CB4EC9">
      <w:pPr>
        <w:pStyle w:val="Punktygwne"/>
        <w:spacing w:before="0" w:after="0"/>
        <w:rPr>
          <w:rFonts w:ascii="Corbel" w:hAnsi="Corbel"/>
          <w:b w:val="0"/>
          <w:szCs w:val="24"/>
          <w:lang w:val="en-US"/>
        </w:rPr>
      </w:pPr>
      <w:r w:rsidRPr="00CB4EC9">
        <w:rPr>
          <w:rFonts w:ascii="Corbel" w:hAnsi="Corbel"/>
          <w:b w:val="0"/>
          <w:szCs w:val="24"/>
          <w:lang w:val="en-US"/>
        </w:rPr>
        <w:t>Semester v: pass with a</w:t>
      </w:r>
      <w:r>
        <w:rPr>
          <w:rFonts w:ascii="Corbel" w:hAnsi="Corbel"/>
          <w:b w:val="0"/>
          <w:szCs w:val="24"/>
          <w:lang w:val="en-US"/>
        </w:rPr>
        <w:t xml:space="preserve"> grade</w:t>
      </w:r>
    </w:p>
    <w:p w14:paraId="716E82F3" w14:textId="0D22D9BE" w:rsidR="00CB4EC9" w:rsidRPr="00CB4EC9" w:rsidRDefault="00CB4EC9">
      <w:pPr>
        <w:pStyle w:val="Punktygwne"/>
        <w:spacing w:before="0" w:after="0"/>
        <w:rPr>
          <w:rFonts w:ascii="Corbel" w:hAnsi="Corbel" w:cs="Tahoma"/>
          <w:b w:val="0"/>
          <w:color w:val="auto"/>
          <w:szCs w:val="24"/>
          <w:lang w:val="en-US"/>
        </w:rPr>
      </w:pPr>
      <w:r w:rsidRPr="00CB4EC9">
        <w:rPr>
          <w:rFonts w:ascii="Corbel" w:hAnsi="Corbel"/>
          <w:b w:val="0"/>
          <w:szCs w:val="24"/>
          <w:lang w:val="en-US"/>
        </w:rPr>
        <w:t>Semester VI: pass with a</w:t>
      </w:r>
      <w:r>
        <w:rPr>
          <w:rFonts w:ascii="Corbel" w:hAnsi="Corbel"/>
          <w:b w:val="0"/>
          <w:szCs w:val="24"/>
          <w:lang w:val="en-US"/>
        </w:rPr>
        <w:t xml:space="preserve"> grade</w:t>
      </w:r>
    </w:p>
    <w:p w14:paraId="63A18268"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3155AC" w14:paraId="618892D0" w14:textId="77777777" w:rsidTr="00F85F9F">
        <w:trPr>
          <w:trHeight w:val="404"/>
        </w:trPr>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16BE1F" w14:textId="1A806E71" w:rsidR="00AA1FCD" w:rsidRPr="003155AC" w:rsidRDefault="003155AC">
            <w:pPr>
              <w:pStyle w:val="Punktygwne"/>
              <w:spacing w:before="40" w:after="4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None</w:t>
            </w:r>
          </w:p>
        </w:tc>
      </w:tr>
    </w:tbl>
    <w:p w14:paraId="4F75109A" w14:textId="77777777" w:rsidR="00AA1FCD" w:rsidRPr="004F2031" w:rsidRDefault="00AA1FCD">
      <w:pPr>
        <w:pStyle w:val="Punktygwne"/>
        <w:spacing w:before="0" w:after="0"/>
        <w:rPr>
          <w:rFonts w:ascii="Corbel" w:hAnsi="Corbel" w:cs="Tahoma"/>
          <w:b w:val="0"/>
          <w:color w:val="auto"/>
          <w:szCs w:val="24"/>
          <w:lang w:val="en-GB"/>
        </w:rPr>
      </w:pPr>
    </w:p>
    <w:p w14:paraId="590AB205" w14:textId="77777777" w:rsidR="00AA1FCD" w:rsidRPr="004F2031" w:rsidRDefault="00AA1FCD">
      <w:pPr>
        <w:pStyle w:val="Punktygwne"/>
        <w:spacing w:before="0" w:after="0"/>
        <w:rPr>
          <w:rFonts w:ascii="Corbel" w:hAnsi="Corbel" w:cs="Tahoma"/>
          <w:b w:val="0"/>
          <w:color w:val="auto"/>
          <w:szCs w:val="24"/>
          <w:lang w:val="en-GB"/>
        </w:rPr>
      </w:pPr>
    </w:p>
    <w:p w14:paraId="0A5C4E00"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122903DC" w14:textId="77777777" w:rsidR="00AA1FCD" w:rsidRPr="004F2031" w:rsidRDefault="00AA1FCD">
      <w:pPr>
        <w:pStyle w:val="Punktygwne"/>
        <w:spacing w:before="0" w:after="0"/>
        <w:rPr>
          <w:rFonts w:ascii="Corbel" w:hAnsi="Corbel" w:cs="Tahoma"/>
          <w:color w:val="auto"/>
          <w:szCs w:val="24"/>
          <w:lang w:val="en-GB"/>
        </w:rPr>
      </w:pPr>
    </w:p>
    <w:p w14:paraId="4A85C8B1"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963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3155AC" w:rsidRPr="00DB1B86" w14:paraId="61C6089F" w14:textId="77777777" w:rsidTr="003155AC">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7109DE" w14:textId="77613FB2" w:rsidR="003155AC" w:rsidRPr="004F2031" w:rsidRDefault="003A4FB7" w:rsidP="003155AC">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Pr>
          <w:p w14:paraId="33BF8658" w14:textId="4EFAB3D7" w:rsidR="003155AC" w:rsidRPr="007A7C57" w:rsidRDefault="00CB4EC9" w:rsidP="003155AC">
            <w:pPr>
              <w:pStyle w:val="Podpunkty"/>
              <w:spacing w:before="40" w:after="40"/>
              <w:ind w:left="0"/>
              <w:rPr>
                <w:rFonts w:ascii="Corbel" w:eastAsia="Calibri" w:hAnsi="Corbel" w:cs="Tahoma"/>
                <w:b w:val="0"/>
                <w:bCs/>
                <w:iCs/>
                <w:color w:val="auto"/>
                <w:sz w:val="24"/>
                <w:lang w:val="en-US"/>
              </w:rPr>
            </w:pPr>
            <w:r w:rsidRPr="00CB4EC9">
              <w:rPr>
                <w:rFonts w:ascii="Corbel" w:hAnsi="Corbel" w:cs="Tahoma"/>
                <w:b w:val="0"/>
                <w:color w:val="auto"/>
                <w:lang w:val="en-US"/>
              </w:rPr>
              <w:t>Providing knowledge in the field of project management, including familiarization with project management methodologies and frameworks, with particular emphasis on the area of media and social communication.</w:t>
            </w:r>
          </w:p>
        </w:tc>
      </w:tr>
      <w:tr w:rsidR="003A4FB7" w:rsidRPr="00DB1B86" w14:paraId="6A612005" w14:textId="77777777" w:rsidTr="003155AC">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F48747" w14:textId="6E492483" w:rsidR="003A4FB7" w:rsidRPr="004F2031" w:rsidRDefault="003A4FB7" w:rsidP="003155AC">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Pr>
          <w:p w14:paraId="3FF663D8" w14:textId="4ED19F84" w:rsidR="003A4FB7" w:rsidRPr="003A4FB7" w:rsidRDefault="00CB4EC9" w:rsidP="003155AC">
            <w:pPr>
              <w:pStyle w:val="Podpunkty"/>
              <w:spacing w:before="40" w:after="40"/>
              <w:ind w:left="0"/>
              <w:rPr>
                <w:rFonts w:ascii="Corbel" w:hAnsi="Corbel" w:cs="Tahoma"/>
                <w:b w:val="0"/>
                <w:color w:val="auto"/>
                <w:lang w:val="en-US"/>
              </w:rPr>
            </w:pPr>
            <w:r w:rsidRPr="00CB4EC9">
              <w:rPr>
                <w:rFonts w:ascii="Corbel" w:hAnsi="Corbel" w:cs="Tahoma"/>
                <w:b w:val="0"/>
                <w:color w:val="auto"/>
                <w:lang w:val="en-US"/>
              </w:rPr>
              <w:t>Developing the skills necessary for effective project management in the dynamic environment of media and communication.</w:t>
            </w:r>
          </w:p>
        </w:tc>
      </w:tr>
      <w:tr w:rsidR="003A4FB7" w:rsidRPr="00084143" w14:paraId="2D9C2192" w14:textId="77777777" w:rsidTr="003155AC">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FDB918" w14:textId="1FDF7A2A" w:rsidR="003A4FB7" w:rsidRPr="004F2031" w:rsidRDefault="003A4FB7" w:rsidP="003155AC">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Pr>
          <w:p w14:paraId="3CB2ACCE" w14:textId="267B68CF" w:rsidR="003A4FB7" w:rsidRPr="003A4FB7" w:rsidRDefault="00CB4EC9" w:rsidP="003155AC">
            <w:pPr>
              <w:pStyle w:val="Podpunkty"/>
              <w:spacing w:before="40" w:after="40"/>
              <w:ind w:left="0"/>
              <w:rPr>
                <w:rFonts w:ascii="Corbel" w:hAnsi="Corbel" w:cs="Tahoma"/>
                <w:b w:val="0"/>
                <w:color w:val="auto"/>
                <w:lang w:val="en-US"/>
              </w:rPr>
            </w:pPr>
            <w:r w:rsidRPr="00CB4EC9">
              <w:rPr>
                <w:rFonts w:ascii="Corbel" w:hAnsi="Corbel" w:cs="Tahoma"/>
                <w:b w:val="0"/>
                <w:color w:val="auto"/>
                <w:lang w:val="en-US"/>
              </w:rPr>
              <w:t>Preparing students for the challenges of project management in the rapidly changing media and communication industry, with consideration of the impact of new technologies.</w:t>
            </w:r>
          </w:p>
        </w:tc>
      </w:tr>
    </w:tbl>
    <w:p w14:paraId="08D97ADB" w14:textId="77777777" w:rsidR="00AA1FCD" w:rsidRPr="004F2031" w:rsidRDefault="00AA1FCD">
      <w:pPr>
        <w:pStyle w:val="Punktygwne"/>
        <w:spacing w:before="0" w:after="0"/>
        <w:rPr>
          <w:rFonts w:ascii="Corbel" w:hAnsi="Corbel"/>
          <w:b w:val="0"/>
          <w:color w:val="auto"/>
          <w:szCs w:val="24"/>
          <w:lang w:val="en-GB"/>
        </w:rPr>
      </w:pPr>
    </w:p>
    <w:p w14:paraId="1A4AD144" w14:textId="63318127" w:rsidR="00AA1FCD"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2CE22E5C" w14:textId="77777777" w:rsidR="00AA1FCD" w:rsidRPr="00F06171" w:rsidRDefault="00AA1FCD">
      <w:pPr>
        <w:pStyle w:val="Punktygwne"/>
        <w:spacing w:before="0" w:after="0"/>
        <w:rPr>
          <w:rFonts w:ascii="Corbel" w:hAnsi="Corbel"/>
          <w:b w:val="0"/>
          <w:color w:val="auto"/>
          <w:szCs w:val="24"/>
          <w:lang w:val="en-US"/>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82"/>
        <w:gridCol w:w="4598"/>
        <w:gridCol w:w="2553"/>
      </w:tblGrid>
      <w:tr w:rsidR="00AA1FCD" w:rsidRPr="00084143" w14:paraId="58C848B7" w14:textId="77777777" w:rsidTr="00005342">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19572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31B4A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54EB84B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4E4C0C"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CB4EC9" w:rsidRPr="00D7445C" w14:paraId="16FE1071" w14:textId="77777777" w:rsidTr="00005342">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9A84F3" w14:textId="77777777" w:rsidR="00CB4EC9" w:rsidRPr="004F2031" w:rsidRDefault="00CB4EC9" w:rsidP="00CB4EC9">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EB2A68" w14:textId="3DCC8649" w:rsidR="00CB4EC9" w:rsidRPr="00CB4EC9" w:rsidRDefault="00CB4EC9" w:rsidP="00CB4EC9">
            <w:pPr>
              <w:pStyle w:val="Punktygwne"/>
              <w:spacing w:before="0" w:after="0"/>
              <w:jc w:val="both"/>
              <w:rPr>
                <w:rFonts w:ascii="Corbel" w:hAnsi="Corbel" w:cs="Tahoma"/>
                <w:b w:val="0"/>
                <w:smallCaps w:val="0"/>
                <w:color w:val="auto"/>
                <w:szCs w:val="20"/>
                <w:lang w:val="en-US" w:eastAsia="pl-PL"/>
              </w:rPr>
            </w:pPr>
            <w:r w:rsidRPr="00CB4EC9">
              <w:rPr>
                <w:rFonts w:ascii="Corbel" w:hAnsi="Corbel" w:cs="Tahoma"/>
                <w:b w:val="0"/>
                <w:smallCaps w:val="0"/>
                <w:color w:val="auto"/>
                <w:szCs w:val="20"/>
                <w:lang w:val="en-US" w:eastAsia="pl-PL"/>
              </w:rPr>
              <w:t>The student has advanced knowledge and understanding of key facts, phenomena, and concepts in the field of project management.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C6A03D" w14:textId="39B2FE07" w:rsidR="00CB4EC9" w:rsidRPr="00052B34" w:rsidRDefault="00CB4EC9" w:rsidP="00CB4EC9">
            <w:pPr>
              <w:pStyle w:val="Punktygwne"/>
              <w:spacing w:before="0" w:after="0"/>
              <w:rPr>
                <w:rFonts w:ascii="Corbel" w:hAnsi="Corbel" w:cs="Tahoma"/>
                <w:b w:val="0"/>
                <w:smallCaps w:val="0"/>
                <w:color w:val="auto"/>
                <w:szCs w:val="24"/>
                <w:lang w:val="en-GB" w:eastAsia="pl-PL"/>
              </w:rPr>
            </w:pPr>
            <w:r w:rsidRPr="005A124C">
              <w:rPr>
                <w:rFonts w:ascii="Corbel" w:hAnsi="Corbel" w:cs="Tahoma"/>
                <w:b w:val="0"/>
                <w:bCs/>
                <w:color w:val="000000" w:themeColor="text1"/>
                <w:szCs w:val="20"/>
                <w:lang w:eastAsia="pl-PL"/>
              </w:rPr>
              <w:t>K_W01</w:t>
            </w:r>
          </w:p>
        </w:tc>
      </w:tr>
      <w:tr w:rsidR="00CB4EC9" w:rsidRPr="00D7445C" w14:paraId="7F1FB7A2" w14:textId="77777777" w:rsidTr="00005342">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E87CC7" w14:textId="46A1B714" w:rsidR="00CB4EC9" w:rsidRPr="004F2031" w:rsidRDefault="00CB4EC9" w:rsidP="00CB4EC9">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07C9D0" w14:textId="46E270DB" w:rsidR="00CB4EC9" w:rsidRPr="00CB4EC9" w:rsidRDefault="00CB4EC9" w:rsidP="00CB4EC9">
            <w:pPr>
              <w:pStyle w:val="Punktygwne"/>
              <w:spacing w:before="0" w:after="0"/>
              <w:jc w:val="both"/>
              <w:rPr>
                <w:rFonts w:ascii="Corbel" w:hAnsi="Corbel" w:cs="Tahoma"/>
                <w:b w:val="0"/>
                <w:smallCaps w:val="0"/>
                <w:color w:val="auto"/>
                <w:szCs w:val="20"/>
                <w:lang w:val="en-US" w:eastAsia="pl-PL"/>
              </w:rPr>
            </w:pPr>
            <w:r w:rsidRPr="00CB4EC9">
              <w:rPr>
                <w:rFonts w:ascii="Corbel" w:hAnsi="Corbel" w:cs="Tahoma"/>
                <w:b w:val="0"/>
                <w:smallCaps w:val="0"/>
                <w:color w:val="auto"/>
                <w:szCs w:val="20"/>
                <w:lang w:val="en-US" w:eastAsia="pl-PL"/>
              </w:rPr>
              <w:t>The student is able to select and apply appropriate techniques, technologies, tools, and equipment to effectively manage projects in the field of media and communication, taking into account their diversity and complexity.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D62394" w14:textId="70704A68" w:rsidR="00CB4EC9" w:rsidRPr="0057254B" w:rsidRDefault="00CB4EC9" w:rsidP="00CB4EC9">
            <w:pPr>
              <w:pStyle w:val="Punktygwne"/>
              <w:spacing w:before="0" w:after="0"/>
              <w:rPr>
                <w:rFonts w:ascii="Corbel" w:hAnsi="Corbel" w:cs="Tahoma"/>
                <w:b w:val="0"/>
                <w:bCs/>
                <w:szCs w:val="20"/>
                <w:lang w:eastAsia="pl-PL"/>
              </w:rPr>
            </w:pPr>
            <w:r w:rsidRPr="005A124C">
              <w:rPr>
                <w:rFonts w:ascii="Corbel" w:hAnsi="Corbel" w:cs="Tahoma"/>
                <w:b w:val="0"/>
                <w:bCs/>
                <w:color w:val="000000" w:themeColor="text1"/>
                <w:szCs w:val="20"/>
                <w:lang w:eastAsia="pl-PL"/>
              </w:rPr>
              <w:t>K_U04</w:t>
            </w:r>
          </w:p>
        </w:tc>
      </w:tr>
      <w:tr w:rsidR="00CB4EC9" w:rsidRPr="00D7445C" w14:paraId="3E31ED8C" w14:textId="77777777" w:rsidTr="00005342">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AA54AF" w14:textId="4BCF9B28" w:rsidR="00CB4EC9" w:rsidRPr="004F2031" w:rsidRDefault="00CB4EC9" w:rsidP="00CB4EC9">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7FAA4B" w14:textId="4C3E30F3" w:rsidR="00CB4EC9" w:rsidRPr="00CB4EC9" w:rsidRDefault="00CB4EC9" w:rsidP="00CB4EC9">
            <w:pPr>
              <w:pStyle w:val="Punktygwne"/>
              <w:spacing w:before="0" w:after="0"/>
              <w:jc w:val="both"/>
              <w:rPr>
                <w:rFonts w:ascii="Corbel" w:hAnsi="Corbel" w:cs="Tahoma"/>
                <w:b w:val="0"/>
                <w:smallCaps w:val="0"/>
                <w:color w:val="auto"/>
                <w:szCs w:val="20"/>
                <w:lang w:val="en-US" w:eastAsia="pl-PL"/>
              </w:rPr>
            </w:pPr>
            <w:r w:rsidRPr="00CB4EC9">
              <w:rPr>
                <w:rFonts w:ascii="Corbel" w:hAnsi="Corbel" w:cs="Tahoma"/>
                <w:b w:val="0"/>
                <w:smallCaps w:val="0"/>
                <w:color w:val="auto"/>
                <w:szCs w:val="20"/>
                <w:lang w:val="en-US" w:eastAsia="pl-PL"/>
              </w:rPr>
              <w:t>The student is able to carry out a critical analysis of communication within a project team, using knowledge from the field of management, which will enable effective coordination of activities and the achievement of project objectives.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B4EE97" w14:textId="147F52C0" w:rsidR="00CB4EC9" w:rsidRPr="0057254B" w:rsidRDefault="00CB4EC9" w:rsidP="00CB4EC9">
            <w:pPr>
              <w:pStyle w:val="Punktygwne"/>
              <w:spacing w:before="0" w:after="0"/>
              <w:rPr>
                <w:rFonts w:ascii="Corbel" w:hAnsi="Corbel" w:cs="Tahoma"/>
                <w:b w:val="0"/>
                <w:bCs/>
                <w:szCs w:val="20"/>
                <w:lang w:eastAsia="pl-PL"/>
              </w:rPr>
            </w:pPr>
            <w:r w:rsidRPr="005A124C">
              <w:rPr>
                <w:rFonts w:ascii="Corbel" w:hAnsi="Corbel" w:cs="Tahoma"/>
                <w:b w:val="0"/>
                <w:bCs/>
                <w:color w:val="000000" w:themeColor="text1"/>
                <w:szCs w:val="20"/>
                <w:lang w:eastAsia="pl-PL"/>
              </w:rPr>
              <w:t>K_U08</w:t>
            </w:r>
          </w:p>
        </w:tc>
      </w:tr>
      <w:tr w:rsidR="00CB4EC9" w:rsidRPr="00D7445C" w14:paraId="07CE1886" w14:textId="77777777" w:rsidTr="00005342">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72F3C5" w14:textId="2AD722CE" w:rsidR="00CB4EC9" w:rsidRPr="004F2031" w:rsidRDefault="00CB4EC9" w:rsidP="00CB4EC9">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FE933A" w14:textId="5FE6EA24" w:rsidR="00CB4EC9" w:rsidRPr="00CB4EC9" w:rsidRDefault="00CB4EC9" w:rsidP="00CB4EC9">
            <w:pPr>
              <w:pStyle w:val="Punktygwne"/>
              <w:spacing w:before="0" w:after="0"/>
              <w:jc w:val="both"/>
              <w:rPr>
                <w:rFonts w:ascii="Corbel" w:hAnsi="Corbel" w:cs="Tahoma"/>
                <w:b w:val="0"/>
                <w:smallCaps w:val="0"/>
                <w:color w:val="auto"/>
                <w:szCs w:val="20"/>
                <w:lang w:val="en-US" w:eastAsia="pl-PL"/>
              </w:rPr>
            </w:pPr>
            <w:r w:rsidRPr="00CB4EC9">
              <w:rPr>
                <w:rFonts w:ascii="Corbel" w:hAnsi="Corbel" w:cs="Tahoma"/>
                <w:b w:val="0"/>
                <w:smallCaps w:val="0"/>
                <w:color w:val="auto"/>
                <w:szCs w:val="20"/>
                <w:lang w:val="en-US" w:eastAsia="pl-PL"/>
              </w:rPr>
              <w:t>The student is prepared to collaborate effectively with project team members and the project manager, making use of various aspects of communication to successfully plan, organize, and implement project activities.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62D690" w14:textId="6A77CD62" w:rsidR="00CB4EC9" w:rsidRPr="0057254B" w:rsidRDefault="00CB4EC9" w:rsidP="00CB4EC9">
            <w:pPr>
              <w:pStyle w:val="Punktygwne"/>
              <w:spacing w:before="0" w:after="0"/>
              <w:rPr>
                <w:rFonts w:ascii="Corbel" w:hAnsi="Corbel" w:cs="Tahoma"/>
                <w:b w:val="0"/>
                <w:bCs/>
                <w:szCs w:val="20"/>
                <w:lang w:eastAsia="pl-PL"/>
              </w:rPr>
            </w:pPr>
            <w:r w:rsidRPr="005A124C">
              <w:rPr>
                <w:rFonts w:ascii="Corbel" w:hAnsi="Corbel" w:cs="Tahoma"/>
                <w:b w:val="0"/>
                <w:bCs/>
                <w:color w:val="000000" w:themeColor="text1"/>
                <w:szCs w:val="20"/>
                <w:lang w:eastAsia="pl-PL"/>
              </w:rPr>
              <w:t>K_U09</w:t>
            </w:r>
          </w:p>
        </w:tc>
      </w:tr>
      <w:tr w:rsidR="00CB4EC9" w:rsidRPr="00D7445C" w14:paraId="02803055" w14:textId="77777777" w:rsidTr="00005342">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2EF79D" w14:textId="118799E7" w:rsidR="00CB4EC9" w:rsidRPr="004F2031" w:rsidRDefault="00CB4EC9" w:rsidP="00CB4EC9">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DE1CD9" w14:textId="4698DD40" w:rsidR="00CB4EC9" w:rsidRPr="00CB4EC9" w:rsidRDefault="00CB4EC9" w:rsidP="00CB4EC9">
            <w:pPr>
              <w:pStyle w:val="Punktygwne"/>
              <w:spacing w:before="0" w:after="0"/>
              <w:jc w:val="both"/>
              <w:rPr>
                <w:rFonts w:ascii="Corbel" w:hAnsi="Corbel" w:cs="Tahoma"/>
                <w:b w:val="0"/>
                <w:smallCaps w:val="0"/>
                <w:color w:val="auto"/>
                <w:szCs w:val="20"/>
                <w:lang w:val="en-US" w:eastAsia="pl-PL"/>
              </w:rPr>
            </w:pPr>
            <w:r w:rsidRPr="00CB4EC9">
              <w:rPr>
                <w:rFonts w:ascii="Corbel" w:hAnsi="Corbel" w:cs="Tahoma"/>
                <w:b w:val="0"/>
                <w:smallCaps w:val="0"/>
                <w:color w:val="auto"/>
                <w:szCs w:val="20"/>
                <w:lang w:val="en-US" w:eastAsia="pl-PL"/>
              </w:rPr>
              <w:t>The student is able to independently apply and develop practical skills in implementing their own project concepts, using effective practice techniques.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05905E" w14:textId="110F07FD" w:rsidR="00CB4EC9" w:rsidRPr="003E0508" w:rsidRDefault="00CB4EC9" w:rsidP="00CB4EC9">
            <w:pPr>
              <w:pStyle w:val="Punktygwne"/>
              <w:spacing w:before="0" w:after="0"/>
              <w:rPr>
                <w:rFonts w:ascii="Corbel" w:hAnsi="Corbel" w:cs="Tahoma"/>
                <w:b w:val="0"/>
                <w:smallCaps w:val="0"/>
                <w:szCs w:val="24"/>
                <w:lang w:val="en-GB" w:eastAsia="pl-PL"/>
              </w:rPr>
            </w:pPr>
            <w:r w:rsidRPr="005A124C">
              <w:rPr>
                <w:rFonts w:ascii="Corbel" w:hAnsi="Corbel" w:cs="Tahoma"/>
                <w:b w:val="0"/>
                <w:bCs/>
                <w:color w:val="000000" w:themeColor="text1"/>
                <w:szCs w:val="20"/>
                <w:lang w:eastAsia="pl-PL"/>
              </w:rPr>
              <w:t>K_U10</w:t>
            </w:r>
          </w:p>
        </w:tc>
      </w:tr>
      <w:tr w:rsidR="00CB4EC9" w:rsidRPr="00D7445C" w14:paraId="15099F74" w14:textId="77777777" w:rsidTr="00005342">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CAD99D" w14:textId="39F95938" w:rsidR="00CB4EC9" w:rsidRPr="004F2031" w:rsidRDefault="00CB4EC9" w:rsidP="00CB4EC9">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0B2060" w14:textId="7489A62D" w:rsidR="00CB4EC9" w:rsidRPr="00FF1C81" w:rsidRDefault="00FF1C81" w:rsidP="00CB4EC9">
            <w:pPr>
              <w:pStyle w:val="Punktygwne"/>
              <w:spacing w:before="0" w:after="0"/>
              <w:jc w:val="both"/>
              <w:rPr>
                <w:rFonts w:ascii="Corbel" w:hAnsi="Corbel" w:cs="Tahoma"/>
                <w:b w:val="0"/>
                <w:smallCaps w:val="0"/>
                <w:color w:val="auto"/>
                <w:szCs w:val="20"/>
                <w:lang w:val="en-US" w:eastAsia="pl-PL"/>
              </w:rPr>
            </w:pPr>
            <w:r w:rsidRPr="00FF1C81">
              <w:rPr>
                <w:rFonts w:ascii="Corbel" w:hAnsi="Corbel" w:cs="Tahoma"/>
                <w:b w:val="0"/>
                <w:smallCaps w:val="0"/>
                <w:color w:val="auto"/>
                <w:szCs w:val="20"/>
                <w:lang w:val="en-US" w:eastAsia="pl-PL"/>
              </w:rPr>
              <w:t>The student is prepared to actively seek information and consult with experts in order to effectively solve new problems in the context of media and communication projects.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E5C027" w14:textId="08B23128" w:rsidR="00CB4EC9" w:rsidRPr="003E0508" w:rsidRDefault="00CB4EC9" w:rsidP="00CB4EC9">
            <w:pPr>
              <w:pStyle w:val="Punktygwne"/>
              <w:spacing w:before="0" w:after="0"/>
              <w:rPr>
                <w:rFonts w:ascii="Corbel" w:hAnsi="Corbel" w:cs="Tahoma"/>
                <w:b w:val="0"/>
                <w:smallCaps w:val="0"/>
                <w:szCs w:val="24"/>
                <w:lang w:val="en-GB" w:eastAsia="pl-PL"/>
              </w:rPr>
            </w:pPr>
            <w:r w:rsidRPr="005A124C">
              <w:rPr>
                <w:rFonts w:ascii="Corbel" w:hAnsi="Corbel" w:cs="Tahoma"/>
                <w:b w:val="0"/>
                <w:bCs/>
                <w:color w:val="000000" w:themeColor="text1"/>
                <w:szCs w:val="20"/>
                <w:lang w:eastAsia="pl-PL"/>
              </w:rPr>
              <w:t>K_K02</w:t>
            </w:r>
          </w:p>
        </w:tc>
      </w:tr>
      <w:tr w:rsidR="00CB4EC9" w:rsidRPr="00D7445C" w14:paraId="00DD95BB" w14:textId="77777777" w:rsidTr="00005342">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36EA00" w14:textId="1C9808E0" w:rsidR="00CB4EC9" w:rsidRPr="004F2031" w:rsidRDefault="00CB4EC9" w:rsidP="00CB4EC9">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BBD911" w14:textId="72965F4B" w:rsidR="00CB4EC9" w:rsidRPr="00FF1C81" w:rsidRDefault="00FF1C81" w:rsidP="00CB4EC9">
            <w:pPr>
              <w:pStyle w:val="Punktygwne"/>
              <w:spacing w:before="0" w:after="0"/>
              <w:jc w:val="both"/>
              <w:rPr>
                <w:rFonts w:ascii="Corbel" w:hAnsi="Corbel" w:cs="Tahoma"/>
                <w:b w:val="0"/>
                <w:smallCaps w:val="0"/>
                <w:color w:val="auto"/>
                <w:szCs w:val="20"/>
                <w:lang w:val="en-US" w:eastAsia="pl-PL"/>
              </w:rPr>
            </w:pPr>
            <w:r w:rsidRPr="00FF1C81">
              <w:rPr>
                <w:rFonts w:ascii="Corbel" w:hAnsi="Corbel" w:cs="Tahoma"/>
                <w:b w:val="0"/>
                <w:smallCaps w:val="0"/>
                <w:color w:val="auto"/>
                <w:szCs w:val="20"/>
                <w:lang w:val="en-US" w:eastAsia="pl-PL"/>
              </w:rPr>
              <w:t xml:space="preserve">The student is ready to plan and manage projects as well as build relationships and </w:t>
            </w:r>
            <w:r w:rsidRPr="00FF1C81">
              <w:rPr>
                <w:rFonts w:ascii="Corbel" w:hAnsi="Corbel" w:cs="Tahoma"/>
                <w:b w:val="0"/>
                <w:smallCaps w:val="0"/>
                <w:color w:val="auto"/>
                <w:szCs w:val="20"/>
                <w:lang w:val="en-US" w:eastAsia="pl-PL"/>
              </w:rPr>
              <w:lastRenderedPageBreak/>
              <w:t>networks in the media and communication industry, which will enable effective collaboration, client acquisition, and business partnerships.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833D8F" w14:textId="37148082" w:rsidR="00CB4EC9" w:rsidRPr="003E0508" w:rsidRDefault="00CB4EC9" w:rsidP="00CB4EC9">
            <w:pPr>
              <w:pStyle w:val="Punktygwne"/>
              <w:spacing w:before="0" w:after="0"/>
              <w:rPr>
                <w:rFonts w:ascii="Corbel" w:hAnsi="Corbel" w:cs="Tahoma"/>
                <w:b w:val="0"/>
                <w:smallCaps w:val="0"/>
                <w:szCs w:val="24"/>
                <w:lang w:val="en-GB" w:eastAsia="pl-PL"/>
              </w:rPr>
            </w:pPr>
            <w:r w:rsidRPr="005A124C">
              <w:rPr>
                <w:rFonts w:ascii="Corbel" w:hAnsi="Corbel" w:cs="Tahoma"/>
                <w:b w:val="0"/>
                <w:bCs/>
                <w:color w:val="000000" w:themeColor="text1"/>
                <w:szCs w:val="20"/>
                <w:lang w:eastAsia="pl-PL"/>
              </w:rPr>
              <w:lastRenderedPageBreak/>
              <w:t>K_K05</w:t>
            </w:r>
          </w:p>
        </w:tc>
      </w:tr>
    </w:tbl>
    <w:p w14:paraId="3500838D" w14:textId="77777777" w:rsidR="00AA1FCD" w:rsidRPr="004F2031" w:rsidRDefault="00AA1FCD">
      <w:pPr>
        <w:pStyle w:val="Punktygwne"/>
        <w:spacing w:before="0" w:after="0"/>
        <w:rPr>
          <w:rFonts w:ascii="Corbel" w:hAnsi="Corbel"/>
          <w:b w:val="0"/>
          <w:color w:val="auto"/>
          <w:szCs w:val="24"/>
          <w:lang w:val="en-GB"/>
        </w:rPr>
      </w:pPr>
    </w:p>
    <w:p w14:paraId="6FC38638" w14:textId="76C223A0" w:rsidR="00AA1FCD" w:rsidRPr="003E7104" w:rsidRDefault="001C26A0" w:rsidP="003E7104">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3B0115EB" w14:textId="77777777" w:rsidR="00AA1FCD" w:rsidRPr="004F2031" w:rsidRDefault="002D7484">
      <w:pPr>
        <w:pStyle w:val="ListParagraph"/>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33B2B0B6" w14:textId="77777777" w:rsidR="00AA1FCD" w:rsidRPr="004F2031" w:rsidRDefault="00AA1FCD">
      <w:pPr>
        <w:pStyle w:val="ListParagraph"/>
        <w:spacing w:after="120" w:line="240" w:lineRule="auto"/>
        <w:ind w:left="1080"/>
        <w:jc w:val="both"/>
        <w:rPr>
          <w:rFonts w:ascii="Corbel" w:hAnsi="Corbel" w:cs="Tahoma"/>
          <w:color w:val="auto"/>
          <w:szCs w:val="24"/>
          <w:lang w:val="en-GB"/>
        </w:rPr>
      </w:pPr>
    </w:p>
    <w:tbl>
      <w:tblPr>
        <w:tblpPr w:leftFromText="180" w:rightFromText="180" w:vertAnchor="text" w:horzAnchor="margin" w:tblpXSpec="center" w:tblpY="-59"/>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508"/>
      </w:tblGrid>
      <w:tr w:rsidR="00084143" w:rsidRPr="00D60315" w14:paraId="1B50B28F" w14:textId="77777777" w:rsidTr="00084143">
        <w:tc>
          <w:tcPr>
            <w:tcW w:w="95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A97DEC" w14:textId="77777777" w:rsidR="00084143" w:rsidRPr="007A7C57" w:rsidRDefault="00084143" w:rsidP="00084143">
            <w:pPr>
              <w:pStyle w:val="ListParagraph"/>
              <w:spacing w:after="0" w:line="240" w:lineRule="auto"/>
              <w:ind w:left="708" w:hanging="708"/>
              <w:rPr>
                <w:rFonts w:ascii="Corbel" w:hAnsi="Corbel" w:cs="Tahoma"/>
                <w:b/>
                <w:bCs/>
                <w:color w:val="auto"/>
                <w:szCs w:val="24"/>
                <w:lang w:val="en-GB"/>
              </w:rPr>
            </w:pPr>
            <w:r w:rsidRPr="004F2031">
              <w:rPr>
                <w:rFonts w:ascii="Corbel" w:hAnsi="Corbel" w:cs="Tahoma"/>
                <w:color w:val="auto"/>
                <w:szCs w:val="24"/>
                <w:lang w:val="en-GB"/>
              </w:rPr>
              <w:t>Content outline</w:t>
            </w:r>
          </w:p>
        </w:tc>
      </w:tr>
      <w:tr w:rsidR="00084143" w:rsidRPr="00CB4EC9" w14:paraId="30E76724" w14:textId="77777777" w:rsidTr="00084143">
        <w:tc>
          <w:tcPr>
            <w:tcW w:w="95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5F6D0D" w14:textId="3727C2F0" w:rsidR="00084143" w:rsidRPr="003A4FB7" w:rsidRDefault="00084143" w:rsidP="00084143">
            <w:pPr>
              <w:pStyle w:val="ListParagraph"/>
              <w:spacing w:after="0"/>
              <w:ind w:left="708" w:hanging="708"/>
              <w:rPr>
                <w:rFonts w:ascii="Corbel" w:hAnsi="Corbel" w:cs="Tahoma"/>
                <w:color w:val="auto"/>
                <w:sz w:val="22"/>
                <w:lang w:val="en-US"/>
              </w:rPr>
            </w:pPr>
          </w:p>
        </w:tc>
      </w:tr>
    </w:tbl>
    <w:p w14:paraId="3CA1DCCF" w14:textId="77777777" w:rsidR="00AA1FCD" w:rsidRPr="004F2031" w:rsidRDefault="00AA1FCD">
      <w:pPr>
        <w:rPr>
          <w:rFonts w:ascii="Corbel" w:hAnsi="Corbel" w:cs="Tahoma"/>
          <w:color w:val="auto"/>
          <w:szCs w:val="24"/>
          <w:lang w:val="en-GB"/>
        </w:rPr>
      </w:pPr>
    </w:p>
    <w:p w14:paraId="28A0D8D4" w14:textId="678644D0" w:rsidR="00AA1FCD" w:rsidRDefault="002D7484">
      <w:pPr>
        <w:pStyle w:val="ListParagraph"/>
        <w:numPr>
          <w:ilvl w:val="0"/>
          <w:numId w:val="2"/>
        </w:numPr>
        <w:jc w:val="both"/>
        <w:rPr>
          <w:rFonts w:ascii="Corbel" w:hAnsi="Corbel" w:cs="Tahoma"/>
          <w:color w:val="auto"/>
          <w:szCs w:val="24"/>
          <w:lang w:val="en-GB"/>
        </w:rPr>
      </w:pPr>
      <w:r w:rsidRPr="004F2031">
        <w:rPr>
          <w:rFonts w:ascii="Corbel" w:hAnsi="Corbel" w:cs="Tahoma"/>
          <w:color w:val="auto"/>
          <w:szCs w:val="24"/>
          <w:lang w:val="en-GB"/>
        </w:rPr>
        <w:t xml:space="preserve">Classes, laboratories, </w:t>
      </w:r>
      <w:r w:rsidR="001C3AB5" w:rsidRPr="004F2031">
        <w:rPr>
          <w:rFonts w:ascii="Corbel" w:hAnsi="Corbel" w:cs="Tahoma"/>
          <w:color w:val="auto"/>
          <w:szCs w:val="24"/>
          <w:lang w:val="en-GB"/>
        </w:rPr>
        <w:t>seminars</w:t>
      </w:r>
      <w:r w:rsidR="001C3AB5">
        <w:rPr>
          <w:rFonts w:ascii="Corbel" w:hAnsi="Corbel" w:cs="Tahoma"/>
          <w:color w:val="auto"/>
          <w:szCs w:val="24"/>
          <w:lang w:val="en-GB"/>
        </w:rPr>
        <w:t xml:space="preserve">, </w:t>
      </w:r>
      <w:r w:rsidRPr="004F2031">
        <w:rPr>
          <w:rFonts w:ascii="Corbel" w:hAnsi="Corbel" w:cs="Tahoma"/>
          <w:color w:val="auto"/>
          <w:szCs w:val="24"/>
          <w:lang w:val="en-GB"/>
        </w:rPr>
        <w:t>practical classes</w:t>
      </w:r>
    </w:p>
    <w:p w14:paraId="250AD726" w14:textId="77777777" w:rsidR="00084143" w:rsidRPr="004F2031" w:rsidRDefault="00084143" w:rsidP="00084143">
      <w:pPr>
        <w:pStyle w:val="ListParagraph"/>
        <w:ind w:left="1080"/>
        <w:jc w:val="both"/>
        <w:rPr>
          <w:rFonts w:ascii="Corbel" w:hAnsi="Corbel" w:cs="Tahoma"/>
          <w:color w:val="auto"/>
          <w:szCs w:val="24"/>
          <w:lang w:val="en-GB"/>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9"/>
      </w:tblGrid>
      <w:tr w:rsidR="00084143" w:rsidRPr="004F2031" w14:paraId="2B305475" w14:textId="77777777" w:rsidTr="00084143">
        <w:tc>
          <w:tcPr>
            <w:tcW w:w="96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4B0CA2" w14:textId="77777777" w:rsidR="00084143" w:rsidRPr="00FF1C81" w:rsidRDefault="00084143" w:rsidP="00391EF6">
            <w:pPr>
              <w:pStyle w:val="ListParagraph"/>
              <w:spacing w:after="0" w:line="240" w:lineRule="auto"/>
              <w:ind w:left="708" w:hanging="708"/>
              <w:rPr>
                <w:rFonts w:ascii="Corbel" w:hAnsi="Corbel" w:cs="Tahoma"/>
                <w:b/>
                <w:bCs/>
                <w:color w:val="auto"/>
                <w:szCs w:val="24"/>
                <w:lang w:val="en-GB"/>
              </w:rPr>
            </w:pPr>
            <w:r w:rsidRPr="00FF1C81">
              <w:rPr>
                <w:rFonts w:ascii="Corbel" w:hAnsi="Corbel" w:cs="Tahoma"/>
                <w:b/>
                <w:bCs/>
                <w:color w:val="auto"/>
                <w:szCs w:val="24"/>
                <w:lang w:val="en-GB"/>
              </w:rPr>
              <w:t>Semester V</w:t>
            </w:r>
          </w:p>
        </w:tc>
      </w:tr>
      <w:tr w:rsidR="00084143" w:rsidRPr="00084143" w14:paraId="5C2783BF" w14:textId="77777777" w:rsidTr="00084143">
        <w:tc>
          <w:tcPr>
            <w:tcW w:w="96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24C96B" w14:textId="77777777" w:rsidR="00084143" w:rsidRPr="00FF1C81" w:rsidRDefault="00084143" w:rsidP="00391EF6">
            <w:pPr>
              <w:spacing w:after="0"/>
              <w:rPr>
                <w:rFonts w:ascii="Corbel" w:hAnsi="Corbel" w:cs="Tahoma"/>
                <w:color w:val="auto"/>
                <w:szCs w:val="24"/>
              </w:rPr>
            </w:pPr>
            <w:r w:rsidRPr="00FF1C81">
              <w:rPr>
                <w:rFonts w:ascii="Corbel" w:hAnsi="Corbel" w:cs="Tahoma"/>
                <w:color w:val="auto"/>
                <w:szCs w:val="24"/>
              </w:rPr>
              <w:t>Introduction to Project Management</w:t>
            </w:r>
            <w:r>
              <w:rPr>
                <w:rFonts w:ascii="Corbel" w:hAnsi="Corbel" w:cs="Tahoma"/>
                <w:color w:val="auto"/>
                <w:szCs w:val="24"/>
              </w:rPr>
              <w:t>.</w:t>
            </w:r>
          </w:p>
          <w:p w14:paraId="36500190" w14:textId="77777777" w:rsidR="00084143" w:rsidRPr="00FF1C81" w:rsidRDefault="00084143" w:rsidP="00391EF6">
            <w:pPr>
              <w:spacing w:after="0"/>
              <w:rPr>
                <w:rFonts w:ascii="Corbel" w:hAnsi="Corbel" w:cs="Tahoma"/>
                <w:color w:val="auto"/>
                <w:szCs w:val="24"/>
                <w:lang w:val="en-US"/>
              </w:rPr>
            </w:pPr>
            <w:r w:rsidRPr="00FF1C81">
              <w:rPr>
                <w:rFonts w:ascii="Corbel" w:hAnsi="Corbel" w:cs="Tahoma"/>
                <w:color w:val="auto"/>
                <w:szCs w:val="24"/>
                <w:lang w:val="en-US"/>
              </w:rPr>
              <w:t>Methods and framework principles of project management</w:t>
            </w:r>
            <w:r>
              <w:rPr>
                <w:rFonts w:ascii="Corbel" w:hAnsi="Corbel" w:cs="Tahoma"/>
                <w:color w:val="auto"/>
                <w:szCs w:val="24"/>
                <w:lang w:val="en-US"/>
              </w:rPr>
              <w:t>.</w:t>
            </w:r>
          </w:p>
          <w:p w14:paraId="3658B62C" w14:textId="77777777" w:rsidR="00084143" w:rsidRPr="00FF1C81" w:rsidRDefault="00084143" w:rsidP="00391EF6">
            <w:pPr>
              <w:spacing w:after="0"/>
              <w:rPr>
                <w:rFonts w:ascii="Corbel" w:hAnsi="Corbel" w:cs="Tahoma"/>
                <w:color w:val="auto"/>
                <w:szCs w:val="24"/>
                <w:lang w:val="en-US"/>
              </w:rPr>
            </w:pPr>
            <w:r w:rsidRPr="00FF1C81">
              <w:rPr>
                <w:rFonts w:ascii="Corbel" w:hAnsi="Corbel" w:cs="Tahoma"/>
                <w:color w:val="auto"/>
                <w:szCs w:val="24"/>
                <w:lang w:val="en-US"/>
              </w:rPr>
              <w:t>Specifics of projects in media and communication</w:t>
            </w:r>
            <w:r>
              <w:rPr>
                <w:rFonts w:ascii="Corbel" w:hAnsi="Corbel" w:cs="Tahoma"/>
                <w:color w:val="auto"/>
                <w:szCs w:val="24"/>
                <w:lang w:val="en-US"/>
              </w:rPr>
              <w:t>.</w:t>
            </w:r>
          </w:p>
          <w:p w14:paraId="04518D0E" w14:textId="77777777" w:rsidR="00084143" w:rsidRPr="00FF1C81" w:rsidRDefault="00084143" w:rsidP="00391EF6">
            <w:pPr>
              <w:spacing w:after="0"/>
              <w:rPr>
                <w:rFonts w:ascii="Corbel" w:hAnsi="Corbel" w:cs="Tahoma"/>
                <w:color w:val="auto"/>
                <w:szCs w:val="24"/>
                <w:lang w:val="en-US"/>
              </w:rPr>
            </w:pPr>
            <w:r w:rsidRPr="00FF1C81">
              <w:rPr>
                <w:rFonts w:ascii="Corbel" w:hAnsi="Corbel" w:cs="Tahoma"/>
                <w:color w:val="auto"/>
                <w:szCs w:val="24"/>
                <w:lang w:val="en-US"/>
              </w:rPr>
              <w:t>Project analysis and planning</w:t>
            </w:r>
            <w:r>
              <w:rPr>
                <w:rFonts w:ascii="Corbel" w:hAnsi="Corbel" w:cs="Tahoma"/>
                <w:color w:val="auto"/>
                <w:szCs w:val="24"/>
                <w:lang w:val="en-US"/>
              </w:rPr>
              <w:t>.</w:t>
            </w:r>
          </w:p>
          <w:p w14:paraId="479D081C" w14:textId="77777777" w:rsidR="00084143" w:rsidRPr="00FF1C81" w:rsidRDefault="00084143" w:rsidP="00391EF6">
            <w:pPr>
              <w:spacing w:after="0"/>
              <w:rPr>
                <w:rFonts w:ascii="Corbel" w:hAnsi="Corbel" w:cs="Tahoma"/>
                <w:color w:val="auto"/>
                <w:szCs w:val="24"/>
                <w:lang w:val="en-US"/>
              </w:rPr>
            </w:pPr>
            <w:r w:rsidRPr="00FF1C81">
              <w:rPr>
                <w:rFonts w:ascii="Corbel" w:hAnsi="Corbel" w:cs="Tahoma"/>
                <w:color w:val="auto"/>
                <w:szCs w:val="24"/>
                <w:lang w:val="en-US"/>
              </w:rPr>
              <w:t>Agile methodologies in project management</w:t>
            </w:r>
            <w:r>
              <w:rPr>
                <w:rFonts w:ascii="Corbel" w:hAnsi="Corbel" w:cs="Tahoma"/>
                <w:color w:val="auto"/>
                <w:szCs w:val="24"/>
                <w:lang w:val="en-US"/>
              </w:rPr>
              <w:t>.</w:t>
            </w:r>
          </w:p>
          <w:p w14:paraId="6E4CF296" w14:textId="77777777" w:rsidR="00084143" w:rsidRPr="00FF1C81" w:rsidRDefault="00084143" w:rsidP="00391EF6">
            <w:pPr>
              <w:spacing w:after="0"/>
              <w:rPr>
                <w:rFonts w:ascii="Corbel" w:hAnsi="Corbel" w:cs="Tahoma"/>
                <w:color w:val="auto"/>
                <w:szCs w:val="24"/>
                <w:lang w:val="en-US"/>
              </w:rPr>
            </w:pPr>
            <w:r w:rsidRPr="00FF1C81">
              <w:rPr>
                <w:rFonts w:ascii="Corbel" w:hAnsi="Corbel" w:cs="Tahoma"/>
                <w:color w:val="auto"/>
                <w:szCs w:val="24"/>
                <w:lang w:val="en-US"/>
              </w:rPr>
              <w:t>Building project teams</w:t>
            </w:r>
            <w:r>
              <w:rPr>
                <w:rFonts w:ascii="Corbel" w:hAnsi="Corbel" w:cs="Tahoma"/>
                <w:color w:val="auto"/>
                <w:szCs w:val="24"/>
                <w:lang w:val="en-US"/>
              </w:rPr>
              <w:t>.</w:t>
            </w:r>
          </w:p>
          <w:p w14:paraId="19034B39" w14:textId="77777777" w:rsidR="00084143" w:rsidRPr="00FF1C81" w:rsidRDefault="00084143" w:rsidP="00391EF6">
            <w:pPr>
              <w:spacing w:after="0"/>
              <w:rPr>
                <w:rFonts w:ascii="Corbel" w:hAnsi="Corbel" w:cs="Tahoma"/>
                <w:color w:val="auto"/>
                <w:szCs w:val="24"/>
                <w:lang w:val="en-US"/>
              </w:rPr>
            </w:pPr>
            <w:r w:rsidRPr="00FF1C81">
              <w:rPr>
                <w:rFonts w:ascii="Corbel" w:hAnsi="Corbel" w:cs="Tahoma"/>
                <w:color w:val="auto"/>
                <w:szCs w:val="24"/>
                <w:lang w:val="en-US"/>
              </w:rPr>
              <w:t>Overview of selected Agile frameworks (Scrum, Kanban) in the context of media and communication</w:t>
            </w:r>
          </w:p>
          <w:p w14:paraId="2E697E62" w14:textId="77777777" w:rsidR="00084143" w:rsidRPr="00FF1C81" w:rsidRDefault="00084143" w:rsidP="00391EF6">
            <w:pPr>
              <w:spacing w:after="0"/>
              <w:rPr>
                <w:rFonts w:ascii="Corbel" w:hAnsi="Corbel" w:cs="Tahoma"/>
                <w:color w:val="auto"/>
                <w:szCs w:val="24"/>
                <w:lang w:val="en-US"/>
              </w:rPr>
            </w:pPr>
            <w:r w:rsidRPr="00FF1C81">
              <w:rPr>
                <w:rFonts w:ascii="Corbel" w:hAnsi="Corbel" w:cs="Tahoma"/>
                <w:color w:val="auto"/>
                <w:szCs w:val="24"/>
                <w:lang w:val="en-US"/>
              </w:rPr>
              <w:t>The role of technology in media project management</w:t>
            </w:r>
            <w:r>
              <w:rPr>
                <w:rFonts w:ascii="Corbel" w:hAnsi="Corbel" w:cs="Tahoma"/>
                <w:color w:val="auto"/>
                <w:szCs w:val="24"/>
                <w:lang w:val="en-US"/>
              </w:rPr>
              <w:t>.</w:t>
            </w:r>
          </w:p>
          <w:p w14:paraId="202243AE" w14:textId="77777777" w:rsidR="00084143" w:rsidRPr="00FF1C81" w:rsidRDefault="00084143" w:rsidP="00391EF6">
            <w:pPr>
              <w:spacing w:after="0"/>
              <w:rPr>
                <w:rFonts w:ascii="Corbel" w:hAnsi="Corbel" w:cs="Tahoma"/>
                <w:color w:val="auto"/>
                <w:szCs w:val="24"/>
                <w:lang w:val="en-US"/>
              </w:rPr>
            </w:pPr>
            <w:r w:rsidRPr="00FF1C81">
              <w:rPr>
                <w:rFonts w:ascii="Corbel" w:hAnsi="Corbel" w:cs="Tahoma"/>
                <w:color w:val="auto"/>
                <w:szCs w:val="24"/>
                <w:lang w:val="en-US"/>
              </w:rPr>
              <w:t>Overview of selected tools and applications supporting project management</w:t>
            </w:r>
            <w:r>
              <w:rPr>
                <w:rFonts w:ascii="Corbel" w:hAnsi="Corbel" w:cs="Tahoma"/>
                <w:color w:val="auto"/>
                <w:szCs w:val="24"/>
                <w:lang w:val="en-US"/>
              </w:rPr>
              <w:t>.</w:t>
            </w:r>
          </w:p>
          <w:p w14:paraId="5D8B2806" w14:textId="77777777" w:rsidR="00084143" w:rsidRPr="00FF1C81" w:rsidRDefault="00084143" w:rsidP="00391EF6">
            <w:pPr>
              <w:spacing w:after="0"/>
              <w:rPr>
                <w:rFonts w:ascii="Corbel" w:hAnsi="Corbel" w:cs="Tahoma"/>
                <w:color w:val="auto"/>
                <w:szCs w:val="24"/>
                <w:lang w:val="en-US"/>
              </w:rPr>
            </w:pPr>
            <w:r w:rsidRPr="00FF1C81">
              <w:rPr>
                <w:rFonts w:ascii="Corbel" w:hAnsi="Corbel" w:cs="Tahoma"/>
                <w:color w:val="auto"/>
                <w:szCs w:val="24"/>
                <w:lang w:val="en-US"/>
              </w:rPr>
              <w:t>Case study – marketing project</w:t>
            </w:r>
            <w:r>
              <w:rPr>
                <w:rFonts w:ascii="Corbel" w:hAnsi="Corbel" w:cs="Tahoma"/>
                <w:color w:val="auto"/>
                <w:szCs w:val="24"/>
                <w:lang w:val="en-US"/>
              </w:rPr>
              <w:t>.</w:t>
            </w:r>
          </w:p>
          <w:p w14:paraId="3E8B68C3" w14:textId="77777777" w:rsidR="00084143" w:rsidRPr="00FF1C81" w:rsidRDefault="00084143" w:rsidP="00391EF6">
            <w:pPr>
              <w:spacing w:after="0"/>
              <w:rPr>
                <w:rFonts w:ascii="Corbel" w:hAnsi="Corbel" w:cs="Tahoma"/>
                <w:color w:val="auto"/>
                <w:szCs w:val="24"/>
                <w:lang w:val="en-US"/>
              </w:rPr>
            </w:pPr>
            <w:r w:rsidRPr="00FF1C81">
              <w:rPr>
                <w:rFonts w:ascii="Corbel" w:hAnsi="Corbel" w:cs="Tahoma"/>
                <w:color w:val="auto"/>
                <w:szCs w:val="24"/>
                <w:lang w:val="en-US"/>
              </w:rPr>
              <w:t>Installation and operation of applications supporting project and team management</w:t>
            </w:r>
            <w:r>
              <w:rPr>
                <w:rFonts w:ascii="Corbel" w:hAnsi="Corbel" w:cs="Tahoma"/>
                <w:color w:val="auto"/>
                <w:szCs w:val="24"/>
                <w:lang w:val="en-US"/>
              </w:rPr>
              <w:t>.</w:t>
            </w:r>
          </w:p>
          <w:p w14:paraId="053EE0FA" w14:textId="77777777" w:rsidR="00084143" w:rsidRPr="00FF1C81" w:rsidRDefault="00084143" w:rsidP="00391EF6">
            <w:pPr>
              <w:spacing w:after="0"/>
              <w:rPr>
                <w:rFonts w:ascii="Corbel" w:hAnsi="Corbel" w:cs="Tahoma"/>
                <w:color w:val="auto"/>
                <w:szCs w:val="24"/>
                <w:lang w:val="en-US"/>
              </w:rPr>
            </w:pPr>
            <w:r w:rsidRPr="00FF1C81">
              <w:rPr>
                <w:rFonts w:ascii="Corbel" w:hAnsi="Corbel" w:cs="Tahoma"/>
                <w:color w:val="auto"/>
                <w:szCs w:val="24"/>
                <w:lang w:val="en-US"/>
              </w:rPr>
              <w:t>Workshops and practical applications</w:t>
            </w:r>
            <w:r>
              <w:rPr>
                <w:rFonts w:ascii="Corbel" w:hAnsi="Corbel" w:cs="Tahoma"/>
                <w:color w:val="auto"/>
                <w:szCs w:val="24"/>
                <w:lang w:val="en-US"/>
              </w:rPr>
              <w:t>.</w:t>
            </w:r>
          </w:p>
          <w:p w14:paraId="58498C05" w14:textId="77777777" w:rsidR="00084143" w:rsidRPr="00FF1C81" w:rsidRDefault="00084143" w:rsidP="00391EF6">
            <w:pPr>
              <w:spacing w:after="0"/>
              <w:rPr>
                <w:rFonts w:ascii="Corbel" w:hAnsi="Corbel" w:cs="Tahoma"/>
                <w:color w:val="auto"/>
                <w:szCs w:val="24"/>
                <w:lang w:val="en-US"/>
              </w:rPr>
            </w:pPr>
            <w:r w:rsidRPr="00FF1C81">
              <w:rPr>
                <w:rFonts w:ascii="Corbel" w:hAnsi="Corbel" w:cs="Tahoma"/>
                <w:color w:val="auto"/>
                <w:szCs w:val="24"/>
                <w:lang w:val="en-US"/>
              </w:rPr>
              <w:t>Workshop on planning a multimedia project</w:t>
            </w:r>
            <w:r>
              <w:rPr>
                <w:rFonts w:ascii="Corbel" w:hAnsi="Corbel" w:cs="Tahoma"/>
                <w:color w:val="auto"/>
                <w:szCs w:val="24"/>
                <w:lang w:val="en-US"/>
              </w:rPr>
              <w:t>.</w:t>
            </w:r>
          </w:p>
          <w:p w14:paraId="188D744F" w14:textId="77777777" w:rsidR="00084143" w:rsidRPr="00FF1C81" w:rsidRDefault="00084143" w:rsidP="00391EF6">
            <w:pPr>
              <w:spacing w:after="0"/>
              <w:rPr>
                <w:rFonts w:ascii="Corbel" w:hAnsi="Corbel" w:cs="Tahoma"/>
                <w:color w:val="auto"/>
                <w:szCs w:val="24"/>
                <w:lang w:val="en-US"/>
              </w:rPr>
            </w:pPr>
            <w:r w:rsidRPr="00FF1C81">
              <w:rPr>
                <w:rFonts w:ascii="Corbel" w:hAnsi="Corbel" w:cs="Tahoma"/>
                <w:color w:val="auto"/>
                <w:szCs w:val="24"/>
                <w:lang w:val="en-US"/>
              </w:rPr>
              <w:t>Communication plan, tools, and techniques of communication</w:t>
            </w:r>
            <w:r>
              <w:rPr>
                <w:rFonts w:ascii="Corbel" w:hAnsi="Corbel" w:cs="Tahoma"/>
                <w:color w:val="auto"/>
                <w:szCs w:val="24"/>
                <w:lang w:val="en-US"/>
              </w:rPr>
              <w:t>.</w:t>
            </w:r>
          </w:p>
          <w:p w14:paraId="05B3C209" w14:textId="77777777" w:rsidR="00084143" w:rsidRPr="00FF1C81" w:rsidRDefault="00084143" w:rsidP="00391EF6">
            <w:pPr>
              <w:spacing w:after="0"/>
              <w:rPr>
                <w:rFonts w:ascii="Corbel" w:hAnsi="Corbel" w:cs="Tahoma"/>
                <w:color w:val="auto"/>
                <w:szCs w:val="24"/>
                <w:lang w:val="en-US"/>
              </w:rPr>
            </w:pPr>
            <w:r w:rsidRPr="00FF1C81">
              <w:rPr>
                <w:rFonts w:ascii="Corbel" w:hAnsi="Corbel" w:cs="Tahoma"/>
                <w:color w:val="auto"/>
                <w:szCs w:val="24"/>
                <w:lang w:val="en-US"/>
              </w:rPr>
              <w:t>Specifics of projects in the creative industry</w:t>
            </w:r>
            <w:r>
              <w:rPr>
                <w:rFonts w:ascii="Corbel" w:hAnsi="Corbel" w:cs="Tahoma"/>
                <w:color w:val="auto"/>
                <w:szCs w:val="24"/>
                <w:lang w:val="en-US"/>
              </w:rPr>
              <w:t>.</w:t>
            </w:r>
          </w:p>
        </w:tc>
      </w:tr>
      <w:tr w:rsidR="00084143" w:rsidRPr="003A4FB7" w14:paraId="67D8D036" w14:textId="77777777" w:rsidTr="00084143">
        <w:tc>
          <w:tcPr>
            <w:tcW w:w="96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F6243B" w14:textId="77777777" w:rsidR="00084143" w:rsidRPr="00FF1C81" w:rsidRDefault="00084143" w:rsidP="00391EF6">
            <w:pPr>
              <w:spacing w:after="0"/>
              <w:rPr>
                <w:rFonts w:ascii="Corbel" w:hAnsi="Corbel" w:cs="Tahoma"/>
                <w:b/>
                <w:bCs/>
                <w:color w:val="auto"/>
                <w:szCs w:val="24"/>
                <w:lang w:val="en-US"/>
              </w:rPr>
            </w:pPr>
            <w:r w:rsidRPr="00FF1C81">
              <w:rPr>
                <w:rFonts w:ascii="Corbel" w:hAnsi="Corbel" w:cs="Tahoma"/>
                <w:b/>
                <w:bCs/>
                <w:color w:val="auto"/>
                <w:szCs w:val="24"/>
                <w:lang w:val="en-US"/>
              </w:rPr>
              <w:t>Semester VI</w:t>
            </w:r>
          </w:p>
        </w:tc>
      </w:tr>
      <w:tr w:rsidR="00084143" w:rsidRPr="00084143" w14:paraId="5A1162BE" w14:textId="77777777" w:rsidTr="00084143">
        <w:tc>
          <w:tcPr>
            <w:tcW w:w="96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B88D4D" w14:textId="77777777" w:rsidR="00084143" w:rsidRPr="00FF1C81" w:rsidRDefault="00084143" w:rsidP="00391EF6">
            <w:pPr>
              <w:spacing w:after="0"/>
              <w:rPr>
                <w:rFonts w:ascii="Corbel" w:hAnsi="Corbel" w:cs="Tahoma"/>
                <w:color w:val="auto"/>
                <w:szCs w:val="24"/>
                <w:lang w:val="en-US"/>
              </w:rPr>
            </w:pPr>
            <w:r w:rsidRPr="00FF1C81">
              <w:rPr>
                <w:rFonts w:ascii="Corbel" w:hAnsi="Corbel" w:cs="Tahoma"/>
                <w:color w:val="auto"/>
                <w:szCs w:val="24"/>
                <w:lang w:val="en-US"/>
              </w:rPr>
              <w:t>Change management in a media organization</w:t>
            </w:r>
            <w:r>
              <w:rPr>
                <w:rFonts w:ascii="Corbel" w:hAnsi="Corbel" w:cs="Tahoma"/>
                <w:color w:val="auto"/>
                <w:szCs w:val="24"/>
                <w:lang w:val="en-US"/>
              </w:rPr>
              <w:t>.</w:t>
            </w:r>
            <w:r w:rsidRPr="00FF1C81">
              <w:rPr>
                <w:rFonts w:ascii="Corbel" w:hAnsi="Corbel" w:cs="Tahoma"/>
                <w:color w:val="auto"/>
                <w:szCs w:val="24"/>
                <w:lang w:val="en-US"/>
              </w:rPr>
              <w:br/>
              <w:t>Time and schedule management in a project</w:t>
            </w:r>
            <w:r>
              <w:rPr>
                <w:rFonts w:ascii="Corbel" w:hAnsi="Corbel" w:cs="Tahoma"/>
                <w:color w:val="auto"/>
                <w:szCs w:val="24"/>
                <w:lang w:val="en-US"/>
              </w:rPr>
              <w:t>.</w:t>
            </w:r>
            <w:r w:rsidRPr="00FF1C81">
              <w:rPr>
                <w:rFonts w:ascii="Corbel" w:hAnsi="Corbel" w:cs="Tahoma"/>
                <w:color w:val="auto"/>
                <w:szCs w:val="24"/>
                <w:lang w:val="en-US"/>
              </w:rPr>
              <w:br/>
              <w:t>Managing creative teams</w:t>
            </w:r>
            <w:r>
              <w:rPr>
                <w:rFonts w:ascii="Corbel" w:hAnsi="Corbel" w:cs="Tahoma"/>
                <w:color w:val="auto"/>
                <w:szCs w:val="24"/>
                <w:lang w:val="en-US"/>
              </w:rPr>
              <w:t>.</w:t>
            </w:r>
            <w:r w:rsidRPr="00FF1C81">
              <w:rPr>
                <w:rFonts w:ascii="Corbel" w:hAnsi="Corbel" w:cs="Tahoma"/>
                <w:color w:val="auto"/>
                <w:szCs w:val="24"/>
                <w:lang w:val="en-US"/>
              </w:rPr>
              <w:br/>
              <w:t>Project configuration in a task management application</w:t>
            </w:r>
            <w:r>
              <w:rPr>
                <w:rFonts w:ascii="Corbel" w:hAnsi="Corbel" w:cs="Tahoma"/>
                <w:color w:val="auto"/>
                <w:szCs w:val="24"/>
                <w:lang w:val="en-US"/>
              </w:rPr>
              <w:t>.</w:t>
            </w:r>
            <w:r w:rsidRPr="00FF1C81">
              <w:rPr>
                <w:rFonts w:ascii="Corbel" w:hAnsi="Corbel" w:cs="Tahoma"/>
                <w:color w:val="auto"/>
                <w:szCs w:val="24"/>
                <w:lang w:val="en-US"/>
              </w:rPr>
              <w:br/>
              <w:t>Simulation of teamwork on a project</w:t>
            </w:r>
            <w:r>
              <w:rPr>
                <w:rFonts w:ascii="Corbel" w:hAnsi="Corbel" w:cs="Tahoma"/>
                <w:color w:val="auto"/>
                <w:szCs w:val="24"/>
                <w:lang w:val="en-US"/>
              </w:rPr>
              <w:t>.</w:t>
            </w:r>
            <w:r w:rsidRPr="00FF1C81">
              <w:rPr>
                <w:rFonts w:ascii="Corbel" w:hAnsi="Corbel" w:cs="Tahoma"/>
                <w:color w:val="auto"/>
                <w:szCs w:val="24"/>
                <w:lang w:val="en-US"/>
              </w:rPr>
              <w:br/>
              <w:t>Tracking progress, reporting, and data analysis in a project</w:t>
            </w:r>
            <w:r>
              <w:rPr>
                <w:rFonts w:ascii="Corbel" w:hAnsi="Corbel" w:cs="Tahoma"/>
                <w:color w:val="auto"/>
                <w:szCs w:val="24"/>
                <w:lang w:val="en-US"/>
              </w:rPr>
              <w:t>.</w:t>
            </w:r>
            <w:r w:rsidRPr="00FF1C81">
              <w:rPr>
                <w:rFonts w:ascii="Corbel" w:hAnsi="Corbel" w:cs="Tahoma"/>
                <w:color w:val="auto"/>
                <w:szCs w:val="24"/>
                <w:lang w:val="en-US"/>
              </w:rPr>
              <w:br/>
              <w:t>Selected tools and applications supporting project management</w:t>
            </w:r>
            <w:r>
              <w:rPr>
                <w:rFonts w:ascii="Corbel" w:hAnsi="Corbel" w:cs="Tahoma"/>
                <w:color w:val="auto"/>
                <w:szCs w:val="24"/>
                <w:lang w:val="en-US"/>
              </w:rPr>
              <w:t>.</w:t>
            </w:r>
            <w:r w:rsidRPr="00FF1C81">
              <w:rPr>
                <w:rFonts w:ascii="Corbel" w:hAnsi="Corbel" w:cs="Tahoma"/>
                <w:color w:val="auto"/>
                <w:szCs w:val="24"/>
                <w:lang w:val="en-US"/>
              </w:rPr>
              <w:br/>
              <w:t>Procedures, documentation, and project evaluation</w:t>
            </w:r>
            <w:r>
              <w:rPr>
                <w:rFonts w:ascii="Corbel" w:hAnsi="Corbel" w:cs="Tahoma"/>
                <w:color w:val="auto"/>
                <w:szCs w:val="24"/>
                <w:lang w:val="en-US"/>
              </w:rPr>
              <w:t>.</w:t>
            </w:r>
            <w:r w:rsidRPr="00FF1C81">
              <w:rPr>
                <w:rFonts w:ascii="Corbel" w:hAnsi="Corbel" w:cs="Tahoma"/>
                <w:color w:val="auto"/>
                <w:szCs w:val="24"/>
                <w:lang w:val="en-US"/>
              </w:rPr>
              <w:br/>
              <w:t>Preparation of project outcome presentations</w:t>
            </w:r>
            <w:r>
              <w:rPr>
                <w:rFonts w:ascii="Corbel" w:hAnsi="Corbel" w:cs="Tahoma"/>
                <w:color w:val="auto"/>
                <w:szCs w:val="24"/>
                <w:lang w:val="en-US"/>
              </w:rPr>
              <w:t>.</w:t>
            </w:r>
            <w:r w:rsidRPr="00FF1C81">
              <w:rPr>
                <w:rFonts w:ascii="Corbel" w:hAnsi="Corbel" w:cs="Tahoma"/>
                <w:color w:val="auto"/>
                <w:szCs w:val="24"/>
                <w:lang w:val="en-US"/>
              </w:rPr>
              <w:br/>
              <w:t>Presentation and evaluation of projects prepared by teams</w:t>
            </w:r>
            <w:r>
              <w:rPr>
                <w:rFonts w:ascii="Corbel" w:hAnsi="Corbel" w:cs="Tahoma"/>
                <w:color w:val="auto"/>
                <w:szCs w:val="24"/>
                <w:lang w:val="en-US"/>
              </w:rPr>
              <w:t>.</w:t>
            </w:r>
          </w:p>
        </w:tc>
      </w:tr>
    </w:tbl>
    <w:p w14:paraId="3DAAF882" w14:textId="77777777" w:rsidR="00AA1FCD" w:rsidRPr="00084143" w:rsidRDefault="00AA1FCD">
      <w:pPr>
        <w:pStyle w:val="ListParagraph"/>
        <w:ind w:left="1080"/>
        <w:jc w:val="both"/>
        <w:rPr>
          <w:rFonts w:ascii="Corbel" w:hAnsi="Corbel" w:cs="Tahoma"/>
          <w:color w:val="auto"/>
          <w:szCs w:val="24"/>
          <w:lang w:val="en-US"/>
        </w:rPr>
      </w:pPr>
    </w:p>
    <w:p w14:paraId="5F8EE352" w14:textId="77777777" w:rsidR="00AA1FCD" w:rsidRPr="004F2031" w:rsidRDefault="00AA1FCD">
      <w:pPr>
        <w:pStyle w:val="Punktygwne"/>
        <w:spacing w:before="0" w:after="0"/>
        <w:rPr>
          <w:rFonts w:ascii="Corbel" w:hAnsi="Corbel"/>
          <w:b w:val="0"/>
          <w:color w:val="auto"/>
          <w:szCs w:val="24"/>
          <w:lang w:val="en-GB"/>
        </w:rPr>
      </w:pPr>
    </w:p>
    <w:p w14:paraId="07B3B5FB"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1460C78C" w14:textId="1AF45F1E" w:rsidR="003A4FB7" w:rsidRPr="00FF1C81" w:rsidRDefault="00FF1C81" w:rsidP="00F32FE2">
      <w:pPr>
        <w:pStyle w:val="Punktygwne"/>
        <w:spacing w:before="0" w:after="0"/>
        <w:rPr>
          <w:rFonts w:ascii="Corbel" w:hAnsi="Corbel" w:cs="Tahoma"/>
          <w:b w:val="0"/>
          <w:iCs/>
          <w:smallCaps w:val="0"/>
          <w:color w:val="auto"/>
          <w:sz w:val="22"/>
          <w:lang w:val="en-US"/>
        </w:rPr>
      </w:pPr>
      <w:r w:rsidRPr="00FF1C81">
        <w:rPr>
          <w:rFonts w:ascii="Corbel" w:hAnsi="Corbel" w:cs="Tahoma"/>
          <w:b w:val="0"/>
          <w:iCs/>
          <w:smallCaps w:val="0"/>
          <w:color w:val="auto"/>
          <w:sz w:val="22"/>
          <w:lang w:val="en-US"/>
        </w:rPr>
        <w:t>Class with a multimedia presentation,</w:t>
      </w:r>
      <w:r>
        <w:rPr>
          <w:rFonts w:ascii="Corbel" w:hAnsi="Corbel" w:cs="Tahoma"/>
          <w:b w:val="0"/>
          <w:iCs/>
          <w:smallCaps w:val="0"/>
          <w:color w:val="auto"/>
          <w:sz w:val="22"/>
          <w:lang w:val="en-US"/>
        </w:rPr>
        <w:t xml:space="preserve"> </w:t>
      </w:r>
      <w:r w:rsidRPr="00FF1C81">
        <w:rPr>
          <w:rFonts w:ascii="Corbel" w:hAnsi="Corbel" w:cs="Tahoma"/>
          <w:b w:val="0"/>
          <w:iCs/>
          <w:smallCaps w:val="0"/>
          <w:color w:val="auto"/>
          <w:sz w:val="22"/>
          <w:lang w:val="en-US"/>
        </w:rPr>
        <w:t>project-based method (implementation project, practical project),</w:t>
      </w:r>
      <w:r w:rsidRPr="00FF1C81">
        <w:rPr>
          <w:rFonts w:ascii="Corbel" w:hAnsi="Corbel" w:cs="Tahoma"/>
          <w:b w:val="0"/>
          <w:iCs/>
          <w:smallCaps w:val="0"/>
          <w:color w:val="auto"/>
          <w:sz w:val="22"/>
          <w:lang w:val="en-US"/>
        </w:rPr>
        <w:br/>
        <w:t>group work (problem-solving, discussion).</w:t>
      </w:r>
    </w:p>
    <w:p w14:paraId="073D188D" w14:textId="0561CF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4DE37FF6" w14:textId="77777777" w:rsidR="00AA1FCD" w:rsidRPr="004F2031" w:rsidRDefault="00AA1FCD">
      <w:pPr>
        <w:pStyle w:val="Punktygwne"/>
        <w:spacing w:before="0" w:after="0"/>
        <w:ind w:left="360"/>
        <w:rPr>
          <w:rFonts w:ascii="Corbel" w:hAnsi="Corbel" w:cs="Tahoma"/>
          <w:smallCaps w:val="0"/>
          <w:color w:val="auto"/>
          <w:szCs w:val="24"/>
          <w:lang w:val="en-GB"/>
        </w:rPr>
      </w:pPr>
    </w:p>
    <w:p w14:paraId="2BB0D6B0"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4C6690A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5"/>
        <w:gridCol w:w="5310"/>
        <w:gridCol w:w="2196"/>
      </w:tblGrid>
      <w:tr w:rsidR="00AA1FCD" w:rsidRPr="004F2031" w14:paraId="5267AF5E"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C72D1C"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151A3CA1"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949B78"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1D202A"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2CC82DF9"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BF8741" w14:textId="220726C1"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sidR="00D60315">
              <w:rPr>
                <w:rFonts w:ascii="Corbel" w:hAnsi="Corbel"/>
                <w:b w:val="0"/>
                <w:color w:val="auto"/>
                <w:szCs w:val="24"/>
                <w:lang w:val="en-GB" w:eastAsia="pl-PL"/>
              </w:rPr>
              <w:t>_0</w:t>
            </w:r>
            <w:r w:rsidRPr="004F2031">
              <w:rPr>
                <w:rFonts w:ascii="Corbel" w:hAnsi="Corbel"/>
                <w:b w:val="0"/>
                <w:color w:val="auto"/>
                <w:szCs w:val="24"/>
                <w:lang w:val="en-GB" w:eastAsia="pl-PL"/>
              </w:rPr>
              <w:t>1</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B4CE36" w14:textId="242B0662" w:rsidR="00AA1FCD" w:rsidRPr="004F2031" w:rsidRDefault="003A4FB7" w:rsidP="004D6037">
            <w:pPr>
              <w:pStyle w:val="Punktygwne"/>
              <w:spacing w:before="0" w:after="0"/>
              <w:jc w:val="both"/>
              <w:rPr>
                <w:rFonts w:ascii="Corbel" w:hAnsi="Corbel"/>
                <w:b w:val="0"/>
                <w:i/>
                <w:color w:val="auto"/>
                <w:szCs w:val="20"/>
                <w:lang w:val="en-GB" w:eastAsia="pl-PL"/>
              </w:rPr>
            </w:pPr>
            <w:r>
              <w:rPr>
                <w:rFonts w:ascii="Corbel" w:hAnsi="Corbel"/>
                <w:b w:val="0"/>
                <w:i/>
                <w:color w:val="auto"/>
                <w:szCs w:val="20"/>
                <w:lang w:val="en-US" w:eastAsia="pl-PL"/>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57C25C" w14:textId="46C3BCF9" w:rsidR="00AA1FCD" w:rsidRPr="004F2031" w:rsidRDefault="003A4FB7">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3A4FB7" w:rsidRPr="004F2031" w14:paraId="0AF9282F"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384CC6" w14:textId="41FAA786" w:rsidR="003A4FB7" w:rsidRPr="004F2031" w:rsidRDefault="003A4FB7">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_02</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E5F2C9" w14:textId="128A45F4" w:rsidR="003A4FB7" w:rsidRDefault="003A4FB7" w:rsidP="004D6037">
            <w:pPr>
              <w:pStyle w:val="Punktygwne"/>
              <w:spacing w:before="0" w:after="0"/>
              <w:jc w:val="both"/>
              <w:rPr>
                <w:rFonts w:ascii="Corbel" w:hAnsi="Corbel"/>
                <w:b w:val="0"/>
                <w:i/>
                <w:color w:val="auto"/>
                <w:szCs w:val="20"/>
                <w:lang w:val="en-US" w:eastAsia="pl-PL"/>
              </w:rPr>
            </w:pPr>
            <w:r>
              <w:rPr>
                <w:rFonts w:ascii="Corbel" w:hAnsi="Corbel"/>
                <w:b w:val="0"/>
                <w:i/>
                <w:color w:val="auto"/>
                <w:szCs w:val="20"/>
                <w:lang w:val="en-US"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A00553" w14:textId="416A516A" w:rsidR="003A4FB7" w:rsidRDefault="003A4FB7">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3A4FB7" w:rsidRPr="004F2031" w14:paraId="628F68DC"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2FEB37" w14:textId="3AD304DD" w:rsidR="003A4FB7" w:rsidRPr="004F2031" w:rsidRDefault="003A4FB7" w:rsidP="003A4FB7">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_03</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5F510F" w14:textId="7DADE128" w:rsidR="003A4FB7" w:rsidRDefault="003A4FB7" w:rsidP="003A4FB7">
            <w:pPr>
              <w:pStyle w:val="Punktygwne"/>
              <w:spacing w:before="0" w:after="0"/>
              <w:jc w:val="both"/>
              <w:rPr>
                <w:rFonts w:ascii="Corbel" w:hAnsi="Corbel"/>
                <w:b w:val="0"/>
                <w:i/>
                <w:color w:val="auto"/>
                <w:szCs w:val="20"/>
                <w:lang w:val="en-US" w:eastAsia="pl-PL"/>
              </w:rPr>
            </w:pPr>
            <w:r>
              <w:rPr>
                <w:rFonts w:ascii="Corbel" w:hAnsi="Corbel"/>
                <w:b w:val="0"/>
                <w:i/>
                <w:color w:val="auto"/>
                <w:szCs w:val="20"/>
                <w:lang w:val="en-US"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56923" w14:textId="26C22A06" w:rsidR="003A4FB7" w:rsidRDefault="003A4FB7" w:rsidP="003A4FB7">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3A4FB7" w:rsidRPr="004F2031" w14:paraId="7C3C451B"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B6B795" w14:textId="5387A2C6" w:rsidR="003A4FB7" w:rsidRPr="004F2031" w:rsidRDefault="003A4FB7" w:rsidP="003A4FB7">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_04</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ADAC0B" w14:textId="12A3C6D3" w:rsidR="003A4FB7" w:rsidRDefault="003A4FB7" w:rsidP="003A4FB7">
            <w:pPr>
              <w:pStyle w:val="Punktygwne"/>
              <w:spacing w:before="0" w:after="0"/>
              <w:jc w:val="both"/>
              <w:rPr>
                <w:rFonts w:ascii="Corbel" w:hAnsi="Corbel"/>
                <w:b w:val="0"/>
                <w:i/>
                <w:color w:val="auto"/>
                <w:szCs w:val="20"/>
                <w:lang w:val="en-US" w:eastAsia="pl-PL"/>
              </w:rPr>
            </w:pPr>
            <w:r>
              <w:rPr>
                <w:rFonts w:ascii="Corbel" w:hAnsi="Corbel"/>
                <w:b w:val="0"/>
                <w:i/>
                <w:color w:val="auto"/>
                <w:szCs w:val="20"/>
                <w:lang w:val="en-US"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ADDE76" w14:textId="36112BB0" w:rsidR="003A4FB7" w:rsidRDefault="003A4FB7" w:rsidP="003A4FB7">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FF1C81" w:rsidRPr="004F2031" w14:paraId="3A3C92FD"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B2EE3D" w14:textId="318377B3" w:rsidR="00FF1C81" w:rsidRPr="004F2031" w:rsidRDefault="00FF1C81" w:rsidP="00FF1C81">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_05</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6A5C9F" w14:textId="1043D54C" w:rsidR="00FF1C81" w:rsidRDefault="00FF1C81" w:rsidP="00FF1C81">
            <w:pPr>
              <w:pStyle w:val="Punktygwne"/>
              <w:spacing w:before="0" w:after="0"/>
              <w:jc w:val="both"/>
              <w:rPr>
                <w:rFonts w:ascii="Corbel" w:hAnsi="Corbel"/>
                <w:b w:val="0"/>
                <w:i/>
                <w:color w:val="auto"/>
                <w:szCs w:val="20"/>
                <w:lang w:val="en-US" w:eastAsia="pl-PL"/>
              </w:rPr>
            </w:pPr>
            <w:r>
              <w:rPr>
                <w:rFonts w:ascii="Corbel" w:hAnsi="Corbel"/>
                <w:b w:val="0"/>
                <w:i/>
                <w:color w:val="auto"/>
                <w:szCs w:val="20"/>
                <w:lang w:val="en-US"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701E05" w14:textId="7566083C" w:rsidR="00FF1C81" w:rsidRDefault="00FF1C81" w:rsidP="00FF1C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FF1C81" w:rsidRPr="004F2031" w14:paraId="3D7A7C42"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DFC06A" w14:textId="6700E901" w:rsidR="00FF1C81" w:rsidRPr="004F2031" w:rsidRDefault="00FF1C81" w:rsidP="00FF1C81">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_06</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E56771" w14:textId="34252BA2" w:rsidR="00FF1C81" w:rsidRDefault="00FF1C81" w:rsidP="00FF1C81">
            <w:pPr>
              <w:pStyle w:val="Punktygwne"/>
              <w:spacing w:before="0" w:after="0"/>
              <w:jc w:val="both"/>
              <w:rPr>
                <w:rFonts w:ascii="Corbel" w:hAnsi="Corbel"/>
                <w:b w:val="0"/>
                <w:i/>
                <w:color w:val="auto"/>
                <w:szCs w:val="20"/>
                <w:lang w:val="en-US" w:eastAsia="pl-PL"/>
              </w:rPr>
            </w:pPr>
            <w:r>
              <w:rPr>
                <w:rFonts w:ascii="Corbel" w:hAnsi="Corbel"/>
                <w:b w:val="0"/>
                <w:i/>
                <w:color w:val="auto"/>
                <w:szCs w:val="20"/>
                <w:lang w:val="en-US"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BE3817" w14:textId="16523B3E" w:rsidR="00FF1C81" w:rsidRDefault="00FF1C81" w:rsidP="00FF1C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FF1C81" w:rsidRPr="004F2031" w14:paraId="2BE411D8"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FDC8C5" w14:textId="06AD7DE4" w:rsidR="00FF1C81" w:rsidRPr="004F2031" w:rsidRDefault="00FF1C81" w:rsidP="00FF1C81">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_07</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0BEA69" w14:textId="5D7CCB00" w:rsidR="00FF1C81" w:rsidRDefault="00FF1C81" w:rsidP="00FF1C81">
            <w:pPr>
              <w:pStyle w:val="Punktygwne"/>
              <w:spacing w:before="0" w:after="0"/>
              <w:jc w:val="both"/>
              <w:rPr>
                <w:rFonts w:ascii="Corbel" w:hAnsi="Corbel"/>
                <w:b w:val="0"/>
                <w:i/>
                <w:color w:val="auto"/>
                <w:szCs w:val="20"/>
                <w:lang w:val="en-US" w:eastAsia="pl-PL"/>
              </w:rPr>
            </w:pPr>
            <w:r>
              <w:rPr>
                <w:rFonts w:ascii="Corbel" w:hAnsi="Corbel"/>
                <w:b w:val="0"/>
                <w:i/>
                <w:color w:val="auto"/>
                <w:szCs w:val="20"/>
                <w:lang w:val="en-US"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2C8481" w14:textId="0C7025EB" w:rsidR="00FF1C81" w:rsidRDefault="00FF1C81" w:rsidP="00FF1C8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bl>
    <w:p w14:paraId="604D201F" w14:textId="77777777" w:rsidR="00AA1FCD" w:rsidRPr="004F2031" w:rsidRDefault="00AA1FCD">
      <w:pPr>
        <w:pStyle w:val="Punktygwne"/>
        <w:spacing w:before="0" w:after="0"/>
        <w:rPr>
          <w:rFonts w:ascii="Corbel" w:hAnsi="Corbel" w:cs="Tahoma"/>
          <w:b w:val="0"/>
          <w:smallCaps w:val="0"/>
          <w:color w:val="auto"/>
          <w:szCs w:val="24"/>
          <w:lang w:val="en-GB"/>
        </w:rPr>
      </w:pPr>
    </w:p>
    <w:p w14:paraId="09D632F6"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796DB7D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1"/>
      </w:tblGrid>
      <w:tr w:rsidR="00AA1FCD" w:rsidRPr="003A4FB7" w14:paraId="0B6BD974" w14:textId="77777777" w:rsidTr="000458CB">
        <w:trPr>
          <w:trHeight w:val="841"/>
        </w:trPr>
        <w:tc>
          <w:tcPr>
            <w:tcW w:w="94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181912" w14:textId="77777777" w:rsidR="00FF1C81" w:rsidRPr="00FF1C81" w:rsidRDefault="00FF1C81" w:rsidP="00FF1C81">
            <w:pPr>
              <w:rPr>
                <w:rFonts w:ascii="Corbel" w:hAnsi="Corbel" w:cs="Tahoma"/>
                <w:color w:val="auto"/>
                <w:szCs w:val="24"/>
                <w:lang w:val="en-US"/>
              </w:rPr>
            </w:pPr>
            <w:r w:rsidRPr="00FF1C81">
              <w:rPr>
                <w:rFonts w:ascii="Corbel" w:hAnsi="Corbel" w:cs="Tahoma"/>
                <w:color w:val="auto"/>
                <w:szCs w:val="24"/>
                <w:lang w:val="en-US"/>
              </w:rPr>
              <w:t>The final grade is based on the arithmetic mean of partial grades obtained by students in the following areas:</w:t>
            </w:r>
          </w:p>
          <w:p w14:paraId="26868B20" w14:textId="6B96727E" w:rsidR="00FF1C81" w:rsidRPr="00FF1C81" w:rsidRDefault="00FF1C81" w:rsidP="00FF1C81">
            <w:pPr>
              <w:rPr>
                <w:rFonts w:ascii="Corbel" w:hAnsi="Corbel" w:cs="Tahoma"/>
                <w:color w:val="auto"/>
                <w:szCs w:val="24"/>
                <w:lang w:val="en-US"/>
              </w:rPr>
            </w:pPr>
            <w:r w:rsidRPr="00FF1C81">
              <w:rPr>
                <w:rFonts w:ascii="Corbel" w:hAnsi="Corbel" w:cs="Tahoma"/>
                <w:b/>
                <w:bCs/>
                <w:color w:val="auto"/>
                <w:szCs w:val="24"/>
                <w:lang w:val="en-US"/>
              </w:rPr>
              <w:t>Continuous assessment (50% of the total points):</w:t>
            </w:r>
            <w:r w:rsidRPr="00FF1C81">
              <w:rPr>
                <w:rFonts w:ascii="Corbel" w:hAnsi="Corbel" w:cs="Tahoma"/>
                <w:color w:val="auto"/>
                <w:szCs w:val="24"/>
                <w:lang w:val="en-US"/>
              </w:rPr>
              <w:br/>
              <w:t>• Participation in classes and engagement in discussions, activities, and peer evaluations</w:t>
            </w:r>
            <w:r w:rsidRPr="00FF1C81">
              <w:rPr>
                <w:rFonts w:ascii="Corbel" w:hAnsi="Corbel" w:cs="Tahoma"/>
                <w:color w:val="auto"/>
                <w:szCs w:val="24"/>
                <w:lang w:val="en-US"/>
              </w:rPr>
              <w:br/>
              <w:t>• Completion of individual and group tasks within the project</w:t>
            </w:r>
          </w:p>
          <w:p w14:paraId="12941E53" w14:textId="05B34935" w:rsidR="00FF1C81" w:rsidRPr="00FF1C81" w:rsidRDefault="00FF1C81" w:rsidP="00FF1C81">
            <w:pPr>
              <w:rPr>
                <w:rFonts w:ascii="Corbel" w:hAnsi="Corbel" w:cs="Tahoma"/>
                <w:color w:val="auto"/>
                <w:szCs w:val="24"/>
                <w:lang w:val="en-US"/>
              </w:rPr>
            </w:pPr>
            <w:r w:rsidRPr="00FF1C81">
              <w:rPr>
                <w:rFonts w:ascii="Corbel" w:hAnsi="Corbel" w:cs="Tahoma"/>
                <w:b/>
                <w:bCs/>
                <w:color w:val="auto"/>
                <w:szCs w:val="24"/>
                <w:lang w:val="en-US"/>
              </w:rPr>
              <w:t xml:space="preserve"> Individual project (50% of the total points), evaluated according to the following criteria:</w:t>
            </w:r>
            <w:r w:rsidRPr="00FF1C81">
              <w:rPr>
                <w:rFonts w:ascii="Corbel" w:hAnsi="Corbel" w:cs="Tahoma"/>
                <w:color w:val="auto"/>
                <w:szCs w:val="24"/>
                <w:lang w:val="en-US"/>
              </w:rPr>
              <w:br/>
              <w:t>• Originality and innovativeness of the project</w:t>
            </w:r>
            <w:r w:rsidRPr="00FF1C81">
              <w:rPr>
                <w:rFonts w:ascii="Corbel" w:hAnsi="Corbel" w:cs="Tahoma"/>
                <w:color w:val="auto"/>
                <w:szCs w:val="24"/>
                <w:lang w:val="en-US"/>
              </w:rPr>
              <w:br/>
              <w:t>• Methodological accuracy of the project</w:t>
            </w:r>
            <w:r w:rsidRPr="00FF1C81">
              <w:rPr>
                <w:rFonts w:ascii="Corbel" w:hAnsi="Corbel" w:cs="Tahoma"/>
                <w:color w:val="auto"/>
                <w:szCs w:val="24"/>
                <w:lang w:val="en-US"/>
              </w:rPr>
              <w:br/>
              <w:t>• Clarity and organization</w:t>
            </w:r>
            <w:r w:rsidRPr="00FF1C81">
              <w:rPr>
                <w:rFonts w:ascii="Corbel" w:hAnsi="Corbel" w:cs="Tahoma"/>
                <w:color w:val="auto"/>
                <w:szCs w:val="24"/>
                <w:lang w:val="en-US"/>
              </w:rPr>
              <w:br/>
              <w:t>• Effective use of applications</w:t>
            </w:r>
            <w:r w:rsidRPr="00FF1C81">
              <w:rPr>
                <w:rFonts w:ascii="Corbel" w:hAnsi="Corbel" w:cs="Tahoma"/>
                <w:color w:val="auto"/>
                <w:szCs w:val="24"/>
                <w:lang w:val="en-US"/>
              </w:rPr>
              <w:br/>
              <w:t>• Project presentation skills</w:t>
            </w:r>
          </w:p>
          <w:p w14:paraId="14152CFE" w14:textId="4A0C2C6D" w:rsidR="000458CB" w:rsidRPr="00FF1C81" w:rsidRDefault="00FF1C81" w:rsidP="00FF1C81">
            <w:pPr>
              <w:rPr>
                <w:rFonts w:ascii="Corbel" w:hAnsi="Corbel" w:cs="Tahoma"/>
                <w:color w:val="auto"/>
                <w:szCs w:val="24"/>
              </w:rPr>
            </w:pPr>
            <w:r w:rsidRPr="00FF1C81">
              <w:rPr>
                <w:rFonts w:ascii="Corbel" w:hAnsi="Corbel" w:cs="Tahoma"/>
                <w:b/>
                <w:bCs/>
                <w:color w:val="auto"/>
                <w:szCs w:val="24"/>
              </w:rPr>
              <w:t>Grading scale:</w:t>
            </w:r>
            <w:r w:rsidRPr="00FF1C81">
              <w:rPr>
                <w:rFonts w:ascii="Corbel" w:hAnsi="Corbel" w:cs="Tahoma"/>
                <w:color w:val="auto"/>
                <w:szCs w:val="24"/>
              </w:rPr>
              <w:br/>
              <w:t>60–68% – 3.0</w:t>
            </w:r>
            <w:r w:rsidRPr="00FF1C81">
              <w:rPr>
                <w:rFonts w:ascii="Corbel" w:hAnsi="Corbel" w:cs="Tahoma"/>
                <w:color w:val="auto"/>
                <w:szCs w:val="24"/>
              </w:rPr>
              <w:br/>
              <w:t>69–76% – 3.5</w:t>
            </w:r>
            <w:r w:rsidRPr="00FF1C81">
              <w:rPr>
                <w:rFonts w:ascii="Corbel" w:hAnsi="Corbel" w:cs="Tahoma"/>
                <w:color w:val="auto"/>
                <w:szCs w:val="24"/>
              </w:rPr>
              <w:br/>
              <w:t>77–84% – 4.0</w:t>
            </w:r>
            <w:r w:rsidRPr="00FF1C81">
              <w:rPr>
                <w:rFonts w:ascii="Corbel" w:hAnsi="Corbel" w:cs="Tahoma"/>
                <w:color w:val="auto"/>
                <w:szCs w:val="24"/>
              </w:rPr>
              <w:br/>
              <w:t>85–92% – 4.5</w:t>
            </w:r>
            <w:r w:rsidRPr="00FF1C81">
              <w:rPr>
                <w:rFonts w:ascii="Corbel" w:hAnsi="Corbel" w:cs="Tahoma"/>
                <w:color w:val="auto"/>
                <w:szCs w:val="24"/>
              </w:rPr>
              <w:br/>
              <w:t>93–100% – 5.0</w:t>
            </w:r>
          </w:p>
        </w:tc>
      </w:tr>
    </w:tbl>
    <w:p w14:paraId="4381F991" w14:textId="77777777" w:rsidR="00AA1FCD" w:rsidRPr="004F2031" w:rsidRDefault="00AA1FCD">
      <w:pPr>
        <w:pStyle w:val="Punktygwne"/>
        <w:spacing w:before="0" w:after="0"/>
        <w:rPr>
          <w:rFonts w:ascii="Corbel" w:hAnsi="Corbel" w:cs="Tahoma"/>
          <w:b w:val="0"/>
          <w:smallCaps w:val="0"/>
          <w:color w:val="auto"/>
          <w:szCs w:val="24"/>
          <w:lang w:val="en-GB"/>
        </w:rPr>
      </w:pPr>
    </w:p>
    <w:p w14:paraId="6C4FF744"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52CDEE14"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8BF0CDB" w14:textId="77777777" w:rsidR="00AA1FCD" w:rsidRPr="004F2031" w:rsidRDefault="00AA1FCD">
      <w:pPr>
        <w:pStyle w:val="Punktygwne"/>
        <w:spacing w:before="0" w:after="0"/>
        <w:rPr>
          <w:rFonts w:ascii="Corbel" w:hAnsi="Corbel" w:cs="Tahoma"/>
          <w:b w:val="0"/>
          <w:smallCaps w:val="0"/>
          <w:color w:val="auto"/>
          <w:szCs w:val="24"/>
          <w:lang w:val="en-GB"/>
        </w:rPr>
      </w:pPr>
    </w:p>
    <w:tbl>
      <w:tblPr>
        <w:tblW w:w="9497"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718"/>
        <w:gridCol w:w="4779"/>
      </w:tblGrid>
      <w:tr w:rsidR="00AA1FCD" w:rsidRPr="004F2031" w14:paraId="32834F13"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5D2D04"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94A4CF"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1EC5E98B" w14:textId="77777777" w:rsidTr="00F06171">
        <w:trPr>
          <w:trHeight w:val="426"/>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7D5661" w14:textId="77777777" w:rsidR="00AA1FCD" w:rsidRPr="004F2031" w:rsidRDefault="001C3AB5" w:rsidP="001C3AB5">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lastRenderedPageBreak/>
              <w:t>C</w:t>
            </w:r>
            <w:r w:rsidR="002D7484" w:rsidRPr="004F2031">
              <w:rPr>
                <w:rFonts w:ascii="Corbel" w:hAnsi="Corbel" w:cs="Tahoma"/>
                <w:b w:val="0"/>
                <w:smallCaps w:val="0"/>
                <w:color w:val="auto"/>
                <w:szCs w:val="24"/>
                <w:lang w:eastAsia="pl-PL"/>
              </w:rPr>
              <w:t>ourse hours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67B635" w14:textId="048AE6A7" w:rsidR="00AA1FCD" w:rsidRPr="004F2031" w:rsidRDefault="00FF1C81">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60</w:t>
            </w:r>
          </w:p>
        </w:tc>
      </w:tr>
      <w:tr w:rsidR="00AA1FCD" w:rsidRPr="0007694D" w14:paraId="60B76A49"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9D4E9E"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DDC411" w14:textId="49FD1111" w:rsidR="00AA1FCD" w:rsidRPr="004F2031" w:rsidRDefault="003A4FB7">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w:t>
            </w:r>
            <w:r w:rsidR="00FF1C81">
              <w:rPr>
                <w:rFonts w:ascii="Corbel" w:hAnsi="Corbel" w:cs="Tahoma"/>
                <w:b w:val="0"/>
                <w:smallCaps w:val="0"/>
                <w:color w:val="auto"/>
                <w:szCs w:val="20"/>
                <w:lang w:val="en-US" w:eastAsia="pl-PL"/>
              </w:rPr>
              <w:t>2</w:t>
            </w:r>
          </w:p>
        </w:tc>
      </w:tr>
      <w:tr w:rsidR="00AA1FCD" w:rsidRPr="0007694D" w14:paraId="167ECC85"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754F8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77F1A9" w14:textId="3E7D6DC2" w:rsidR="00AA1FCD" w:rsidRPr="004F2031" w:rsidRDefault="00FF1C81">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80</w:t>
            </w:r>
          </w:p>
        </w:tc>
      </w:tr>
      <w:tr w:rsidR="00AA1FCD" w:rsidRPr="004F2031" w14:paraId="3C56303F"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78C1E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B3FF4E" w14:textId="26E84EDB" w:rsidR="00AA1FCD" w:rsidRPr="004F2031" w:rsidRDefault="00FF1C81">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152</w:t>
            </w:r>
          </w:p>
        </w:tc>
      </w:tr>
      <w:tr w:rsidR="00AA1FCD" w:rsidRPr="0007694D" w14:paraId="36771DCB"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85C3B7"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B233BA" w14:textId="014460EA" w:rsidR="00AA1FCD" w:rsidRPr="004F2031" w:rsidRDefault="00FF1C81">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6</w:t>
            </w:r>
          </w:p>
        </w:tc>
      </w:tr>
    </w:tbl>
    <w:p w14:paraId="3C478AD4" w14:textId="37C57A11" w:rsidR="003E7104" w:rsidRPr="00005342" w:rsidRDefault="002D7484" w:rsidP="006E5B78">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xml:space="preserve">* </w:t>
      </w:r>
      <w:r w:rsidR="006E5B78">
        <w:rPr>
          <w:rFonts w:ascii="Corbel" w:hAnsi="Corbel" w:cs="Tahoma"/>
          <w:b w:val="0"/>
          <w:smallCaps w:val="0"/>
          <w:color w:val="auto"/>
          <w:szCs w:val="24"/>
          <w:lang w:val="en-US"/>
        </w:rPr>
        <w:t>o</w:t>
      </w:r>
      <w:r w:rsidRPr="004F2031">
        <w:rPr>
          <w:rFonts w:ascii="Corbel" w:hAnsi="Corbel" w:cs="Tahoma"/>
          <w:b w:val="0"/>
          <w:smallCaps w:val="0"/>
          <w:color w:val="auto"/>
          <w:szCs w:val="24"/>
          <w:lang w:val="en-US"/>
        </w:rPr>
        <w:t>ne ECTS point corresponds to 25-30 hours of total student workload</w:t>
      </w:r>
    </w:p>
    <w:p w14:paraId="1FA5C7FA" w14:textId="77777777" w:rsidR="003E7104" w:rsidRDefault="003E7104" w:rsidP="00F32FE2">
      <w:pPr>
        <w:pStyle w:val="Punktygwne"/>
        <w:spacing w:before="0" w:after="0"/>
        <w:rPr>
          <w:rFonts w:ascii="Corbel" w:hAnsi="Corbel" w:cs="Tahoma"/>
          <w:smallCaps w:val="0"/>
          <w:color w:val="auto"/>
          <w:szCs w:val="24"/>
          <w:lang w:val="en-GB"/>
        </w:rPr>
      </w:pPr>
    </w:p>
    <w:p w14:paraId="35F576F2"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24E0F370"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075"/>
        <w:gridCol w:w="4148"/>
      </w:tblGrid>
      <w:tr w:rsidR="00AA1FCD" w:rsidRPr="004F2031" w14:paraId="522F1C4E" w14:textId="77777777" w:rsidTr="00F06171">
        <w:trPr>
          <w:trHeight w:val="234"/>
        </w:trPr>
        <w:tc>
          <w:tcPr>
            <w:tcW w:w="40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E7DB23"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2DCECA8C"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3D27DC"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0BC968ED" w14:textId="77777777" w:rsidTr="00F06171">
        <w:trPr>
          <w:trHeight w:val="515"/>
        </w:trPr>
        <w:tc>
          <w:tcPr>
            <w:tcW w:w="40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5DC01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9E1CF3"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48CB0CFC" w14:textId="77777777" w:rsidR="00AA1FCD" w:rsidRPr="004F2031" w:rsidRDefault="00AA1FCD">
      <w:pPr>
        <w:pStyle w:val="Punktygwne"/>
        <w:spacing w:before="0" w:after="0"/>
        <w:ind w:left="720"/>
        <w:rPr>
          <w:rFonts w:ascii="Corbel" w:hAnsi="Corbel" w:cs="Tahoma"/>
          <w:smallCaps w:val="0"/>
          <w:color w:val="auto"/>
          <w:szCs w:val="24"/>
          <w:lang w:val="en-GB"/>
        </w:rPr>
      </w:pPr>
    </w:p>
    <w:p w14:paraId="30BE04E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04CFC8B9"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210"/>
      </w:tblGrid>
      <w:tr w:rsidR="00AA1FCD" w:rsidRPr="00CB4EC9" w14:paraId="7D654C58" w14:textId="77777777" w:rsidTr="005F34FE">
        <w:trPr>
          <w:trHeight w:val="532"/>
        </w:trPr>
        <w:tc>
          <w:tcPr>
            <w:tcW w:w="82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5425C5" w14:textId="0A80A659"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7541664A" w14:textId="77777777" w:rsidR="00FF1C81" w:rsidRDefault="00FF1C81" w:rsidP="00FF1C81">
            <w:pPr>
              <w:spacing w:after="0" w:line="240" w:lineRule="auto"/>
              <w:ind w:left="567" w:hanging="567"/>
              <w:rPr>
                <w:rFonts w:ascii="Corbel" w:hAnsi="Corbel"/>
                <w:szCs w:val="24"/>
                <w:lang w:val="en-US"/>
              </w:rPr>
            </w:pPr>
            <w:r w:rsidRPr="003D7522">
              <w:rPr>
                <w:rFonts w:ascii="Corbel" w:hAnsi="Corbel"/>
                <w:szCs w:val="24"/>
                <w:lang w:val="en-US"/>
              </w:rPr>
              <w:t>Lock D., Project management. Routledge, 2020.</w:t>
            </w:r>
          </w:p>
          <w:p w14:paraId="6139B1C2" w14:textId="68FE0982" w:rsidR="00AA1FCD" w:rsidRPr="003A4FB7" w:rsidRDefault="00FF1C81" w:rsidP="00FF1C81">
            <w:pPr>
              <w:spacing w:after="0" w:line="240" w:lineRule="auto"/>
              <w:ind w:left="567" w:hanging="567"/>
              <w:rPr>
                <w:rFonts w:ascii="Corbel" w:hAnsi="Corbel" w:cs="Tahoma"/>
                <w:b/>
                <w:smallCaps/>
                <w:color w:val="auto"/>
                <w:szCs w:val="24"/>
                <w:lang w:val="en-US" w:eastAsia="pl-PL"/>
              </w:rPr>
            </w:pPr>
            <w:r w:rsidRPr="003D7522">
              <w:rPr>
                <w:rFonts w:ascii="Corbel" w:hAnsi="Corbel"/>
                <w:szCs w:val="24"/>
                <w:lang w:val="en-US"/>
              </w:rPr>
              <w:t>Kerzner H., Project management best practices: Achieving global excellence. John Wiley &amp; Sons, 2018.</w:t>
            </w:r>
          </w:p>
        </w:tc>
      </w:tr>
      <w:tr w:rsidR="00AA1FCD" w:rsidRPr="003155AC" w14:paraId="2D6935B0" w14:textId="77777777" w:rsidTr="003155AC">
        <w:trPr>
          <w:trHeight w:val="1269"/>
        </w:trPr>
        <w:tc>
          <w:tcPr>
            <w:tcW w:w="82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AE9671" w14:textId="77777777" w:rsidR="00AA1FCD" w:rsidRDefault="002D7484" w:rsidP="004E619F">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w:t>
            </w:r>
            <w:r w:rsidR="003155AC">
              <w:rPr>
                <w:rFonts w:ascii="Corbel" w:hAnsi="Corbel" w:cs="Tahoma"/>
                <w:b w:val="0"/>
                <w:smallCaps w:val="0"/>
                <w:color w:val="auto"/>
                <w:szCs w:val="24"/>
                <w:lang w:val="en-GB" w:eastAsia="pl-PL"/>
              </w:rPr>
              <w:t>m</w:t>
            </w:r>
            <w:r w:rsidRPr="004F2031">
              <w:rPr>
                <w:rFonts w:ascii="Corbel" w:hAnsi="Corbel" w:cs="Tahoma"/>
                <w:b w:val="0"/>
                <w:smallCaps w:val="0"/>
                <w:color w:val="auto"/>
                <w:szCs w:val="24"/>
                <w:lang w:val="en-GB" w:eastAsia="pl-PL"/>
              </w:rPr>
              <w:t xml:space="preserve">plementary literature: </w:t>
            </w:r>
          </w:p>
          <w:p w14:paraId="47EB6AB3" w14:textId="038FB3C0" w:rsidR="003A4FB7" w:rsidRPr="003A4FB7" w:rsidRDefault="00FF1C81" w:rsidP="00FF1C81">
            <w:pPr>
              <w:spacing w:after="0" w:line="240" w:lineRule="auto"/>
              <w:ind w:left="567" w:hanging="567"/>
              <w:rPr>
                <w:rFonts w:ascii="Corbel" w:hAnsi="Corbel" w:cs="Tahoma"/>
                <w:b/>
                <w:smallCaps/>
                <w:color w:val="auto"/>
                <w:szCs w:val="24"/>
                <w:lang w:eastAsia="pl-PL"/>
              </w:rPr>
            </w:pPr>
            <w:r w:rsidRPr="00285C73">
              <w:rPr>
                <w:rFonts w:ascii="Corbel" w:hAnsi="Corbel"/>
                <w:szCs w:val="24"/>
                <w:lang w:val="en-US"/>
              </w:rPr>
              <w:t xml:space="preserve">Smith P.R., Zook Z., Marketing communications: Integrating online and offline, customer engagement and digital technologies. </w:t>
            </w:r>
            <w:r w:rsidRPr="00BE3581">
              <w:rPr>
                <w:rFonts w:ascii="Corbel" w:hAnsi="Corbel"/>
                <w:szCs w:val="24"/>
                <w:lang w:val="en-US"/>
              </w:rPr>
              <w:t>Kogan Page Publishers, 2019.</w:t>
            </w:r>
          </w:p>
        </w:tc>
      </w:tr>
    </w:tbl>
    <w:p w14:paraId="383D608D" w14:textId="77777777" w:rsidR="00AA1FCD" w:rsidRPr="003A4FB7" w:rsidRDefault="00AA1FCD">
      <w:pPr>
        <w:pStyle w:val="Punktygwne"/>
        <w:spacing w:before="0" w:after="0"/>
        <w:ind w:left="360"/>
        <w:rPr>
          <w:rFonts w:ascii="Corbel" w:hAnsi="Corbel" w:cs="Tahoma"/>
          <w:b w:val="0"/>
          <w:smallCaps w:val="0"/>
          <w:color w:val="auto"/>
          <w:szCs w:val="24"/>
        </w:rPr>
      </w:pPr>
    </w:p>
    <w:p w14:paraId="25ADE33B" w14:textId="77777777" w:rsidR="00AA1FCD" w:rsidRPr="003A4FB7" w:rsidRDefault="00AA1FCD">
      <w:pPr>
        <w:pStyle w:val="Punktygwne"/>
        <w:spacing w:before="0" w:after="0"/>
        <w:ind w:left="360"/>
        <w:rPr>
          <w:rFonts w:ascii="Corbel" w:hAnsi="Corbel" w:cs="Tahoma"/>
          <w:b w:val="0"/>
          <w:smallCaps w:val="0"/>
          <w:color w:val="auto"/>
          <w:szCs w:val="24"/>
        </w:rPr>
      </w:pPr>
    </w:p>
    <w:p w14:paraId="1AF31864" w14:textId="77777777" w:rsidR="00AA1FCD" w:rsidRPr="003A4FB7" w:rsidRDefault="00AA1FCD">
      <w:pPr>
        <w:pStyle w:val="Punktygwne"/>
        <w:spacing w:before="0" w:after="0"/>
        <w:ind w:left="360"/>
        <w:rPr>
          <w:rFonts w:ascii="Corbel" w:hAnsi="Corbel" w:cs="Tahoma"/>
          <w:b w:val="0"/>
          <w:smallCaps w:val="0"/>
          <w:color w:val="auto"/>
          <w:szCs w:val="24"/>
        </w:rPr>
      </w:pPr>
    </w:p>
    <w:p w14:paraId="7AFB7284" w14:textId="77777777" w:rsidR="00AA1FCD" w:rsidRPr="003A4FB7" w:rsidRDefault="00AA1FCD">
      <w:pPr>
        <w:pStyle w:val="Punktygwne"/>
        <w:spacing w:before="0" w:after="0"/>
        <w:ind w:left="360"/>
        <w:rPr>
          <w:rFonts w:ascii="Corbel" w:hAnsi="Corbel" w:cs="Tahoma"/>
          <w:b w:val="0"/>
          <w:smallCaps w:val="0"/>
          <w:color w:val="auto"/>
          <w:szCs w:val="24"/>
        </w:rPr>
      </w:pPr>
    </w:p>
    <w:p w14:paraId="1B652904"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2E34A0F" w14:textId="77777777" w:rsidR="00AA1FCD" w:rsidRPr="004F2031" w:rsidRDefault="00AA1FCD">
      <w:pPr>
        <w:rPr>
          <w:rFonts w:ascii="Corbel" w:hAnsi="Corbel"/>
          <w:color w:val="auto"/>
          <w:lang w:val="en-US"/>
        </w:rPr>
      </w:pPr>
    </w:p>
    <w:p w14:paraId="349CDF7E"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BCDD7" w14:textId="77777777" w:rsidR="00F67081" w:rsidRDefault="00F67081">
      <w:pPr>
        <w:spacing w:after="0" w:line="240" w:lineRule="auto"/>
      </w:pPr>
      <w:r>
        <w:separator/>
      </w:r>
    </w:p>
  </w:endnote>
  <w:endnote w:type="continuationSeparator" w:id="0">
    <w:p w14:paraId="5A29BE7F" w14:textId="77777777" w:rsidR="00F67081" w:rsidRDefault="00F67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B32A" w14:textId="77777777" w:rsidR="00AA1FCD" w:rsidRDefault="002D7484">
    <w:pPr>
      <w:pStyle w:val="Footer"/>
      <w:spacing w:after="0" w:line="240" w:lineRule="auto"/>
      <w:jc w:val="center"/>
    </w:pPr>
    <w:r>
      <w:fldChar w:fldCharType="begin"/>
    </w:r>
    <w:r>
      <w:instrText>PAGE</w:instrText>
    </w:r>
    <w:r>
      <w:fldChar w:fldCharType="separate"/>
    </w:r>
    <w:r w:rsidR="00104F3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349D1" w14:textId="77777777" w:rsidR="00F67081" w:rsidRDefault="00F67081">
      <w:pPr>
        <w:spacing w:after="0" w:line="240" w:lineRule="auto"/>
      </w:pPr>
      <w:r>
        <w:separator/>
      </w:r>
    </w:p>
  </w:footnote>
  <w:footnote w:type="continuationSeparator" w:id="0">
    <w:p w14:paraId="3DC04D7A" w14:textId="77777777" w:rsidR="00F67081" w:rsidRDefault="00F670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5E7C"/>
    <w:multiLevelType w:val="multilevel"/>
    <w:tmpl w:val="0516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D41E8"/>
    <w:multiLevelType w:val="multilevel"/>
    <w:tmpl w:val="26B2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C17FEF"/>
    <w:multiLevelType w:val="multilevel"/>
    <w:tmpl w:val="9B70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B970BD"/>
    <w:multiLevelType w:val="hybridMultilevel"/>
    <w:tmpl w:val="C1382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F3CC4"/>
    <w:multiLevelType w:val="multilevel"/>
    <w:tmpl w:val="B870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F42123"/>
    <w:multiLevelType w:val="multilevel"/>
    <w:tmpl w:val="EA50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2340A9"/>
    <w:multiLevelType w:val="multilevel"/>
    <w:tmpl w:val="A748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911ED9"/>
    <w:multiLevelType w:val="multilevel"/>
    <w:tmpl w:val="4D22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994FE2"/>
    <w:multiLevelType w:val="multilevel"/>
    <w:tmpl w:val="99E6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15:restartNumberingAfterBreak="0">
    <w:nsid w:val="39565891"/>
    <w:multiLevelType w:val="multilevel"/>
    <w:tmpl w:val="0322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90763C"/>
    <w:multiLevelType w:val="multilevel"/>
    <w:tmpl w:val="364A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931245"/>
    <w:multiLevelType w:val="multilevel"/>
    <w:tmpl w:val="4CDE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3B4941"/>
    <w:multiLevelType w:val="multilevel"/>
    <w:tmpl w:val="0BA2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443B5C"/>
    <w:multiLevelType w:val="multilevel"/>
    <w:tmpl w:val="0E06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961945"/>
    <w:multiLevelType w:val="multilevel"/>
    <w:tmpl w:val="45EE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EF0093B"/>
    <w:multiLevelType w:val="multilevel"/>
    <w:tmpl w:val="A6BA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15:restartNumberingAfterBreak="0">
    <w:nsid w:val="513F2DB5"/>
    <w:multiLevelType w:val="hybridMultilevel"/>
    <w:tmpl w:val="FAF2C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F93C46"/>
    <w:multiLevelType w:val="multilevel"/>
    <w:tmpl w:val="1660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A847AC"/>
    <w:multiLevelType w:val="multilevel"/>
    <w:tmpl w:val="C058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0F3167"/>
    <w:multiLevelType w:val="multilevel"/>
    <w:tmpl w:val="D4AEC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15:restartNumberingAfterBreak="0">
    <w:nsid w:val="7E5D0A47"/>
    <w:multiLevelType w:val="multilevel"/>
    <w:tmpl w:val="DE5E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714144">
    <w:abstractNumId w:val="9"/>
  </w:num>
  <w:num w:numId="2" w16cid:durableId="608006503">
    <w:abstractNumId w:val="16"/>
  </w:num>
  <w:num w:numId="3" w16cid:durableId="304548324">
    <w:abstractNumId w:val="25"/>
  </w:num>
  <w:num w:numId="4" w16cid:durableId="216010505">
    <w:abstractNumId w:val="24"/>
  </w:num>
  <w:num w:numId="5" w16cid:durableId="2014870235">
    <w:abstractNumId w:val="23"/>
  </w:num>
  <w:num w:numId="6" w16cid:durableId="1484734626">
    <w:abstractNumId w:val="18"/>
  </w:num>
  <w:num w:numId="7" w16cid:durableId="197596284">
    <w:abstractNumId w:val="19"/>
  </w:num>
  <w:num w:numId="8" w16cid:durableId="690104871">
    <w:abstractNumId w:val="13"/>
  </w:num>
  <w:num w:numId="9" w16cid:durableId="1578055982">
    <w:abstractNumId w:val="12"/>
  </w:num>
  <w:num w:numId="10" w16cid:durableId="1227374660">
    <w:abstractNumId w:val="5"/>
  </w:num>
  <w:num w:numId="11" w16cid:durableId="953898473">
    <w:abstractNumId w:val="1"/>
  </w:num>
  <w:num w:numId="12" w16cid:durableId="53284366">
    <w:abstractNumId w:val="2"/>
  </w:num>
  <w:num w:numId="13" w16cid:durableId="1917325175">
    <w:abstractNumId w:val="11"/>
  </w:num>
  <w:num w:numId="14" w16cid:durableId="1992439360">
    <w:abstractNumId w:val="6"/>
  </w:num>
  <w:num w:numId="15" w16cid:durableId="86578862">
    <w:abstractNumId w:val="7"/>
  </w:num>
  <w:num w:numId="16" w16cid:durableId="862404041">
    <w:abstractNumId w:val="8"/>
  </w:num>
  <w:num w:numId="17" w16cid:durableId="1182234105">
    <w:abstractNumId w:val="3"/>
  </w:num>
  <w:num w:numId="18" w16cid:durableId="650718052">
    <w:abstractNumId w:val="21"/>
  </w:num>
  <w:num w:numId="19" w16cid:durableId="1822773321">
    <w:abstractNumId w:val="20"/>
  </w:num>
  <w:num w:numId="20" w16cid:durableId="954405383">
    <w:abstractNumId w:val="10"/>
  </w:num>
  <w:num w:numId="21" w16cid:durableId="1957713760">
    <w:abstractNumId w:val="22"/>
  </w:num>
  <w:num w:numId="22" w16cid:durableId="588663700">
    <w:abstractNumId w:val="15"/>
  </w:num>
  <w:num w:numId="23" w16cid:durableId="1392465956">
    <w:abstractNumId w:val="0"/>
  </w:num>
  <w:num w:numId="24" w16cid:durableId="2055231446">
    <w:abstractNumId w:val="17"/>
  </w:num>
  <w:num w:numId="25" w16cid:durableId="685449639">
    <w:abstractNumId w:val="26"/>
  </w:num>
  <w:num w:numId="26" w16cid:durableId="1929997449">
    <w:abstractNumId w:val="14"/>
  </w:num>
  <w:num w:numId="27" w16cid:durableId="1952584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05342"/>
    <w:rsid w:val="000458CB"/>
    <w:rsid w:val="00052B34"/>
    <w:rsid w:val="00053B80"/>
    <w:rsid w:val="0007694D"/>
    <w:rsid w:val="00084143"/>
    <w:rsid w:val="00104F3E"/>
    <w:rsid w:val="001542AC"/>
    <w:rsid w:val="001B2CE4"/>
    <w:rsid w:val="001C26A0"/>
    <w:rsid w:val="001C3AB5"/>
    <w:rsid w:val="001C3CB6"/>
    <w:rsid w:val="002601A8"/>
    <w:rsid w:val="00276C09"/>
    <w:rsid w:val="0028211C"/>
    <w:rsid w:val="002D7484"/>
    <w:rsid w:val="00300BF3"/>
    <w:rsid w:val="003155AC"/>
    <w:rsid w:val="00325E3F"/>
    <w:rsid w:val="003505A5"/>
    <w:rsid w:val="003730E0"/>
    <w:rsid w:val="00384422"/>
    <w:rsid w:val="003A4FB7"/>
    <w:rsid w:val="003B0A23"/>
    <w:rsid w:val="003C0B72"/>
    <w:rsid w:val="003E7104"/>
    <w:rsid w:val="0040702E"/>
    <w:rsid w:val="004B25AC"/>
    <w:rsid w:val="004D0728"/>
    <w:rsid w:val="004D6037"/>
    <w:rsid w:val="004E619F"/>
    <w:rsid w:val="004F2031"/>
    <w:rsid w:val="005302F9"/>
    <w:rsid w:val="005A10E6"/>
    <w:rsid w:val="005C3F24"/>
    <w:rsid w:val="005E7A1D"/>
    <w:rsid w:val="005F3199"/>
    <w:rsid w:val="005F34FE"/>
    <w:rsid w:val="00607732"/>
    <w:rsid w:val="00677FF5"/>
    <w:rsid w:val="006A472B"/>
    <w:rsid w:val="006E5B78"/>
    <w:rsid w:val="006F29AD"/>
    <w:rsid w:val="007104FE"/>
    <w:rsid w:val="007136D5"/>
    <w:rsid w:val="0072712E"/>
    <w:rsid w:val="00790580"/>
    <w:rsid w:val="007A7C57"/>
    <w:rsid w:val="007D6210"/>
    <w:rsid w:val="007E0027"/>
    <w:rsid w:val="00807738"/>
    <w:rsid w:val="00852EB5"/>
    <w:rsid w:val="008B66FB"/>
    <w:rsid w:val="008F5216"/>
    <w:rsid w:val="00930B53"/>
    <w:rsid w:val="0094457F"/>
    <w:rsid w:val="009847CF"/>
    <w:rsid w:val="00991518"/>
    <w:rsid w:val="009920D1"/>
    <w:rsid w:val="009C6465"/>
    <w:rsid w:val="009F7732"/>
    <w:rsid w:val="00A03D58"/>
    <w:rsid w:val="00A46367"/>
    <w:rsid w:val="00A779E5"/>
    <w:rsid w:val="00AA1FCD"/>
    <w:rsid w:val="00AB1CF1"/>
    <w:rsid w:val="00B01926"/>
    <w:rsid w:val="00B1578A"/>
    <w:rsid w:val="00B94AC4"/>
    <w:rsid w:val="00BB3017"/>
    <w:rsid w:val="00C322E7"/>
    <w:rsid w:val="00C4365D"/>
    <w:rsid w:val="00CB4EC9"/>
    <w:rsid w:val="00D54B09"/>
    <w:rsid w:val="00D57D7D"/>
    <w:rsid w:val="00D60315"/>
    <w:rsid w:val="00D7445C"/>
    <w:rsid w:val="00D7752C"/>
    <w:rsid w:val="00DB1B86"/>
    <w:rsid w:val="00E154AF"/>
    <w:rsid w:val="00E968FD"/>
    <w:rsid w:val="00EA249D"/>
    <w:rsid w:val="00EB647F"/>
    <w:rsid w:val="00ED14D4"/>
    <w:rsid w:val="00ED409E"/>
    <w:rsid w:val="00ED5E4E"/>
    <w:rsid w:val="00EF2B84"/>
    <w:rsid w:val="00F06171"/>
    <w:rsid w:val="00F11CCF"/>
    <w:rsid w:val="00F17690"/>
    <w:rsid w:val="00F32FE2"/>
    <w:rsid w:val="00F67081"/>
    <w:rsid w:val="00F85F9F"/>
    <w:rsid w:val="00FA1C61"/>
    <w:rsid w:val="00FA7495"/>
    <w:rsid w:val="00FD1D0E"/>
    <w:rsid w:val="00FF1C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959A"/>
  <w15:docId w15:val="{2E892E7F-B54A-4B3E-9EFD-D3BE1E6B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Header">
    <w:name w:val="header"/>
    <w:basedOn w:val="Normal"/>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Pr>
      <w:rFonts w:cs="Arial"/>
    </w:rPr>
  </w:style>
  <w:style w:type="paragraph" w:styleId="Signature">
    <w:name w:val="Signature"/>
    <w:basedOn w:val="Normal"/>
    <w:pPr>
      <w:suppressLineNumbers/>
      <w:spacing w:before="120" w:after="120"/>
    </w:pPr>
    <w:rPr>
      <w:rFonts w:cs="Arial"/>
      <w:i/>
      <w:iCs/>
      <w:szCs w:val="24"/>
    </w:rPr>
  </w:style>
  <w:style w:type="paragraph" w:customStyle="1" w:styleId="Indeks">
    <w:name w:val="Indeks"/>
    <w:basedOn w:val="Normal"/>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7624">
      <w:bodyDiv w:val="1"/>
      <w:marLeft w:val="0"/>
      <w:marRight w:val="0"/>
      <w:marTop w:val="0"/>
      <w:marBottom w:val="0"/>
      <w:divBdr>
        <w:top w:val="none" w:sz="0" w:space="0" w:color="auto"/>
        <w:left w:val="none" w:sz="0" w:space="0" w:color="auto"/>
        <w:bottom w:val="none" w:sz="0" w:space="0" w:color="auto"/>
        <w:right w:val="none" w:sz="0" w:space="0" w:color="auto"/>
      </w:divBdr>
    </w:div>
    <w:div w:id="658577981">
      <w:bodyDiv w:val="1"/>
      <w:marLeft w:val="0"/>
      <w:marRight w:val="0"/>
      <w:marTop w:val="0"/>
      <w:marBottom w:val="0"/>
      <w:divBdr>
        <w:top w:val="none" w:sz="0" w:space="0" w:color="auto"/>
        <w:left w:val="none" w:sz="0" w:space="0" w:color="auto"/>
        <w:bottom w:val="none" w:sz="0" w:space="0" w:color="auto"/>
        <w:right w:val="none" w:sz="0" w:space="0" w:color="auto"/>
      </w:divBdr>
    </w:div>
    <w:div w:id="857428365">
      <w:bodyDiv w:val="1"/>
      <w:marLeft w:val="0"/>
      <w:marRight w:val="0"/>
      <w:marTop w:val="0"/>
      <w:marBottom w:val="0"/>
      <w:divBdr>
        <w:top w:val="none" w:sz="0" w:space="0" w:color="auto"/>
        <w:left w:val="none" w:sz="0" w:space="0" w:color="auto"/>
        <w:bottom w:val="none" w:sz="0" w:space="0" w:color="auto"/>
        <w:right w:val="none" w:sz="0" w:space="0" w:color="auto"/>
      </w:divBdr>
    </w:div>
    <w:div w:id="953907476">
      <w:bodyDiv w:val="1"/>
      <w:marLeft w:val="0"/>
      <w:marRight w:val="0"/>
      <w:marTop w:val="0"/>
      <w:marBottom w:val="0"/>
      <w:divBdr>
        <w:top w:val="none" w:sz="0" w:space="0" w:color="auto"/>
        <w:left w:val="none" w:sz="0" w:space="0" w:color="auto"/>
        <w:bottom w:val="none" w:sz="0" w:space="0" w:color="auto"/>
        <w:right w:val="none" w:sz="0" w:space="0" w:color="auto"/>
      </w:divBdr>
    </w:div>
    <w:div w:id="1183009234">
      <w:bodyDiv w:val="1"/>
      <w:marLeft w:val="0"/>
      <w:marRight w:val="0"/>
      <w:marTop w:val="0"/>
      <w:marBottom w:val="0"/>
      <w:divBdr>
        <w:top w:val="none" w:sz="0" w:space="0" w:color="auto"/>
        <w:left w:val="none" w:sz="0" w:space="0" w:color="auto"/>
        <w:bottom w:val="none" w:sz="0" w:space="0" w:color="auto"/>
        <w:right w:val="none" w:sz="0" w:space="0" w:color="auto"/>
      </w:divBdr>
    </w:div>
    <w:div w:id="1194491495">
      <w:bodyDiv w:val="1"/>
      <w:marLeft w:val="0"/>
      <w:marRight w:val="0"/>
      <w:marTop w:val="0"/>
      <w:marBottom w:val="0"/>
      <w:divBdr>
        <w:top w:val="none" w:sz="0" w:space="0" w:color="auto"/>
        <w:left w:val="none" w:sz="0" w:space="0" w:color="auto"/>
        <w:bottom w:val="none" w:sz="0" w:space="0" w:color="auto"/>
        <w:right w:val="none" w:sz="0" w:space="0" w:color="auto"/>
      </w:divBdr>
    </w:div>
    <w:div w:id="1228229963">
      <w:bodyDiv w:val="1"/>
      <w:marLeft w:val="0"/>
      <w:marRight w:val="0"/>
      <w:marTop w:val="0"/>
      <w:marBottom w:val="0"/>
      <w:divBdr>
        <w:top w:val="none" w:sz="0" w:space="0" w:color="auto"/>
        <w:left w:val="none" w:sz="0" w:space="0" w:color="auto"/>
        <w:bottom w:val="none" w:sz="0" w:space="0" w:color="auto"/>
        <w:right w:val="none" w:sz="0" w:space="0" w:color="auto"/>
      </w:divBdr>
    </w:div>
    <w:div w:id="1470630741">
      <w:bodyDiv w:val="1"/>
      <w:marLeft w:val="0"/>
      <w:marRight w:val="0"/>
      <w:marTop w:val="0"/>
      <w:marBottom w:val="0"/>
      <w:divBdr>
        <w:top w:val="none" w:sz="0" w:space="0" w:color="auto"/>
        <w:left w:val="none" w:sz="0" w:space="0" w:color="auto"/>
        <w:bottom w:val="none" w:sz="0" w:space="0" w:color="auto"/>
        <w:right w:val="none" w:sz="0" w:space="0" w:color="auto"/>
      </w:divBdr>
    </w:div>
    <w:div w:id="1780829615">
      <w:bodyDiv w:val="1"/>
      <w:marLeft w:val="0"/>
      <w:marRight w:val="0"/>
      <w:marTop w:val="0"/>
      <w:marBottom w:val="0"/>
      <w:divBdr>
        <w:top w:val="none" w:sz="0" w:space="0" w:color="auto"/>
        <w:left w:val="none" w:sz="0" w:space="0" w:color="auto"/>
        <w:bottom w:val="none" w:sz="0" w:space="0" w:color="auto"/>
        <w:right w:val="none" w:sz="0" w:space="0" w:color="auto"/>
      </w:divBdr>
    </w:div>
    <w:div w:id="1938323562">
      <w:bodyDiv w:val="1"/>
      <w:marLeft w:val="0"/>
      <w:marRight w:val="0"/>
      <w:marTop w:val="0"/>
      <w:marBottom w:val="0"/>
      <w:divBdr>
        <w:top w:val="none" w:sz="0" w:space="0" w:color="auto"/>
        <w:left w:val="none" w:sz="0" w:space="0" w:color="auto"/>
        <w:bottom w:val="none" w:sz="0" w:space="0" w:color="auto"/>
        <w:right w:val="none" w:sz="0" w:space="0" w:color="auto"/>
      </w:divBdr>
    </w:div>
    <w:div w:id="2070230146">
      <w:bodyDiv w:val="1"/>
      <w:marLeft w:val="0"/>
      <w:marRight w:val="0"/>
      <w:marTop w:val="0"/>
      <w:marBottom w:val="0"/>
      <w:divBdr>
        <w:top w:val="none" w:sz="0" w:space="0" w:color="auto"/>
        <w:left w:val="none" w:sz="0" w:space="0" w:color="auto"/>
        <w:bottom w:val="none" w:sz="0" w:space="0" w:color="auto"/>
        <w:right w:val="none" w:sz="0" w:space="0" w:color="auto"/>
      </w:divBdr>
    </w:div>
    <w:div w:id="2102414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7F676-4EE1-477C-82EB-56C31601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921</Words>
  <Characters>6759</Characters>
  <Application>Microsoft Office Word</Application>
  <DocSecurity>0</DocSecurity>
  <Lines>146</Lines>
  <Paragraphs>44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Magdalena Trinder</cp:lastModifiedBy>
  <cp:revision>9</cp:revision>
  <cp:lastPrinted>2023-03-30T09:09:00Z</cp:lastPrinted>
  <dcterms:created xsi:type="dcterms:W3CDTF">2025-09-29T07:55:00Z</dcterms:created>
  <dcterms:modified xsi:type="dcterms:W3CDTF">2026-02-16T16:12:00Z</dcterms:modified>
  <dc:language>pl-PL</dc:language>
</cp:coreProperties>
</file>