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5F39" w14:textId="77777777" w:rsidR="003E013D" w:rsidRDefault="003E013D" w:rsidP="003E013D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</w:t>
      </w:r>
      <w:r>
        <w:rPr>
          <w:rFonts w:ascii="Corbel" w:hAnsi="Corbel" w:cs="Tahoma"/>
          <w:color w:val="auto"/>
          <w:sz w:val="20"/>
          <w:szCs w:val="20"/>
          <w:lang w:val="en-GB"/>
        </w:rPr>
        <w:t>61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/202</w:t>
      </w:r>
      <w:r>
        <w:rPr>
          <w:rFonts w:ascii="Corbel" w:hAnsi="Corbel" w:cs="Tahoma"/>
          <w:color w:val="auto"/>
          <w:sz w:val="20"/>
          <w:szCs w:val="20"/>
          <w:lang w:val="en-GB"/>
        </w:rPr>
        <w:t>5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 </w:t>
      </w:r>
    </w:p>
    <w:p w14:paraId="2E01F423" w14:textId="77777777" w:rsidR="003E013D" w:rsidRDefault="003E013D" w:rsidP="003E013D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1BFFA1E2" w14:textId="77777777" w:rsidR="003E013D" w:rsidRPr="00A03D58" w:rsidRDefault="003E013D" w:rsidP="003E013D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38F2134C" w14:textId="77777777" w:rsidR="003E013D" w:rsidRPr="004F2031" w:rsidRDefault="003E013D" w:rsidP="003E013D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ADB3289" w14:textId="77777777" w:rsidR="003E013D" w:rsidRDefault="003E013D" w:rsidP="003E013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2029</w:t>
      </w:r>
    </w:p>
    <w:p w14:paraId="562E8C82" w14:textId="77777777" w:rsidR="003E013D" w:rsidRPr="004F2031" w:rsidRDefault="003E013D" w:rsidP="003E013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2026/2027</w:t>
      </w:r>
    </w:p>
    <w:p w14:paraId="520EE144" w14:textId="77777777" w:rsidR="003E013D" w:rsidRPr="004F2031" w:rsidRDefault="003E013D" w:rsidP="003E013D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FE4C1C6" w14:textId="77777777" w:rsidR="003E013D" w:rsidRDefault="003E013D" w:rsidP="003E013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</w:t>
      </w:r>
      <w:r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p w14:paraId="25EA9B21" w14:textId="77777777" w:rsidR="003E013D" w:rsidRPr="00ED14D4" w:rsidRDefault="003E013D" w:rsidP="003E013D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3E013D" w:rsidRPr="00A57CCD" w14:paraId="76E35CC3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DFE6E" w14:textId="77777777" w:rsidR="003E013D" w:rsidRPr="00F85F9F" w:rsidRDefault="003E013D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2699B4" w14:textId="77777777" w:rsidR="003E013D" w:rsidRPr="00374939" w:rsidRDefault="003E013D" w:rsidP="00F16BB8">
            <w:pPr>
              <w:suppressAutoHyphens w:val="0"/>
              <w:spacing w:after="0" w:line="240" w:lineRule="auto"/>
              <w:rPr>
                <w:rFonts w:ascii="Corbel" w:eastAsia="Times New Roman" w:hAnsi="Corbel" w:cs="Calibri"/>
                <w:color w:val="000000"/>
                <w:szCs w:val="24"/>
                <w:lang w:val="es-ES"/>
              </w:rPr>
            </w:pPr>
            <w:proofErr w:type="spellStart"/>
            <w:r w:rsidRPr="00160F91">
              <w:rPr>
                <w:rFonts w:ascii="Corbel" w:hAnsi="Corbel"/>
                <w:color w:val="000000" w:themeColor="text1"/>
                <w:sz w:val="22"/>
                <w:lang w:val="es-ES" w:eastAsia="pl-PL"/>
              </w:rPr>
              <w:t>Contemporary</w:t>
            </w:r>
            <w:proofErr w:type="spellEnd"/>
            <w:r w:rsidRPr="00160F91">
              <w:rPr>
                <w:rFonts w:ascii="Corbel" w:hAnsi="Corbel"/>
                <w:color w:val="000000" w:themeColor="text1"/>
                <w:sz w:val="22"/>
                <w:lang w:val="es-ES" w:eastAsia="pl-PL"/>
              </w:rPr>
              <w:t xml:space="preserve"> Media &amp; Social Media </w:t>
            </w:r>
            <w:proofErr w:type="spellStart"/>
            <w:r w:rsidRPr="00160F91">
              <w:rPr>
                <w:rFonts w:ascii="Corbel" w:hAnsi="Corbel"/>
                <w:color w:val="000000" w:themeColor="text1"/>
                <w:sz w:val="22"/>
                <w:lang w:val="es-ES" w:eastAsia="pl-PL"/>
              </w:rPr>
              <w:t>Ethics</w:t>
            </w:r>
            <w:proofErr w:type="spellEnd"/>
            <w:r w:rsidRPr="00160F91">
              <w:rPr>
                <w:rFonts w:ascii="Corbel" w:hAnsi="Corbel"/>
                <w:color w:val="000000" w:themeColor="text1"/>
                <w:sz w:val="22"/>
                <w:lang w:val="es-ES" w:eastAsia="pl-PL"/>
              </w:rPr>
              <w:t> </w:t>
            </w:r>
          </w:p>
        </w:tc>
      </w:tr>
      <w:tr w:rsidR="003E013D" w:rsidRPr="001C26A0" w14:paraId="06144D9B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6AA4E5" w14:textId="77777777" w:rsidR="003E013D" w:rsidRPr="00F85F9F" w:rsidRDefault="003E013D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44A901" w14:textId="77777777" w:rsidR="003E013D" w:rsidRPr="00F85F9F" w:rsidRDefault="003E013D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000000" w:themeColor="text1"/>
                <w:sz w:val="24"/>
                <w:szCs w:val="24"/>
                <w:lang w:val="en-GB"/>
              </w:rPr>
              <w:t>K5</w:t>
            </w:r>
          </w:p>
        </w:tc>
      </w:tr>
      <w:tr w:rsidR="003E013D" w:rsidRPr="0007694D" w14:paraId="2E9925BF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F1D64D" w14:textId="77777777" w:rsidR="003E013D" w:rsidRPr="00F85F9F" w:rsidRDefault="003E013D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B71B24" w14:textId="77777777" w:rsidR="003E013D" w:rsidRPr="00F85F9F" w:rsidRDefault="003E013D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Philology</w:t>
            </w:r>
          </w:p>
        </w:tc>
      </w:tr>
      <w:tr w:rsidR="003E013D" w:rsidRPr="0007694D" w14:paraId="55CD238F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49D8FE" w14:textId="77777777" w:rsidR="003E013D" w:rsidRPr="00F85F9F" w:rsidRDefault="003E013D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16627C" w14:textId="77777777" w:rsidR="003E013D" w:rsidRPr="00F85F9F" w:rsidRDefault="003E013D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f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3E013D" w:rsidRPr="00A57CCD" w14:paraId="3F584838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DA1019" w14:textId="77777777" w:rsidR="003E013D" w:rsidRPr="00F85F9F" w:rsidRDefault="003E013D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A85F2D" w14:textId="77777777" w:rsidR="003E013D" w:rsidRPr="00F85F9F" w:rsidRDefault="003E013D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E3CC8">
              <w:rPr>
                <w:rFonts w:ascii="Corbel" w:hAnsi="Corbel"/>
                <w:b w:val="0"/>
                <w:sz w:val="24"/>
                <w:szCs w:val="24"/>
                <w:lang w:val="en-US"/>
              </w:rPr>
              <w:t>Media, Visual and Social Co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mmunication</w:t>
            </w:r>
          </w:p>
        </w:tc>
      </w:tr>
      <w:tr w:rsidR="003E013D" w:rsidRPr="004F2031" w14:paraId="4EDB8D66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D76463" w14:textId="77777777" w:rsidR="003E013D" w:rsidRPr="004F2031" w:rsidRDefault="003E013D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32EDDA" w14:textId="77777777" w:rsidR="003E013D" w:rsidRPr="00F85F9F" w:rsidRDefault="003E013D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’s degree</w:t>
            </w:r>
          </w:p>
        </w:tc>
      </w:tr>
      <w:tr w:rsidR="003E013D" w:rsidRPr="004F2031" w14:paraId="452BCCC3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CC6DA7" w14:textId="77777777" w:rsidR="003E013D" w:rsidRPr="004F2031" w:rsidRDefault="003E013D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977336" w14:textId="77777777" w:rsidR="003E013D" w:rsidRPr="00F85F9F" w:rsidRDefault="003E013D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eneral academic</w:t>
            </w:r>
          </w:p>
        </w:tc>
      </w:tr>
      <w:tr w:rsidR="003E013D" w:rsidRPr="004F2031" w14:paraId="5A5B24D5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5B2F21" w14:textId="77777777" w:rsidR="003E013D" w:rsidRPr="004F2031" w:rsidRDefault="003E013D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BDA1C" w14:textId="77777777" w:rsidR="003E013D" w:rsidRPr="00F85F9F" w:rsidRDefault="003E013D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3E013D" w:rsidRPr="0007694D" w14:paraId="4EB7859B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A0F636" w14:textId="77777777" w:rsidR="003E013D" w:rsidRPr="004F2031" w:rsidRDefault="003E013D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1278F8" w14:textId="77777777" w:rsidR="003E013D" w:rsidRPr="00F85F9F" w:rsidRDefault="003E013D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Year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semester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2 </w:t>
            </w:r>
          </w:p>
        </w:tc>
      </w:tr>
      <w:tr w:rsidR="003E013D" w:rsidRPr="004F2031" w14:paraId="34BDA2EB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5808" w14:textId="77777777" w:rsidR="003E013D" w:rsidRPr="004F2031" w:rsidRDefault="003E013D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772B1C" w14:textId="77777777" w:rsidR="003E013D" w:rsidRPr="00F85F9F" w:rsidRDefault="003E013D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3E013D" w:rsidRPr="004F2031" w14:paraId="3EC314C3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1FF1BA" w14:textId="77777777" w:rsidR="003E013D" w:rsidRPr="004F2031" w:rsidRDefault="003E013D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895D09" w14:textId="77777777" w:rsidR="003E013D" w:rsidRPr="00F85F9F" w:rsidRDefault="003E013D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3E013D" w:rsidRPr="00A57CCD" w14:paraId="3D191ADC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00454B" w14:textId="77777777" w:rsidR="003E013D" w:rsidRPr="004F2031" w:rsidRDefault="003E013D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F40E2" w14:textId="77777777" w:rsidR="003E013D" w:rsidRPr="00A57CCD" w:rsidRDefault="003E013D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57CCD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PL"/>
              </w:rPr>
              <w:t>Adán Aguilar Esquivel, MA</w:t>
            </w:r>
            <w:r w:rsidRPr="00CE57D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 </w:t>
            </w:r>
          </w:p>
        </w:tc>
      </w:tr>
      <w:tr w:rsidR="003E013D" w:rsidRPr="004F2031" w14:paraId="2031C3B0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2E09" w14:textId="77777777" w:rsidR="003E013D" w:rsidRPr="004F2031" w:rsidRDefault="003E013D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AC705" w14:textId="77777777" w:rsidR="003E013D" w:rsidRPr="00F85F9F" w:rsidRDefault="003E013D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A57CCD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PL"/>
              </w:rPr>
              <w:t>Adán Aguilar Esquivel, MA</w:t>
            </w:r>
          </w:p>
        </w:tc>
      </w:tr>
    </w:tbl>
    <w:p w14:paraId="302D0B9C" w14:textId="77777777" w:rsidR="003E013D" w:rsidRPr="004F2031" w:rsidRDefault="003E013D" w:rsidP="003E013D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B231CE3" w14:textId="77777777" w:rsidR="003E013D" w:rsidRPr="000F4101" w:rsidRDefault="003E013D" w:rsidP="003E013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1D1819AB" w14:textId="77777777" w:rsidR="003E013D" w:rsidRPr="004F2031" w:rsidRDefault="003E013D" w:rsidP="003E013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409D697F" w14:textId="77777777" w:rsidR="003E013D" w:rsidRPr="004F2031" w:rsidRDefault="003E013D" w:rsidP="003E013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1353"/>
      </w:tblGrid>
      <w:tr w:rsidR="003E013D" w:rsidRPr="004F2031" w14:paraId="463739BD" w14:textId="77777777" w:rsidTr="00F16BB8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E505B3" w14:textId="77777777" w:rsidR="003E013D" w:rsidRDefault="003E013D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A1898B0" w14:textId="77777777" w:rsidR="003E013D" w:rsidRPr="004F2031" w:rsidRDefault="003E013D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CA69119" w14:textId="77777777" w:rsidR="003E013D" w:rsidRPr="004F2031" w:rsidRDefault="003E013D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193AFB" w14:textId="77777777" w:rsidR="003E013D" w:rsidRPr="004F2031" w:rsidRDefault="003E013D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8934B" w14:textId="77777777" w:rsidR="003E013D" w:rsidRPr="004F2031" w:rsidRDefault="003E013D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374B22" w14:textId="77777777" w:rsidR="003E013D" w:rsidRDefault="003E013D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164A3B9C" w14:textId="77777777" w:rsidR="003E013D" w:rsidRPr="004F2031" w:rsidRDefault="003E013D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38DD847F" w14:textId="77777777" w:rsidR="003E013D" w:rsidRPr="004F2031" w:rsidRDefault="003E013D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0D827" w14:textId="77777777" w:rsidR="003E013D" w:rsidRPr="004F2031" w:rsidRDefault="003E013D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E105BD" w14:textId="77777777" w:rsidR="003E013D" w:rsidRPr="004F2031" w:rsidRDefault="003E013D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1EFF" w14:textId="77777777" w:rsidR="003E013D" w:rsidRPr="004F2031" w:rsidRDefault="003E013D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FFCF5D" w14:textId="77777777" w:rsidR="003E013D" w:rsidRPr="004F2031" w:rsidRDefault="003E013D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C2FB81" w14:textId="77777777" w:rsidR="003E013D" w:rsidRPr="004F2031" w:rsidRDefault="003E013D" w:rsidP="00F16BB8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3E013D" w:rsidRPr="004F2031" w14:paraId="4B01AF7A" w14:textId="77777777" w:rsidTr="00F16BB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ED223" w14:textId="77777777" w:rsidR="003E013D" w:rsidRPr="004F2031" w:rsidRDefault="003E013D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C077B0" w14:textId="77777777" w:rsidR="003E013D" w:rsidRPr="004F2031" w:rsidRDefault="003E013D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BC4EC9" w14:textId="77777777" w:rsidR="003E013D" w:rsidRPr="004F2031" w:rsidRDefault="003E013D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276989" w14:textId="77777777" w:rsidR="003E013D" w:rsidRPr="004F2031" w:rsidRDefault="003E013D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087D05" w14:textId="77777777" w:rsidR="003E013D" w:rsidRPr="004F2031" w:rsidRDefault="003E013D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B0F0E5" w14:textId="77777777" w:rsidR="003E013D" w:rsidRPr="004F2031" w:rsidRDefault="003E013D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16775B" w14:textId="77777777" w:rsidR="003E013D" w:rsidRPr="004F2031" w:rsidRDefault="003E013D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EDA2B1" w14:textId="77777777" w:rsidR="003E013D" w:rsidRPr="004F2031" w:rsidRDefault="003E013D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8748D3" w14:textId="77777777" w:rsidR="003E013D" w:rsidRPr="004F2031" w:rsidRDefault="003E013D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</w:tr>
    </w:tbl>
    <w:p w14:paraId="1AB5B9A8" w14:textId="77777777" w:rsidR="003E013D" w:rsidRDefault="003E013D" w:rsidP="003E013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48A02FCE" w14:textId="77777777" w:rsidR="003E013D" w:rsidRPr="00616417" w:rsidRDefault="003E013D" w:rsidP="003E013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616417"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4456E081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3EF9991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9E32E50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B74765A" w14:textId="77777777" w:rsidR="003E013D" w:rsidRPr="00CC3D07" w:rsidRDefault="003E013D" w:rsidP="003E013D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  <w:r w:rsidRPr="00CC3D07">
        <w:rPr>
          <w:rFonts w:ascii="Corbel" w:hAnsi="Corbel"/>
          <w:b w:val="0"/>
          <w:smallCaps w:val="0"/>
          <w:szCs w:val="24"/>
          <w:lang w:val="en-US"/>
        </w:rPr>
        <w:t>- pass with</w:t>
      </w:r>
      <w:r>
        <w:rPr>
          <w:rFonts w:ascii="Corbel" w:hAnsi="Corbel"/>
          <w:b w:val="0"/>
          <w:smallCaps w:val="0"/>
          <w:szCs w:val="24"/>
          <w:lang w:val="en-US"/>
        </w:rPr>
        <w:t>out</w:t>
      </w:r>
      <w:r w:rsidRPr="00CC3D07">
        <w:rPr>
          <w:rFonts w:ascii="Corbel" w:hAnsi="Corbel"/>
          <w:b w:val="0"/>
          <w:smallCaps w:val="0"/>
          <w:szCs w:val="24"/>
          <w:lang w:val="en-US"/>
        </w:rPr>
        <w:t xml:space="preserve"> a grade</w:t>
      </w:r>
    </w:p>
    <w:p w14:paraId="0DED1285" w14:textId="77777777" w:rsidR="003E013D" w:rsidRPr="00CB4EC9" w:rsidRDefault="003E013D" w:rsidP="003E013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5AEC3827" w14:textId="77777777" w:rsidR="003E013D" w:rsidRPr="00C67458" w:rsidRDefault="003E013D" w:rsidP="003E013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33332715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p w14:paraId="4C6F0E38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none</w:t>
      </w:r>
    </w:p>
    <w:p w14:paraId="5B816005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D4D8C51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30CB380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94F188E" w14:textId="77777777" w:rsidR="003E013D" w:rsidRPr="004F2031" w:rsidRDefault="003E013D" w:rsidP="003E013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3E013D" w:rsidRPr="00A57CCD" w14:paraId="5714093D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DDE5E" w14:textId="77777777" w:rsidR="003E013D" w:rsidRPr="004F2031" w:rsidRDefault="003E013D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vAlign w:val="center"/>
          </w:tcPr>
          <w:p w14:paraId="63F8B3BB" w14:textId="77777777" w:rsidR="003E013D" w:rsidRPr="000B4AD6" w:rsidRDefault="003E013D" w:rsidP="00F16BB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160F91">
              <w:rPr>
                <w:rFonts w:ascii="Corbel" w:hAnsi="Corbel" w:cs="Tahoma"/>
                <w:b w:val="0"/>
                <w:color w:val="auto"/>
                <w:lang w:val="en-GB"/>
              </w:rPr>
              <w:t>The aim of the course is to familiarise students with the principles and norms of ethical communication and ethical communication behaviour in mass and social media communication.</w:t>
            </w:r>
          </w:p>
        </w:tc>
      </w:tr>
    </w:tbl>
    <w:p w14:paraId="36B3501D" w14:textId="77777777" w:rsidR="003E013D" w:rsidRPr="004F2031" w:rsidRDefault="003E013D" w:rsidP="003E01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815320B" w14:textId="77777777" w:rsidR="003E013D" w:rsidRDefault="003E013D" w:rsidP="003E013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002D8ABE" w14:textId="77777777" w:rsidR="003E013D" w:rsidRPr="00F06171" w:rsidRDefault="003E013D" w:rsidP="003E01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8"/>
        <w:gridCol w:w="2553"/>
      </w:tblGrid>
      <w:tr w:rsidR="003E013D" w:rsidRPr="00A57CCD" w14:paraId="2CD84CF5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305E15" w14:textId="77777777" w:rsidR="003E013D" w:rsidRPr="004F2031" w:rsidRDefault="003E013D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963B46" w14:textId="77777777" w:rsidR="003E013D" w:rsidRPr="004F2031" w:rsidRDefault="003E013D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E6CC705" w14:textId="77777777" w:rsidR="003E013D" w:rsidRPr="004F2031" w:rsidRDefault="003E013D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1BD573" w14:textId="77777777" w:rsidR="003E013D" w:rsidRPr="004F2031" w:rsidRDefault="003E013D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3E013D" w:rsidRPr="00D7445C" w14:paraId="62330211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0D24FB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5059B8" w14:textId="77777777" w:rsidR="003E013D" w:rsidRPr="001E57CE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</w:t>
            </w:r>
            <w:r w:rsidRPr="006D04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he graduate knows and understands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6D04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ethical principles that should guide the work of the media and social communicators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ECBF3" w14:textId="77777777" w:rsidR="003E013D" w:rsidRPr="001E57CE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K_W06</w:t>
            </w:r>
          </w:p>
        </w:tc>
      </w:tr>
      <w:tr w:rsidR="003E013D" w:rsidRPr="00D7445C" w14:paraId="382F2506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E32961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B75AF5" w14:textId="77777777" w:rsidR="003E013D" w:rsidRPr="001E57CE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E859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Graduates are prepared to critically evaluate their communication practices and are willing to work towards improving the quality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their </w:t>
            </w:r>
            <w:r w:rsidRPr="00E859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communication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as well as that of others.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95858" w14:textId="77777777" w:rsidR="003E013D" w:rsidRPr="001E57CE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K_K06</w:t>
            </w:r>
          </w:p>
        </w:tc>
      </w:tr>
    </w:tbl>
    <w:p w14:paraId="03AC3718" w14:textId="77777777" w:rsidR="003E013D" w:rsidRPr="004F2031" w:rsidRDefault="003E013D" w:rsidP="003E01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0CA3404" w14:textId="77777777" w:rsidR="003E013D" w:rsidRPr="003E7104" w:rsidRDefault="003E013D" w:rsidP="003E013D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683A3BF1" w14:textId="77777777" w:rsidR="003E013D" w:rsidRPr="004F2031" w:rsidRDefault="003E013D" w:rsidP="003E013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1D1A7920" w14:textId="77777777" w:rsidR="003E013D" w:rsidRPr="004F2031" w:rsidRDefault="003E013D" w:rsidP="003E013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3E013D" w:rsidRPr="004F2031" w14:paraId="383DFA45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A58723" w14:textId="77777777" w:rsidR="003E013D" w:rsidRPr="004F2031" w:rsidRDefault="003E013D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3E013D" w:rsidRPr="00A57CCD" w14:paraId="46B8DB0F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B6F784" w14:textId="77777777" w:rsidR="003E013D" w:rsidRPr="00063574" w:rsidRDefault="003E013D" w:rsidP="00F16BB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1. </w:t>
            </w:r>
            <w:r w:rsidRPr="00063574">
              <w:rPr>
                <w:rFonts w:ascii="Corbel" w:hAnsi="Corbel" w:cs="Tahoma"/>
                <w:color w:val="auto"/>
                <w:szCs w:val="24"/>
                <w:lang w:val="en-GB"/>
              </w:rPr>
              <w:t>Introduct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ion to mass communication ethics.</w:t>
            </w:r>
          </w:p>
          <w:p w14:paraId="5242639C" w14:textId="77777777" w:rsidR="003E013D" w:rsidRDefault="003E013D" w:rsidP="00F16BB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2. </w:t>
            </w:r>
            <w:r w:rsidRPr="00063574">
              <w:rPr>
                <w:rFonts w:ascii="Corbel" w:hAnsi="Corbel" w:cs="Tahoma"/>
                <w:color w:val="auto"/>
                <w:szCs w:val="24"/>
                <w:lang w:val="en-GB"/>
              </w:rPr>
              <w:t>Main axiological postulates towards communication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  <w:p w14:paraId="57F43DA6" w14:textId="77777777" w:rsidR="003E013D" w:rsidRPr="00063574" w:rsidRDefault="003E013D" w:rsidP="00F16BB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3.</w:t>
            </w:r>
            <w:r w:rsidRPr="00271F54">
              <w:rPr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</w:t>
            </w:r>
            <w:r w:rsidRPr="00271F5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principle of charity and conversational maxims as methods to increase communication reliability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  <w:p w14:paraId="4FEDEB4F" w14:textId="77777777" w:rsidR="003E013D" w:rsidRPr="00063574" w:rsidRDefault="003E013D" w:rsidP="00F16BB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4. </w:t>
            </w:r>
            <w:r w:rsidRPr="0006357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Main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perspectives</w:t>
            </w:r>
            <w:r w:rsidRPr="00271F5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in the ethical discourse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  <w:p w14:paraId="75692604" w14:textId="77777777" w:rsidR="003E013D" w:rsidRPr="00063574" w:rsidRDefault="003E013D" w:rsidP="00F16BB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5. </w:t>
            </w:r>
            <w:r w:rsidRPr="00063574">
              <w:rPr>
                <w:rFonts w:ascii="Corbel" w:hAnsi="Corbel" w:cs="Tahoma"/>
                <w:color w:val="auto"/>
                <w:szCs w:val="24"/>
                <w:lang w:val="en-GB"/>
              </w:rPr>
              <w:t>Problems related to the axiology of communication:</w:t>
            </w:r>
          </w:p>
          <w:p w14:paraId="5DE44C01" w14:textId="77777777" w:rsidR="003E013D" w:rsidRPr="00063574" w:rsidRDefault="003E013D" w:rsidP="003E01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6357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truthfulness and </w:t>
            </w:r>
            <w:proofErr w:type="gramStart"/>
            <w:r w:rsidRPr="00063574">
              <w:rPr>
                <w:rFonts w:ascii="Corbel" w:hAnsi="Corbel" w:cs="Tahoma"/>
                <w:color w:val="auto"/>
                <w:szCs w:val="24"/>
                <w:lang w:val="en-GB"/>
              </w:rPr>
              <w:t>effectiveness;</w:t>
            </w:r>
            <w:proofErr w:type="gramEnd"/>
          </w:p>
          <w:p w14:paraId="1A44B96D" w14:textId="77777777" w:rsidR="003E013D" w:rsidRPr="00063574" w:rsidRDefault="003E013D" w:rsidP="003E01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6357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freedom, justice, </w:t>
            </w:r>
            <w:proofErr w:type="gramStart"/>
            <w:r w:rsidRPr="00063574">
              <w:rPr>
                <w:rFonts w:ascii="Corbel" w:hAnsi="Corbel" w:cs="Tahoma"/>
                <w:color w:val="auto"/>
                <w:szCs w:val="24"/>
                <w:lang w:val="en-GB"/>
              </w:rPr>
              <w:t>security;</w:t>
            </w:r>
            <w:proofErr w:type="gramEnd"/>
          </w:p>
          <w:p w14:paraId="598A5620" w14:textId="77777777" w:rsidR="003E013D" w:rsidRPr="00271F54" w:rsidRDefault="003E013D" w:rsidP="003E01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63574">
              <w:rPr>
                <w:rFonts w:ascii="Corbel" w:hAnsi="Corbel" w:cs="Tahoma"/>
                <w:color w:val="auto"/>
                <w:szCs w:val="24"/>
                <w:lang w:val="en-GB"/>
              </w:rPr>
              <w:t>honesty, caring, empathy and respect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  <w:p w14:paraId="2B16E710" w14:textId="77777777" w:rsidR="003E013D" w:rsidRPr="00063574" w:rsidRDefault="003E013D" w:rsidP="00F16BB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6. </w:t>
            </w:r>
            <w:r w:rsidRPr="00063574">
              <w:rPr>
                <w:rFonts w:ascii="Corbel" w:hAnsi="Corbel" w:cs="Tahoma"/>
                <w:color w:val="auto"/>
                <w:szCs w:val="24"/>
                <w:lang w:val="en-GB"/>
              </w:rPr>
              <w:t>Strategies for social and institutional control of communication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  <w:p w14:paraId="28AB17B2" w14:textId="77777777" w:rsidR="003E013D" w:rsidRPr="00374939" w:rsidRDefault="003E013D" w:rsidP="00F16BB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7. </w:t>
            </w:r>
            <w:r w:rsidRPr="0006357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Policies, economies, communication technologies, their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impact on practice of mass communication.</w:t>
            </w:r>
          </w:p>
        </w:tc>
      </w:tr>
    </w:tbl>
    <w:p w14:paraId="3CB8AEA8" w14:textId="77777777" w:rsidR="003E013D" w:rsidRPr="004F2031" w:rsidRDefault="003E013D" w:rsidP="003E013D">
      <w:pPr>
        <w:rPr>
          <w:rFonts w:ascii="Corbel" w:hAnsi="Corbel" w:cs="Tahoma"/>
          <w:color w:val="auto"/>
          <w:szCs w:val="24"/>
          <w:lang w:val="en-GB"/>
        </w:rPr>
      </w:pPr>
    </w:p>
    <w:p w14:paraId="14114591" w14:textId="77777777" w:rsidR="003E013D" w:rsidRPr="004F2031" w:rsidRDefault="003E013D" w:rsidP="003E013D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75A679AE" w14:textId="77777777" w:rsidR="003E013D" w:rsidRPr="004F2031" w:rsidRDefault="003E013D" w:rsidP="003E013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7229" w:type="dxa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3E013D" w:rsidRPr="00D60315" w14:paraId="5072FB8D" w14:textId="77777777" w:rsidTr="00F16BB8">
        <w:tc>
          <w:tcPr>
            <w:tcW w:w="7229" w:type="dxa"/>
          </w:tcPr>
          <w:p w14:paraId="0E96F649" w14:textId="77777777" w:rsidR="003E013D" w:rsidRPr="004F2031" w:rsidRDefault="003E013D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3E013D" w:rsidRPr="00374939" w14:paraId="5533CE7E" w14:textId="77777777" w:rsidTr="00F16BB8">
        <w:tc>
          <w:tcPr>
            <w:tcW w:w="7229" w:type="dxa"/>
          </w:tcPr>
          <w:p w14:paraId="6629306E" w14:textId="77777777" w:rsidR="003E013D" w:rsidRPr="00374939" w:rsidRDefault="003E013D" w:rsidP="00F16BB8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3F858C25" w14:textId="77777777" w:rsidR="003E013D" w:rsidRPr="004F2031" w:rsidRDefault="003E013D" w:rsidP="003E01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15E2F27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5439821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Problem-solving lecture, a lecture supported by a multimedia presentation</w:t>
      </w:r>
    </w:p>
    <w:p w14:paraId="5D2FDCDD" w14:textId="77777777" w:rsidR="003E013D" w:rsidRPr="00374939" w:rsidRDefault="003E013D" w:rsidP="003E013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38FC71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539375D" w14:textId="77777777" w:rsidR="003E013D" w:rsidRPr="004F2031" w:rsidRDefault="003E013D" w:rsidP="003E013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F0DF375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5418EF8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5"/>
        <w:gridCol w:w="5310"/>
        <w:gridCol w:w="2196"/>
      </w:tblGrid>
      <w:tr w:rsidR="003E013D" w:rsidRPr="004F2031" w14:paraId="06FCC64D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169429" w14:textId="77777777" w:rsidR="003E013D" w:rsidRPr="004F2031" w:rsidRDefault="003E013D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03EE175" w14:textId="77777777" w:rsidR="003E013D" w:rsidRPr="004F2031" w:rsidRDefault="003E013D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C0306" w14:textId="77777777" w:rsidR="003E013D" w:rsidRPr="004F2031" w:rsidRDefault="003E013D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ECB587" w14:textId="77777777" w:rsidR="003E013D" w:rsidRPr="004F2031" w:rsidRDefault="003E013D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3E013D" w:rsidRPr="004F2031" w14:paraId="095DDD75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02BAD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A84C0F" w14:textId="77777777" w:rsidR="003E013D" w:rsidRPr="00EC563D" w:rsidRDefault="003E013D" w:rsidP="00F16BB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7ACED7" w14:textId="77777777" w:rsidR="003E013D" w:rsidRPr="00EC563D" w:rsidRDefault="003E013D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theme="minorHAnsi"/>
                <w:b w:val="0"/>
                <w:bCs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3E013D" w:rsidRPr="004F2031" w14:paraId="159E218F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0592B0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_02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D96B2F" w14:textId="77777777" w:rsidR="003E013D" w:rsidRPr="00EC563D" w:rsidRDefault="003E013D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936B33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(end of lecture discussion)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F1F704" w14:textId="77777777" w:rsidR="003E013D" w:rsidRPr="00EC563D" w:rsidRDefault="003E013D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</w:tbl>
    <w:p w14:paraId="6E7A1AE7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66F359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19278AB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1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3E013D" w:rsidRPr="00A57CCD" w14:paraId="6723E03B" w14:textId="77777777" w:rsidTr="00F16BB8">
        <w:trPr>
          <w:trHeight w:val="841"/>
        </w:trPr>
        <w:tc>
          <w:tcPr>
            <w:tcW w:w="9491" w:type="dxa"/>
          </w:tcPr>
          <w:p w14:paraId="7B2C2211" w14:textId="77777777" w:rsidR="003E013D" w:rsidRPr="00034C06" w:rsidRDefault="003E013D" w:rsidP="00F16BB8">
            <w:pPr>
              <w:pStyle w:val="Punktygwne"/>
              <w:spacing w:before="0" w:after="0"/>
              <w:rPr>
                <w:rFonts w:ascii="Corbel" w:hAnsi="Corbel" w:cstheme="minorHAnsi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68536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To pass the course,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</w:t>
            </w:r>
            <w:r w:rsidRPr="0068536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student must obtain at least 50% +1 point on the final test (20 single-choice questions) and must actively participate in at least 3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classroom </w:t>
            </w:r>
            <w:r w:rsidRPr="0068536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discussions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</w:tbl>
    <w:p w14:paraId="665E3396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EE00DF" w14:textId="77777777" w:rsidR="003E013D" w:rsidRPr="004F2031" w:rsidRDefault="003E013D" w:rsidP="003E013D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3A43CC2" w14:textId="77777777" w:rsidR="003E013D" w:rsidRPr="004F2031" w:rsidRDefault="003E013D" w:rsidP="003E013D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EBBBED6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8"/>
        <w:gridCol w:w="4779"/>
      </w:tblGrid>
      <w:tr w:rsidR="003E013D" w:rsidRPr="004F2031" w14:paraId="0D895ED4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94E1D9" w14:textId="77777777" w:rsidR="003E013D" w:rsidRPr="004F2031" w:rsidRDefault="003E013D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A90DF6" w14:textId="77777777" w:rsidR="003E013D" w:rsidRPr="004F2031" w:rsidRDefault="003E013D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3E013D" w:rsidRPr="004F2031" w14:paraId="740C2597" w14:textId="77777777" w:rsidTr="00F16BB8">
        <w:trPr>
          <w:trHeight w:val="426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0790ED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4FD0DB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eastAsia="pl-PL"/>
              </w:rPr>
              <w:t>15</w:t>
            </w:r>
          </w:p>
        </w:tc>
      </w:tr>
      <w:tr w:rsidR="003E013D" w:rsidRPr="0007694D" w14:paraId="2627C976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0B0F5D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591FD9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5</w:t>
            </w:r>
          </w:p>
        </w:tc>
      </w:tr>
      <w:tr w:rsidR="003E013D" w:rsidRPr="0007694D" w14:paraId="33501FA1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68707C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B01CDD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5</w:t>
            </w:r>
          </w:p>
        </w:tc>
      </w:tr>
      <w:tr w:rsidR="003E013D" w:rsidRPr="004F2031" w14:paraId="7374240E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DA390F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BB890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25</w:t>
            </w:r>
          </w:p>
        </w:tc>
      </w:tr>
      <w:tr w:rsidR="003E013D" w:rsidRPr="0007694D" w14:paraId="37C665FA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9832AF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DD3851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1</w:t>
            </w:r>
          </w:p>
        </w:tc>
      </w:tr>
    </w:tbl>
    <w:p w14:paraId="5142E689" w14:textId="77777777" w:rsidR="003E013D" w:rsidRPr="00005342" w:rsidRDefault="003E013D" w:rsidP="003E013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* </w:t>
      </w:r>
      <w:proofErr w:type="gramStart"/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o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ne</w:t>
      </w:r>
      <w:proofErr w:type="gramEnd"/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ECTS point corresponds to 25-30 hours of total student workload</w:t>
      </w:r>
    </w:p>
    <w:p w14:paraId="0E92F0E3" w14:textId="77777777" w:rsidR="003E013D" w:rsidRDefault="003E013D" w:rsidP="003E013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62FE325" w14:textId="77777777" w:rsidR="003E013D" w:rsidRPr="004F2031" w:rsidRDefault="003E013D" w:rsidP="003E013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629E27F" w14:textId="77777777" w:rsidR="003E013D" w:rsidRPr="004F2031" w:rsidRDefault="003E013D" w:rsidP="003E013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4148"/>
      </w:tblGrid>
      <w:tr w:rsidR="003E013D" w:rsidRPr="004F2031" w14:paraId="7347F12E" w14:textId="77777777" w:rsidTr="00F16BB8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E31D17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6DFFE54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2CC9D7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E013D" w:rsidRPr="004F2031" w14:paraId="2BBAD822" w14:textId="77777777" w:rsidTr="00F16BB8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FC54C5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4CC1FD" w14:textId="77777777" w:rsidR="003E013D" w:rsidRPr="004F2031" w:rsidRDefault="003E013D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A02664C" w14:textId="77777777" w:rsidR="003E013D" w:rsidRPr="004F2031" w:rsidRDefault="003E013D" w:rsidP="003E013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91B3234" w14:textId="77777777" w:rsidR="003E013D" w:rsidRPr="004F2031" w:rsidRDefault="003E013D" w:rsidP="003E013D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3619807" w14:textId="77777777" w:rsidR="003E013D" w:rsidRPr="004F2031" w:rsidRDefault="003E013D" w:rsidP="003E013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210"/>
      </w:tblGrid>
      <w:tr w:rsidR="003E013D" w:rsidRPr="00A57CCD" w14:paraId="18C43431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24C04" w14:textId="77777777" w:rsidR="003E013D" w:rsidRPr="003E54EA" w:rsidRDefault="003E013D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E54E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2FAF884" w14:textId="77777777" w:rsidR="003E013D" w:rsidRDefault="003E013D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63C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Yves Winkin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1996, </w:t>
            </w:r>
            <w:r w:rsidRPr="00963C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Anthropology of Communication, from theory to Land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</w:p>
          <w:p w14:paraId="411CA93C" w14:textId="77777777" w:rsidR="003E013D" w:rsidRDefault="003E013D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Paul </w:t>
            </w:r>
            <w:r w:rsidRPr="00D700E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Grice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D700E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1991, </w:t>
            </w:r>
            <w:r w:rsidRPr="00D700E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Studies in the way of words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</w:p>
          <w:p w14:paraId="03954602" w14:textId="77777777" w:rsidR="003E013D" w:rsidRDefault="003E013D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00E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John Langshaw Austin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1975, </w:t>
            </w:r>
            <w:r w:rsidRPr="00D700E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How to Do Things with Words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</w:p>
          <w:p w14:paraId="10AB5AB9" w14:textId="77777777" w:rsidR="003E013D" w:rsidRPr="003E54EA" w:rsidRDefault="003E013D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Steven M. Cahn, 2009, Exploring Ethics.</w:t>
            </w:r>
          </w:p>
        </w:tc>
      </w:tr>
      <w:tr w:rsidR="003E013D" w:rsidRPr="00A57CCD" w14:paraId="54891BF6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12EC21" w14:textId="77777777" w:rsidR="003E013D" w:rsidRPr="003E54EA" w:rsidRDefault="003E013D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E54E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2F98DE7" w14:textId="77777777" w:rsidR="003E013D" w:rsidRDefault="003E013D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63C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Kenneth E Anderson,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1984, </w:t>
            </w:r>
            <w:r w:rsidRPr="00963C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Communication Ethics: The </w:t>
            </w:r>
            <w:proofErr w:type="gramStart"/>
            <w:r w:rsidRPr="00963C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963C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Participant's</w:t>
            </w:r>
            <w:proofErr w:type="gramEnd"/>
            <w:r w:rsidRPr="00963C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Role, „The Southern Speech Communication Journal”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963C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44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3AC57736" w14:textId="77777777" w:rsidR="003E013D" w:rsidRDefault="003E013D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Roland Arnett, 1990, </w:t>
            </w:r>
            <w:r w:rsidRPr="00963C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The Practical Philosophy of Communication Ethics and Free Speech as the Foundation for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963C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Speech Communication, „Communication Quarterly”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963C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38</w:t>
            </w:r>
          </w:p>
          <w:p w14:paraId="447B3779" w14:textId="77777777" w:rsidR="003E013D" w:rsidRDefault="003E013D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John </w:t>
            </w:r>
            <w:r w:rsidRPr="00963C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Condon,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1981, </w:t>
            </w:r>
            <w:r w:rsidRPr="00963C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Values and Ethics in Communication Across Cultures: Some Notes on the North American Case, „Communication”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963C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6</w:t>
            </w:r>
          </w:p>
          <w:p w14:paraId="460BFA2B" w14:textId="77777777" w:rsidR="003E013D" w:rsidRPr="00FD3217" w:rsidRDefault="003E013D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Jonathan Haidt, 2022, Why the Past 10 Years of American Life Have Been Uniquely Stupid, “The Atlantic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”,  h</w:t>
            </w:r>
            <w:r w:rsidRPr="00963C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ttps://www.theatlantic.com/magazine/archive/2022/05/social-media-democracy-trust-babel/629369/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</w:tbl>
    <w:p w14:paraId="2B028C21" w14:textId="77777777" w:rsidR="003E013D" w:rsidRPr="003E54EA" w:rsidRDefault="003E013D" w:rsidP="003E013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BC686B6" w14:textId="77777777" w:rsidR="003E013D" w:rsidRPr="003E54EA" w:rsidRDefault="003E013D" w:rsidP="003E013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A2ABADA" w14:textId="77777777" w:rsidR="003E013D" w:rsidRPr="003E54EA" w:rsidRDefault="003E013D" w:rsidP="003E013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44F02A7" w14:textId="77777777" w:rsidR="003E013D" w:rsidRPr="003E54EA" w:rsidRDefault="003E013D" w:rsidP="003E013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625A91F" w14:textId="77777777" w:rsidR="003E013D" w:rsidRPr="004F2031" w:rsidRDefault="003E013D" w:rsidP="003E013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DD5C5AF" w14:textId="77777777" w:rsidR="003E013D" w:rsidRPr="004F2031" w:rsidRDefault="003E013D" w:rsidP="003E013D">
      <w:pPr>
        <w:rPr>
          <w:rFonts w:ascii="Corbel" w:hAnsi="Corbel"/>
          <w:color w:val="auto"/>
          <w:lang w:val="en-US"/>
        </w:rPr>
      </w:pPr>
    </w:p>
    <w:p w14:paraId="5D0D7F9F" w14:textId="77777777" w:rsidR="003E013D" w:rsidRPr="004F2031" w:rsidRDefault="003E013D" w:rsidP="003E013D">
      <w:pPr>
        <w:rPr>
          <w:rFonts w:ascii="Corbel" w:hAnsi="Corbel"/>
          <w:color w:val="auto"/>
          <w:lang w:val="en-US"/>
        </w:rPr>
      </w:pPr>
    </w:p>
    <w:p w14:paraId="17F03D29" w14:textId="77777777" w:rsidR="00460D53" w:rsidRPr="003E013D" w:rsidRDefault="00460D53">
      <w:pPr>
        <w:rPr>
          <w:lang w:val="en-GB"/>
        </w:rPr>
      </w:pPr>
    </w:p>
    <w:sectPr w:rsidR="00460D53" w:rsidRPr="003E013D" w:rsidSect="003E013D">
      <w:footerReference w:type="default" r:id="rId5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E7AD" w14:textId="77777777" w:rsidR="003E013D" w:rsidRDefault="003E013D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B709DB"/>
    <w:multiLevelType w:val="hybridMultilevel"/>
    <w:tmpl w:val="3AE494FE"/>
    <w:lvl w:ilvl="0" w:tplc="D14A8AE4"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006503">
    <w:abstractNumId w:val="0"/>
  </w:num>
  <w:num w:numId="2" w16cid:durableId="864904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3D"/>
    <w:rsid w:val="003D1ED0"/>
    <w:rsid w:val="003E013D"/>
    <w:rsid w:val="00460D53"/>
    <w:rsid w:val="00790580"/>
    <w:rsid w:val="00E1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601F54"/>
  <w15:chartTrackingRefBased/>
  <w15:docId w15:val="{4DD0D0F1-4931-3746-8E3D-EAC4CC50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13D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13D"/>
    <w:rPr>
      <w:b/>
      <w:bCs/>
      <w:smallCaps/>
      <w:color w:val="0F4761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3E013D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rsid w:val="003E013D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kern w:val="2"/>
      <w:lang w:val="en-PL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3E013D"/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customStyle="1" w:styleId="Punktygwne">
    <w:name w:val="Punkty główne"/>
    <w:basedOn w:val="Normal"/>
    <w:rsid w:val="003E013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3E013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3E013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3E013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3E013D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3E013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631</Words>
  <Characters>4629</Characters>
  <Application>Microsoft Office Word</Application>
  <DocSecurity>0</DocSecurity>
  <Lines>100</Lines>
  <Paragraphs>30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Trinder</dc:creator>
  <cp:keywords/>
  <dc:description/>
  <cp:lastModifiedBy>Magdalena Trinder</cp:lastModifiedBy>
  <cp:revision>1</cp:revision>
  <dcterms:created xsi:type="dcterms:W3CDTF">2026-02-16T16:20:00Z</dcterms:created>
  <dcterms:modified xsi:type="dcterms:W3CDTF">2026-02-16T16:20:00Z</dcterms:modified>
</cp:coreProperties>
</file>