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9AB2" w14:textId="77777777" w:rsidR="00AA1FCD" w:rsidRPr="004F2031" w:rsidRDefault="00AA1FCD">
      <w:pPr>
        <w:spacing w:after="0" w:line="240" w:lineRule="auto"/>
        <w:rPr>
          <w:rFonts w:ascii="Corbel" w:hAnsi="Corbel" w:cs="Tahoma"/>
          <w:color w:val="auto"/>
          <w:lang w:val="en-GB"/>
        </w:rPr>
      </w:pPr>
    </w:p>
    <w:p w14:paraId="096251FE"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BF04103" w14:textId="593DA923"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w:t>
      </w:r>
      <w:r w:rsidR="00394BCE">
        <w:rPr>
          <w:rFonts w:ascii="Corbel" w:hAnsi="Corbel" w:cs="Tahoma"/>
          <w:b/>
          <w:bCs/>
          <w:smallCaps/>
          <w:color w:val="auto"/>
          <w:szCs w:val="24"/>
          <w:lang w:val="en-GB"/>
        </w:rPr>
        <w:t>ing the qualification cycle</w:t>
      </w:r>
      <w:r w:rsidRPr="004F2031">
        <w:rPr>
          <w:rFonts w:ascii="Corbel" w:hAnsi="Corbel" w:cs="Tahoma"/>
          <w:b/>
          <w:bCs/>
          <w:smallCaps/>
          <w:color w:val="auto"/>
          <w:szCs w:val="24"/>
          <w:lang w:val="en-GB"/>
        </w:rPr>
        <w:t xml:space="preserve"> </w:t>
      </w:r>
      <w:r w:rsidR="00394BCE">
        <w:rPr>
          <w:rFonts w:ascii="Corbel" w:hAnsi="Corbel" w:cs="Tahoma"/>
          <w:b/>
          <w:bCs/>
          <w:smallCaps/>
          <w:color w:val="auto"/>
          <w:szCs w:val="24"/>
          <w:lang w:val="en-GB"/>
        </w:rPr>
        <w:t>20</w:t>
      </w:r>
      <w:r w:rsidR="00B26737">
        <w:rPr>
          <w:rFonts w:ascii="Corbel" w:hAnsi="Corbel" w:cs="Tahoma"/>
          <w:b/>
          <w:bCs/>
          <w:smallCaps/>
          <w:color w:val="auto"/>
          <w:szCs w:val="24"/>
          <w:lang w:val="en-GB"/>
        </w:rPr>
        <w:t>2</w:t>
      </w:r>
      <w:r w:rsidR="00983578">
        <w:rPr>
          <w:rFonts w:ascii="Corbel" w:hAnsi="Corbel" w:cs="Tahoma"/>
          <w:b/>
          <w:bCs/>
          <w:smallCaps/>
          <w:color w:val="auto"/>
          <w:szCs w:val="24"/>
          <w:lang w:val="en-GB"/>
        </w:rPr>
        <w:t>6</w:t>
      </w:r>
      <w:r w:rsidR="00394BCE">
        <w:rPr>
          <w:rFonts w:ascii="Corbel" w:hAnsi="Corbel" w:cs="Tahoma"/>
          <w:b/>
          <w:bCs/>
          <w:smallCaps/>
          <w:color w:val="auto"/>
          <w:szCs w:val="24"/>
          <w:lang w:val="en-GB"/>
        </w:rPr>
        <w:t>/202</w:t>
      </w:r>
      <w:r w:rsidR="00983578">
        <w:rPr>
          <w:rFonts w:ascii="Corbel" w:hAnsi="Corbel" w:cs="Tahoma"/>
          <w:b/>
          <w:bCs/>
          <w:smallCaps/>
          <w:color w:val="auto"/>
          <w:szCs w:val="24"/>
          <w:lang w:val="en-GB"/>
        </w:rPr>
        <w:t>7</w:t>
      </w:r>
    </w:p>
    <w:p w14:paraId="6AFACB5B"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325855E6"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6B42C7" w:rsidRPr="00E445EF" w14:paraId="3C41A13D" w14:textId="77777777" w:rsidTr="00F81FAC">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E42B81" w14:textId="77777777" w:rsidR="006B42C7" w:rsidRPr="004F2031" w:rsidRDefault="006B42C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65AA43" w14:textId="77777777" w:rsidR="006B42C7" w:rsidRPr="00A45AA5" w:rsidRDefault="006B42C7" w:rsidP="0003519A">
            <w:pPr>
              <w:spacing w:before="60" w:after="60"/>
              <w:rPr>
                <w:caps/>
              </w:rPr>
            </w:pPr>
            <w:r w:rsidRPr="00C00DBB">
              <w:t>X-</w:t>
            </w:r>
            <w:proofErr w:type="spellStart"/>
            <w:r w:rsidRPr="00C00DBB">
              <w:t>ray</w:t>
            </w:r>
            <w:proofErr w:type="spellEnd"/>
            <w:r w:rsidRPr="00C00DBB">
              <w:t xml:space="preserve"> </w:t>
            </w:r>
            <w:proofErr w:type="spellStart"/>
            <w:r w:rsidRPr="00C00DBB">
              <w:t>analysis</w:t>
            </w:r>
            <w:proofErr w:type="spellEnd"/>
            <w:r w:rsidRPr="00C00DBB">
              <w:t xml:space="preserve"> </w:t>
            </w:r>
            <w:proofErr w:type="spellStart"/>
            <w:r w:rsidRPr="00C00DBB">
              <w:t>methods</w:t>
            </w:r>
            <w:proofErr w:type="spellEnd"/>
          </w:p>
        </w:tc>
      </w:tr>
      <w:tr w:rsidR="00AA1FCD" w:rsidRPr="001C26A0" w14:paraId="51F7B98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D363E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AD2882" w14:textId="77777777" w:rsidR="00AA1FCD" w:rsidRPr="00FB799D" w:rsidRDefault="00AA1FCD">
            <w:pPr>
              <w:pStyle w:val="Odpowiedzi"/>
              <w:rPr>
                <w:rFonts w:ascii="Corbel" w:hAnsi="Corbel" w:cs="Tahoma"/>
                <w:b w:val="0"/>
                <w:color w:val="auto"/>
                <w:sz w:val="24"/>
                <w:szCs w:val="24"/>
                <w:lang w:val="en-GB"/>
              </w:rPr>
            </w:pPr>
          </w:p>
        </w:tc>
      </w:tr>
      <w:tr w:rsidR="00AA1FCD" w:rsidRPr="00E445EF" w14:paraId="7A7054D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962426"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F59C0C" w14:textId="77777777" w:rsidR="00AA1FCD" w:rsidRPr="00FB799D" w:rsidRDefault="00E445EF">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AA1FCD" w:rsidRPr="00E445EF" w14:paraId="121185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72DBA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62382A" w14:textId="55E0520B"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810055" w:rsidRPr="00FB799D">
              <w:rPr>
                <w:rFonts w:ascii="Corbel" w:hAnsi="Corbel" w:cs="Tahoma"/>
                <w:b w:val="0"/>
                <w:color w:val="auto"/>
                <w:sz w:val="24"/>
                <w:szCs w:val="24"/>
                <w:lang w:val="en-GB"/>
              </w:rPr>
              <w:t>Material Engineering</w:t>
            </w:r>
          </w:p>
        </w:tc>
      </w:tr>
      <w:tr w:rsidR="00AA1FCD" w:rsidRPr="004F2031" w14:paraId="168A9C0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3DCB2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A6F825"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AA1FCD" w:rsidRPr="004F2031" w14:paraId="5198CB0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8F8FE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F8973" w14:textId="77777777" w:rsidR="00AA1FCD" w:rsidRPr="00FB799D" w:rsidRDefault="000116E0">
            <w:pPr>
              <w:pStyle w:val="Odpowiedzi"/>
              <w:rPr>
                <w:rFonts w:ascii="Corbel" w:hAnsi="Corbel" w:cs="Tahoma"/>
                <w:b w:val="0"/>
                <w:color w:val="auto"/>
                <w:sz w:val="24"/>
                <w:szCs w:val="24"/>
                <w:lang w:val="en-GB"/>
              </w:rPr>
            </w:pPr>
            <w:r>
              <w:rPr>
                <w:rFonts w:ascii="Corbel" w:hAnsi="Corbel" w:cs="Tahoma"/>
                <w:b w:val="0"/>
                <w:color w:val="auto"/>
                <w:sz w:val="24"/>
                <w:szCs w:val="24"/>
                <w:lang w:val="en-GB"/>
              </w:rPr>
              <w:t>I</w:t>
            </w:r>
          </w:p>
        </w:tc>
      </w:tr>
      <w:tr w:rsidR="00AA1FCD" w:rsidRPr="004F2031" w14:paraId="432DC69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B1CBF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EACFAB"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AA1FCD" w:rsidRPr="004F2031" w14:paraId="53E6F1C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283EC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FE6EA0"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AA1FCD" w:rsidRPr="00E445EF" w14:paraId="05E454E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D535E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80DE7D" w14:textId="77777777" w:rsidR="00AA1FCD" w:rsidRPr="00FB799D" w:rsidRDefault="00E445EF" w:rsidP="006B42C7">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II year, </w:t>
            </w:r>
            <w:r w:rsidR="000116E0">
              <w:rPr>
                <w:rFonts w:ascii="Corbel" w:hAnsi="Corbel" w:cs="Tahoma"/>
                <w:b w:val="0"/>
                <w:color w:val="auto"/>
                <w:sz w:val="24"/>
                <w:szCs w:val="24"/>
                <w:lang w:val="en-GB"/>
              </w:rPr>
              <w:t>I</w:t>
            </w:r>
            <w:r w:rsidR="006B42C7">
              <w:rPr>
                <w:rFonts w:ascii="Corbel" w:hAnsi="Corbel" w:cs="Tahoma"/>
                <w:b w:val="0"/>
                <w:color w:val="auto"/>
                <w:sz w:val="24"/>
                <w:szCs w:val="24"/>
                <w:lang w:val="en-GB"/>
              </w:rPr>
              <w:t>V</w:t>
            </w:r>
            <w:r w:rsidRPr="00FB799D">
              <w:rPr>
                <w:rFonts w:ascii="Corbel" w:hAnsi="Corbel" w:cs="Tahoma"/>
                <w:b w:val="0"/>
                <w:color w:val="auto"/>
                <w:sz w:val="24"/>
                <w:szCs w:val="24"/>
                <w:lang w:val="en-GB"/>
              </w:rPr>
              <w:t xml:space="preserve"> semester</w:t>
            </w:r>
          </w:p>
        </w:tc>
      </w:tr>
      <w:tr w:rsidR="00AA1FCD" w:rsidRPr="00E445EF" w14:paraId="7F9F893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98EB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96C8BB" w14:textId="77777777" w:rsidR="00AA1FCD" w:rsidRPr="00FB799D" w:rsidRDefault="000116E0">
            <w:pPr>
              <w:pStyle w:val="Odpowiedzi"/>
              <w:rPr>
                <w:rFonts w:ascii="Corbel" w:hAnsi="Corbel" w:cs="Tahoma"/>
                <w:b w:val="0"/>
                <w:color w:val="auto"/>
                <w:sz w:val="24"/>
                <w:szCs w:val="24"/>
                <w:lang w:val="en-GB"/>
              </w:rPr>
            </w:pPr>
            <w:r w:rsidRPr="000116E0">
              <w:rPr>
                <w:rFonts w:ascii="Corbel" w:hAnsi="Corbel" w:cs="Tahoma"/>
                <w:b w:val="0"/>
                <w:color w:val="auto"/>
                <w:sz w:val="24"/>
                <w:szCs w:val="24"/>
                <w:lang w:val="en-GB"/>
              </w:rPr>
              <w:t>directional</w:t>
            </w:r>
          </w:p>
        </w:tc>
      </w:tr>
      <w:tr w:rsidR="00AA1FCD" w:rsidRPr="004F2031" w14:paraId="653C663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5F262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473155"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Polish/</w:t>
            </w:r>
            <w:proofErr w:type="spellStart"/>
            <w:r w:rsidRPr="00FB799D">
              <w:rPr>
                <w:rFonts w:ascii="Corbel" w:hAnsi="Corbel" w:cs="Tahoma"/>
                <w:b w:val="0"/>
                <w:color w:val="auto"/>
                <w:sz w:val="24"/>
                <w:szCs w:val="24"/>
                <w:lang w:val="en-GB"/>
              </w:rPr>
              <w:t>english</w:t>
            </w:r>
            <w:proofErr w:type="spellEnd"/>
          </w:p>
        </w:tc>
      </w:tr>
      <w:tr w:rsidR="00AA1FCD" w:rsidRPr="004F2031" w14:paraId="3BC144E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29373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3956BD"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r w:rsidR="00AA1FCD" w:rsidRPr="004F2031" w14:paraId="4BAF796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7C831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BE0643" w14:textId="77777777" w:rsidR="00B1001F"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p w14:paraId="6C030A4F" w14:textId="77777777" w:rsidR="006B42C7" w:rsidRPr="00FB799D" w:rsidRDefault="006B42C7">
            <w:pPr>
              <w:pStyle w:val="Odpowiedzi"/>
              <w:rPr>
                <w:rFonts w:ascii="Corbel" w:hAnsi="Corbel" w:cs="Tahoma"/>
                <w:b w:val="0"/>
                <w:color w:val="auto"/>
                <w:sz w:val="24"/>
                <w:szCs w:val="24"/>
                <w:lang w:val="en-GB"/>
              </w:rPr>
            </w:pPr>
          </w:p>
        </w:tc>
      </w:tr>
    </w:tbl>
    <w:p w14:paraId="25D226D6" w14:textId="77777777" w:rsidR="00AA1FCD" w:rsidRPr="004F2031" w:rsidRDefault="00AA1FCD">
      <w:pPr>
        <w:pStyle w:val="Podpunkty"/>
        <w:ind w:left="0"/>
        <w:rPr>
          <w:rFonts w:ascii="Corbel" w:hAnsi="Corbel" w:cs="Tahoma"/>
          <w:color w:val="auto"/>
          <w:sz w:val="24"/>
          <w:szCs w:val="24"/>
          <w:lang w:val="en-GB"/>
        </w:rPr>
      </w:pPr>
    </w:p>
    <w:p w14:paraId="0A28AA39" w14:textId="77777777" w:rsidR="00AA1FCD" w:rsidRPr="004F2031" w:rsidRDefault="00FB799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w:t>
      </w:r>
      <w:r w:rsidR="002D7484" w:rsidRPr="004F2031">
        <w:rPr>
          <w:rFonts w:ascii="Corbel" w:hAnsi="Corbel" w:cs="Tahoma"/>
          <w:b w:val="0"/>
          <w:color w:val="auto"/>
          <w:sz w:val="24"/>
          <w:szCs w:val="24"/>
          <w:lang w:val="en-GB"/>
        </w:rPr>
        <w:t xml:space="preserve"> as agreed at the faculty</w:t>
      </w:r>
    </w:p>
    <w:p w14:paraId="55171550" w14:textId="77777777" w:rsidR="00AA1FCD" w:rsidRPr="004F2031" w:rsidRDefault="00AA1FCD">
      <w:pPr>
        <w:pStyle w:val="Podpunkty"/>
        <w:ind w:left="0"/>
        <w:rPr>
          <w:rFonts w:ascii="Corbel" w:hAnsi="Corbel" w:cs="Tahoma"/>
          <w:color w:val="auto"/>
          <w:sz w:val="24"/>
          <w:szCs w:val="24"/>
          <w:lang w:val="en-GB"/>
        </w:rPr>
      </w:pPr>
    </w:p>
    <w:p w14:paraId="71997846"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27A809F2"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12DA261A"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924DC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BBE7BF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A7C22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D0F85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D3D9BB"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54904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7300096"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933995"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14E0B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FDD9A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9370E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5E045C"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744F1E02"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F45D67" w14:textId="77777777" w:rsidR="00AA1FCD" w:rsidRPr="004F2031" w:rsidRDefault="00603CB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B02DD5" w14:textId="3B856F43" w:rsidR="00AA1FCD" w:rsidRPr="004F2031" w:rsidRDefault="0098357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 xml:space="preserve"> </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DB100E"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03D476"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FA7195" w14:textId="282AE198" w:rsidR="00AA1FCD" w:rsidRPr="004F2031" w:rsidRDefault="0098357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E43C3D"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E7EB92"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44F9BC"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2D75E5"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108870" w14:textId="4A606529" w:rsidR="00AA1FCD" w:rsidRPr="004F2031" w:rsidRDefault="0048728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1A3F1B8E" w14:textId="77777777" w:rsidR="00AA1FCD" w:rsidRPr="004F2031" w:rsidRDefault="00AA1FCD">
      <w:pPr>
        <w:pStyle w:val="Punktygwne"/>
        <w:spacing w:before="0" w:after="0"/>
        <w:rPr>
          <w:rFonts w:ascii="Corbel" w:hAnsi="Corbel" w:cs="Tahoma"/>
          <w:b w:val="0"/>
          <w:color w:val="auto"/>
          <w:szCs w:val="24"/>
          <w:lang w:val="en-GB"/>
        </w:rPr>
      </w:pPr>
    </w:p>
    <w:p w14:paraId="0210CE90" w14:textId="77777777" w:rsidR="00AA1FCD" w:rsidRPr="004F2031" w:rsidRDefault="00F32FE2" w:rsidP="00FB799D">
      <w:pPr>
        <w:pStyle w:val="Punktygwne"/>
        <w:spacing w:before="0" w:after="12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9D111B9"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4A1D4E1" w14:textId="77777777" w:rsidR="00AA1FCD" w:rsidRPr="004F2031" w:rsidRDefault="00AA1FCD">
      <w:pPr>
        <w:pStyle w:val="Punktygwne"/>
        <w:spacing w:before="0" w:after="0"/>
        <w:rPr>
          <w:rFonts w:ascii="Corbel" w:hAnsi="Corbel" w:cs="Tahoma"/>
          <w:smallCaps w:val="0"/>
          <w:color w:val="auto"/>
          <w:szCs w:val="24"/>
          <w:lang w:val="en-GB"/>
        </w:rPr>
      </w:pPr>
    </w:p>
    <w:p w14:paraId="0F709116" w14:textId="77777777" w:rsidR="00AA1FCD" w:rsidRPr="004F2031" w:rsidRDefault="00F32FE2" w:rsidP="00FB799D">
      <w:pPr>
        <w:pStyle w:val="Punktygwne"/>
        <w:spacing w:before="0" w:after="12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 pass with a grade, pass without a grade)</w:t>
      </w:r>
    </w:p>
    <w:p w14:paraId="6C7AA832" w14:textId="77777777" w:rsidR="00603CB7" w:rsidRPr="00603CB7" w:rsidRDefault="00603CB7" w:rsidP="00603CB7">
      <w:pPr>
        <w:pStyle w:val="Punktygwne"/>
        <w:spacing w:after="0"/>
        <w:rPr>
          <w:rFonts w:ascii="Corbel" w:hAnsi="Corbel" w:cs="Tahoma"/>
          <w:b w:val="0"/>
          <w:smallCaps w:val="0"/>
          <w:color w:val="auto"/>
          <w:szCs w:val="24"/>
          <w:lang w:val="en-GB"/>
        </w:rPr>
      </w:pPr>
      <w:r w:rsidRPr="00603CB7">
        <w:rPr>
          <w:rFonts w:ascii="Corbel" w:hAnsi="Corbel" w:cs="Tahoma"/>
          <w:b w:val="0"/>
          <w:smallCaps w:val="0"/>
          <w:color w:val="auto"/>
          <w:szCs w:val="24"/>
          <w:lang w:val="en-GB"/>
        </w:rPr>
        <w:t>Lecture: assessment: pass without a grade</w:t>
      </w:r>
    </w:p>
    <w:p w14:paraId="389370A3" w14:textId="77777777" w:rsidR="00183A92" w:rsidRDefault="00603CB7" w:rsidP="00603CB7">
      <w:pPr>
        <w:pStyle w:val="Punktygwne"/>
        <w:spacing w:before="0" w:after="0"/>
        <w:rPr>
          <w:rFonts w:ascii="Corbel" w:hAnsi="Corbel" w:cs="Tahoma"/>
          <w:b w:val="0"/>
          <w:smallCaps w:val="0"/>
          <w:color w:val="auto"/>
          <w:szCs w:val="24"/>
          <w:lang w:val="en-GB"/>
        </w:rPr>
      </w:pPr>
      <w:r w:rsidRPr="00603CB7">
        <w:rPr>
          <w:rFonts w:ascii="Corbel" w:hAnsi="Corbel" w:cs="Tahoma"/>
          <w:b w:val="0"/>
          <w:smallCaps w:val="0"/>
          <w:color w:val="auto"/>
          <w:szCs w:val="24"/>
          <w:lang w:val="en-GB"/>
        </w:rPr>
        <w:t>Laboratory: assessment: credit with a grade</w:t>
      </w:r>
    </w:p>
    <w:p w14:paraId="0B54FB67" w14:textId="77777777" w:rsidR="00603CB7" w:rsidRDefault="00603CB7" w:rsidP="00603CB7">
      <w:pPr>
        <w:pStyle w:val="Punktygwne"/>
        <w:spacing w:before="0" w:after="0"/>
        <w:rPr>
          <w:rFonts w:ascii="Corbel" w:hAnsi="Corbel" w:cs="Tahoma"/>
          <w:color w:val="auto"/>
          <w:szCs w:val="24"/>
          <w:lang w:val="en-GB"/>
        </w:rPr>
      </w:pPr>
    </w:p>
    <w:p w14:paraId="563D5E41" w14:textId="77777777" w:rsidR="00AA1FCD" w:rsidRPr="004F2031" w:rsidRDefault="005F3199" w:rsidP="00FB799D">
      <w:pPr>
        <w:pStyle w:val="Punktygwne"/>
        <w:spacing w:before="0" w:after="12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FB799D">
        <w:rPr>
          <w:rFonts w:ascii="Corbel" w:hAnsi="Corbel" w:cs="Tahoma"/>
          <w:color w:val="auto"/>
          <w:szCs w:val="24"/>
          <w:lang w:val="en-GB"/>
        </w:rPr>
        <w:t>Prerequisites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983578" w14:paraId="77AD2AA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55DA87" w14:textId="77777777" w:rsidR="00AA1FCD" w:rsidRPr="004F2031" w:rsidRDefault="00603CB7">
            <w:pPr>
              <w:pStyle w:val="Punktygwne"/>
              <w:spacing w:before="40" w:after="40"/>
              <w:rPr>
                <w:rFonts w:ascii="Corbel" w:hAnsi="Corbel" w:cs="Tahoma"/>
                <w:b w:val="0"/>
                <w:smallCaps w:val="0"/>
                <w:color w:val="auto"/>
                <w:szCs w:val="20"/>
                <w:lang w:val="en-GB" w:eastAsia="pl-PL"/>
              </w:rPr>
            </w:pPr>
            <w:r w:rsidRPr="00603CB7">
              <w:rPr>
                <w:rFonts w:ascii="Corbel" w:hAnsi="Corbel" w:cs="Tahoma"/>
                <w:b w:val="0"/>
                <w:smallCaps w:val="0"/>
                <w:color w:val="auto"/>
                <w:szCs w:val="20"/>
                <w:lang w:val="en-GB" w:eastAsia="pl-PL"/>
              </w:rPr>
              <w:t xml:space="preserve">Basic knowledge of physics and construction of matter brought out from high school and gained </w:t>
            </w:r>
            <w:r w:rsidRPr="00603CB7">
              <w:rPr>
                <w:rFonts w:ascii="Corbel" w:hAnsi="Corbel" w:cs="Tahoma"/>
                <w:b w:val="0"/>
                <w:smallCaps w:val="0"/>
                <w:color w:val="auto"/>
                <w:szCs w:val="20"/>
                <w:lang w:val="en-GB" w:eastAsia="pl-PL"/>
              </w:rPr>
              <w:lastRenderedPageBreak/>
              <w:t>during the first year of studies.</w:t>
            </w:r>
          </w:p>
        </w:tc>
      </w:tr>
    </w:tbl>
    <w:p w14:paraId="49496E87" w14:textId="77777777" w:rsidR="00AA1FCD" w:rsidRPr="004F2031" w:rsidRDefault="00AA1FCD">
      <w:pPr>
        <w:pStyle w:val="Punktygwne"/>
        <w:spacing w:before="0" w:after="0"/>
        <w:rPr>
          <w:rFonts w:ascii="Corbel" w:hAnsi="Corbel" w:cs="Tahoma"/>
          <w:b w:val="0"/>
          <w:color w:val="auto"/>
          <w:szCs w:val="24"/>
          <w:lang w:val="en-GB"/>
        </w:rPr>
      </w:pPr>
    </w:p>
    <w:p w14:paraId="21221D9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4D6F171" w14:textId="77777777" w:rsidR="00AA1FCD" w:rsidRPr="004F2031" w:rsidRDefault="00AA1FCD">
      <w:pPr>
        <w:pStyle w:val="Punktygwne"/>
        <w:spacing w:before="0" w:after="0"/>
        <w:rPr>
          <w:rFonts w:ascii="Corbel" w:hAnsi="Corbel" w:cs="Tahoma"/>
          <w:color w:val="auto"/>
          <w:szCs w:val="24"/>
          <w:lang w:val="en-GB"/>
        </w:rPr>
      </w:pPr>
    </w:p>
    <w:p w14:paraId="34F95AFC" w14:textId="77777777" w:rsidR="00AA1FCD" w:rsidRPr="004F2031" w:rsidRDefault="00F32FE2" w:rsidP="00FB799D">
      <w:pPr>
        <w:pStyle w:val="Podpunkty"/>
        <w:spacing w:after="120"/>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3B6244" w14:paraId="055756D8"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2454B4"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D27174" w14:textId="77777777" w:rsidR="00AA1FCD" w:rsidRPr="003B6244" w:rsidRDefault="003B46E8" w:rsidP="00B45A21">
            <w:pPr>
              <w:pStyle w:val="Podpunkty"/>
              <w:spacing w:before="40" w:after="40"/>
              <w:ind w:left="0"/>
              <w:rPr>
                <w:rFonts w:ascii="Corbel" w:eastAsia="Calibri" w:hAnsi="Corbel" w:cs="Tahoma"/>
                <w:b w:val="0"/>
                <w:color w:val="auto"/>
                <w:sz w:val="24"/>
                <w:lang w:val="en-GB"/>
              </w:rPr>
            </w:pPr>
            <w:r w:rsidRPr="003B46E8">
              <w:rPr>
                <w:rFonts w:ascii="Corbel" w:eastAsia="Calibri" w:hAnsi="Corbel" w:cs="Tahoma"/>
                <w:b w:val="0"/>
                <w:color w:val="auto"/>
                <w:sz w:val="24"/>
                <w:lang w:val="en-GB"/>
              </w:rPr>
              <w:t xml:space="preserve">An introduction to the use of x-ray powder diffraction as an analytical method. Course will emphasize the practical use of x-ray diffraction as an analytical tool for the identification of crystalline materials in minerals, rocks, soils and engineered materials. Topics include: a non-mathematical introduction, generation of </w:t>
            </w:r>
            <w:proofErr w:type="spellStart"/>
            <w:r w:rsidRPr="003B46E8">
              <w:rPr>
                <w:rFonts w:ascii="Corbel" w:eastAsia="Calibri" w:hAnsi="Corbel" w:cs="Tahoma"/>
                <w:b w:val="0"/>
                <w:color w:val="auto"/>
                <w:sz w:val="24"/>
                <w:lang w:val="en-GB"/>
              </w:rPr>
              <w:t>xrays</w:t>
            </w:r>
            <w:proofErr w:type="spellEnd"/>
            <w:r w:rsidRPr="003B46E8">
              <w:rPr>
                <w:rFonts w:ascii="Corbel" w:eastAsia="Calibri" w:hAnsi="Corbel" w:cs="Tahoma"/>
                <w:b w:val="0"/>
                <w:color w:val="auto"/>
                <w:sz w:val="24"/>
                <w:lang w:val="en-GB"/>
              </w:rPr>
              <w:t xml:space="preserve">, radiation safety for users of x-ray diffraction, crystallography review, the geometry of diffraction and </w:t>
            </w:r>
            <w:proofErr w:type="spellStart"/>
            <w:r w:rsidRPr="003B46E8">
              <w:rPr>
                <w:rFonts w:ascii="Corbel" w:eastAsia="Calibri" w:hAnsi="Corbel" w:cs="Tahoma"/>
                <w:b w:val="0"/>
                <w:color w:val="auto"/>
                <w:sz w:val="24"/>
                <w:lang w:val="en-GB"/>
              </w:rPr>
              <w:t>bragg’s</w:t>
            </w:r>
            <w:proofErr w:type="spellEnd"/>
            <w:r w:rsidRPr="003B46E8">
              <w:rPr>
                <w:rFonts w:ascii="Corbel" w:eastAsia="Calibri" w:hAnsi="Corbel" w:cs="Tahoma"/>
                <w:b w:val="0"/>
                <w:color w:val="auto"/>
                <w:sz w:val="24"/>
                <w:lang w:val="en-GB"/>
              </w:rPr>
              <w:t xml:space="preserve"> law, sample and specimen preparation techniques, the </w:t>
            </w:r>
            <w:proofErr w:type="spellStart"/>
            <w:r w:rsidRPr="003B46E8">
              <w:rPr>
                <w:rFonts w:ascii="Corbel" w:eastAsia="Calibri" w:hAnsi="Corbel" w:cs="Tahoma"/>
                <w:b w:val="0"/>
                <w:color w:val="auto"/>
                <w:sz w:val="24"/>
                <w:lang w:val="en-GB"/>
              </w:rPr>
              <w:t>braggbrentano</w:t>
            </w:r>
            <w:proofErr w:type="spellEnd"/>
            <w:r w:rsidRPr="003B46E8">
              <w:rPr>
                <w:rFonts w:ascii="Corbel" w:eastAsia="Calibri" w:hAnsi="Corbel" w:cs="Tahoma"/>
                <w:b w:val="0"/>
                <w:color w:val="auto"/>
                <w:sz w:val="24"/>
                <w:lang w:val="en-GB"/>
              </w:rPr>
              <w:t xml:space="preserve"> diffractometer (our </w:t>
            </w:r>
            <w:proofErr w:type="spellStart"/>
            <w:r w:rsidRPr="003B46E8">
              <w:rPr>
                <w:rFonts w:ascii="Corbel" w:eastAsia="Calibri" w:hAnsi="Corbel" w:cs="Tahoma"/>
                <w:b w:val="0"/>
                <w:color w:val="auto"/>
                <w:sz w:val="24"/>
                <w:lang w:val="en-GB"/>
              </w:rPr>
              <w:t>scintag</w:t>
            </w:r>
            <w:proofErr w:type="spellEnd"/>
            <w:r w:rsidRPr="003B46E8">
              <w:rPr>
                <w:rFonts w:ascii="Corbel" w:eastAsia="Calibri" w:hAnsi="Corbel" w:cs="Tahoma"/>
                <w:b w:val="0"/>
                <w:color w:val="auto"/>
                <w:sz w:val="24"/>
                <w:lang w:val="en-GB"/>
              </w:rPr>
              <w:t xml:space="preserve"> system), search-match and automated methods of phase identification for single and multi-phase samples, introduction to the analysis of clay minerals (dr. Dewey </w:t>
            </w:r>
            <w:proofErr w:type="spellStart"/>
            <w:r w:rsidRPr="003B46E8">
              <w:rPr>
                <w:rFonts w:ascii="Corbel" w:eastAsia="Calibri" w:hAnsi="Corbel" w:cs="Tahoma"/>
                <w:b w:val="0"/>
                <w:color w:val="auto"/>
                <w:sz w:val="24"/>
                <w:lang w:val="en-GB"/>
              </w:rPr>
              <w:t>moore</w:t>
            </w:r>
            <w:proofErr w:type="spellEnd"/>
            <w:r w:rsidRPr="003B46E8">
              <w:rPr>
                <w:rFonts w:ascii="Corbel" w:eastAsia="Calibri" w:hAnsi="Corbel" w:cs="Tahoma"/>
                <w:b w:val="0"/>
                <w:color w:val="auto"/>
                <w:sz w:val="24"/>
                <w:lang w:val="en-GB"/>
              </w:rPr>
              <w:t>), introduction to methods for quantitative analysis</w:t>
            </w:r>
          </w:p>
        </w:tc>
      </w:tr>
    </w:tbl>
    <w:p w14:paraId="02AB5EEF" w14:textId="77777777" w:rsidR="00AA1FCD" w:rsidRPr="004F2031" w:rsidRDefault="00AA1FCD">
      <w:pPr>
        <w:pStyle w:val="Punktygwne"/>
        <w:spacing w:before="0" w:after="0"/>
        <w:rPr>
          <w:rFonts w:ascii="Corbel" w:hAnsi="Corbel"/>
          <w:b w:val="0"/>
          <w:color w:val="auto"/>
          <w:szCs w:val="24"/>
          <w:lang w:val="en-GB"/>
        </w:rPr>
      </w:pPr>
    </w:p>
    <w:p w14:paraId="0365AEBA"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6EECB604"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983578" w14:paraId="7306605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0F9AE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B54F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DB4F07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793C2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3B6244" w14:paraId="6B66F16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ABBDB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998E37" w14:textId="77777777" w:rsidR="00AA1FCD" w:rsidRPr="004F2031" w:rsidRDefault="003B46E8" w:rsidP="003B46E8">
            <w:pPr>
              <w:pStyle w:val="Punktygwne"/>
              <w:spacing w:before="0" w:after="0"/>
              <w:jc w:val="both"/>
              <w:rPr>
                <w:rFonts w:ascii="Corbel" w:hAnsi="Corbel" w:cs="Tahoma"/>
                <w:b w:val="0"/>
                <w:smallCaps w:val="0"/>
                <w:color w:val="auto"/>
                <w:szCs w:val="20"/>
                <w:lang w:val="en-GB" w:eastAsia="pl-PL"/>
              </w:rPr>
            </w:pPr>
            <w:r w:rsidRPr="003B46E8">
              <w:rPr>
                <w:rFonts w:ascii="Corbel" w:hAnsi="Corbel" w:cs="Tahoma"/>
                <w:b w:val="0"/>
                <w:smallCaps w:val="0"/>
                <w:color w:val="auto"/>
                <w:szCs w:val="20"/>
                <w:lang w:val="en-GB" w:eastAsia="pl-PL"/>
              </w:rPr>
              <w:t>Student has knowledge about physical phenomenon’s and instrumentation used in modern anal</w:t>
            </w:r>
            <w:r>
              <w:rPr>
                <w:rFonts w:ascii="Corbel" w:hAnsi="Corbel" w:cs="Tahoma"/>
                <w:b w:val="0"/>
                <w:smallCaps w:val="0"/>
                <w:color w:val="auto"/>
                <w:szCs w:val="20"/>
                <w:lang w:val="en-GB" w:eastAsia="pl-PL"/>
              </w:rPr>
              <w:t>y</w:t>
            </w:r>
            <w:r w:rsidRPr="003B46E8">
              <w:rPr>
                <w:rFonts w:ascii="Corbel" w:hAnsi="Corbel" w:cs="Tahoma"/>
                <w:b w:val="0"/>
                <w:smallCaps w:val="0"/>
                <w:color w:val="auto"/>
                <w:szCs w:val="20"/>
                <w:lang w:val="en-GB" w:eastAsia="pl-PL"/>
              </w:rPr>
              <w:t xml:space="preserve">tical methods with the use of </w:t>
            </w:r>
            <w:r>
              <w:rPr>
                <w:rFonts w:ascii="Corbel" w:hAnsi="Corbel" w:cs="Tahoma"/>
                <w:b w:val="0"/>
                <w:smallCaps w:val="0"/>
                <w:color w:val="auto"/>
                <w:szCs w:val="20"/>
                <w:lang w:val="en-GB" w:eastAsia="pl-PL"/>
              </w:rPr>
              <w:br/>
              <w:t>X</w:t>
            </w:r>
            <w:r w:rsidRPr="003B46E8">
              <w:rPr>
                <w:rFonts w:ascii="Corbel" w:hAnsi="Corbel" w:cs="Tahoma"/>
                <w:b w:val="0"/>
                <w:smallCaps w:val="0"/>
                <w:color w:val="auto"/>
                <w:szCs w:val="20"/>
                <w:lang w:val="en-GB" w:eastAsia="pl-PL"/>
              </w:rPr>
              <w:t>-rays. Student knows performance and technical parameters of methods based on x-rays.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F19611" w14:textId="77777777" w:rsidR="003B46E8" w:rsidRPr="009720A6" w:rsidRDefault="003B46E8" w:rsidP="003B46E8">
            <w:pPr>
              <w:pStyle w:val="Punktygwne"/>
              <w:spacing w:before="0" w:after="0"/>
              <w:rPr>
                <w:rFonts w:ascii="Corbel" w:hAnsi="Corbel"/>
                <w:b w:val="0"/>
                <w:smallCaps w:val="0"/>
                <w:color w:val="000000"/>
                <w:szCs w:val="24"/>
              </w:rPr>
            </w:pPr>
            <w:r w:rsidRPr="009720A6">
              <w:rPr>
                <w:rFonts w:ascii="Corbel" w:hAnsi="Corbel"/>
                <w:b w:val="0"/>
                <w:smallCaps w:val="0"/>
                <w:color w:val="000000"/>
                <w:szCs w:val="24"/>
              </w:rPr>
              <w:t>IM_W09</w:t>
            </w:r>
          </w:p>
          <w:p w14:paraId="5516EBF5" w14:textId="77777777" w:rsidR="00AA1FCD" w:rsidRPr="004F2031" w:rsidRDefault="003B46E8" w:rsidP="003B46E8">
            <w:pPr>
              <w:pStyle w:val="Punktygwne"/>
              <w:spacing w:before="0" w:after="0"/>
              <w:rPr>
                <w:rFonts w:ascii="Corbel" w:hAnsi="Corbel" w:cs="Tahoma"/>
                <w:b w:val="0"/>
                <w:smallCaps w:val="0"/>
                <w:color w:val="auto"/>
                <w:szCs w:val="20"/>
                <w:lang w:val="en-GB" w:eastAsia="pl-PL"/>
              </w:rPr>
            </w:pPr>
            <w:r w:rsidRPr="009720A6">
              <w:rPr>
                <w:rFonts w:ascii="Corbel" w:hAnsi="Corbel"/>
                <w:b w:val="0"/>
                <w:smallCaps w:val="0"/>
                <w:color w:val="000000"/>
                <w:szCs w:val="24"/>
              </w:rPr>
              <w:t>IM_W10</w:t>
            </w:r>
          </w:p>
        </w:tc>
      </w:tr>
      <w:tr w:rsidR="00B45A21" w:rsidRPr="003B6244" w14:paraId="344A6D4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48606C" w14:textId="77777777" w:rsidR="00B45A21" w:rsidRPr="004F2031" w:rsidRDefault="00B45A2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A8053F" w14:textId="77777777" w:rsidR="00B45A21" w:rsidRPr="00B45A21" w:rsidRDefault="003B46E8" w:rsidP="003B6244">
            <w:pPr>
              <w:pStyle w:val="Punktygwne"/>
              <w:spacing w:before="0" w:after="0"/>
              <w:jc w:val="both"/>
              <w:rPr>
                <w:rFonts w:ascii="Corbel" w:hAnsi="Corbel" w:cs="Tahoma"/>
                <w:b w:val="0"/>
                <w:smallCaps w:val="0"/>
                <w:color w:val="auto"/>
                <w:szCs w:val="20"/>
                <w:lang w:val="en-GB" w:eastAsia="pl-PL"/>
              </w:rPr>
            </w:pPr>
            <w:r w:rsidRPr="003B46E8">
              <w:rPr>
                <w:rFonts w:ascii="Corbel" w:hAnsi="Corbel" w:cs="Tahoma"/>
                <w:b w:val="0"/>
                <w:smallCaps w:val="0"/>
                <w:color w:val="auto"/>
                <w:szCs w:val="20"/>
                <w:lang w:val="en-GB" w:eastAsia="pl-PL"/>
              </w:rPr>
              <w:t>Student is able applied computer simulations and numerical methods to solve selected problems related to applications of physical methods based on x-rays. Student is able to raise information from literature, evaluate results of measurements, prepare report from experiments, and prepare multimedia presentation.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DE1EF2" w14:textId="77777777" w:rsidR="003B46E8" w:rsidRPr="009720A6" w:rsidRDefault="003B46E8" w:rsidP="003B46E8">
            <w:pPr>
              <w:pStyle w:val="Punktygwne"/>
              <w:spacing w:before="0" w:after="0"/>
              <w:rPr>
                <w:rFonts w:ascii="Corbel" w:hAnsi="Corbel"/>
                <w:b w:val="0"/>
                <w:smallCaps w:val="0"/>
                <w:color w:val="000000"/>
                <w:szCs w:val="24"/>
              </w:rPr>
            </w:pPr>
            <w:r w:rsidRPr="009720A6">
              <w:rPr>
                <w:rFonts w:ascii="Corbel" w:hAnsi="Corbel"/>
                <w:b w:val="0"/>
                <w:smallCaps w:val="0"/>
                <w:color w:val="000000"/>
                <w:szCs w:val="24"/>
              </w:rPr>
              <w:t>IM_U09</w:t>
            </w:r>
          </w:p>
          <w:p w14:paraId="5A561AAE" w14:textId="77777777" w:rsidR="00B45A21" w:rsidRPr="00B45A21" w:rsidRDefault="003B46E8" w:rsidP="003B46E8">
            <w:pPr>
              <w:pStyle w:val="Punktygwne"/>
              <w:spacing w:before="0" w:after="0"/>
              <w:rPr>
                <w:rFonts w:ascii="Corbel" w:hAnsi="Corbel" w:cs="Tahoma"/>
                <w:b w:val="0"/>
                <w:smallCaps w:val="0"/>
                <w:color w:val="auto"/>
                <w:szCs w:val="20"/>
                <w:lang w:val="en-GB" w:eastAsia="pl-PL"/>
              </w:rPr>
            </w:pPr>
            <w:r w:rsidRPr="009720A6">
              <w:rPr>
                <w:rFonts w:ascii="Corbel" w:hAnsi="Corbel"/>
                <w:b w:val="0"/>
                <w:smallCaps w:val="0"/>
                <w:color w:val="000000"/>
                <w:szCs w:val="24"/>
              </w:rPr>
              <w:t>IM_U14</w:t>
            </w:r>
          </w:p>
        </w:tc>
      </w:tr>
      <w:tr w:rsidR="00AA1FCD" w:rsidRPr="003B6244" w14:paraId="07BF284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4F6ED3" w14:textId="77777777" w:rsidR="00AA1FCD" w:rsidRPr="004F2031" w:rsidRDefault="00B45A2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0"/>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5B5E4E" w14:textId="77777777" w:rsidR="00AA1FCD" w:rsidRPr="004F2031" w:rsidRDefault="003B46E8" w:rsidP="003B6244">
            <w:pPr>
              <w:pStyle w:val="Punktygwne"/>
              <w:spacing w:before="0" w:after="0"/>
              <w:jc w:val="both"/>
              <w:rPr>
                <w:rFonts w:ascii="Corbel" w:hAnsi="Corbel" w:cs="Tahoma"/>
                <w:b w:val="0"/>
                <w:smallCaps w:val="0"/>
                <w:color w:val="auto"/>
                <w:szCs w:val="20"/>
                <w:lang w:val="en-GB" w:eastAsia="pl-PL"/>
              </w:rPr>
            </w:pPr>
            <w:r w:rsidRPr="003B46E8">
              <w:rPr>
                <w:rFonts w:ascii="Corbel" w:hAnsi="Corbel" w:cs="Tahoma"/>
                <w:b w:val="0"/>
                <w:smallCaps w:val="0"/>
                <w:color w:val="auto"/>
                <w:szCs w:val="20"/>
                <w:lang w:val="en-GB" w:eastAsia="pl-PL"/>
              </w:rPr>
              <w:t>Student is able to cooperate in team, to become involve in discussion, evaluate results of</w:t>
            </w:r>
            <w:r>
              <w:rPr>
                <w:rFonts w:ascii="Corbel" w:hAnsi="Corbel" w:cs="Tahoma"/>
                <w:b w:val="0"/>
                <w:smallCaps w:val="0"/>
                <w:color w:val="auto"/>
                <w:szCs w:val="20"/>
                <w:lang w:val="en-GB" w:eastAsia="pl-PL"/>
              </w:rPr>
              <w:t xml:space="preserve"> </w:t>
            </w:r>
            <w:r w:rsidRPr="003B46E8">
              <w:rPr>
                <w:rFonts w:ascii="Corbel" w:hAnsi="Corbel" w:cs="Tahoma"/>
                <w:b w:val="0"/>
                <w:smallCaps w:val="0"/>
                <w:color w:val="auto"/>
                <w:szCs w:val="20"/>
                <w:lang w:val="en-GB" w:eastAsia="pl-PL"/>
              </w:rPr>
              <w:t>work partners, is able to express personal arguments. Student understands the need for improving the qualifications and</w:t>
            </w:r>
            <w:r>
              <w:rPr>
                <w:rFonts w:ascii="Corbel" w:hAnsi="Corbel" w:cs="Tahoma"/>
                <w:b w:val="0"/>
                <w:smallCaps w:val="0"/>
                <w:color w:val="auto"/>
                <w:szCs w:val="20"/>
                <w:lang w:val="en-GB" w:eastAsia="pl-PL"/>
              </w:rPr>
              <w:t xml:space="preserve"> </w:t>
            </w:r>
            <w:r w:rsidRPr="003B46E8">
              <w:rPr>
                <w:rFonts w:ascii="Corbel" w:hAnsi="Corbel" w:cs="Tahoma"/>
                <w:b w:val="0"/>
                <w:smallCaps w:val="0"/>
                <w:color w:val="auto"/>
                <w:szCs w:val="20"/>
                <w:lang w:val="en-GB" w:eastAsia="pl-PL"/>
              </w:rPr>
              <w:t>competence.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3DC561" w14:textId="77777777" w:rsidR="003B46E8" w:rsidRPr="009720A6" w:rsidRDefault="003B46E8" w:rsidP="003B46E8">
            <w:pPr>
              <w:pStyle w:val="Punktygwne"/>
              <w:spacing w:before="0" w:after="0"/>
              <w:rPr>
                <w:rFonts w:ascii="Corbel" w:hAnsi="Corbel"/>
                <w:b w:val="0"/>
                <w:smallCaps w:val="0"/>
                <w:color w:val="000000"/>
                <w:szCs w:val="24"/>
              </w:rPr>
            </w:pPr>
            <w:r w:rsidRPr="009720A6">
              <w:rPr>
                <w:rFonts w:ascii="Corbel" w:hAnsi="Corbel"/>
                <w:b w:val="0"/>
                <w:smallCaps w:val="0"/>
                <w:color w:val="000000"/>
                <w:szCs w:val="24"/>
              </w:rPr>
              <w:t>IM_K01</w:t>
            </w:r>
          </w:p>
          <w:p w14:paraId="48C9FB6C" w14:textId="77777777" w:rsidR="00AA1FCD" w:rsidRPr="004F2031" w:rsidRDefault="003B46E8" w:rsidP="003B46E8">
            <w:pPr>
              <w:pStyle w:val="Punktygwne"/>
              <w:spacing w:before="0" w:after="0"/>
              <w:rPr>
                <w:rFonts w:ascii="Corbel" w:hAnsi="Corbel" w:cs="Tahoma"/>
                <w:b w:val="0"/>
                <w:smallCaps w:val="0"/>
                <w:color w:val="auto"/>
                <w:szCs w:val="20"/>
                <w:lang w:val="en-GB" w:eastAsia="pl-PL"/>
              </w:rPr>
            </w:pPr>
            <w:r w:rsidRPr="009720A6">
              <w:rPr>
                <w:rFonts w:ascii="Corbel" w:hAnsi="Corbel"/>
                <w:b w:val="0"/>
                <w:smallCaps w:val="0"/>
                <w:color w:val="000000"/>
                <w:szCs w:val="24"/>
              </w:rPr>
              <w:t>IM_K04</w:t>
            </w:r>
          </w:p>
        </w:tc>
      </w:tr>
    </w:tbl>
    <w:p w14:paraId="4B787DDD" w14:textId="77777777" w:rsidR="00AA1FCD" w:rsidRPr="004F2031" w:rsidRDefault="00AA1FCD">
      <w:pPr>
        <w:pStyle w:val="Punktygwne"/>
        <w:spacing w:before="0" w:after="0"/>
        <w:rPr>
          <w:rFonts w:ascii="Corbel" w:hAnsi="Corbel"/>
          <w:b w:val="0"/>
          <w:color w:val="auto"/>
          <w:szCs w:val="24"/>
          <w:lang w:val="en-GB"/>
        </w:rPr>
      </w:pPr>
    </w:p>
    <w:p w14:paraId="688153DC" w14:textId="77777777" w:rsidR="00AA1FCD" w:rsidRPr="00F32FE2" w:rsidRDefault="001C26A0" w:rsidP="00991285">
      <w:pPr>
        <w:spacing w:after="0"/>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447B1130" w14:textId="77777777" w:rsidR="00AA1FCD" w:rsidRPr="004F2031" w:rsidRDefault="00AA1FCD" w:rsidP="00991285">
      <w:pPr>
        <w:pStyle w:val="Akapitzlist"/>
        <w:spacing w:after="0"/>
        <w:ind w:left="862"/>
        <w:jc w:val="both"/>
        <w:rPr>
          <w:rFonts w:ascii="Corbel" w:hAnsi="Corbel" w:cs="Tahoma"/>
          <w:color w:val="auto"/>
          <w:szCs w:val="24"/>
          <w:lang w:val="en-GB"/>
        </w:rPr>
      </w:pPr>
    </w:p>
    <w:p w14:paraId="404F385A"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A31AD56"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991285" w:rsidRPr="00983578" w14:paraId="09EC733D"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D39183" w14:textId="77777777" w:rsidR="00977DDB" w:rsidRPr="00977DDB" w:rsidRDefault="00977DDB" w:rsidP="00977DDB">
            <w:pPr>
              <w:spacing w:after="0"/>
              <w:jc w:val="both"/>
              <w:rPr>
                <w:lang w:val="en-US"/>
              </w:rPr>
            </w:pPr>
            <w:r w:rsidRPr="00977DDB">
              <w:rPr>
                <w:lang w:val="en-US"/>
              </w:rPr>
              <w:t>1.</w:t>
            </w:r>
            <w:r w:rsidRPr="00977DDB">
              <w:rPr>
                <w:lang w:val="en-US"/>
              </w:rPr>
              <w:tab/>
              <w:t xml:space="preserve">X-ray: methods of x-ray generation, x-ray tube construction, processes occurring at the anode, continuous x-ray spectrum, characteristic radiation, interaction of x-rays with matter, synchrotron radiation as x-ray source, x-ray detectors, electrical, electronic and protective </w:t>
            </w:r>
            <w:r w:rsidRPr="00977DDB">
              <w:rPr>
                <w:lang w:val="en-US"/>
              </w:rPr>
              <w:lastRenderedPageBreak/>
              <w:t>systems. Electrical, electronic and security systems.</w:t>
            </w:r>
          </w:p>
          <w:p w14:paraId="35821D31" w14:textId="77777777" w:rsidR="00977DDB" w:rsidRPr="00977DDB" w:rsidRDefault="00977DDB" w:rsidP="00977DDB">
            <w:pPr>
              <w:spacing w:after="0"/>
              <w:jc w:val="both"/>
              <w:rPr>
                <w:lang w:val="en-US"/>
              </w:rPr>
            </w:pPr>
            <w:r w:rsidRPr="00977DDB">
              <w:rPr>
                <w:lang w:val="en-US"/>
              </w:rPr>
              <w:t>2.</w:t>
            </w:r>
            <w:r w:rsidRPr="00977DDB">
              <w:rPr>
                <w:lang w:val="en-US"/>
              </w:rPr>
              <w:tab/>
              <w:t xml:space="preserve">Health and safety at work with </w:t>
            </w:r>
            <w:proofErr w:type="spellStart"/>
            <w:r w:rsidRPr="00977DDB">
              <w:rPr>
                <w:lang w:val="en-US"/>
              </w:rPr>
              <w:t>rentgen</w:t>
            </w:r>
            <w:proofErr w:type="spellEnd"/>
            <w:r w:rsidRPr="00977DDB">
              <w:rPr>
                <w:lang w:val="en-US"/>
              </w:rPr>
              <w:t xml:space="preserve"> radiation: influence of x rays on living organisms, methods of protection against harmful effects of x rays, acceptable radiation doses and their measurement, effects of interaction on cells depending on the energy of x-rays, application of x-rays in medicine.</w:t>
            </w:r>
          </w:p>
          <w:p w14:paraId="5BA6A908" w14:textId="77777777" w:rsidR="00977DDB" w:rsidRPr="00977DDB" w:rsidRDefault="00977DDB" w:rsidP="00977DDB">
            <w:pPr>
              <w:spacing w:after="0"/>
              <w:jc w:val="both"/>
              <w:rPr>
                <w:lang w:val="en-US"/>
              </w:rPr>
            </w:pPr>
            <w:r w:rsidRPr="00977DDB">
              <w:rPr>
                <w:lang w:val="en-US"/>
              </w:rPr>
              <w:t>3.</w:t>
            </w:r>
            <w:r w:rsidRPr="00977DDB">
              <w:rPr>
                <w:lang w:val="en-US"/>
              </w:rPr>
              <w:tab/>
              <w:t xml:space="preserve">Construction of the crystalline of solids: atomic structure and interatomic bonds, crystalline solids and their properties, real crystals and crystalline lattice, elementary cell and translation vectors, </w:t>
            </w:r>
            <w:proofErr w:type="spellStart"/>
            <w:r w:rsidRPr="00977DDB">
              <w:rPr>
                <w:lang w:val="en-US"/>
              </w:rPr>
              <w:t>bravais</w:t>
            </w:r>
            <w:proofErr w:type="spellEnd"/>
            <w:r w:rsidRPr="00977DDB">
              <w:rPr>
                <w:lang w:val="en-US"/>
              </w:rPr>
              <w:t xml:space="preserve"> lattice</w:t>
            </w:r>
          </w:p>
          <w:p w14:paraId="23AF75A5" w14:textId="77777777" w:rsidR="00977DDB" w:rsidRPr="00977DDB" w:rsidRDefault="00977DDB" w:rsidP="00977DDB">
            <w:pPr>
              <w:spacing w:after="0"/>
              <w:jc w:val="both"/>
              <w:rPr>
                <w:lang w:val="en-US"/>
              </w:rPr>
            </w:pPr>
            <w:r w:rsidRPr="00977DDB">
              <w:rPr>
                <w:lang w:val="en-US"/>
              </w:rPr>
              <w:t>4.</w:t>
            </w:r>
            <w:r w:rsidRPr="00977DDB">
              <w:rPr>
                <w:lang w:val="en-US"/>
              </w:rPr>
              <w:tab/>
              <w:t>Directions and plants in crystals and miller indicators: the concept of atomic straight line, the concept of atomic plane, determination of miller indicators for lattice simple - examples, determination of miller indicators for lattice planes - examples, family of planes and interplanar distance, symmetry of crystals and equivalence of simple and lattice planes</w:t>
            </w:r>
          </w:p>
          <w:p w14:paraId="1D40F756" w14:textId="77777777" w:rsidR="00977DDB" w:rsidRPr="00977DDB" w:rsidRDefault="00977DDB" w:rsidP="00977DDB">
            <w:pPr>
              <w:spacing w:after="0"/>
              <w:jc w:val="both"/>
              <w:rPr>
                <w:lang w:val="en-US"/>
              </w:rPr>
            </w:pPr>
            <w:r w:rsidRPr="00977DDB">
              <w:rPr>
                <w:lang w:val="en-US"/>
              </w:rPr>
              <w:t>5.</w:t>
            </w:r>
            <w:r w:rsidRPr="00977DDB">
              <w:rPr>
                <w:lang w:val="en-US"/>
              </w:rPr>
              <w:tab/>
              <w:t xml:space="preserve">Reverse system: reverse lattice definition, perpendicular conditions for reverse grid vectors, reverse dimensional lattice and crystal lattice condition, reverse lattice design to the real network, interpretation of the </w:t>
            </w:r>
            <w:proofErr w:type="spellStart"/>
            <w:r w:rsidRPr="00977DDB">
              <w:rPr>
                <w:lang w:val="en-US"/>
              </w:rPr>
              <w:t>bragg</w:t>
            </w:r>
            <w:proofErr w:type="spellEnd"/>
            <w:r w:rsidRPr="00977DDB">
              <w:rPr>
                <w:lang w:val="en-US"/>
              </w:rPr>
              <w:t xml:space="preserve"> equation with the </w:t>
            </w:r>
            <w:proofErr w:type="spellStart"/>
            <w:r w:rsidRPr="00977DDB">
              <w:rPr>
                <w:lang w:val="en-US"/>
              </w:rPr>
              <w:t>ewald</w:t>
            </w:r>
            <w:proofErr w:type="spellEnd"/>
            <w:r w:rsidRPr="00977DDB">
              <w:rPr>
                <w:lang w:val="en-US"/>
              </w:rPr>
              <w:t xml:space="preserve"> sphere</w:t>
            </w:r>
          </w:p>
          <w:p w14:paraId="605D6127" w14:textId="77777777" w:rsidR="00977DDB" w:rsidRPr="00977DDB" w:rsidRDefault="00977DDB" w:rsidP="00977DDB">
            <w:pPr>
              <w:spacing w:after="0"/>
              <w:jc w:val="both"/>
              <w:rPr>
                <w:lang w:val="en-US"/>
              </w:rPr>
            </w:pPr>
            <w:r w:rsidRPr="00977DDB">
              <w:rPr>
                <w:lang w:val="en-US"/>
              </w:rPr>
              <w:t>6.</w:t>
            </w:r>
            <w:r w:rsidRPr="00977DDB">
              <w:rPr>
                <w:lang w:val="en-US"/>
              </w:rPr>
              <w:tab/>
            </w:r>
            <w:proofErr w:type="spellStart"/>
            <w:r w:rsidRPr="00977DDB">
              <w:rPr>
                <w:lang w:val="en-US"/>
              </w:rPr>
              <w:t>Restige</w:t>
            </w:r>
            <w:proofErr w:type="spellEnd"/>
            <w:r w:rsidRPr="00977DDB">
              <w:rPr>
                <w:lang w:val="en-US"/>
              </w:rPr>
              <w:t xml:space="preserve"> diffraction on crystals: the phenomenon of diffraction and interference for waves, reflection of x-rays from the atomic planes, atoms of a crystal like x-ray scattering centers, intensity of diffraction reflections - atomic scattering factor and structure factor</w:t>
            </w:r>
          </w:p>
          <w:p w14:paraId="7964F6DF" w14:textId="77777777" w:rsidR="00977DDB" w:rsidRPr="00977DDB" w:rsidRDefault="00977DDB" w:rsidP="00977DDB">
            <w:pPr>
              <w:spacing w:after="0"/>
              <w:jc w:val="both"/>
              <w:rPr>
                <w:lang w:val="en-US"/>
              </w:rPr>
            </w:pPr>
            <w:r w:rsidRPr="00977DDB">
              <w:rPr>
                <w:lang w:val="en-US"/>
              </w:rPr>
              <w:t>7.</w:t>
            </w:r>
            <w:r w:rsidRPr="00977DDB">
              <w:rPr>
                <w:lang w:val="en-US"/>
              </w:rPr>
              <w:tab/>
              <w:t xml:space="preserve">Braga right: the condition of interference in </w:t>
            </w:r>
            <w:proofErr w:type="spellStart"/>
            <w:r w:rsidRPr="00977DDB">
              <w:rPr>
                <w:lang w:val="en-US"/>
              </w:rPr>
              <w:t>bragg's</w:t>
            </w:r>
            <w:proofErr w:type="spellEnd"/>
            <w:r w:rsidRPr="00977DDB">
              <w:rPr>
                <w:lang w:val="en-US"/>
              </w:rPr>
              <w:t xml:space="preserve"> approach, </w:t>
            </w:r>
            <w:proofErr w:type="spellStart"/>
            <w:r w:rsidRPr="00977DDB">
              <w:rPr>
                <w:lang w:val="en-US"/>
              </w:rPr>
              <w:t>lau's</w:t>
            </w:r>
            <w:proofErr w:type="spellEnd"/>
            <w:r w:rsidRPr="00977DDB">
              <w:rPr>
                <w:lang w:val="en-US"/>
              </w:rPr>
              <w:t xml:space="preserve"> equation, the equivalence of the </w:t>
            </w:r>
            <w:proofErr w:type="spellStart"/>
            <w:r w:rsidRPr="00977DDB">
              <w:rPr>
                <w:lang w:val="en-US"/>
              </w:rPr>
              <w:t>bragg</w:t>
            </w:r>
            <w:proofErr w:type="spellEnd"/>
            <w:r w:rsidRPr="00977DDB">
              <w:rPr>
                <w:lang w:val="en-US"/>
              </w:rPr>
              <w:t xml:space="preserve"> and </w:t>
            </w:r>
            <w:proofErr w:type="spellStart"/>
            <w:r w:rsidRPr="00977DDB">
              <w:rPr>
                <w:lang w:val="en-US"/>
              </w:rPr>
              <w:t>laue</w:t>
            </w:r>
            <w:proofErr w:type="spellEnd"/>
            <w:r w:rsidRPr="00977DDB">
              <w:rPr>
                <w:lang w:val="en-US"/>
              </w:rPr>
              <w:t xml:space="preserve"> approach, the diffraction geometry and the reverse network, the systematic rule of extinction</w:t>
            </w:r>
          </w:p>
          <w:p w14:paraId="315FC3D2" w14:textId="77777777" w:rsidR="00977DDB" w:rsidRPr="00977DDB" w:rsidRDefault="00977DDB" w:rsidP="00977DDB">
            <w:pPr>
              <w:spacing w:after="0"/>
              <w:jc w:val="both"/>
              <w:rPr>
                <w:lang w:val="en-US"/>
              </w:rPr>
            </w:pPr>
            <w:r w:rsidRPr="00977DDB">
              <w:rPr>
                <w:lang w:val="en-US"/>
              </w:rPr>
              <w:t>8.</w:t>
            </w:r>
            <w:r w:rsidRPr="00977DDB">
              <w:rPr>
                <w:lang w:val="en-US"/>
              </w:rPr>
              <w:tab/>
              <w:t xml:space="preserve">Experimental diffraction methods: monocrystal testing methods: </w:t>
            </w:r>
            <w:proofErr w:type="spellStart"/>
            <w:r w:rsidRPr="00977DDB">
              <w:rPr>
                <w:lang w:val="en-US"/>
              </w:rPr>
              <w:t>lauego</w:t>
            </w:r>
            <w:proofErr w:type="spellEnd"/>
            <w:r w:rsidRPr="00977DDB">
              <w:rPr>
                <w:lang w:val="en-US"/>
              </w:rPr>
              <w:t xml:space="preserve"> method, </w:t>
            </w:r>
            <w:proofErr w:type="spellStart"/>
            <w:r w:rsidRPr="00977DDB">
              <w:rPr>
                <w:lang w:val="en-US"/>
              </w:rPr>
              <w:t>bragg</w:t>
            </w:r>
            <w:proofErr w:type="spellEnd"/>
            <w:r w:rsidRPr="00977DDB">
              <w:rPr>
                <w:lang w:val="en-US"/>
              </w:rPr>
              <w:t xml:space="preserve"> method, rotated crystal method, single crystal diffractometer, polycrystalline test methods: </w:t>
            </w:r>
            <w:proofErr w:type="spellStart"/>
            <w:r w:rsidRPr="00977DDB">
              <w:rPr>
                <w:lang w:val="en-US"/>
              </w:rPr>
              <w:t>dsh</w:t>
            </w:r>
            <w:proofErr w:type="spellEnd"/>
            <w:r w:rsidRPr="00977DDB">
              <w:rPr>
                <w:lang w:val="en-US"/>
              </w:rPr>
              <w:t xml:space="preserve"> method, radiation focusing methods, polycrystalline test using a polycrystalline diffractometer</w:t>
            </w:r>
          </w:p>
          <w:p w14:paraId="41E81E0A" w14:textId="77777777" w:rsidR="00977DDB" w:rsidRPr="00977DDB" w:rsidRDefault="00977DDB" w:rsidP="00977DDB">
            <w:pPr>
              <w:spacing w:after="0"/>
              <w:jc w:val="both"/>
              <w:rPr>
                <w:lang w:val="en-US"/>
              </w:rPr>
            </w:pPr>
            <w:r w:rsidRPr="00977DDB">
              <w:rPr>
                <w:lang w:val="en-US"/>
              </w:rPr>
              <w:t>9.</w:t>
            </w:r>
            <w:r w:rsidRPr="00977DDB">
              <w:rPr>
                <w:lang w:val="en-US"/>
              </w:rPr>
              <w:tab/>
            </w:r>
            <w:proofErr w:type="spellStart"/>
            <w:r w:rsidRPr="00977DDB">
              <w:rPr>
                <w:lang w:val="en-US"/>
              </w:rPr>
              <w:t>Crystalographic</w:t>
            </w:r>
            <w:proofErr w:type="spellEnd"/>
            <w:r w:rsidRPr="00977DDB">
              <w:rPr>
                <w:lang w:val="en-US"/>
              </w:rPr>
              <w:t xml:space="preserve"> and phase analysis of </w:t>
            </w:r>
            <w:proofErr w:type="spellStart"/>
            <w:r w:rsidRPr="00977DDB">
              <w:rPr>
                <w:lang w:val="en-US"/>
              </w:rPr>
              <w:t>difgractographs</w:t>
            </w:r>
            <w:proofErr w:type="spellEnd"/>
            <w:r w:rsidRPr="00977DDB">
              <w:rPr>
                <w:lang w:val="en-US"/>
              </w:rPr>
              <w:t>: determination of crystal orientation, indexing of diffraction reflections, measurement of lattice constants, x-ray phase analysis, substance identification, measurement of crystallite size, determination of atom positions in a unit cell</w:t>
            </w:r>
          </w:p>
          <w:p w14:paraId="00D53BCE" w14:textId="77777777" w:rsidR="00977DDB" w:rsidRPr="00977DDB" w:rsidRDefault="00977DDB" w:rsidP="00977DDB">
            <w:pPr>
              <w:spacing w:after="0"/>
              <w:jc w:val="both"/>
              <w:rPr>
                <w:lang w:val="en-US"/>
              </w:rPr>
            </w:pPr>
            <w:r w:rsidRPr="00977DDB">
              <w:rPr>
                <w:lang w:val="en-US"/>
              </w:rPr>
              <w:t>10.</w:t>
            </w:r>
            <w:r w:rsidRPr="00977DDB">
              <w:rPr>
                <w:lang w:val="en-US"/>
              </w:rPr>
              <w:tab/>
            </w:r>
            <w:proofErr w:type="spellStart"/>
            <w:r w:rsidRPr="00977DDB">
              <w:rPr>
                <w:lang w:val="en-US"/>
              </w:rPr>
              <w:t>Microanalism</w:t>
            </w:r>
            <w:proofErr w:type="spellEnd"/>
            <w:r w:rsidRPr="00977DDB">
              <w:rPr>
                <w:lang w:val="en-US"/>
              </w:rPr>
              <w:t xml:space="preserve"> </w:t>
            </w:r>
            <w:proofErr w:type="spellStart"/>
            <w:r w:rsidRPr="00977DDB">
              <w:rPr>
                <w:lang w:val="en-US"/>
              </w:rPr>
              <w:t>rentgenowska</w:t>
            </w:r>
            <w:proofErr w:type="spellEnd"/>
            <w:r w:rsidRPr="00977DDB">
              <w:rPr>
                <w:lang w:val="en-US"/>
              </w:rPr>
              <w:t xml:space="preserve">: analysis of chemical composition of substances - comparison of methods, mechanisms of x-ray excitation, x-ray characteristic spectrum and </w:t>
            </w:r>
            <w:proofErr w:type="spellStart"/>
            <w:r w:rsidRPr="00977DDB">
              <w:rPr>
                <w:lang w:val="en-US"/>
              </w:rPr>
              <w:t>moseley's</w:t>
            </w:r>
            <w:proofErr w:type="spellEnd"/>
            <w:r w:rsidRPr="00977DDB">
              <w:rPr>
                <w:lang w:val="en-US"/>
              </w:rPr>
              <w:t xml:space="preserve"> law, </w:t>
            </w:r>
            <w:proofErr w:type="spellStart"/>
            <w:r w:rsidRPr="00977DDB">
              <w:rPr>
                <w:lang w:val="en-US"/>
              </w:rPr>
              <w:t>edx</w:t>
            </w:r>
            <w:proofErr w:type="spellEnd"/>
            <w:r w:rsidRPr="00977DDB">
              <w:rPr>
                <w:lang w:val="en-US"/>
              </w:rPr>
              <w:t xml:space="preserve"> / eds and </w:t>
            </w:r>
            <w:proofErr w:type="spellStart"/>
            <w:r w:rsidRPr="00977DDB">
              <w:rPr>
                <w:lang w:val="en-US"/>
              </w:rPr>
              <w:t>wds</w:t>
            </w:r>
            <w:proofErr w:type="spellEnd"/>
            <w:r w:rsidRPr="00977DDB">
              <w:rPr>
                <w:lang w:val="en-US"/>
              </w:rPr>
              <w:t xml:space="preserve"> spectrometer, advantages and disadvantages of both methods</w:t>
            </w:r>
          </w:p>
          <w:p w14:paraId="0F63FCF8" w14:textId="77777777" w:rsidR="00991285" w:rsidRPr="00991285" w:rsidRDefault="00977DDB" w:rsidP="00977DDB">
            <w:pPr>
              <w:spacing w:after="0"/>
              <w:jc w:val="both"/>
              <w:rPr>
                <w:lang w:val="en-US"/>
              </w:rPr>
            </w:pPr>
            <w:r w:rsidRPr="00977DDB">
              <w:rPr>
                <w:lang w:val="en-US"/>
              </w:rPr>
              <w:t>11.</w:t>
            </w:r>
            <w:r w:rsidRPr="00977DDB">
              <w:rPr>
                <w:lang w:val="en-US"/>
              </w:rPr>
              <w:tab/>
            </w:r>
            <w:proofErr w:type="spellStart"/>
            <w:r w:rsidRPr="00977DDB">
              <w:rPr>
                <w:lang w:val="en-US"/>
              </w:rPr>
              <w:t>Restige</w:t>
            </w:r>
            <w:proofErr w:type="spellEnd"/>
            <w:r w:rsidRPr="00977DDB">
              <w:rPr>
                <w:lang w:val="en-US"/>
              </w:rPr>
              <w:t xml:space="preserve"> fluorescence: physical mechanism of formation of characteristic x-ray fluorescence, construction of </w:t>
            </w:r>
            <w:proofErr w:type="spellStart"/>
            <w:r w:rsidRPr="00977DDB">
              <w:rPr>
                <w:lang w:val="en-US"/>
              </w:rPr>
              <w:t>xrf</w:t>
            </w:r>
            <w:proofErr w:type="spellEnd"/>
            <w:r w:rsidRPr="00977DDB">
              <w:rPr>
                <w:lang w:val="en-US"/>
              </w:rPr>
              <w:t xml:space="preserve"> spectrometer, method with energy dispersion and dispersion of wavelength, determination of chemical composition by </w:t>
            </w:r>
            <w:proofErr w:type="spellStart"/>
            <w:r w:rsidRPr="00977DDB">
              <w:rPr>
                <w:lang w:val="en-US"/>
              </w:rPr>
              <w:t>xrf</w:t>
            </w:r>
            <w:proofErr w:type="spellEnd"/>
            <w:r w:rsidRPr="00977DDB">
              <w:rPr>
                <w:lang w:val="en-US"/>
              </w:rPr>
              <w:t xml:space="preserve"> method, other </w:t>
            </w:r>
            <w:proofErr w:type="spellStart"/>
            <w:r w:rsidRPr="00977DDB">
              <w:rPr>
                <w:lang w:val="en-US"/>
              </w:rPr>
              <w:t>xrf</w:t>
            </w:r>
            <w:proofErr w:type="spellEnd"/>
            <w:r w:rsidRPr="00977DDB">
              <w:rPr>
                <w:lang w:val="en-US"/>
              </w:rPr>
              <w:t xml:space="preserve"> varieties: </w:t>
            </w:r>
            <w:proofErr w:type="spellStart"/>
            <w:r w:rsidRPr="00977DDB">
              <w:rPr>
                <w:lang w:val="en-US"/>
              </w:rPr>
              <w:t>pixe</w:t>
            </w:r>
            <w:proofErr w:type="spellEnd"/>
            <w:r w:rsidRPr="00977DDB">
              <w:rPr>
                <w:lang w:val="en-US"/>
              </w:rPr>
              <w:t>, x-ray micro-florescence (</w:t>
            </w:r>
            <w:proofErr w:type="spellStart"/>
            <w:r w:rsidRPr="00977DDB">
              <w:rPr>
                <w:lang w:val="en-US"/>
              </w:rPr>
              <w:t>xrmf</w:t>
            </w:r>
            <w:proofErr w:type="spellEnd"/>
            <w:r w:rsidRPr="00977DDB">
              <w:rPr>
                <w:lang w:val="en-US"/>
              </w:rPr>
              <w:t>)</w:t>
            </w:r>
          </w:p>
        </w:tc>
      </w:tr>
    </w:tbl>
    <w:p w14:paraId="4F0DB287" w14:textId="77777777" w:rsidR="00AA1FCD" w:rsidRPr="004F2031" w:rsidRDefault="00AA1FCD">
      <w:pPr>
        <w:rPr>
          <w:rFonts w:ascii="Corbel" w:hAnsi="Corbel" w:cs="Tahoma"/>
          <w:color w:val="auto"/>
          <w:szCs w:val="24"/>
          <w:lang w:val="en-GB"/>
        </w:rPr>
      </w:pPr>
    </w:p>
    <w:p w14:paraId="5B86D28D"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E4843C9" w14:textId="77777777" w:rsidR="00AA1FCD" w:rsidRPr="004F2031" w:rsidRDefault="00AA1FCD">
      <w:pPr>
        <w:pStyle w:val="Akapitzlist"/>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AA1FCD" w:rsidRPr="00983578" w14:paraId="6B113368"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5D6AB0" w14:textId="77777777" w:rsidR="00977DDB" w:rsidRPr="00977DDB" w:rsidRDefault="00977DDB" w:rsidP="00977DDB">
            <w:pPr>
              <w:pStyle w:val="Akapitzlist"/>
              <w:spacing w:after="0" w:line="240" w:lineRule="auto"/>
              <w:ind w:left="182"/>
              <w:jc w:val="both"/>
              <w:rPr>
                <w:rFonts w:ascii="Corbel" w:hAnsi="Corbel" w:cs="Tahoma"/>
                <w:color w:val="auto"/>
                <w:szCs w:val="24"/>
                <w:lang w:val="en-GB"/>
              </w:rPr>
            </w:pPr>
            <w:r w:rsidRPr="00977DDB">
              <w:rPr>
                <w:rFonts w:ascii="Corbel" w:hAnsi="Corbel" w:cs="Tahoma"/>
                <w:color w:val="auto"/>
                <w:szCs w:val="24"/>
                <w:lang w:val="en-GB"/>
              </w:rPr>
              <w:t>1.</w:t>
            </w:r>
            <w:r w:rsidRPr="00977DDB">
              <w:rPr>
                <w:rFonts w:ascii="Corbel" w:hAnsi="Corbel" w:cs="Tahoma"/>
                <w:color w:val="auto"/>
                <w:szCs w:val="24"/>
                <w:lang w:val="en-GB"/>
              </w:rPr>
              <w:tab/>
              <w:t xml:space="preserve">Determination of lattice parameters using the </w:t>
            </w:r>
            <w:proofErr w:type="spellStart"/>
            <w:r w:rsidRPr="00977DDB">
              <w:rPr>
                <w:rFonts w:ascii="Corbel" w:hAnsi="Corbel" w:cs="Tahoma"/>
                <w:color w:val="auto"/>
                <w:szCs w:val="24"/>
                <w:lang w:val="en-GB"/>
              </w:rPr>
              <w:t>debye</w:t>
            </w:r>
            <w:proofErr w:type="spellEnd"/>
            <w:r w:rsidRPr="00977DDB">
              <w:rPr>
                <w:rFonts w:ascii="Corbel" w:hAnsi="Corbel" w:cs="Tahoma"/>
                <w:color w:val="auto"/>
                <w:szCs w:val="24"/>
                <w:lang w:val="en-GB"/>
              </w:rPr>
              <w:t>-</w:t>
            </w:r>
            <w:proofErr w:type="spellStart"/>
            <w:r w:rsidRPr="00977DDB">
              <w:rPr>
                <w:rFonts w:ascii="Corbel" w:hAnsi="Corbel" w:cs="Tahoma"/>
                <w:color w:val="auto"/>
                <w:szCs w:val="24"/>
                <w:lang w:val="en-GB"/>
              </w:rPr>
              <w:t>scherrer</w:t>
            </w:r>
            <w:proofErr w:type="spellEnd"/>
            <w:r w:rsidRPr="00977DDB">
              <w:rPr>
                <w:rFonts w:ascii="Corbel" w:hAnsi="Corbel" w:cs="Tahoma"/>
                <w:color w:val="auto"/>
                <w:szCs w:val="24"/>
                <w:lang w:val="en-GB"/>
              </w:rPr>
              <w:t>-hull (</w:t>
            </w:r>
            <w:proofErr w:type="spellStart"/>
            <w:r w:rsidRPr="00977DDB">
              <w:rPr>
                <w:rFonts w:ascii="Corbel" w:hAnsi="Corbel" w:cs="Tahoma"/>
                <w:color w:val="auto"/>
                <w:szCs w:val="24"/>
                <w:lang w:val="en-GB"/>
              </w:rPr>
              <w:t>dsh</w:t>
            </w:r>
            <w:proofErr w:type="spellEnd"/>
            <w:r w:rsidRPr="00977DDB">
              <w:rPr>
                <w:rFonts w:ascii="Corbel" w:hAnsi="Corbel" w:cs="Tahoma"/>
                <w:color w:val="auto"/>
                <w:szCs w:val="24"/>
                <w:lang w:val="en-GB"/>
              </w:rPr>
              <w:t>) method</w:t>
            </w:r>
          </w:p>
          <w:p w14:paraId="3BD28E4C" w14:textId="77777777" w:rsidR="00977DDB" w:rsidRPr="00977DDB" w:rsidRDefault="00977DDB" w:rsidP="00977DDB">
            <w:pPr>
              <w:pStyle w:val="Akapitzlist"/>
              <w:spacing w:after="0" w:line="240" w:lineRule="auto"/>
              <w:ind w:left="182"/>
              <w:jc w:val="both"/>
              <w:rPr>
                <w:rFonts w:ascii="Corbel" w:hAnsi="Corbel" w:cs="Tahoma"/>
                <w:color w:val="auto"/>
                <w:szCs w:val="24"/>
                <w:lang w:val="en-GB"/>
              </w:rPr>
            </w:pPr>
            <w:r w:rsidRPr="00977DDB">
              <w:rPr>
                <w:rFonts w:ascii="Corbel" w:hAnsi="Corbel" w:cs="Tahoma"/>
                <w:color w:val="auto"/>
                <w:szCs w:val="24"/>
                <w:lang w:val="en-GB"/>
              </w:rPr>
              <w:t>2.</w:t>
            </w:r>
            <w:r w:rsidRPr="00977DDB">
              <w:rPr>
                <w:rFonts w:ascii="Corbel" w:hAnsi="Corbel" w:cs="Tahoma"/>
                <w:color w:val="auto"/>
                <w:szCs w:val="24"/>
                <w:lang w:val="en-GB"/>
              </w:rPr>
              <w:tab/>
              <w:t>Substance identification based on interplanar distance data</w:t>
            </w:r>
          </w:p>
          <w:p w14:paraId="17A9C178" w14:textId="77777777" w:rsidR="00977DDB" w:rsidRPr="00977DDB" w:rsidRDefault="00977DDB" w:rsidP="00977DDB">
            <w:pPr>
              <w:pStyle w:val="Akapitzlist"/>
              <w:spacing w:after="0" w:line="240" w:lineRule="auto"/>
              <w:ind w:left="182"/>
              <w:jc w:val="both"/>
              <w:rPr>
                <w:rFonts w:ascii="Corbel" w:hAnsi="Corbel" w:cs="Tahoma"/>
                <w:color w:val="auto"/>
                <w:szCs w:val="24"/>
                <w:lang w:val="en-GB"/>
              </w:rPr>
            </w:pPr>
            <w:r w:rsidRPr="00977DDB">
              <w:rPr>
                <w:rFonts w:ascii="Corbel" w:hAnsi="Corbel" w:cs="Tahoma"/>
                <w:color w:val="auto"/>
                <w:szCs w:val="24"/>
                <w:lang w:val="en-GB"/>
              </w:rPr>
              <w:t>3.</w:t>
            </w:r>
            <w:r w:rsidRPr="00977DDB">
              <w:rPr>
                <w:rFonts w:ascii="Corbel" w:hAnsi="Corbel" w:cs="Tahoma"/>
                <w:color w:val="auto"/>
                <w:szCs w:val="24"/>
                <w:lang w:val="en-GB"/>
              </w:rPr>
              <w:tab/>
              <w:t>Determination of crystal structure based on powder diffraction pattern</w:t>
            </w:r>
          </w:p>
          <w:p w14:paraId="666FD37C" w14:textId="77777777" w:rsidR="00AA1FCD" w:rsidRPr="004F2031" w:rsidRDefault="00977DDB" w:rsidP="00977DDB">
            <w:pPr>
              <w:pStyle w:val="Akapitzlist"/>
              <w:spacing w:after="0" w:line="240" w:lineRule="auto"/>
              <w:ind w:left="182"/>
              <w:jc w:val="both"/>
              <w:rPr>
                <w:rFonts w:ascii="Corbel" w:hAnsi="Corbel" w:cs="Tahoma"/>
                <w:color w:val="auto"/>
                <w:szCs w:val="24"/>
                <w:lang w:val="en-GB"/>
              </w:rPr>
            </w:pPr>
            <w:r w:rsidRPr="00977DDB">
              <w:rPr>
                <w:rFonts w:ascii="Corbel" w:hAnsi="Corbel" w:cs="Tahoma"/>
                <w:color w:val="auto"/>
                <w:szCs w:val="24"/>
                <w:lang w:val="en-GB"/>
              </w:rPr>
              <w:t>4.</w:t>
            </w:r>
            <w:r w:rsidRPr="00977DDB">
              <w:rPr>
                <w:rFonts w:ascii="Corbel" w:hAnsi="Corbel" w:cs="Tahoma"/>
                <w:color w:val="auto"/>
                <w:szCs w:val="24"/>
                <w:lang w:val="en-GB"/>
              </w:rPr>
              <w:tab/>
              <w:t xml:space="preserve">X-ray diffraction on </w:t>
            </w:r>
            <w:proofErr w:type="spellStart"/>
            <w:r w:rsidRPr="00977DDB">
              <w:rPr>
                <w:rFonts w:ascii="Corbel" w:hAnsi="Corbel" w:cs="Tahoma"/>
                <w:color w:val="auto"/>
                <w:szCs w:val="24"/>
                <w:lang w:val="en-GB"/>
              </w:rPr>
              <w:t>kbr</w:t>
            </w:r>
            <w:proofErr w:type="spellEnd"/>
            <w:r w:rsidRPr="00977DDB">
              <w:rPr>
                <w:rFonts w:ascii="Corbel" w:hAnsi="Corbel" w:cs="Tahoma"/>
                <w:color w:val="auto"/>
                <w:szCs w:val="24"/>
                <w:lang w:val="en-GB"/>
              </w:rPr>
              <w:t xml:space="preserve"> crystal</w:t>
            </w:r>
          </w:p>
        </w:tc>
      </w:tr>
    </w:tbl>
    <w:p w14:paraId="0DEE0430" w14:textId="77777777" w:rsidR="00AA1FCD" w:rsidRDefault="00AA1FCD">
      <w:pPr>
        <w:pStyle w:val="Punktygwne"/>
        <w:spacing w:before="0" w:after="0"/>
        <w:rPr>
          <w:rFonts w:ascii="Corbel" w:hAnsi="Corbel"/>
          <w:b w:val="0"/>
          <w:color w:val="auto"/>
          <w:szCs w:val="24"/>
          <w:lang w:val="en-GB"/>
        </w:rPr>
      </w:pPr>
    </w:p>
    <w:p w14:paraId="7F234C06" w14:textId="77777777" w:rsidR="00977DDB" w:rsidRDefault="00977DDB">
      <w:pPr>
        <w:pStyle w:val="Punktygwne"/>
        <w:spacing w:before="0" w:after="0"/>
        <w:rPr>
          <w:rFonts w:ascii="Corbel" w:hAnsi="Corbel"/>
          <w:b w:val="0"/>
          <w:color w:val="auto"/>
          <w:szCs w:val="24"/>
          <w:lang w:val="en-GB"/>
        </w:rPr>
      </w:pPr>
    </w:p>
    <w:p w14:paraId="082870ED" w14:textId="77777777" w:rsidR="00977DDB" w:rsidRPr="004F2031" w:rsidRDefault="00977DDB">
      <w:pPr>
        <w:pStyle w:val="Punktygwne"/>
        <w:spacing w:before="0" w:after="0"/>
        <w:rPr>
          <w:rFonts w:ascii="Corbel" w:hAnsi="Corbel"/>
          <w:b w:val="0"/>
          <w:color w:val="auto"/>
          <w:szCs w:val="24"/>
          <w:lang w:val="en-GB"/>
        </w:rPr>
      </w:pPr>
    </w:p>
    <w:p w14:paraId="1280F98F"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lastRenderedPageBreak/>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78F2A508"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0FB22C0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4150CA3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36A4B23"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2FD16F88" w14:textId="77777777" w:rsidR="00AA1FCD" w:rsidRPr="004F2031" w:rsidRDefault="00AA1FCD" w:rsidP="00977DDB">
      <w:pPr>
        <w:pStyle w:val="Punktygwne"/>
        <w:spacing w:before="0" w:after="0"/>
        <w:rPr>
          <w:rFonts w:ascii="Corbel" w:hAnsi="Corbel" w:cs="Tahoma"/>
          <w:b w:val="0"/>
          <w:smallCaps w:val="0"/>
          <w:color w:val="auto"/>
          <w:szCs w:val="24"/>
          <w:lang w:val="en-GB"/>
        </w:rPr>
      </w:pPr>
    </w:p>
    <w:p w14:paraId="10B08AE0" w14:textId="77777777" w:rsidR="00977DDB" w:rsidRPr="00977DDB" w:rsidRDefault="00977DDB" w:rsidP="00977DDB">
      <w:pPr>
        <w:pStyle w:val="Punktygwne"/>
        <w:spacing w:before="0" w:after="0"/>
        <w:rPr>
          <w:rFonts w:ascii="Corbel" w:hAnsi="Corbel" w:cs="Tahoma"/>
          <w:b w:val="0"/>
          <w:smallCaps w:val="0"/>
          <w:color w:val="auto"/>
          <w:szCs w:val="24"/>
          <w:lang w:val="en-GB"/>
        </w:rPr>
      </w:pPr>
      <w:r w:rsidRPr="00977DDB">
        <w:rPr>
          <w:rFonts w:ascii="Corbel" w:hAnsi="Corbel" w:cs="Tahoma"/>
          <w:b w:val="0"/>
          <w:smallCaps w:val="0"/>
          <w:color w:val="auto"/>
          <w:szCs w:val="24"/>
          <w:lang w:val="en-GB"/>
        </w:rPr>
        <w:t>Lecture and multimedia presentation,</w:t>
      </w:r>
    </w:p>
    <w:p w14:paraId="5FCC7E60" w14:textId="77777777" w:rsidR="00AA1FCD" w:rsidRDefault="00977DDB" w:rsidP="00977DDB">
      <w:pPr>
        <w:pStyle w:val="Punktygwne"/>
        <w:spacing w:before="0" w:after="0"/>
        <w:rPr>
          <w:rFonts w:ascii="Corbel" w:hAnsi="Corbel" w:cs="Tahoma"/>
          <w:b w:val="0"/>
          <w:smallCaps w:val="0"/>
          <w:color w:val="auto"/>
          <w:szCs w:val="24"/>
          <w:lang w:val="en-GB"/>
        </w:rPr>
      </w:pPr>
      <w:r w:rsidRPr="00977DDB">
        <w:rPr>
          <w:rFonts w:ascii="Corbel" w:hAnsi="Corbel" w:cs="Tahoma"/>
          <w:b w:val="0"/>
          <w:smallCaps w:val="0"/>
          <w:color w:val="auto"/>
          <w:szCs w:val="24"/>
          <w:lang w:val="en-GB"/>
        </w:rPr>
        <w:t>Exercises in the laboratory</w:t>
      </w:r>
    </w:p>
    <w:p w14:paraId="43192242" w14:textId="77777777" w:rsidR="00977DDB" w:rsidRDefault="00977DDB" w:rsidP="00977DDB">
      <w:pPr>
        <w:pStyle w:val="Punktygwne"/>
        <w:spacing w:before="0" w:after="0"/>
        <w:rPr>
          <w:rFonts w:ascii="Corbel" w:hAnsi="Corbel" w:cs="Tahoma"/>
          <w:b w:val="0"/>
          <w:smallCaps w:val="0"/>
          <w:color w:val="auto"/>
          <w:szCs w:val="24"/>
          <w:lang w:val="en-GB"/>
        </w:rPr>
      </w:pPr>
    </w:p>
    <w:p w14:paraId="364421B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ECDED86" w14:textId="77777777" w:rsidR="00AA1FCD" w:rsidRPr="004F2031" w:rsidRDefault="00AA1FCD">
      <w:pPr>
        <w:pStyle w:val="Punktygwne"/>
        <w:spacing w:before="0" w:after="0"/>
        <w:ind w:left="360"/>
        <w:rPr>
          <w:rFonts w:ascii="Corbel" w:hAnsi="Corbel" w:cs="Tahoma"/>
          <w:smallCaps w:val="0"/>
          <w:color w:val="auto"/>
          <w:szCs w:val="24"/>
          <w:lang w:val="en-GB"/>
        </w:rPr>
      </w:pPr>
    </w:p>
    <w:p w14:paraId="6D1E2689"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38B9558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788CAE7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12C3F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FF546E8"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ADFA24"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1F1F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C1544A" w14:paraId="3BE4FC4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0D7F9E"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E5A465" w14:textId="77777777" w:rsidR="00AA1FCD" w:rsidRPr="00C1544A" w:rsidRDefault="00977DDB">
            <w:pPr>
              <w:pStyle w:val="Punktygwne"/>
              <w:spacing w:before="0" w:after="0"/>
              <w:rPr>
                <w:rFonts w:ascii="Corbel" w:hAnsi="Corbel"/>
                <w:b w:val="0"/>
                <w:i/>
                <w:color w:val="auto"/>
                <w:szCs w:val="20"/>
                <w:lang w:val="en-GB" w:eastAsia="pl-PL"/>
              </w:rPr>
            </w:pPr>
            <w:r w:rsidRPr="00977DDB">
              <w:rPr>
                <w:rFonts w:ascii="Corbel" w:hAnsi="Corbel"/>
                <w:b w:val="0"/>
                <w:i/>
                <w:color w:val="auto"/>
                <w:szCs w:val="20"/>
                <w:lang w:val="en-GB" w:eastAsia="pl-PL"/>
              </w:rPr>
              <w:t>reports, observation during classes, oral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E081EC" w14:textId="77777777"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r w:rsidR="00AA1FCD" w:rsidRPr="00C1544A" w14:paraId="71F0AC2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AFC6F9" w14:textId="77777777" w:rsidR="00AA1FCD" w:rsidRPr="004F2031" w:rsidRDefault="002D7484" w:rsidP="00C1544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C1544A">
              <w:rPr>
                <w:rFonts w:ascii="Corbel" w:hAnsi="Corbel"/>
                <w:b w:val="0"/>
                <w:color w:val="auto"/>
                <w:szCs w:val="24"/>
                <w:lang w:val="en-GB" w:eastAsia="pl-PL"/>
              </w:rPr>
              <w:t>0</w:t>
            </w:r>
            <w:r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7136B8" w14:textId="77777777" w:rsidR="00AA1FCD" w:rsidRPr="00C1544A" w:rsidRDefault="00977DDB">
            <w:pPr>
              <w:pStyle w:val="Punktygwne"/>
              <w:spacing w:before="0" w:after="0"/>
              <w:rPr>
                <w:rFonts w:ascii="Corbel" w:hAnsi="Corbel"/>
                <w:b w:val="0"/>
                <w:i/>
                <w:color w:val="auto"/>
                <w:szCs w:val="20"/>
                <w:lang w:val="en-GB" w:eastAsia="pl-PL"/>
              </w:rPr>
            </w:pPr>
            <w:r w:rsidRPr="00977DDB">
              <w:rPr>
                <w:rFonts w:ascii="Corbel" w:hAnsi="Corbel"/>
                <w:b w:val="0"/>
                <w:i/>
                <w:color w:val="auto"/>
                <w:szCs w:val="20"/>
                <w:lang w:val="en-GB" w:eastAsia="pl-PL"/>
              </w:rPr>
              <w:t>reports, observation during classes, oral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4CF8C7" w14:textId="77777777"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r w:rsidR="00C1544A" w:rsidRPr="00C1544A" w14:paraId="5D8DBA2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094769" w14:textId="77777777" w:rsidR="00C1544A" w:rsidRPr="004F2031" w:rsidRDefault="00C1544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548B5" w14:textId="77777777" w:rsidR="00C1544A"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C31F1F" w14:textId="77777777" w:rsidR="00C1544A"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bl>
    <w:p w14:paraId="212B7ED4" w14:textId="77777777" w:rsidR="00AA1FCD" w:rsidRPr="004F2031" w:rsidRDefault="00AA1FCD">
      <w:pPr>
        <w:pStyle w:val="Punktygwne"/>
        <w:spacing w:before="0" w:after="0"/>
        <w:rPr>
          <w:rFonts w:ascii="Corbel" w:hAnsi="Corbel" w:cs="Tahoma"/>
          <w:b w:val="0"/>
          <w:smallCaps w:val="0"/>
          <w:color w:val="auto"/>
          <w:szCs w:val="24"/>
          <w:lang w:val="en-GB"/>
        </w:rPr>
      </w:pPr>
    </w:p>
    <w:p w14:paraId="1CAD4CE1"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F6B20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983578" w14:paraId="07089B29"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F0ED0" w14:textId="77777777" w:rsidR="00B404AD" w:rsidRPr="00B404AD" w:rsidRDefault="00B404AD" w:rsidP="00B404AD">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Completion of the course will confirm the student's achievement of the intended learning outcomes. Verification of achieved learning outcomes is monitored on an ongoing basis during the course of classes. The grade obtained from passing the subject will assess the degree of effects achieved. Verification of the learning outcomes of the teacher's knowledge and skills take place through tests, reports, class participation and discussion. Verification of the learning outcomes of the classes without the participation of teachers will be based on the assessment of the student's preparation for laboratory exercises. The verification of social competences will take place through active participation in classes and participation in discussions</w:t>
            </w:r>
          </w:p>
          <w:p w14:paraId="21780AFF" w14:textId="77777777" w:rsidR="00B404AD" w:rsidRPr="00B404AD" w:rsidRDefault="00977DDB" w:rsidP="00B404AD">
            <w:pPr>
              <w:pStyle w:val="Punktygwne"/>
              <w:spacing w:before="0" w:after="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Lecture: </w:t>
            </w:r>
            <w:r w:rsidR="00B404AD" w:rsidRPr="00B404AD">
              <w:rPr>
                <w:rFonts w:ascii="Corbel" w:hAnsi="Corbel" w:cs="Tahoma"/>
                <w:b w:val="0"/>
                <w:smallCaps w:val="0"/>
                <w:color w:val="auto"/>
                <w:szCs w:val="20"/>
                <w:lang w:val="en-GB" w:eastAsia="pl-PL"/>
              </w:rPr>
              <w:t>Attendance at least 60% of lectures.</w:t>
            </w:r>
          </w:p>
          <w:p w14:paraId="154A8C6A" w14:textId="77777777" w:rsidR="00B404AD" w:rsidRPr="00B404AD" w:rsidRDefault="00B404AD" w:rsidP="00B404AD">
            <w:pPr>
              <w:pStyle w:val="Punktygwne"/>
              <w:spacing w:before="0" w:after="0"/>
              <w:jc w:val="both"/>
              <w:rPr>
                <w:rFonts w:ascii="Corbel" w:hAnsi="Corbel" w:cs="Tahoma"/>
                <w:b w:val="0"/>
                <w:smallCaps w:val="0"/>
                <w:color w:val="auto"/>
                <w:szCs w:val="20"/>
                <w:lang w:val="en-GB" w:eastAsia="pl-PL"/>
              </w:rPr>
            </w:pPr>
          </w:p>
          <w:p w14:paraId="67F985B0" w14:textId="77777777" w:rsidR="00B404AD" w:rsidRPr="00B404AD" w:rsidRDefault="00B404AD" w:rsidP="00B404AD">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Laboratory: Form of credit: credit with grade</w:t>
            </w:r>
          </w:p>
          <w:p w14:paraId="6A8AA034" w14:textId="77777777" w:rsidR="00AB67A9" w:rsidRDefault="00B404AD" w:rsidP="00B404AD">
            <w:pPr>
              <w:pStyle w:val="Punktygwne"/>
              <w:spacing w:before="0" w:after="0"/>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The condition of passing the course is: obtaining a grade from knowledge and substantive preparation for the exercises, and colloquia</w:t>
            </w:r>
            <w:r>
              <w:rPr>
                <w:rFonts w:ascii="Corbel" w:hAnsi="Corbel" w:cs="Tahoma"/>
                <w:b w:val="0"/>
                <w:smallCaps w:val="0"/>
                <w:color w:val="auto"/>
                <w:szCs w:val="20"/>
                <w:lang w:val="en-GB" w:eastAsia="pl-PL"/>
              </w:rPr>
              <w:t>.</w:t>
            </w:r>
          </w:p>
          <w:p w14:paraId="6330E0FA" w14:textId="77777777" w:rsidR="00B404AD" w:rsidRDefault="00B404AD" w:rsidP="00E85DE4">
            <w:pPr>
              <w:pStyle w:val="Punktygwne"/>
              <w:spacing w:before="0" w:after="0"/>
              <w:rPr>
                <w:rFonts w:ascii="Corbel" w:hAnsi="Corbel" w:cs="Tahoma"/>
                <w:b w:val="0"/>
                <w:smallCaps w:val="0"/>
                <w:color w:val="auto"/>
                <w:szCs w:val="20"/>
                <w:lang w:val="en-GB" w:eastAsia="pl-PL"/>
              </w:rPr>
            </w:pPr>
          </w:p>
          <w:p w14:paraId="6533BAD9"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proofErr w:type="spellStart"/>
            <w:r w:rsidRPr="00E85DE4">
              <w:rPr>
                <w:rFonts w:ascii="Corbel" w:hAnsi="Corbel" w:cs="Tahoma"/>
                <w:b w:val="0"/>
                <w:smallCaps w:val="0"/>
                <w:color w:val="auto"/>
                <w:szCs w:val="20"/>
                <w:lang w:val="en-GB" w:eastAsia="pl-PL"/>
              </w:rPr>
              <w:t>Ects</w:t>
            </w:r>
            <w:proofErr w:type="spellEnd"/>
            <w:r w:rsidRPr="00E85DE4">
              <w:rPr>
                <w:rFonts w:ascii="Corbel" w:hAnsi="Corbel" w:cs="Tahoma"/>
                <w:b w:val="0"/>
                <w:smallCaps w:val="0"/>
                <w:color w:val="auto"/>
                <w:szCs w:val="20"/>
                <w:lang w:val="en-GB" w:eastAsia="pl-PL"/>
              </w:rPr>
              <w:t xml:space="preserve"> grading scale</w:t>
            </w:r>
            <w:r w:rsidR="007F7244">
              <w:rPr>
                <w:rFonts w:ascii="Corbel" w:hAnsi="Corbel" w:cs="Tahoma"/>
                <w:b w:val="0"/>
                <w:smallCaps w:val="0"/>
                <w:color w:val="auto"/>
                <w:szCs w:val="20"/>
                <w:lang w:val="en-GB" w:eastAsia="pl-PL"/>
              </w:rPr>
              <w:t>:</w:t>
            </w:r>
          </w:p>
          <w:p w14:paraId="0C94037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A – excellent (91 – 100)%</w:t>
            </w:r>
          </w:p>
          <w:p w14:paraId="255647B3"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B - very good (81 – 90)%</w:t>
            </w:r>
          </w:p>
          <w:p w14:paraId="7A095279"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C – good (71 – 80)%</w:t>
            </w:r>
          </w:p>
          <w:p w14:paraId="52ADF1DA"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D – satisfactory (61 – 70)%</w:t>
            </w:r>
          </w:p>
          <w:p w14:paraId="762428CF"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 – sufficient (51 – 60)%</w:t>
            </w:r>
          </w:p>
          <w:p w14:paraId="643E8DA0" w14:textId="77777777" w:rsidR="00AA1FCD"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F – fail (0 – 50)%</w:t>
            </w:r>
          </w:p>
          <w:p w14:paraId="4ECC19D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0353B00" w14:textId="77777777" w:rsidR="00AA1FCD" w:rsidRPr="004F2031" w:rsidRDefault="00AA1FCD">
      <w:pPr>
        <w:pStyle w:val="Punktygwne"/>
        <w:spacing w:before="0" w:after="0"/>
        <w:rPr>
          <w:rFonts w:ascii="Corbel" w:hAnsi="Corbel" w:cs="Tahoma"/>
          <w:b w:val="0"/>
          <w:smallCaps w:val="0"/>
          <w:color w:val="auto"/>
          <w:szCs w:val="24"/>
          <w:lang w:val="en-GB"/>
        </w:rPr>
      </w:pPr>
    </w:p>
    <w:p w14:paraId="4525574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492F8D1"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5604D9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7098B8F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D16EE"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B5A57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1B518958"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FDB30E"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CADE59" w14:textId="77777777" w:rsidR="00E85DE4" w:rsidRPr="00E85DE4" w:rsidRDefault="00E85DE4" w:rsidP="00E85DE4">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Lecture</w:t>
            </w:r>
            <w:proofErr w:type="spellEnd"/>
            <w:r w:rsidRPr="00E85DE4">
              <w:rPr>
                <w:rFonts w:ascii="Corbel" w:hAnsi="Corbel" w:cs="Tahoma"/>
                <w:b w:val="0"/>
                <w:smallCaps w:val="0"/>
                <w:color w:val="auto"/>
                <w:szCs w:val="20"/>
                <w:lang w:eastAsia="pl-PL"/>
              </w:rPr>
              <w:t xml:space="preserve"> 15 </w:t>
            </w:r>
            <w:proofErr w:type="spellStart"/>
            <w:r w:rsidRPr="00E85DE4">
              <w:rPr>
                <w:rFonts w:ascii="Corbel" w:hAnsi="Corbel" w:cs="Tahoma"/>
                <w:b w:val="0"/>
                <w:smallCaps w:val="0"/>
                <w:color w:val="auto"/>
                <w:szCs w:val="20"/>
                <w:lang w:eastAsia="pl-PL"/>
              </w:rPr>
              <w:t>hours</w:t>
            </w:r>
            <w:proofErr w:type="spellEnd"/>
            <w:r w:rsidRPr="00E85DE4">
              <w:rPr>
                <w:rFonts w:ascii="Corbel" w:hAnsi="Corbel" w:cs="Tahoma"/>
                <w:b w:val="0"/>
                <w:smallCaps w:val="0"/>
                <w:color w:val="auto"/>
                <w:szCs w:val="20"/>
                <w:lang w:eastAsia="pl-PL"/>
              </w:rPr>
              <w:t xml:space="preserve"> </w:t>
            </w:r>
          </w:p>
          <w:p w14:paraId="19C0FA5D" w14:textId="245339D6" w:rsidR="00AA1FCD" w:rsidRPr="004F2031" w:rsidRDefault="00E85DE4" w:rsidP="00E85DE4">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Laboratory</w:t>
            </w:r>
            <w:proofErr w:type="spellEnd"/>
            <w:r w:rsidRPr="00E85DE4">
              <w:rPr>
                <w:rFonts w:ascii="Corbel" w:hAnsi="Corbel" w:cs="Tahoma"/>
                <w:b w:val="0"/>
                <w:smallCaps w:val="0"/>
                <w:color w:val="auto"/>
                <w:szCs w:val="20"/>
                <w:lang w:eastAsia="pl-PL"/>
              </w:rPr>
              <w:t xml:space="preserve"> </w:t>
            </w:r>
            <w:r w:rsidR="00487284">
              <w:rPr>
                <w:rFonts w:ascii="Corbel" w:hAnsi="Corbel" w:cs="Tahoma"/>
                <w:b w:val="0"/>
                <w:smallCaps w:val="0"/>
                <w:color w:val="auto"/>
                <w:szCs w:val="20"/>
                <w:lang w:eastAsia="pl-PL"/>
              </w:rPr>
              <w:t>15</w:t>
            </w:r>
            <w:r w:rsidRPr="00E85DE4">
              <w:rPr>
                <w:rFonts w:ascii="Corbel" w:hAnsi="Corbel" w:cs="Tahoma"/>
                <w:b w:val="0"/>
                <w:smallCaps w:val="0"/>
                <w:color w:val="auto"/>
                <w:szCs w:val="20"/>
                <w:lang w:eastAsia="pl-PL"/>
              </w:rPr>
              <w:t xml:space="preserve"> </w:t>
            </w:r>
            <w:proofErr w:type="spellStart"/>
            <w:r w:rsidRPr="00E85DE4">
              <w:rPr>
                <w:rFonts w:ascii="Corbel" w:hAnsi="Corbel" w:cs="Tahoma"/>
                <w:b w:val="0"/>
                <w:smallCaps w:val="0"/>
                <w:color w:val="auto"/>
                <w:szCs w:val="20"/>
                <w:lang w:eastAsia="pl-PL"/>
              </w:rPr>
              <w:t>hours</w:t>
            </w:r>
            <w:proofErr w:type="spellEnd"/>
          </w:p>
        </w:tc>
      </w:tr>
      <w:tr w:rsidR="00AA1FCD" w:rsidRPr="00E445EF" w14:paraId="407DD44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0EBA5B"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0FF02E" w14:textId="77777777" w:rsidR="00AA1FCD" w:rsidRPr="004F2031" w:rsidRDefault="0036763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w:t>
            </w:r>
          </w:p>
        </w:tc>
      </w:tr>
      <w:tr w:rsidR="00AA1FCD" w:rsidRPr="00E445EF" w14:paraId="2F96152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44764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7AC2F4" w14:textId="4AE39EFA" w:rsidR="00AA1FCD" w:rsidRPr="004F2031" w:rsidRDefault="00776DE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77</w:t>
            </w:r>
          </w:p>
        </w:tc>
      </w:tr>
      <w:tr w:rsidR="00AA1FCD" w:rsidRPr="004F2031" w14:paraId="4205D7B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B7805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C47D40" w14:textId="5B905A85" w:rsidR="00AA1FCD" w:rsidRPr="004F2031" w:rsidRDefault="00776DE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110</w:t>
            </w:r>
          </w:p>
        </w:tc>
      </w:tr>
      <w:tr w:rsidR="00AA1FCD" w:rsidRPr="00E445EF" w14:paraId="1E176FA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07A2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CB876E" w14:textId="3E26A959" w:rsidR="00AA1FCD" w:rsidRPr="004F2031" w:rsidRDefault="0048728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0422908B"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D0FCD2F" w14:textId="77777777" w:rsidR="00AA1FCD" w:rsidRPr="004F2031" w:rsidRDefault="00AA1FCD">
      <w:pPr>
        <w:pStyle w:val="Punktygwne"/>
        <w:spacing w:before="0" w:after="0"/>
        <w:rPr>
          <w:rFonts w:ascii="Corbel" w:hAnsi="Corbel" w:cs="Tahoma"/>
          <w:b w:val="0"/>
          <w:smallCaps w:val="0"/>
          <w:color w:val="auto"/>
          <w:szCs w:val="24"/>
          <w:lang w:val="en-US"/>
        </w:rPr>
      </w:pPr>
    </w:p>
    <w:p w14:paraId="223F4FC1" w14:textId="77777777" w:rsidR="00AA1FCD" w:rsidRPr="004F2031" w:rsidRDefault="00F32FE2" w:rsidP="00B876DF">
      <w:pPr>
        <w:pStyle w:val="Punktygwne"/>
        <w:spacing w:before="0" w:after="12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1E3641F" w14:textId="77777777" w:rsidR="00AA1FCD" w:rsidRPr="004F2031" w:rsidRDefault="00B876DF">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3B84DE44" w14:textId="77777777" w:rsidR="00AA1FCD" w:rsidRDefault="00AA1FCD">
      <w:pPr>
        <w:pStyle w:val="Punktygwne"/>
        <w:spacing w:before="0" w:after="0"/>
        <w:ind w:left="720"/>
        <w:rPr>
          <w:rFonts w:ascii="Corbel" w:hAnsi="Corbel" w:cs="Tahoma"/>
          <w:smallCaps w:val="0"/>
          <w:color w:val="auto"/>
          <w:szCs w:val="24"/>
          <w:lang w:val="en-GB"/>
        </w:rPr>
      </w:pPr>
    </w:p>
    <w:p w14:paraId="734FAAD8"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25A1FFF"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20093B64"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8A5978" w14:textId="77777777" w:rsidR="00AA1FCD" w:rsidRPr="00977DDB" w:rsidRDefault="002D7484" w:rsidP="00B876DF">
            <w:pPr>
              <w:pStyle w:val="Punktygwne"/>
              <w:spacing w:before="0" w:after="120"/>
              <w:rPr>
                <w:rFonts w:ascii="Corbel" w:hAnsi="Corbel" w:cs="Tahoma"/>
                <w:b w:val="0"/>
                <w:smallCaps w:val="0"/>
                <w:color w:val="auto"/>
                <w:szCs w:val="24"/>
                <w:lang w:eastAsia="pl-PL"/>
              </w:rPr>
            </w:pPr>
            <w:proofErr w:type="spellStart"/>
            <w:r w:rsidRPr="00977DDB">
              <w:rPr>
                <w:rFonts w:ascii="Corbel" w:hAnsi="Corbel" w:cs="Tahoma"/>
                <w:b w:val="0"/>
                <w:smallCaps w:val="0"/>
                <w:color w:val="auto"/>
                <w:szCs w:val="24"/>
                <w:lang w:eastAsia="pl-PL"/>
              </w:rPr>
              <w:t>Compulsory</w:t>
            </w:r>
            <w:proofErr w:type="spellEnd"/>
            <w:r w:rsidRPr="00977DDB">
              <w:rPr>
                <w:rFonts w:ascii="Corbel" w:hAnsi="Corbel" w:cs="Tahoma"/>
                <w:b w:val="0"/>
                <w:smallCaps w:val="0"/>
                <w:color w:val="auto"/>
                <w:szCs w:val="24"/>
                <w:lang w:eastAsia="pl-PL"/>
              </w:rPr>
              <w:t xml:space="preserve"> </w:t>
            </w:r>
            <w:proofErr w:type="spellStart"/>
            <w:r w:rsidRPr="00977DDB">
              <w:rPr>
                <w:rFonts w:ascii="Corbel" w:hAnsi="Corbel" w:cs="Tahoma"/>
                <w:b w:val="0"/>
                <w:smallCaps w:val="0"/>
                <w:color w:val="auto"/>
                <w:szCs w:val="24"/>
                <w:lang w:eastAsia="pl-PL"/>
              </w:rPr>
              <w:t>literature</w:t>
            </w:r>
            <w:proofErr w:type="spellEnd"/>
            <w:r w:rsidRPr="00977DDB">
              <w:rPr>
                <w:rFonts w:ascii="Corbel" w:hAnsi="Corbel" w:cs="Tahoma"/>
                <w:b w:val="0"/>
                <w:smallCaps w:val="0"/>
                <w:color w:val="auto"/>
                <w:szCs w:val="24"/>
                <w:lang w:eastAsia="pl-PL"/>
              </w:rPr>
              <w:t>:</w:t>
            </w:r>
          </w:p>
          <w:p w14:paraId="649736A5" w14:textId="77777777" w:rsidR="00977DDB" w:rsidRPr="00977DDB" w:rsidRDefault="00977DDB" w:rsidP="00977DDB">
            <w:pPr>
              <w:spacing w:after="0"/>
              <w:jc w:val="both"/>
              <w:rPr>
                <w:rFonts w:ascii="Corbel" w:hAnsi="Corbel"/>
                <w:caps/>
                <w:lang w:val="de-DE"/>
              </w:rPr>
            </w:pPr>
            <w:r w:rsidRPr="00977DDB">
              <w:rPr>
                <w:rFonts w:ascii="Corbel" w:hAnsi="Corbel"/>
                <w:caps/>
                <w:lang w:val="de-DE"/>
              </w:rPr>
              <w:t xml:space="preserve">1. </w:t>
            </w:r>
            <w:r w:rsidRPr="00977DDB">
              <w:rPr>
                <w:rFonts w:ascii="Corbel" w:hAnsi="Corbel"/>
                <w:lang w:val="de-DE"/>
              </w:rPr>
              <w:t xml:space="preserve">Z. Bojarski, </w:t>
            </w:r>
            <w:proofErr w:type="spellStart"/>
            <w:r w:rsidRPr="00977DDB">
              <w:rPr>
                <w:rFonts w:ascii="Corbel" w:hAnsi="Corbel"/>
                <w:lang w:val="de-DE"/>
              </w:rPr>
              <w:t>krystalografia</w:t>
            </w:r>
            <w:proofErr w:type="spellEnd"/>
            <w:r w:rsidRPr="00977DDB">
              <w:rPr>
                <w:rFonts w:ascii="Arial" w:hAnsi="Arial" w:cs="Arial"/>
                <w:lang w:val="de-DE"/>
              </w:rPr>
              <w:t> </w:t>
            </w:r>
            <w:r w:rsidRPr="00977DDB">
              <w:rPr>
                <w:rFonts w:ascii="Corbel" w:hAnsi="Corbel"/>
                <w:lang w:val="de-DE"/>
              </w:rPr>
              <w:t xml:space="preserve">: </w:t>
            </w:r>
            <w:proofErr w:type="spellStart"/>
            <w:r w:rsidRPr="00977DDB">
              <w:rPr>
                <w:rFonts w:ascii="Corbel" w:hAnsi="Corbel"/>
                <w:lang w:val="de-DE"/>
              </w:rPr>
              <w:t>podr</w:t>
            </w:r>
            <w:r w:rsidRPr="00977DDB">
              <w:rPr>
                <w:rFonts w:ascii="Corbel" w:hAnsi="Corbel" w:cs="Corbel"/>
                <w:lang w:val="de-DE"/>
              </w:rPr>
              <w:t>ę</w:t>
            </w:r>
            <w:r w:rsidRPr="00977DDB">
              <w:rPr>
                <w:rFonts w:ascii="Corbel" w:hAnsi="Corbel"/>
                <w:lang w:val="de-DE"/>
              </w:rPr>
              <w:t>cznik</w:t>
            </w:r>
            <w:proofErr w:type="spellEnd"/>
            <w:r w:rsidRPr="00977DDB">
              <w:rPr>
                <w:rFonts w:ascii="Corbel" w:hAnsi="Corbel"/>
                <w:lang w:val="de-DE"/>
              </w:rPr>
              <w:t xml:space="preserve"> </w:t>
            </w:r>
            <w:proofErr w:type="spellStart"/>
            <w:r w:rsidRPr="00977DDB">
              <w:rPr>
                <w:rFonts w:ascii="Corbel" w:hAnsi="Corbel"/>
                <w:lang w:val="de-DE"/>
              </w:rPr>
              <w:t>wspomagany</w:t>
            </w:r>
            <w:proofErr w:type="spellEnd"/>
            <w:r w:rsidRPr="00977DDB">
              <w:rPr>
                <w:rFonts w:ascii="Corbel" w:hAnsi="Corbel"/>
                <w:lang w:val="de-DE"/>
              </w:rPr>
              <w:t xml:space="preserve"> </w:t>
            </w:r>
            <w:proofErr w:type="spellStart"/>
            <w:r w:rsidRPr="00977DDB">
              <w:rPr>
                <w:rFonts w:ascii="Corbel" w:hAnsi="Corbel"/>
                <w:lang w:val="de-DE"/>
              </w:rPr>
              <w:t>komputerowo</w:t>
            </w:r>
            <w:proofErr w:type="spellEnd"/>
            <w:r w:rsidRPr="00977DDB">
              <w:rPr>
                <w:rFonts w:ascii="Corbel" w:hAnsi="Corbel"/>
                <w:lang w:val="de-DE"/>
              </w:rPr>
              <w:t xml:space="preserve"> (</w:t>
            </w:r>
            <w:proofErr w:type="spellStart"/>
            <w:r w:rsidRPr="00977DDB">
              <w:rPr>
                <w:rFonts w:ascii="Corbel" w:hAnsi="Corbel"/>
                <w:lang w:val="de-DE"/>
              </w:rPr>
              <w:t>wydawnictwo</w:t>
            </w:r>
            <w:proofErr w:type="spellEnd"/>
            <w:r w:rsidRPr="00977DDB">
              <w:rPr>
                <w:rFonts w:ascii="Corbel" w:hAnsi="Corbel"/>
                <w:lang w:val="de-DE"/>
              </w:rPr>
              <w:t xml:space="preserve"> </w:t>
            </w:r>
            <w:proofErr w:type="spellStart"/>
            <w:r w:rsidRPr="00977DDB">
              <w:rPr>
                <w:rFonts w:ascii="Corbel" w:hAnsi="Corbel"/>
                <w:lang w:val="de-DE"/>
              </w:rPr>
              <w:t>naukowe</w:t>
            </w:r>
            <w:proofErr w:type="spellEnd"/>
            <w:r w:rsidRPr="00977DDB">
              <w:rPr>
                <w:rFonts w:ascii="Corbel" w:hAnsi="Corbel"/>
                <w:lang w:val="de-DE"/>
              </w:rPr>
              <w:t xml:space="preserve"> </w:t>
            </w:r>
            <w:proofErr w:type="spellStart"/>
            <w:r w:rsidRPr="00977DDB">
              <w:rPr>
                <w:rFonts w:ascii="Corbel" w:hAnsi="Corbel"/>
                <w:lang w:val="de-DE"/>
              </w:rPr>
              <w:t>pwn</w:t>
            </w:r>
            <w:proofErr w:type="spellEnd"/>
            <w:r w:rsidRPr="00977DDB">
              <w:rPr>
                <w:rFonts w:ascii="Corbel" w:hAnsi="Corbel"/>
                <w:lang w:val="de-DE"/>
              </w:rPr>
              <w:t xml:space="preserve">, </w:t>
            </w:r>
            <w:proofErr w:type="spellStart"/>
            <w:r w:rsidRPr="00977DDB">
              <w:rPr>
                <w:rFonts w:ascii="Corbel" w:hAnsi="Corbel"/>
                <w:lang w:val="de-DE"/>
              </w:rPr>
              <w:t>warszawa</w:t>
            </w:r>
            <w:proofErr w:type="spellEnd"/>
            <w:r w:rsidRPr="00977DDB">
              <w:rPr>
                <w:rFonts w:ascii="Corbel" w:hAnsi="Corbel"/>
                <w:lang w:val="de-DE"/>
              </w:rPr>
              <w:t xml:space="preserve">, </w:t>
            </w:r>
            <w:r w:rsidRPr="00977DDB">
              <w:rPr>
                <w:rFonts w:ascii="Corbel" w:hAnsi="Corbel"/>
                <w:caps/>
                <w:lang w:val="de-DE"/>
              </w:rPr>
              <w:t>1996).</w:t>
            </w:r>
          </w:p>
          <w:p w14:paraId="181840EB" w14:textId="77777777" w:rsidR="00977DDB" w:rsidRPr="00977DDB" w:rsidRDefault="00977DDB" w:rsidP="00977DDB">
            <w:pPr>
              <w:spacing w:after="0"/>
              <w:jc w:val="both"/>
              <w:rPr>
                <w:rFonts w:ascii="Corbel" w:hAnsi="Corbel"/>
                <w:caps/>
                <w:lang w:val="de-DE"/>
              </w:rPr>
            </w:pPr>
            <w:r w:rsidRPr="00977DDB">
              <w:rPr>
                <w:rFonts w:ascii="Corbel" w:hAnsi="Corbel"/>
                <w:caps/>
                <w:lang w:val="de-DE"/>
              </w:rPr>
              <w:t xml:space="preserve">2. </w:t>
            </w:r>
            <w:r w:rsidRPr="00977DDB">
              <w:rPr>
                <w:rFonts w:ascii="Corbel" w:hAnsi="Corbel"/>
                <w:lang w:val="de-DE"/>
              </w:rPr>
              <w:t xml:space="preserve">J. Chojnacki, </w:t>
            </w:r>
            <w:proofErr w:type="spellStart"/>
            <w:r w:rsidRPr="00977DDB">
              <w:rPr>
                <w:rFonts w:ascii="Corbel" w:hAnsi="Corbel"/>
                <w:lang w:val="de-DE"/>
              </w:rPr>
              <w:t>metalografia</w:t>
            </w:r>
            <w:proofErr w:type="spellEnd"/>
            <w:r w:rsidRPr="00977DDB">
              <w:rPr>
                <w:rFonts w:ascii="Corbel" w:hAnsi="Corbel"/>
                <w:lang w:val="de-DE"/>
              </w:rPr>
              <w:t xml:space="preserve"> </w:t>
            </w:r>
            <w:proofErr w:type="spellStart"/>
            <w:r w:rsidRPr="00977DDB">
              <w:rPr>
                <w:rFonts w:ascii="Corbel" w:hAnsi="Corbel"/>
                <w:lang w:val="de-DE"/>
              </w:rPr>
              <w:t>strukturalna</w:t>
            </w:r>
            <w:proofErr w:type="spellEnd"/>
            <w:r w:rsidRPr="00977DDB">
              <w:rPr>
                <w:rFonts w:ascii="Corbel" w:hAnsi="Corbel"/>
                <w:lang w:val="de-DE"/>
              </w:rPr>
              <w:t>. (</w:t>
            </w:r>
            <w:proofErr w:type="spellStart"/>
            <w:r w:rsidRPr="00977DDB">
              <w:rPr>
                <w:rFonts w:ascii="Corbel" w:hAnsi="Corbel"/>
                <w:lang w:val="de-DE"/>
              </w:rPr>
              <w:t>wydawnictw</w:t>
            </w:r>
            <w:proofErr w:type="spellEnd"/>
            <w:r w:rsidRPr="00977DDB">
              <w:rPr>
                <w:rFonts w:ascii="Corbel" w:hAnsi="Corbel"/>
                <w:lang w:val="de-DE"/>
              </w:rPr>
              <w:t xml:space="preserve"> „</w:t>
            </w:r>
            <w:proofErr w:type="spellStart"/>
            <w:r w:rsidRPr="00977DDB">
              <w:rPr>
                <w:rFonts w:ascii="Corbel" w:hAnsi="Corbel"/>
                <w:lang w:val="de-DE"/>
              </w:rPr>
              <w:t>śląsk</w:t>
            </w:r>
            <w:proofErr w:type="spellEnd"/>
            <w:r w:rsidRPr="00977DDB">
              <w:rPr>
                <w:rFonts w:ascii="Corbel" w:hAnsi="Corbel"/>
                <w:lang w:val="de-DE"/>
              </w:rPr>
              <w:t xml:space="preserve">”, </w:t>
            </w:r>
            <w:proofErr w:type="spellStart"/>
            <w:r w:rsidRPr="00977DDB">
              <w:rPr>
                <w:rFonts w:ascii="Corbel" w:hAnsi="Corbel"/>
                <w:lang w:val="de-DE"/>
              </w:rPr>
              <w:t>katowice</w:t>
            </w:r>
            <w:proofErr w:type="spellEnd"/>
            <w:r w:rsidRPr="00977DDB">
              <w:rPr>
                <w:rFonts w:ascii="Corbel" w:hAnsi="Corbel"/>
                <w:lang w:val="de-DE"/>
              </w:rPr>
              <w:t>, 1966).</w:t>
            </w:r>
          </w:p>
          <w:p w14:paraId="757F3D34" w14:textId="77777777" w:rsidR="00977DDB" w:rsidRPr="00977DDB" w:rsidRDefault="00977DDB" w:rsidP="00977DDB">
            <w:pPr>
              <w:spacing w:after="0"/>
              <w:jc w:val="both"/>
              <w:rPr>
                <w:rFonts w:ascii="Corbel" w:hAnsi="Corbel"/>
                <w:caps/>
                <w:lang w:val="de-DE"/>
              </w:rPr>
            </w:pPr>
            <w:r w:rsidRPr="00977DDB">
              <w:rPr>
                <w:rFonts w:ascii="Corbel" w:hAnsi="Corbel"/>
                <w:caps/>
                <w:lang w:val="de-DE"/>
              </w:rPr>
              <w:t xml:space="preserve">3. </w:t>
            </w:r>
            <w:r w:rsidRPr="00977DDB">
              <w:rPr>
                <w:rFonts w:ascii="Corbel" w:hAnsi="Corbel"/>
                <w:lang w:val="de-DE"/>
              </w:rPr>
              <w:t xml:space="preserve">Z. Bojarski i e. </w:t>
            </w:r>
            <w:proofErr w:type="spellStart"/>
            <w:r w:rsidRPr="00977DDB">
              <w:rPr>
                <w:rFonts w:ascii="Corbel" w:hAnsi="Corbel"/>
                <w:lang w:val="de-DE"/>
              </w:rPr>
              <w:t>Łągiewka</w:t>
            </w:r>
            <w:proofErr w:type="spellEnd"/>
            <w:r w:rsidRPr="00977DDB">
              <w:rPr>
                <w:rFonts w:ascii="Corbel" w:hAnsi="Corbel"/>
                <w:lang w:val="de-DE"/>
              </w:rPr>
              <w:t xml:space="preserve">, </w:t>
            </w:r>
            <w:proofErr w:type="spellStart"/>
            <w:r w:rsidRPr="00977DDB">
              <w:rPr>
                <w:rFonts w:ascii="Corbel" w:hAnsi="Corbel"/>
                <w:lang w:val="de-DE"/>
              </w:rPr>
              <w:t>rentgenowska</w:t>
            </w:r>
            <w:proofErr w:type="spellEnd"/>
            <w:r w:rsidRPr="00977DDB">
              <w:rPr>
                <w:rFonts w:ascii="Corbel" w:hAnsi="Corbel"/>
                <w:lang w:val="de-DE"/>
              </w:rPr>
              <w:t xml:space="preserve"> </w:t>
            </w:r>
            <w:proofErr w:type="spellStart"/>
            <w:r w:rsidRPr="00977DDB">
              <w:rPr>
                <w:rFonts w:ascii="Corbel" w:hAnsi="Corbel"/>
                <w:lang w:val="de-DE"/>
              </w:rPr>
              <w:t>analiza</w:t>
            </w:r>
            <w:proofErr w:type="spellEnd"/>
            <w:r w:rsidRPr="00977DDB">
              <w:rPr>
                <w:rFonts w:ascii="Corbel" w:hAnsi="Corbel"/>
                <w:lang w:val="de-DE"/>
              </w:rPr>
              <w:t xml:space="preserve"> </w:t>
            </w:r>
            <w:proofErr w:type="spellStart"/>
            <w:r w:rsidRPr="00977DDB">
              <w:rPr>
                <w:rFonts w:ascii="Corbel" w:hAnsi="Corbel"/>
                <w:lang w:val="de-DE"/>
              </w:rPr>
              <w:t>strukturalna</w:t>
            </w:r>
            <w:proofErr w:type="spellEnd"/>
            <w:r w:rsidRPr="00977DDB">
              <w:rPr>
                <w:rFonts w:ascii="Corbel" w:hAnsi="Corbel"/>
                <w:lang w:val="de-DE"/>
              </w:rPr>
              <w:t xml:space="preserve"> (</w:t>
            </w:r>
            <w:proofErr w:type="spellStart"/>
            <w:r w:rsidRPr="00977DDB">
              <w:rPr>
                <w:rFonts w:ascii="Corbel" w:hAnsi="Corbel"/>
                <w:lang w:val="de-DE"/>
              </w:rPr>
              <w:t>państwowe</w:t>
            </w:r>
            <w:proofErr w:type="spellEnd"/>
            <w:r w:rsidRPr="00977DDB">
              <w:rPr>
                <w:rFonts w:ascii="Corbel" w:hAnsi="Corbel"/>
                <w:lang w:val="de-DE"/>
              </w:rPr>
              <w:t xml:space="preserve"> </w:t>
            </w:r>
            <w:proofErr w:type="spellStart"/>
            <w:r w:rsidRPr="00977DDB">
              <w:rPr>
                <w:rFonts w:ascii="Corbel" w:hAnsi="Corbel"/>
                <w:lang w:val="de-DE"/>
              </w:rPr>
              <w:t>wydaw</w:t>
            </w:r>
            <w:proofErr w:type="spellEnd"/>
            <w:r w:rsidRPr="00977DDB">
              <w:rPr>
                <w:rFonts w:ascii="Corbel" w:hAnsi="Corbel"/>
                <w:lang w:val="de-DE"/>
              </w:rPr>
              <w:t xml:space="preserve">. Naukowe, </w:t>
            </w:r>
            <w:proofErr w:type="spellStart"/>
            <w:r w:rsidRPr="00977DDB">
              <w:rPr>
                <w:rFonts w:ascii="Corbel" w:hAnsi="Corbel"/>
                <w:lang w:val="de-DE"/>
              </w:rPr>
              <w:t>warszawa</w:t>
            </w:r>
            <w:proofErr w:type="spellEnd"/>
            <w:r w:rsidRPr="00977DDB">
              <w:rPr>
                <w:rFonts w:ascii="Corbel" w:hAnsi="Corbel"/>
                <w:lang w:val="de-DE"/>
              </w:rPr>
              <w:t>,</w:t>
            </w:r>
            <w:r w:rsidRPr="00977DDB">
              <w:rPr>
                <w:rFonts w:ascii="Corbel" w:hAnsi="Corbel"/>
                <w:caps/>
                <w:lang w:val="de-DE"/>
              </w:rPr>
              <w:t xml:space="preserve"> 1988).</w:t>
            </w:r>
          </w:p>
          <w:p w14:paraId="2D5BD8D2" w14:textId="77777777" w:rsidR="00977DDB" w:rsidRPr="00977DDB" w:rsidRDefault="00977DDB" w:rsidP="00977DDB">
            <w:pPr>
              <w:spacing w:after="0"/>
              <w:jc w:val="both"/>
              <w:rPr>
                <w:rFonts w:ascii="Corbel" w:hAnsi="Corbel"/>
                <w:caps/>
                <w:lang w:val="de-DE"/>
              </w:rPr>
            </w:pPr>
            <w:r w:rsidRPr="00977DDB">
              <w:rPr>
                <w:rFonts w:ascii="Corbel" w:hAnsi="Corbel"/>
                <w:caps/>
                <w:lang w:val="de-DE"/>
              </w:rPr>
              <w:t xml:space="preserve">4. </w:t>
            </w:r>
            <w:r w:rsidRPr="00977DDB">
              <w:rPr>
                <w:rFonts w:ascii="Corbel" w:hAnsi="Corbel"/>
                <w:lang w:val="de-DE"/>
              </w:rPr>
              <w:t xml:space="preserve">Z. </w:t>
            </w:r>
            <w:proofErr w:type="spellStart"/>
            <w:r w:rsidRPr="00977DDB">
              <w:rPr>
                <w:rFonts w:ascii="Corbel" w:hAnsi="Corbel"/>
                <w:lang w:val="de-DE"/>
              </w:rPr>
              <w:t>Kosturkiewicz</w:t>
            </w:r>
            <w:proofErr w:type="spellEnd"/>
            <w:r w:rsidRPr="00977DDB">
              <w:rPr>
                <w:rFonts w:ascii="Corbel" w:hAnsi="Corbel"/>
                <w:lang w:val="de-DE"/>
              </w:rPr>
              <w:t xml:space="preserve">, </w:t>
            </w:r>
            <w:proofErr w:type="spellStart"/>
            <w:r w:rsidRPr="00977DDB">
              <w:rPr>
                <w:rFonts w:ascii="Corbel" w:hAnsi="Corbel"/>
                <w:lang w:val="de-DE"/>
              </w:rPr>
              <w:t>metody</w:t>
            </w:r>
            <w:proofErr w:type="spellEnd"/>
            <w:r w:rsidRPr="00977DDB">
              <w:rPr>
                <w:rFonts w:ascii="Corbel" w:hAnsi="Corbel"/>
                <w:lang w:val="de-DE"/>
              </w:rPr>
              <w:t xml:space="preserve"> </w:t>
            </w:r>
            <w:proofErr w:type="spellStart"/>
            <w:r w:rsidRPr="00977DDB">
              <w:rPr>
                <w:rFonts w:ascii="Corbel" w:hAnsi="Corbel"/>
                <w:lang w:val="de-DE"/>
              </w:rPr>
              <w:t>krystalografii</w:t>
            </w:r>
            <w:proofErr w:type="spellEnd"/>
            <w:r w:rsidRPr="00977DDB">
              <w:rPr>
                <w:rFonts w:ascii="Corbel" w:hAnsi="Corbel"/>
                <w:lang w:val="de-DE"/>
              </w:rPr>
              <w:t xml:space="preserve"> (</w:t>
            </w:r>
            <w:proofErr w:type="spellStart"/>
            <w:r w:rsidRPr="00977DDB">
              <w:rPr>
                <w:rFonts w:ascii="Corbel" w:hAnsi="Corbel"/>
                <w:lang w:val="de-DE"/>
              </w:rPr>
              <w:t>wydaw</w:t>
            </w:r>
            <w:proofErr w:type="spellEnd"/>
            <w:r w:rsidRPr="00977DDB">
              <w:rPr>
                <w:rFonts w:ascii="Corbel" w:hAnsi="Corbel"/>
                <w:lang w:val="de-DE"/>
              </w:rPr>
              <w:t xml:space="preserve">. Naukowe </w:t>
            </w:r>
            <w:proofErr w:type="spellStart"/>
            <w:r w:rsidRPr="00977DDB">
              <w:rPr>
                <w:rFonts w:ascii="Corbel" w:hAnsi="Corbel"/>
                <w:lang w:val="de-DE"/>
              </w:rPr>
              <w:t>uam</w:t>
            </w:r>
            <w:proofErr w:type="spellEnd"/>
            <w:r w:rsidRPr="00977DDB">
              <w:rPr>
                <w:rFonts w:ascii="Corbel" w:hAnsi="Corbel"/>
                <w:lang w:val="de-DE"/>
              </w:rPr>
              <w:t xml:space="preserve">, </w:t>
            </w:r>
            <w:proofErr w:type="spellStart"/>
            <w:r w:rsidRPr="00977DDB">
              <w:rPr>
                <w:rFonts w:ascii="Corbel" w:hAnsi="Corbel"/>
                <w:lang w:val="de-DE"/>
              </w:rPr>
              <w:t>poznań</w:t>
            </w:r>
            <w:proofErr w:type="spellEnd"/>
            <w:r w:rsidRPr="00977DDB">
              <w:rPr>
                <w:rFonts w:ascii="Corbel" w:hAnsi="Corbel"/>
                <w:lang w:val="de-DE"/>
              </w:rPr>
              <w:t>, 2004).</w:t>
            </w:r>
          </w:p>
          <w:p w14:paraId="3799BD8A" w14:textId="77777777" w:rsidR="00AA1FCD" w:rsidRPr="00977DDB" w:rsidRDefault="00977DDB" w:rsidP="00977DDB">
            <w:pPr>
              <w:spacing w:after="0"/>
              <w:jc w:val="both"/>
              <w:rPr>
                <w:caps/>
                <w:lang w:val="de-DE"/>
              </w:rPr>
            </w:pPr>
            <w:r w:rsidRPr="00977DDB">
              <w:rPr>
                <w:rFonts w:ascii="Corbel" w:hAnsi="Corbel"/>
                <w:caps/>
                <w:lang w:val="de-DE"/>
              </w:rPr>
              <w:t xml:space="preserve">5. </w:t>
            </w:r>
            <w:r w:rsidRPr="00977DDB">
              <w:rPr>
                <w:rFonts w:ascii="Corbel" w:hAnsi="Corbel"/>
                <w:lang w:val="de-DE"/>
              </w:rPr>
              <w:t xml:space="preserve">J. Jeleńkowski i k. </w:t>
            </w:r>
            <w:proofErr w:type="spellStart"/>
            <w:r w:rsidRPr="00977DDB">
              <w:rPr>
                <w:rFonts w:ascii="Corbel" w:hAnsi="Corbel"/>
                <w:lang w:val="de-DE"/>
              </w:rPr>
              <w:t>Wesołowski</w:t>
            </w:r>
            <w:proofErr w:type="spellEnd"/>
            <w:r w:rsidRPr="00977DDB">
              <w:rPr>
                <w:rFonts w:ascii="Corbel" w:hAnsi="Corbel"/>
                <w:lang w:val="de-DE"/>
              </w:rPr>
              <w:t xml:space="preserve">, </w:t>
            </w:r>
            <w:proofErr w:type="spellStart"/>
            <w:r w:rsidRPr="00977DDB">
              <w:rPr>
                <w:rFonts w:ascii="Corbel" w:hAnsi="Corbel"/>
                <w:lang w:val="de-DE"/>
              </w:rPr>
              <w:t>ćwiczenia</w:t>
            </w:r>
            <w:proofErr w:type="spellEnd"/>
            <w:r w:rsidRPr="00977DDB">
              <w:rPr>
                <w:rFonts w:ascii="Corbel" w:hAnsi="Corbel"/>
                <w:lang w:val="de-DE"/>
              </w:rPr>
              <w:t xml:space="preserve"> z</w:t>
            </w:r>
            <w:r w:rsidRPr="00977DDB">
              <w:rPr>
                <w:rFonts w:ascii="Corbel" w:hAnsi="Corbel"/>
                <w:caps/>
                <w:lang w:val="de-DE"/>
              </w:rPr>
              <w:t> </w:t>
            </w:r>
            <w:proofErr w:type="spellStart"/>
            <w:r w:rsidRPr="00977DDB">
              <w:rPr>
                <w:rFonts w:ascii="Corbel" w:hAnsi="Corbel"/>
                <w:lang w:val="de-DE"/>
              </w:rPr>
              <w:t>rentgenowskiej</w:t>
            </w:r>
            <w:proofErr w:type="spellEnd"/>
            <w:r w:rsidRPr="00977DDB">
              <w:rPr>
                <w:rFonts w:ascii="Corbel" w:hAnsi="Corbel"/>
                <w:lang w:val="de-DE"/>
              </w:rPr>
              <w:t xml:space="preserve"> </w:t>
            </w:r>
            <w:proofErr w:type="spellStart"/>
            <w:r w:rsidRPr="00977DDB">
              <w:rPr>
                <w:rFonts w:ascii="Corbel" w:hAnsi="Corbel"/>
                <w:lang w:val="de-DE"/>
              </w:rPr>
              <w:t>analizy</w:t>
            </w:r>
            <w:proofErr w:type="spellEnd"/>
            <w:r w:rsidRPr="00977DDB">
              <w:rPr>
                <w:rFonts w:ascii="Corbel" w:hAnsi="Corbel"/>
                <w:lang w:val="de-DE"/>
              </w:rPr>
              <w:t xml:space="preserve"> </w:t>
            </w:r>
            <w:proofErr w:type="spellStart"/>
            <w:r w:rsidRPr="00977DDB">
              <w:rPr>
                <w:rFonts w:ascii="Corbel" w:hAnsi="Corbel"/>
                <w:lang w:val="de-DE"/>
              </w:rPr>
              <w:t>strukturalnej</w:t>
            </w:r>
            <w:proofErr w:type="spellEnd"/>
            <w:r w:rsidRPr="00977DDB">
              <w:rPr>
                <w:rFonts w:ascii="Corbel" w:hAnsi="Corbel"/>
                <w:lang w:val="de-DE"/>
              </w:rPr>
              <w:t xml:space="preserve"> (</w:t>
            </w:r>
            <w:proofErr w:type="spellStart"/>
            <w:r w:rsidRPr="00977DDB">
              <w:rPr>
                <w:rFonts w:ascii="Corbel" w:hAnsi="Corbel"/>
                <w:lang w:val="de-DE"/>
              </w:rPr>
              <w:t>pwn</w:t>
            </w:r>
            <w:proofErr w:type="spellEnd"/>
            <w:r w:rsidRPr="00977DDB">
              <w:rPr>
                <w:rFonts w:ascii="Corbel" w:hAnsi="Corbel"/>
                <w:lang w:val="de-DE"/>
              </w:rPr>
              <w:t xml:space="preserve">, </w:t>
            </w:r>
            <w:proofErr w:type="spellStart"/>
            <w:r w:rsidRPr="00977DDB">
              <w:rPr>
                <w:rFonts w:ascii="Corbel" w:hAnsi="Corbel"/>
                <w:lang w:val="de-DE"/>
              </w:rPr>
              <w:t>warszawa</w:t>
            </w:r>
            <w:proofErr w:type="spellEnd"/>
            <w:r w:rsidRPr="00977DDB">
              <w:rPr>
                <w:rFonts w:ascii="Corbel" w:hAnsi="Corbel"/>
                <w:lang w:val="de-DE"/>
              </w:rPr>
              <w:t>, 1971).</w:t>
            </w:r>
          </w:p>
        </w:tc>
      </w:tr>
      <w:tr w:rsidR="00AA1FCD" w:rsidRPr="00F32FE2" w14:paraId="077E694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382028" w14:textId="77777777" w:rsidR="00AA1FCD" w:rsidRPr="00977DDB" w:rsidRDefault="00B876DF" w:rsidP="00B876DF">
            <w:pPr>
              <w:pStyle w:val="Punktygwne"/>
              <w:spacing w:before="0" w:after="120"/>
              <w:rPr>
                <w:rFonts w:ascii="Corbel" w:hAnsi="Corbel" w:cs="Tahoma"/>
                <w:b w:val="0"/>
                <w:smallCaps w:val="0"/>
                <w:color w:val="auto"/>
                <w:szCs w:val="24"/>
                <w:lang w:eastAsia="pl-PL"/>
              </w:rPr>
            </w:pPr>
            <w:proofErr w:type="spellStart"/>
            <w:r w:rsidRPr="00977DDB">
              <w:rPr>
                <w:rFonts w:ascii="Corbel" w:hAnsi="Corbel" w:cs="Tahoma"/>
                <w:b w:val="0"/>
                <w:smallCaps w:val="0"/>
                <w:color w:val="auto"/>
                <w:szCs w:val="24"/>
                <w:lang w:eastAsia="pl-PL"/>
              </w:rPr>
              <w:t>Complementary</w:t>
            </w:r>
            <w:proofErr w:type="spellEnd"/>
            <w:r w:rsidRPr="00977DDB">
              <w:rPr>
                <w:rFonts w:ascii="Corbel" w:hAnsi="Corbel" w:cs="Tahoma"/>
                <w:b w:val="0"/>
                <w:smallCaps w:val="0"/>
                <w:color w:val="auto"/>
                <w:szCs w:val="24"/>
                <w:lang w:eastAsia="pl-PL"/>
              </w:rPr>
              <w:t xml:space="preserve"> </w:t>
            </w:r>
            <w:proofErr w:type="spellStart"/>
            <w:r w:rsidRPr="00977DDB">
              <w:rPr>
                <w:rFonts w:ascii="Corbel" w:hAnsi="Corbel" w:cs="Tahoma"/>
                <w:b w:val="0"/>
                <w:smallCaps w:val="0"/>
                <w:color w:val="auto"/>
                <w:szCs w:val="24"/>
                <w:lang w:eastAsia="pl-PL"/>
              </w:rPr>
              <w:t>literature</w:t>
            </w:r>
            <w:proofErr w:type="spellEnd"/>
            <w:r w:rsidRPr="00977DDB">
              <w:rPr>
                <w:rFonts w:ascii="Corbel" w:hAnsi="Corbel" w:cs="Tahoma"/>
                <w:b w:val="0"/>
                <w:smallCaps w:val="0"/>
                <w:color w:val="auto"/>
                <w:szCs w:val="24"/>
                <w:lang w:eastAsia="pl-PL"/>
              </w:rPr>
              <w:t>:</w:t>
            </w:r>
          </w:p>
          <w:p w14:paraId="0D36542F" w14:textId="77777777" w:rsidR="00977DDB" w:rsidRPr="00977DDB" w:rsidRDefault="00977DDB" w:rsidP="00977DDB">
            <w:pPr>
              <w:pStyle w:val="Punktygwne"/>
              <w:numPr>
                <w:ilvl w:val="0"/>
                <w:numId w:val="8"/>
              </w:numPr>
              <w:suppressAutoHyphens w:val="0"/>
              <w:spacing w:before="0" w:after="0"/>
              <w:ind w:left="354"/>
              <w:jc w:val="both"/>
              <w:rPr>
                <w:rFonts w:ascii="Corbel" w:hAnsi="Corbel"/>
                <w:b w:val="0"/>
                <w:smallCaps w:val="0"/>
              </w:rPr>
            </w:pPr>
            <w:r w:rsidRPr="00977DDB">
              <w:rPr>
                <w:rFonts w:ascii="Corbel" w:hAnsi="Corbel"/>
                <w:b w:val="0"/>
                <w:smallCaps w:val="0"/>
              </w:rPr>
              <w:t xml:space="preserve">1. Z. Bojarski i e. Łągiewka, materiały do ćwiczeń z rentgenowskiej analizy strukturalnej (uniwersytet śląski, </w:t>
            </w:r>
            <w:proofErr w:type="spellStart"/>
            <w:r w:rsidRPr="00977DDB">
              <w:rPr>
                <w:rFonts w:ascii="Corbel" w:hAnsi="Corbel"/>
                <w:b w:val="0"/>
                <w:smallCaps w:val="0"/>
              </w:rPr>
              <w:t>katowice</w:t>
            </w:r>
            <w:proofErr w:type="spellEnd"/>
            <w:r w:rsidRPr="00977DDB">
              <w:rPr>
                <w:rFonts w:ascii="Corbel" w:hAnsi="Corbel"/>
                <w:b w:val="0"/>
                <w:smallCaps w:val="0"/>
              </w:rPr>
              <w:t>, 1988).</w:t>
            </w:r>
          </w:p>
          <w:p w14:paraId="784844A5" w14:textId="77777777" w:rsidR="00AA1FCD" w:rsidRPr="00F460C1" w:rsidRDefault="00977DDB" w:rsidP="00977DDB">
            <w:pPr>
              <w:pStyle w:val="Punktygwne"/>
              <w:numPr>
                <w:ilvl w:val="0"/>
                <w:numId w:val="8"/>
              </w:numPr>
              <w:suppressAutoHyphens w:val="0"/>
              <w:spacing w:before="0" w:after="0"/>
              <w:ind w:left="354"/>
              <w:jc w:val="both"/>
              <w:rPr>
                <w:rFonts w:ascii="Corbel" w:hAnsi="Corbel"/>
                <w:b w:val="0"/>
                <w:smallCaps w:val="0"/>
              </w:rPr>
            </w:pPr>
            <w:r w:rsidRPr="00977DDB">
              <w:rPr>
                <w:rFonts w:ascii="Corbel" w:hAnsi="Corbel"/>
                <w:b w:val="0"/>
                <w:smallCaps w:val="0"/>
              </w:rPr>
              <w:t>2. Oleś, metody doświadczalne fizyki ciała stałego (wydawnictwa naukowo-techniczne, warszawa, 1998).</w:t>
            </w:r>
          </w:p>
        </w:tc>
      </w:tr>
    </w:tbl>
    <w:p w14:paraId="17997BAC" w14:textId="77777777" w:rsidR="00AA1FCD" w:rsidRPr="00977DDB" w:rsidRDefault="00AA1FCD">
      <w:pPr>
        <w:pStyle w:val="Punktygwne"/>
        <w:spacing w:before="0" w:after="0"/>
        <w:ind w:left="360"/>
        <w:rPr>
          <w:rFonts w:ascii="Corbel" w:hAnsi="Corbel" w:cs="Tahoma"/>
          <w:b w:val="0"/>
          <w:smallCaps w:val="0"/>
          <w:color w:val="auto"/>
          <w:szCs w:val="24"/>
        </w:rPr>
      </w:pPr>
    </w:p>
    <w:p w14:paraId="762A35C5" w14:textId="77777777" w:rsidR="00AA1FCD" w:rsidRPr="00977DDB" w:rsidRDefault="00AA1FCD">
      <w:pPr>
        <w:pStyle w:val="Punktygwne"/>
        <w:spacing w:before="0" w:after="0"/>
        <w:ind w:left="360"/>
        <w:rPr>
          <w:rFonts w:ascii="Corbel" w:hAnsi="Corbel" w:cs="Tahoma"/>
          <w:b w:val="0"/>
          <w:smallCaps w:val="0"/>
          <w:color w:val="auto"/>
          <w:szCs w:val="24"/>
        </w:rPr>
      </w:pPr>
    </w:p>
    <w:p w14:paraId="4C5DC0ED" w14:textId="77777777" w:rsidR="00AA1FCD" w:rsidRPr="00977DDB" w:rsidRDefault="00AA1FCD">
      <w:pPr>
        <w:pStyle w:val="Punktygwne"/>
        <w:spacing w:before="0" w:after="0"/>
        <w:ind w:left="360"/>
        <w:rPr>
          <w:rFonts w:ascii="Corbel" w:hAnsi="Corbel" w:cs="Tahoma"/>
          <w:b w:val="0"/>
          <w:smallCaps w:val="0"/>
          <w:color w:val="auto"/>
          <w:szCs w:val="24"/>
        </w:rPr>
      </w:pPr>
    </w:p>
    <w:p w14:paraId="43BF0F67" w14:textId="77777777" w:rsidR="004F2031" w:rsidRDefault="002D7484" w:rsidP="00AB67A9">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3BEAAF4" w14:textId="77777777" w:rsidR="00AB67A9" w:rsidRPr="00AB67A9" w:rsidRDefault="00AB67A9" w:rsidP="00AB67A9">
      <w:pPr>
        <w:pStyle w:val="Punktygwne"/>
        <w:spacing w:before="0" w:after="0"/>
        <w:ind w:left="360"/>
        <w:rPr>
          <w:rFonts w:ascii="Corbel" w:hAnsi="Corbel" w:cs="Tahoma"/>
          <w:b w:val="0"/>
          <w:smallCaps w:val="0"/>
          <w:color w:val="auto"/>
          <w:szCs w:val="24"/>
          <w:lang w:val="en-GB"/>
        </w:rPr>
      </w:pPr>
    </w:p>
    <w:sectPr w:rsidR="00AB67A9" w:rsidRPr="00AB67A9" w:rsidSect="00AD22C5">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A964" w14:textId="77777777" w:rsidR="00963F4E" w:rsidRDefault="00963F4E">
      <w:pPr>
        <w:spacing w:after="0" w:line="240" w:lineRule="auto"/>
      </w:pPr>
      <w:r>
        <w:separator/>
      </w:r>
    </w:p>
  </w:endnote>
  <w:endnote w:type="continuationSeparator" w:id="0">
    <w:p w14:paraId="65DA8ACE" w14:textId="77777777" w:rsidR="00963F4E" w:rsidRDefault="0096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EF15" w14:textId="77777777" w:rsidR="00AA1FCD" w:rsidRDefault="0097792D">
    <w:pPr>
      <w:pStyle w:val="Stopka"/>
      <w:spacing w:after="0" w:line="240" w:lineRule="auto"/>
      <w:jc w:val="center"/>
    </w:pPr>
    <w:r>
      <w:fldChar w:fldCharType="begin"/>
    </w:r>
    <w:r w:rsidR="002D7484">
      <w:instrText>PAGE</w:instrText>
    </w:r>
    <w:r>
      <w:fldChar w:fldCharType="separate"/>
    </w:r>
    <w:r w:rsidR="004B25B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BAEA" w14:textId="77777777" w:rsidR="00963F4E" w:rsidRDefault="00963F4E">
      <w:pPr>
        <w:spacing w:after="0" w:line="240" w:lineRule="auto"/>
      </w:pPr>
      <w:r>
        <w:separator/>
      </w:r>
    </w:p>
  </w:footnote>
  <w:footnote w:type="continuationSeparator" w:id="0">
    <w:p w14:paraId="2B565626" w14:textId="77777777" w:rsidR="00963F4E" w:rsidRDefault="00963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7CEC"/>
    <w:multiLevelType w:val="hybridMultilevel"/>
    <w:tmpl w:val="9A32EB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F53F6C"/>
    <w:multiLevelType w:val="hybridMultilevel"/>
    <w:tmpl w:val="62167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89943264">
    <w:abstractNumId w:val="1"/>
  </w:num>
  <w:num w:numId="2" w16cid:durableId="177237409">
    <w:abstractNumId w:val="2"/>
  </w:num>
  <w:num w:numId="3" w16cid:durableId="119079476">
    <w:abstractNumId w:val="7"/>
  </w:num>
  <w:num w:numId="4" w16cid:durableId="1444689185">
    <w:abstractNumId w:val="6"/>
  </w:num>
  <w:num w:numId="5" w16cid:durableId="1523743197">
    <w:abstractNumId w:val="4"/>
  </w:num>
  <w:num w:numId="6" w16cid:durableId="202597057">
    <w:abstractNumId w:val="3"/>
  </w:num>
  <w:num w:numId="7" w16cid:durableId="1739357503">
    <w:abstractNumId w:val="0"/>
  </w:num>
  <w:num w:numId="8" w16cid:durableId="387916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116E0"/>
    <w:rsid w:val="00163C30"/>
    <w:rsid w:val="00183A92"/>
    <w:rsid w:val="001C26A0"/>
    <w:rsid w:val="001E5685"/>
    <w:rsid w:val="00241662"/>
    <w:rsid w:val="0028211C"/>
    <w:rsid w:val="002A711F"/>
    <w:rsid w:val="002D7484"/>
    <w:rsid w:val="00300BF3"/>
    <w:rsid w:val="00367638"/>
    <w:rsid w:val="003730E0"/>
    <w:rsid w:val="00394BCE"/>
    <w:rsid w:val="00396165"/>
    <w:rsid w:val="003B46E8"/>
    <w:rsid w:val="003B6244"/>
    <w:rsid w:val="00440DE3"/>
    <w:rsid w:val="00487284"/>
    <w:rsid w:val="004B25BC"/>
    <w:rsid w:val="004F2031"/>
    <w:rsid w:val="00547266"/>
    <w:rsid w:val="005F3199"/>
    <w:rsid w:val="00603CB7"/>
    <w:rsid w:val="006877EB"/>
    <w:rsid w:val="006B1AEF"/>
    <w:rsid w:val="006B42C7"/>
    <w:rsid w:val="006F1B61"/>
    <w:rsid w:val="00776DEF"/>
    <w:rsid w:val="007F49E7"/>
    <w:rsid w:val="007F7244"/>
    <w:rsid w:val="00810055"/>
    <w:rsid w:val="00840B89"/>
    <w:rsid w:val="00933203"/>
    <w:rsid w:val="00963F4E"/>
    <w:rsid w:val="0097792D"/>
    <w:rsid w:val="00977DDB"/>
    <w:rsid w:val="00983578"/>
    <w:rsid w:val="00984AB1"/>
    <w:rsid w:val="00991285"/>
    <w:rsid w:val="009F7732"/>
    <w:rsid w:val="00A07FFB"/>
    <w:rsid w:val="00AA1FCD"/>
    <w:rsid w:val="00AB67A9"/>
    <w:rsid w:val="00AD22C5"/>
    <w:rsid w:val="00B1001F"/>
    <w:rsid w:val="00B230E2"/>
    <w:rsid w:val="00B26737"/>
    <w:rsid w:val="00B404AD"/>
    <w:rsid w:val="00B45A21"/>
    <w:rsid w:val="00B876DF"/>
    <w:rsid w:val="00BA673C"/>
    <w:rsid w:val="00BB17CA"/>
    <w:rsid w:val="00BF5D04"/>
    <w:rsid w:val="00C1544A"/>
    <w:rsid w:val="00E445EF"/>
    <w:rsid w:val="00E85DE4"/>
    <w:rsid w:val="00EA249D"/>
    <w:rsid w:val="00EA5ECE"/>
    <w:rsid w:val="00F32FE2"/>
    <w:rsid w:val="00F460C1"/>
    <w:rsid w:val="00FB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1589"/>
  <w15:docId w15:val="{88C516F7-572A-47CE-8CAD-0191F245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97792D"/>
    <w:rPr>
      <w:b/>
      <w:color w:val="00000A"/>
    </w:rPr>
  </w:style>
  <w:style w:type="character" w:customStyle="1" w:styleId="ListLabel2">
    <w:name w:val="ListLabel 2"/>
    <w:rsid w:val="0097792D"/>
    <w:rPr>
      <w:i w:val="0"/>
    </w:rPr>
  </w:style>
  <w:style w:type="character" w:customStyle="1" w:styleId="ListLabel3">
    <w:name w:val="ListLabel 3"/>
    <w:rsid w:val="0097792D"/>
    <w:rPr>
      <w:b w:val="0"/>
      <w:i w:val="0"/>
      <w:color w:val="00000A"/>
    </w:rPr>
  </w:style>
  <w:style w:type="character" w:customStyle="1" w:styleId="ListLabel4">
    <w:name w:val="ListLabel 4"/>
    <w:rsid w:val="0097792D"/>
    <w:rPr>
      <w:color w:val="00000A"/>
    </w:rPr>
  </w:style>
  <w:style w:type="character" w:customStyle="1" w:styleId="ListLabel5">
    <w:name w:val="ListLabel 5"/>
    <w:rsid w:val="0097792D"/>
    <w:rPr>
      <w:b/>
      <w:i w:val="0"/>
      <w:color w:val="00000A"/>
    </w:rPr>
  </w:style>
  <w:style w:type="character" w:customStyle="1" w:styleId="ListLabel6">
    <w:name w:val="ListLabel 6"/>
    <w:rsid w:val="0097792D"/>
    <w:rPr>
      <w:color w:val="00000A"/>
      <w:sz w:val="24"/>
    </w:rPr>
  </w:style>
  <w:style w:type="character" w:customStyle="1" w:styleId="ListLabel7">
    <w:name w:val="ListLabel 7"/>
    <w:rsid w:val="0097792D"/>
    <w:rPr>
      <w:b/>
      <w:color w:val="00000A"/>
    </w:rPr>
  </w:style>
  <w:style w:type="character" w:customStyle="1" w:styleId="ListLabel8">
    <w:name w:val="ListLabel 8"/>
    <w:rsid w:val="0097792D"/>
    <w:rPr>
      <w:i w:val="0"/>
    </w:rPr>
  </w:style>
  <w:style w:type="character" w:customStyle="1" w:styleId="ListLabel9">
    <w:name w:val="ListLabel 9"/>
    <w:rsid w:val="0097792D"/>
    <w:rPr>
      <w:b w:val="0"/>
      <w:i w:val="0"/>
      <w:color w:val="00000A"/>
    </w:rPr>
  </w:style>
  <w:style w:type="character" w:customStyle="1" w:styleId="ListLabel10">
    <w:name w:val="ListLabel 10"/>
    <w:rsid w:val="0097792D"/>
    <w:rPr>
      <w:color w:val="00000A"/>
      <w:sz w:val="24"/>
    </w:rPr>
  </w:style>
  <w:style w:type="paragraph" w:styleId="Nagwek">
    <w:name w:val="header"/>
    <w:basedOn w:val="Normalny"/>
    <w:next w:val="Tretekstu"/>
    <w:rsid w:val="0097792D"/>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97792D"/>
    <w:rPr>
      <w:rFonts w:cs="Arial"/>
    </w:rPr>
  </w:style>
  <w:style w:type="paragraph" w:styleId="Podpis">
    <w:name w:val="Signature"/>
    <w:basedOn w:val="Normalny"/>
    <w:rsid w:val="0097792D"/>
    <w:pPr>
      <w:suppressLineNumbers/>
      <w:spacing w:before="120" w:after="120"/>
    </w:pPr>
    <w:rPr>
      <w:rFonts w:cs="Arial"/>
      <w:i/>
      <w:iCs/>
      <w:szCs w:val="24"/>
    </w:rPr>
  </w:style>
  <w:style w:type="paragraph" w:customStyle="1" w:styleId="Indeks">
    <w:name w:val="Indeks"/>
    <w:basedOn w:val="Normalny"/>
    <w:rsid w:val="0097792D"/>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97792D"/>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B45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7EEA6-EE58-456B-A786-66C087D2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1387</Words>
  <Characters>8757</Characters>
  <Application>Microsoft Office Word</Application>
  <DocSecurity>0</DocSecurity>
  <Lines>291</Lines>
  <Paragraphs>174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cp:lastModifiedBy>
  <cp:revision>14</cp:revision>
  <cp:lastPrinted>2017-07-04T06:31:00Z</cp:lastPrinted>
  <dcterms:created xsi:type="dcterms:W3CDTF">2020-01-15T09:59:00Z</dcterms:created>
  <dcterms:modified xsi:type="dcterms:W3CDTF">2026-03-01T19:08:00Z</dcterms:modified>
  <dc:language>pl-PL</dc:language>
</cp:coreProperties>
</file>