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9EBD0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01A7EB76" w14:textId="77777777" w:rsidR="00CE2ABF" w:rsidRDefault="00CE2ABF" w:rsidP="00CE2ABF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Appendix No. 1.5 to the Resolution No. 7/2023 </w:t>
      </w:r>
    </w:p>
    <w:p w14:paraId="2200B129" w14:textId="77777777" w:rsidR="00CE2ABF" w:rsidRDefault="00CE2ABF" w:rsidP="00CE2ABF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</w:t>
      </w:r>
      <w:proofErr w:type="spellStart"/>
      <w:r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0F993A94" w14:textId="77777777" w:rsidR="00CE2ABF" w:rsidRDefault="00CE2ABF" w:rsidP="00CE2ABF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04690617" w14:textId="77777777" w:rsidR="00CE2ABF" w:rsidRDefault="00CE2ABF" w:rsidP="00CE2ABF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C1B52AB" w14:textId="60BDF722" w:rsidR="00CE2ABF" w:rsidRDefault="00CE2ABF" w:rsidP="00CE2ABF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719B2" w:rsidRPr="00E719B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DB368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E719B2" w:rsidRPr="00E719B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DB368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E719B2" w:rsidRPr="00E719B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 202</w:t>
      </w:r>
      <w:r w:rsidR="00DB368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8</w:t>
      </w:r>
      <w:r w:rsidR="00E719B2" w:rsidRPr="00E719B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DB368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9</w:t>
      </w:r>
    </w:p>
    <w:p w14:paraId="4F3F560E" w14:textId="05C6C317" w:rsidR="00CE2ABF" w:rsidRDefault="00CE2ABF" w:rsidP="00CE2ABF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DB368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DB368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2378C339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AE638D9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78E03DC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1FC03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1CC5E1" w14:textId="77777777" w:rsidR="00AA1FCD" w:rsidRPr="00964B55" w:rsidRDefault="00964B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Family Law</w:t>
            </w:r>
          </w:p>
        </w:tc>
      </w:tr>
      <w:tr w:rsidR="00AA1FCD" w:rsidRPr="001C26A0" w14:paraId="6AC621F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AECA7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9B1D76" w14:textId="77777777" w:rsidR="00AA1FCD" w:rsidRPr="00964B55" w:rsidRDefault="00964B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83B36">
              <w:rPr>
                <w:rFonts w:ascii="Corbel" w:hAnsi="Corbel"/>
                <w:b w:val="0"/>
                <w:sz w:val="22"/>
              </w:rPr>
              <w:t>PRP25</w:t>
            </w:r>
          </w:p>
        </w:tc>
      </w:tr>
      <w:tr w:rsidR="00964B55" w:rsidRPr="008C38EB" w14:paraId="09C2D80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11E25D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25D757" w14:textId="2348D5B4" w:rsidR="00964B55" w:rsidRPr="000015DB" w:rsidRDefault="00A62220" w:rsidP="002B15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Law and Administration</w:t>
            </w:r>
          </w:p>
        </w:tc>
      </w:tr>
      <w:tr w:rsidR="00964B55" w:rsidRPr="008C38EB" w14:paraId="51CE8BC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E58F6F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BC4C7A" w14:textId="77777777" w:rsidR="00964B55" w:rsidRPr="000015DB" w:rsidRDefault="00964B55" w:rsidP="002B15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Department of Civil Law</w:t>
            </w:r>
            <w:r w:rsidR="006B6B21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and Commercial Law</w:t>
            </w:r>
          </w:p>
        </w:tc>
      </w:tr>
      <w:tr w:rsidR="00964B55" w:rsidRPr="004F2031" w14:paraId="733F72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D65378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4D298A" w14:textId="77777777" w:rsidR="00964B55" w:rsidRPr="004F2031" w:rsidRDefault="00964B55" w:rsidP="002B152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Law</w:t>
            </w:r>
          </w:p>
        </w:tc>
      </w:tr>
      <w:tr w:rsidR="00964B55" w:rsidRPr="004F2031" w14:paraId="07A5D2A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0D9513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1CE5B9" w14:textId="77777777" w:rsidR="00964B55" w:rsidRPr="004F2031" w:rsidRDefault="00964B55" w:rsidP="002B152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Master</w:t>
            </w:r>
            <w:r w:rsidR="00336EA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’s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Degree</w:t>
            </w:r>
          </w:p>
        </w:tc>
      </w:tr>
      <w:tr w:rsidR="00964B55" w:rsidRPr="004F2031" w14:paraId="03255B4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8F58F5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54BEB8" w14:textId="77777777" w:rsidR="00964B55" w:rsidRPr="000015DB" w:rsidRDefault="00964B55" w:rsidP="002B15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964B55" w:rsidRPr="004F2031" w14:paraId="5CBC88C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C9D98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A6BD65" w14:textId="77777777" w:rsidR="00964B55" w:rsidRPr="00062018" w:rsidRDefault="00964B55" w:rsidP="002B15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964B55" w:rsidRPr="00964B55" w14:paraId="63CE696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D755BD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0116A4" w14:textId="77777777" w:rsidR="00964B55" w:rsidRPr="00062018" w:rsidRDefault="00964B55" w:rsidP="002B15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III year, VI semester</w:t>
            </w:r>
          </w:p>
        </w:tc>
      </w:tr>
      <w:tr w:rsidR="00964B55" w:rsidRPr="004F2031" w14:paraId="414577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AE1D0A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9CB7D7" w14:textId="77777777" w:rsidR="00964B55" w:rsidRPr="00062018" w:rsidRDefault="00964B55" w:rsidP="002B1523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964B55" w:rsidRPr="004F2031" w14:paraId="58E03F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FB6298" w14:textId="77777777" w:rsidR="00964B55" w:rsidRPr="004F2031" w:rsidRDefault="00964B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0228B3" w14:textId="77777777" w:rsidR="00964B55" w:rsidRPr="004F2031" w:rsidRDefault="00964B55" w:rsidP="002B152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8C38EB" w14:paraId="185B718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FCA77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B05937" w14:textId="74324AB0" w:rsidR="00AA1FCD" w:rsidRPr="004F2031" w:rsidRDefault="00563E7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Dr hab. Roman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Uliasz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prof. UR</w:t>
            </w:r>
          </w:p>
        </w:tc>
      </w:tr>
      <w:tr w:rsidR="00AA1FCD" w:rsidRPr="00964B55" w14:paraId="15D8287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1F9DD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F616DE" w14:textId="4A71731D" w:rsidR="00AA1FCD" w:rsidRPr="00964B55" w:rsidRDefault="00563E7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Rafał Łukasiewicz</w:t>
            </w:r>
            <w:r w:rsidR="00E719B2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E719B2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Phd</w:t>
            </w:r>
            <w:proofErr w:type="spellEnd"/>
          </w:p>
        </w:tc>
      </w:tr>
    </w:tbl>
    <w:p w14:paraId="2095A464" w14:textId="77777777" w:rsidR="00AA1FCD" w:rsidRPr="00964B5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7D06287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060927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3E076C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39F1C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AFC878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964B55" w:rsidRPr="004F2031" w14:paraId="2719166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E8599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0C14F3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07EF2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DA72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B20E7C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26EE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9C69007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90482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C60A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83A1E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1B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19853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964B55" w:rsidRPr="004F2031" w14:paraId="4D1EA32D" w14:textId="77777777" w:rsidTr="005C4BDA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7E4651" w14:textId="1E62B125" w:rsidR="00964B55" w:rsidRPr="00183B36" w:rsidRDefault="002D2C4F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summer</w:t>
            </w:r>
            <w:proofErr w:type="spellEnd"/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bottom"/>
          </w:tcPr>
          <w:p w14:paraId="6F5C486C" w14:textId="31D09B43" w:rsidR="00964B55" w:rsidRPr="00183B36" w:rsidRDefault="00964B55" w:rsidP="002B1523">
            <w:pPr>
              <w:jc w:val="right"/>
              <w:rPr>
                <w:rFonts w:ascii="Corbel" w:hAnsi="Corbel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bottom"/>
          </w:tcPr>
          <w:p w14:paraId="42533D83" w14:textId="2AE13474" w:rsidR="00964B55" w:rsidRPr="00183B36" w:rsidRDefault="002D2C4F" w:rsidP="004F7EA9">
            <w:pPr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bottom"/>
          </w:tcPr>
          <w:p w14:paraId="0E6BA22F" w14:textId="77777777" w:rsidR="00964B55" w:rsidRPr="00183B36" w:rsidRDefault="00964B55" w:rsidP="002B1523">
            <w:pPr>
              <w:jc w:val="right"/>
              <w:rPr>
                <w:rFonts w:ascii="Corbel" w:hAnsi="Corbel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39A583" w14:textId="77777777" w:rsidR="00964B55" w:rsidRPr="00183B36" w:rsidRDefault="00964B55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8F7486" w14:textId="77777777" w:rsidR="00964B55" w:rsidRPr="00183B36" w:rsidRDefault="00964B55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75FBAB" w14:textId="77777777" w:rsidR="00964B55" w:rsidRPr="00183B36" w:rsidRDefault="00964B55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449170" w14:textId="77777777" w:rsidR="00964B55" w:rsidRPr="00183B36" w:rsidRDefault="00964B55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8C1FA6" w14:textId="77777777" w:rsidR="00964B55" w:rsidRPr="00183B36" w:rsidRDefault="00964B55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A7095A" w14:textId="2B8A7EF2" w:rsidR="00964B55" w:rsidRPr="00183B36" w:rsidRDefault="002D2C4F" w:rsidP="002B1523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2B66DB4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23F6014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F9C41F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89B383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964B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15C7374C" w14:textId="77777777" w:rsidR="00AA1FCD" w:rsidRPr="00964B5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</w:pPr>
      <w:r w:rsidRPr="00964B55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- involving distance education</w:t>
      </w:r>
      <w:r w:rsidR="00964B55" w:rsidRPr="00964B55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 xml:space="preserve"> </w:t>
      </w:r>
      <w:r w:rsidRPr="00964B55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methods and techniques</w:t>
      </w:r>
    </w:p>
    <w:p w14:paraId="16A1186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D311CCD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02ABCF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A197A7" w14:textId="622E872B" w:rsidR="00964B55" w:rsidRPr="004F2031" w:rsidRDefault="00AD7FF6" w:rsidP="00947C2E">
      <w:pPr>
        <w:pStyle w:val="Punktygwne"/>
        <w:numPr>
          <w:ilvl w:val="0"/>
          <w:numId w:val="12"/>
        </w:numPr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lastRenderedPageBreak/>
        <w:t>Pass with a grade</w:t>
      </w:r>
    </w:p>
    <w:p w14:paraId="3C43CF8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07CB9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BE5F07F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8C38EB" w14:paraId="65AAF1C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47EF0F" w14:textId="77777777" w:rsidR="00AA1FCD" w:rsidRPr="004F2031" w:rsidRDefault="00964B55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the Polish Civil Law</w:t>
            </w:r>
          </w:p>
        </w:tc>
      </w:tr>
    </w:tbl>
    <w:p w14:paraId="6A097B1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8C4E6F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4DE87D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680E67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B9421B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964B55" w:rsidRPr="008C38EB" w14:paraId="241F5635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DD06BF" w14:textId="77777777" w:rsidR="00964B55" w:rsidRPr="00183B36" w:rsidRDefault="00964B55" w:rsidP="002B152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83B36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58B4DD" w14:textId="77777777" w:rsidR="00964B55" w:rsidRPr="00336EAE" w:rsidRDefault="00336EAE" w:rsidP="00336E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336EAE">
              <w:rPr>
                <w:rFonts w:ascii="Corbel" w:hAnsi="Corbel"/>
                <w:b w:val="0"/>
                <w:sz w:val="24"/>
                <w:szCs w:val="24"/>
                <w:lang w:val="en-US"/>
              </w:rPr>
              <w:t>Impr</w:t>
            </w:r>
            <w:r w:rsidR="00871F89">
              <w:rPr>
                <w:rFonts w:ascii="Corbel" w:hAnsi="Corbel"/>
                <w:b w:val="0"/>
                <w:sz w:val="24"/>
                <w:szCs w:val="24"/>
                <w:lang w:val="en-US"/>
              </w:rPr>
              <w:t>oving knowledge of Family Law in theory</w:t>
            </w:r>
            <w:r w:rsidRPr="00336EAE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. </w:t>
            </w:r>
          </w:p>
        </w:tc>
      </w:tr>
      <w:tr w:rsidR="00964B55" w:rsidRPr="008C38EB" w14:paraId="7496483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3AF383" w14:textId="77777777" w:rsidR="00964B55" w:rsidRPr="00183B36" w:rsidRDefault="00964B55" w:rsidP="002B1523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183B36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9CD4A3" w14:textId="77777777" w:rsidR="00964B55" w:rsidRPr="005E0D99" w:rsidRDefault="00336EAE" w:rsidP="00871F89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Improving</w:t>
            </w:r>
            <w:r w:rsidRPr="00336EAE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knowledge of Famil</w:t>
            </w:r>
            <w:r w:rsidR="00871F89">
              <w:rPr>
                <w:rFonts w:ascii="Corbel" w:hAnsi="Corbel"/>
                <w:b w:val="0"/>
                <w:sz w:val="24"/>
                <w:szCs w:val="24"/>
                <w:lang w:val="en-US"/>
              </w:rPr>
              <w:t>y Law in practice</w:t>
            </w:r>
            <w:r w:rsidRPr="00336EAE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. </w:t>
            </w:r>
            <w:r w:rsidRPr="005E0D99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Presenting </w:t>
            </w:r>
            <w:r w:rsidR="005E0D99">
              <w:rPr>
                <w:rFonts w:ascii="Corbel" w:hAnsi="Corbel"/>
                <w:b w:val="0"/>
                <w:sz w:val="24"/>
                <w:szCs w:val="24"/>
                <w:lang w:val="en-US"/>
              </w:rPr>
              <w:t>birth certifica</w:t>
            </w:r>
            <w:r w:rsidR="00871F89">
              <w:rPr>
                <w:rFonts w:ascii="Corbel" w:hAnsi="Corbel"/>
                <w:b w:val="0"/>
                <w:sz w:val="24"/>
                <w:szCs w:val="24"/>
                <w:lang w:val="en-US"/>
              </w:rPr>
              <w:t>tes, marriage certificate, jurisdiction, etc.</w:t>
            </w:r>
          </w:p>
        </w:tc>
      </w:tr>
      <w:tr w:rsidR="00964B55" w:rsidRPr="008C38EB" w14:paraId="0EF5BB2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5CEEAC" w14:textId="77777777" w:rsidR="00964B55" w:rsidRPr="00183B36" w:rsidRDefault="00964B55" w:rsidP="002B152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183B36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3D1905" w14:textId="77777777" w:rsidR="00964B55" w:rsidRPr="005E0D99" w:rsidRDefault="005E0D99" w:rsidP="005E0D99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5E0D99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Practical skills – solving case studies. </w:t>
            </w:r>
          </w:p>
        </w:tc>
      </w:tr>
    </w:tbl>
    <w:p w14:paraId="041A3F1C" w14:textId="77777777" w:rsidR="00AA1FCD" w:rsidRPr="005E0D99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DF3CA84" w14:textId="77777777" w:rsidR="00AA1FCD" w:rsidRPr="005E0D99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0CAD36BF" w14:textId="77777777" w:rsidR="00AA1FCD" w:rsidRPr="005E0D99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6C19FC8D" w14:textId="77777777" w:rsidR="00AA1FCD" w:rsidRPr="005E0D99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US"/>
        </w:rPr>
      </w:pPr>
      <w:r w:rsidRPr="005E0D99">
        <w:rPr>
          <w:rFonts w:ascii="Corbel" w:hAnsi="Corbel"/>
          <w:color w:val="auto"/>
          <w:szCs w:val="24"/>
          <w:lang w:val="en-US"/>
        </w:rPr>
        <w:t>3.2</w:t>
      </w:r>
      <w:r w:rsidR="001C26A0" w:rsidRPr="005E0D99">
        <w:rPr>
          <w:rFonts w:ascii="Corbel" w:hAnsi="Corbel"/>
          <w:color w:val="auto"/>
          <w:szCs w:val="24"/>
          <w:lang w:val="en-US"/>
        </w:rPr>
        <w:t>.</w:t>
      </w:r>
      <w:r w:rsidRPr="005E0D99">
        <w:rPr>
          <w:rFonts w:ascii="Corbel" w:hAnsi="Corbel" w:cs="Tahoma"/>
          <w:color w:val="auto"/>
          <w:szCs w:val="24"/>
          <w:lang w:val="en-US"/>
        </w:rPr>
        <w:t xml:space="preserve">Course/Module Learning Outcomes  </w:t>
      </w:r>
      <w:r w:rsidRPr="005E0D99">
        <w:rPr>
          <w:rFonts w:ascii="Corbel" w:hAnsi="Corbel"/>
          <w:color w:val="auto"/>
          <w:szCs w:val="24"/>
          <w:lang w:val="en-US"/>
        </w:rPr>
        <w:t>(to be completed by the coordinator)</w:t>
      </w:r>
    </w:p>
    <w:p w14:paraId="3BFA8BC8" w14:textId="77777777" w:rsidR="00AA1FCD" w:rsidRPr="005E0D99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US"/>
        </w:rPr>
      </w:pPr>
    </w:p>
    <w:p w14:paraId="15D15A7D" w14:textId="77777777" w:rsidR="00AA1FCD" w:rsidRPr="005E0D99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8C38EB" w14:paraId="5B3F086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89374B" w14:textId="77777777" w:rsidR="00AA1FCD" w:rsidRPr="005E0D99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</w:pPr>
            <w:r w:rsidRPr="005E0D99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1AEF7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5E0D99">
              <w:rPr>
                <w:rFonts w:ascii="Corbel" w:hAnsi="Corbel" w:cs="Tahoma"/>
                <w:smallCaps w:val="0"/>
                <w:color w:val="auto"/>
                <w:szCs w:val="24"/>
                <w:lang w:val="en-US" w:eastAsia="pl-PL"/>
              </w:rPr>
              <w:t>The descript</w:t>
            </w: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ion of the learning outcome </w:t>
            </w:r>
          </w:p>
          <w:p w14:paraId="7661A36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C6E4A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964B55" w:rsidRPr="004F2031" w14:paraId="54B94092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33200E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61867C" w14:textId="77777777" w:rsidR="00964B55" w:rsidRPr="005E0D99" w:rsidRDefault="00871F89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recogniz</w:t>
            </w:r>
            <w:r w:rsidR="005E0D99"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es Family Law as a part of Civil Law and notices relations between family law and commercial law and international private law. </w:t>
            </w:r>
            <w:r w:rsidR="005E0D99"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notices also relations between family law and other areas of science.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71353C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K_W01 </w:t>
            </w:r>
          </w:p>
          <w:p w14:paraId="5A14381B" w14:textId="77777777" w:rsidR="00964B55" w:rsidRPr="00183B36" w:rsidRDefault="00964B55" w:rsidP="002B1523">
            <w:pPr>
              <w:spacing w:after="0"/>
              <w:contextualSpacing/>
              <w:rPr>
                <w:rFonts w:ascii="Corbel" w:hAnsi="Corbel"/>
                <w:smallCaps/>
                <w:szCs w:val="24"/>
              </w:rPr>
            </w:pPr>
          </w:p>
        </w:tc>
      </w:tr>
      <w:tr w:rsidR="00964B55" w:rsidRPr="004F2031" w14:paraId="0368338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EEF5EE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5DA3F3" w14:textId="685E8A68" w:rsidR="00964B55" w:rsidRPr="005E0D99" w:rsidRDefault="005E0D99" w:rsidP="005E0D99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knows evolution of Family Law and notices its relations with Roman Law. In addition, Student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recogniz</w:t>
            </w:r>
            <w:r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es influe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nce of modern changes </w:t>
            </w:r>
            <w:r w:rsidR="00617CAE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of</w:t>
            </w:r>
            <w:r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Family Law.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6757C0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eastAsia="Times New Roman" w:hAnsi="Corbel"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szCs w:val="24"/>
                <w:lang w:eastAsia="pl-PL"/>
              </w:rPr>
              <w:t>K_W02</w:t>
            </w:r>
          </w:p>
          <w:p w14:paraId="6D9E3C9C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eastAsia="Times New Roman" w:hAnsi="Corbel"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szCs w:val="24"/>
                <w:lang w:eastAsia="pl-PL"/>
              </w:rPr>
              <w:t>K_W10</w:t>
            </w:r>
          </w:p>
          <w:p w14:paraId="6A882109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</w:p>
        </w:tc>
      </w:tr>
      <w:tr w:rsidR="00964B55" w:rsidRPr="004F2031" w14:paraId="145D021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8EADE5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B205D4" w14:textId="77777777" w:rsidR="005E0D99" w:rsidRDefault="005E0D99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knows influence of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</w:t>
            </w:r>
          </w:p>
          <w:p w14:paraId="5B967579" w14:textId="77777777" w:rsidR="00964B55" w:rsidRPr="005E0D99" w:rsidRDefault="005E0D99" w:rsidP="005E0D99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International C</w:t>
            </w:r>
            <w:r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onventions and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European Court of Human Rights on </w:t>
            </w:r>
            <w:r w:rsidR="00871F8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the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Polish Family Law.</w:t>
            </w:r>
            <w:r w:rsidRPr="005E0D9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258C88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eastAsia="Times New Roman" w:hAnsi="Corbel"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szCs w:val="24"/>
                <w:lang w:eastAsia="pl-PL"/>
              </w:rPr>
              <w:t xml:space="preserve">K_W03 </w:t>
            </w:r>
          </w:p>
          <w:p w14:paraId="598D149F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smallCaps w:val="0"/>
                <w:szCs w:val="24"/>
              </w:rPr>
            </w:pPr>
          </w:p>
        </w:tc>
      </w:tr>
      <w:tr w:rsidR="00964B55" w:rsidRPr="004F2031" w14:paraId="601802F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25D62A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95F0BB" w14:textId="77777777" w:rsidR="004F459D" w:rsidRPr="004F459D" w:rsidRDefault="004F459D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understands process of legislation and application of Family Law, including structure and institutions of Polish legal system. </w:t>
            </w:r>
            <w:r w:rsidRPr="004F459D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understands influence of legislative, executive and judicial authority on Family Law and recognizes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role of Democratic Legal State in regulations concerning Family Law.</w:t>
            </w:r>
          </w:p>
          <w:p w14:paraId="08413038" w14:textId="77777777" w:rsidR="004F459D" w:rsidRDefault="004F459D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notices importance of </w:t>
            </w:r>
            <w:r w:rsidR="00945B56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the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Ethical standards in the area of Family Law </w:t>
            </w:r>
          </w:p>
          <w:p w14:paraId="47E3989A" w14:textId="77777777" w:rsidR="004F459D" w:rsidRDefault="004F459D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knows and understands research methods and description methods to do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lastRenderedPageBreak/>
              <w:t>research of Family Law.</w:t>
            </w:r>
          </w:p>
          <w:p w14:paraId="016237FF" w14:textId="4D396D47" w:rsidR="007B5E26" w:rsidRPr="004F459D" w:rsidRDefault="004F459D" w:rsidP="004F459D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has knowledge about fundamental dilemmas in current Family Law.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AE244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lastRenderedPageBreak/>
              <w:t>K_W04</w:t>
            </w:r>
          </w:p>
          <w:p w14:paraId="2C972020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K_W05 </w:t>
            </w:r>
          </w:p>
          <w:p w14:paraId="3CB82D4D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K_W07 </w:t>
            </w:r>
          </w:p>
          <w:p w14:paraId="48E08C88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K_W09</w:t>
            </w:r>
          </w:p>
          <w:p w14:paraId="697C1599" w14:textId="7FA7D3CA" w:rsidR="00964B55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K_W12</w:t>
            </w:r>
          </w:p>
          <w:p w14:paraId="58556BDE" w14:textId="77777777" w:rsidR="00964B55" w:rsidRPr="00183B36" w:rsidRDefault="00964B55" w:rsidP="007B5E26">
            <w:pPr>
              <w:contextualSpacing/>
              <w:rPr>
                <w:rFonts w:ascii="Corbel" w:hAnsi="Corbel"/>
                <w:smallCaps/>
                <w:szCs w:val="24"/>
              </w:rPr>
            </w:pPr>
          </w:p>
        </w:tc>
      </w:tr>
      <w:tr w:rsidR="00964B55" w:rsidRPr="004F2031" w14:paraId="1ED898E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364CA5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270F0A" w14:textId="6A2E81CD" w:rsidR="00964B55" w:rsidRPr="00550E67" w:rsidRDefault="00550E67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550E67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uses legal acts language and legal literature language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in the area of Family Law and notices differences between them.</w:t>
            </w:r>
            <w:r w:rsidR="007B5E26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Student knows how to create and develop companies in the area of the Family Law (relations between business and property of the spouses)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78B5D8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K_W06</w:t>
            </w:r>
          </w:p>
          <w:p w14:paraId="4CC1F462" w14:textId="77777777" w:rsidR="007B5E2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K_W09 </w:t>
            </w:r>
          </w:p>
          <w:p w14:paraId="09BEF24C" w14:textId="77777777" w:rsidR="00964B55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K_W12</w:t>
            </w:r>
          </w:p>
          <w:p w14:paraId="44E4F6B0" w14:textId="24E6A709" w:rsidR="007B5E26" w:rsidRPr="00183B36" w:rsidRDefault="007B5E26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>
              <w:rPr>
                <w:rFonts w:ascii="Corbel" w:eastAsia="Times New Roman" w:hAnsi="Corbel"/>
                <w:b/>
                <w:szCs w:val="24"/>
                <w:lang w:eastAsia="pl-PL"/>
              </w:rPr>
              <w:t>K_W13</w:t>
            </w:r>
          </w:p>
        </w:tc>
      </w:tr>
      <w:tr w:rsidR="00964B55" w:rsidRPr="004F2031" w14:paraId="1BAC93F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6E9D06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8AD77C" w14:textId="4AFDBBC7" w:rsidR="007D7388" w:rsidRPr="007D7388" w:rsidRDefault="007D7388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is able to formulate their own opinions regarding to institutions of Family Law, based on easy h</w:t>
            </w:r>
            <w:r w:rsidR="00FB448D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y</w:t>
            </w: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pothesis and their verification. </w:t>
            </w:r>
            <w:r w:rsidRPr="007D7388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Students notices political process connected with Family Law</w:t>
            </w:r>
            <w:r w:rsidR="00945B56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.</w:t>
            </w:r>
          </w:p>
          <w:p w14:paraId="45795D87" w14:textId="77777777" w:rsidR="00964B55" w:rsidRPr="007D7388" w:rsidRDefault="007D7388" w:rsidP="007D7388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7D7388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</w:t>
            </w:r>
            <w:r w:rsidR="00B23CB4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is able to descr</w:t>
            </w:r>
            <w:r w:rsidRPr="007D7388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ibe areas of social life, which might be regulated by Family Law in the Future.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05E7B2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K_U03 </w:t>
            </w:r>
          </w:p>
          <w:p w14:paraId="13050271" w14:textId="77777777" w:rsidR="007B5E2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K_U06  </w:t>
            </w:r>
          </w:p>
          <w:p w14:paraId="4EE5CCFF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K_U11  </w:t>
            </w:r>
          </w:p>
          <w:p w14:paraId="60F62B93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K_U15  </w:t>
            </w:r>
          </w:p>
          <w:p w14:paraId="5EF2978B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</w:p>
        </w:tc>
      </w:tr>
      <w:tr w:rsidR="00964B55" w:rsidRPr="004F2031" w14:paraId="081F5E5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B5A78D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E99BDF" w14:textId="77777777" w:rsidR="00964B55" w:rsidRPr="00B23CB4" w:rsidRDefault="00B23CB4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B23CB4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is able to interpret and describe meanin</w:t>
            </w:r>
            <w:r w:rsidR="00945B56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g of legal regulations</w:t>
            </w:r>
            <w:r w:rsidRPr="00B23CB4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, also in relation to other areas of law.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0D9713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K_U01 </w:t>
            </w:r>
          </w:p>
          <w:p w14:paraId="657B8BAC" w14:textId="77777777" w:rsidR="00964B55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K_U02</w:t>
            </w:r>
          </w:p>
          <w:p w14:paraId="36697E4F" w14:textId="6EF6F315" w:rsidR="007B5E26" w:rsidRPr="00183B36" w:rsidRDefault="007B5E26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>
              <w:rPr>
                <w:rFonts w:ascii="Corbel" w:eastAsia="Times New Roman" w:hAnsi="Corbel"/>
                <w:b/>
                <w:szCs w:val="24"/>
                <w:lang w:eastAsia="pl-PL"/>
              </w:rPr>
              <w:t>K_U05</w:t>
            </w:r>
          </w:p>
        </w:tc>
      </w:tr>
      <w:tr w:rsidR="00964B55" w:rsidRPr="004F2031" w14:paraId="40527FD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72E794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2AE68A" w14:textId="77777777" w:rsidR="00964B55" w:rsidRPr="002B7CC4" w:rsidRDefault="002B7CC4" w:rsidP="002B7CC4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2B7CC4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has knowledge about legislation and application of Family Law.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DB2ACE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K_U03,  </w:t>
            </w:r>
          </w:p>
          <w:p w14:paraId="1405DF41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K_U04  </w:t>
            </w:r>
          </w:p>
        </w:tc>
      </w:tr>
      <w:tr w:rsidR="00964B55" w:rsidRPr="004F2031" w14:paraId="1C4B5A9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FFB3B9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_09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9E9EC4" w14:textId="77777777" w:rsidR="00964B55" w:rsidRPr="002B7CC4" w:rsidRDefault="002B7CC4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is able to draft basic pleadings connected with Family Law.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3DA7E2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K_U09,  </w:t>
            </w:r>
          </w:p>
          <w:p w14:paraId="175E6B69" w14:textId="645423D1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</w:p>
        </w:tc>
      </w:tr>
      <w:tr w:rsidR="00964B55" w:rsidRPr="004F2031" w14:paraId="18A1FE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DFE6BF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EK_10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A3D938" w14:textId="77777777" w:rsidR="00964B55" w:rsidRPr="002B7CC4" w:rsidRDefault="002B7CC4" w:rsidP="002B7CC4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is able to use legal acts on Family Law. </w:t>
            </w:r>
            <w:r w:rsidRPr="002B7CC4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is able to interpret and solve case studies.</w:t>
            </w:r>
            <w:r w:rsidR="00964B55" w:rsidRPr="002B7CC4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D11D27" w14:textId="423B58DB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K_U08 </w:t>
            </w:r>
          </w:p>
          <w:p w14:paraId="3658128C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K_U10  </w:t>
            </w:r>
          </w:p>
          <w:p w14:paraId="6BCC533B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</w:p>
        </w:tc>
      </w:tr>
      <w:tr w:rsidR="00964B55" w:rsidRPr="004F2031" w14:paraId="0DF2B77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CC539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FC688A" w14:textId="77777777" w:rsidR="00964B55" w:rsidRDefault="009C3C69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9C3C6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</w:t>
            </w:r>
            <w:r w:rsidR="00945B56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is able to write and present pa</w:t>
            </w:r>
            <w:r w:rsidRPr="009C3C6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pers about Family Law, also using IT techniques.  </w:t>
            </w:r>
          </w:p>
          <w:p w14:paraId="1416DDF2" w14:textId="072A76EE" w:rsidR="007B5E26" w:rsidRPr="009C3C69" w:rsidRDefault="007B5E26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knows how to plan and realize </w:t>
            </w:r>
            <w:r w:rsidR="00ED53F5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their own learning.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D5645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K_U12</w:t>
            </w:r>
          </w:p>
          <w:p w14:paraId="0DA8BAE6" w14:textId="77777777" w:rsidR="00964B55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>K_U13</w:t>
            </w:r>
          </w:p>
          <w:p w14:paraId="4DF3683C" w14:textId="29A85682" w:rsidR="007B5E26" w:rsidRPr="00183B36" w:rsidRDefault="007B5E26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>
              <w:rPr>
                <w:rFonts w:ascii="Corbel" w:eastAsia="Times New Roman" w:hAnsi="Corbel"/>
                <w:b/>
                <w:szCs w:val="24"/>
                <w:lang w:eastAsia="pl-PL"/>
              </w:rPr>
              <w:t>K_U17</w:t>
            </w:r>
          </w:p>
        </w:tc>
      </w:tr>
      <w:tr w:rsidR="00964B55" w:rsidRPr="004F2031" w14:paraId="61B1A03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7518C3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43C416" w14:textId="77777777" w:rsidR="00964B55" w:rsidRPr="00B20EDF" w:rsidRDefault="00B20EDF" w:rsidP="00B20EDF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is able to discuss regulations of Family Law, also using critical point of view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based on self-acquired knowledge</w:t>
            </w: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.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4EBF1C" w14:textId="77777777" w:rsidR="00964B55" w:rsidRPr="00183B36" w:rsidRDefault="00964B55" w:rsidP="002B1523">
            <w:pPr>
              <w:spacing w:after="0"/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K_K07   </w:t>
            </w:r>
          </w:p>
          <w:p w14:paraId="47068F3B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</w:p>
        </w:tc>
      </w:tr>
      <w:tr w:rsidR="00964B55" w:rsidRPr="004F2031" w14:paraId="314907C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5CAA15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_13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F5DFBD" w14:textId="0CA8C114" w:rsidR="00964B55" w:rsidRPr="00B20EDF" w:rsidRDefault="00B20EDF" w:rsidP="00B20EDF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Student notice</w:t>
            </w:r>
            <w:r w:rsidR="00E75A98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</w:t>
            </w: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importance of ethic</w:t>
            </w:r>
            <w:r w:rsidR="005D1F89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</w:t>
            </w:r>
            <w:r w:rsidRPr="00B20ED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in the area of Family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Law and understand</w:t>
            </w:r>
            <w:r w:rsidR="00E75A98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s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 necessity of improvement social and legal awareness of Family Law.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953619" w14:textId="77777777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K_K05,  K_K06 </w:t>
            </w:r>
          </w:p>
        </w:tc>
      </w:tr>
      <w:tr w:rsidR="00964B55" w:rsidRPr="004F2031" w14:paraId="3AF2EAB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BCBEC1" w14:textId="77777777" w:rsidR="00964B55" w:rsidRPr="00183B36" w:rsidRDefault="00964B55" w:rsidP="002B15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EED1F3" w14:textId="77777777" w:rsidR="00964B55" w:rsidRPr="00524DBF" w:rsidRDefault="008D6C41" w:rsidP="002B1523">
            <w:pPr>
              <w:pStyle w:val="Punktygwne"/>
              <w:spacing w:before="0" w:after="0"/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</w:pPr>
            <w:r w:rsidRPr="008D6C41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 xml:space="preserve">Student is aware of social importance of </w:t>
            </w:r>
            <w:r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professional lawyer</w:t>
            </w:r>
            <w:r w:rsidR="00524DBF">
              <w:rPr>
                <w:rFonts w:ascii="Corbel" w:eastAsia="Times New Roman" w:hAnsi="Corbel"/>
                <w:b w:val="0"/>
                <w:smallCaps w:val="0"/>
                <w:szCs w:val="24"/>
                <w:lang w:val="en-US" w:eastAsia="pl-PL"/>
              </w:rPr>
              <w:t>, taking into consideration various approaches to life which has influence on perception of Family matters.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12FBE0" w14:textId="77777777" w:rsidR="00ED53F5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K_K04,  </w:t>
            </w:r>
          </w:p>
          <w:p w14:paraId="3CF916F8" w14:textId="2200A6FD" w:rsidR="00964B55" w:rsidRPr="00183B36" w:rsidRDefault="00964B55" w:rsidP="002B1523">
            <w:pPr>
              <w:contextualSpacing/>
              <w:rPr>
                <w:rFonts w:ascii="Corbel" w:eastAsia="Times New Roman" w:hAnsi="Corbel"/>
                <w:b/>
                <w:szCs w:val="24"/>
                <w:lang w:eastAsia="pl-PL"/>
              </w:rPr>
            </w:pPr>
            <w:r w:rsidRPr="00183B36">
              <w:rPr>
                <w:rFonts w:ascii="Corbel" w:eastAsia="Times New Roman" w:hAnsi="Corbel"/>
                <w:b/>
                <w:szCs w:val="24"/>
                <w:lang w:eastAsia="pl-PL"/>
              </w:rPr>
              <w:t xml:space="preserve">K_K10  </w:t>
            </w:r>
          </w:p>
        </w:tc>
      </w:tr>
    </w:tbl>
    <w:p w14:paraId="1422E79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A1B4A6C" w14:textId="77777777" w:rsidR="00AA1FCD" w:rsidRPr="00086B4C" w:rsidRDefault="001C26A0" w:rsidP="00086B4C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F42987">
        <w:rPr>
          <w:rFonts w:ascii="Corbel" w:hAnsi="Corbel" w:cs="Tahoma"/>
          <w:b/>
          <w:color w:val="auto"/>
          <w:szCs w:val="24"/>
          <w:lang w:val="en-GB"/>
        </w:rPr>
        <w:t>Course content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 (to be completed by the coordinator)</w:t>
      </w:r>
    </w:p>
    <w:p w14:paraId="2402DE6A" w14:textId="0F4C8683" w:rsidR="00AA1FCD" w:rsidRPr="003670FD" w:rsidRDefault="003670FD" w:rsidP="003670FD">
      <w:p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Classes:</w:t>
      </w:r>
    </w:p>
    <w:p w14:paraId="1D1B3F6F" w14:textId="77777777" w:rsidR="00086B4C" w:rsidRPr="00183B36" w:rsidRDefault="00086B4C" w:rsidP="00086B4C">
      <w:pPr>
        <w:pStyle w:val="Akapitzlist"/>
        <w:spacing w:line="240" w:lineRule="auto"/>
        <w:ind w:left="1080"/>
        <w:rPr>
          <w:rFonts w:ascii="Corbel" w:hAnsi="Corbe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86B4C" w:rsidRPr="00183B36" w14:paraId="492AB8B4" w14:textId="77777777" w:rsidTr="002B1523">
        <w:tc>
          <w:tcPr>
            <w:tcW w:w="9639" w:type="dxa"/>
          </w:tcPr>
          <w:p w14:paraId="395D3E45" w14:textId="77777777" w:rsidR="00086B4C" w:rsidRPr="00183B36" w:rsidRDefault="00086B4C" w:rsidP="002B1523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 xml:space="preserve">Content </w:t>
            </w:r>
            <w:proofErr w:type="spellStart"/>
            <w:r>
              <w:rPr>
                <w:rFonts w:ascii="Corbel" w:hAnsi="Corbel"/>
                <w:szCs w:val="24"/>
              </w:rPr>
              <w:t>outline</w:t>
            </w:r>
            <w:proofErr w:type="spellEnd"/>
            <w:r>
              <w:rPr>
                <w:rFonts w:ascii="Corbel" w:hAnsi="Corbel"/>
                <w:szCs w:val="24"/>
              </w:rPr>
              <w:t>:</w:t>
            </w:r>
          </w:p>
        </w:tc>
      </w:tr>
      <w:tr w:rsidR="00086B4C" w:rsidRPr="008C38EB" w14:paraId="13479300" w14:textId="77777777" w:rsidTr="002B1523">
        <w:tc>
          <w:tcPr>
            <w:tcW w:w="9639" w:type="dxa"/>
          </w:tcPr>
          <w:p w14:paraId="06FCB0DA" w14:textId="77777777" w:rsidR="00CF407A" w:rsidRPr="006E67A8" w:rsidRDefault="00820390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6E67A8">
              <w:rPr>
                <w:rFonts w:ascii="Corbel" w:hAnsi="Corbel"/>
                <w:szCs w:val="24"/>
                <w:lang w:val="en-US"/>
              </w:rPr>
              <w:t xml:space="preserve">PRELIMIRARY INFORMATION. </w:t>
            </w:r>
          </w:p>
          <w:p w14:paraId="27195E68" w14:textId="12F2F1A5" w:rsidR="00086B4C" w:rsidRPr="00CF407A" w:rsidRDefault="00CF407A" w:rsidP="00CF407A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CF407A">
              <w:rPr>
                <w:rFonts w:ascii="Corbel" w:hAnsi="Corbel"/>
                <w:szCs w:val="24"/>
                <w:lang w:val="en-US"/>
              </w:rPr>
              <w:t xml:space="preserve">Definition of family </w:t>
            </w:r>
            <w:r w:rsidR="002C073C">
              <w:rPr>
                <w:rFonts w:ascii="Corbel" w:hAnsi="Corbel"/>
                <w:szCs w:val="24"/>
                <w:lang w:val="en-US"/>
              </w:rPr>
              <w:t>and d</w:t>
            </w:r>
            <w:r w:rsidR="00697201">
              <w:rPr>
                <w:rFonts w:ascii="Corbel" w:hAnsi="Corbel"/>
                <w:szCs w:val="24"/>
                <w:lang w:val="en-US"/>
              </w:rPr>
              <w:t>efinition of f</w:t>
            </w:r>
            <w:r w:rsidRPr="00CF407A">
              <w:rPr>
                <w:rFonts w:ascii="Corbel" w:hAnsi="Corbel"/>
                <w:szCs w:val="24"/>
                <w:lang w:val="en-US"/>
              </w:rPr>
              <w:t>amily law relations, members of family, basic information</w:t>
            </w:r>
            <w:r>
              <w:rPr>
                <w:rFonts w:ascii="Corbel" w:hAnsi="Corbel"/>
                <w:szCs w:val="24"/>
                <w:lang w:val="en-US"/>
              </w:rPr>
              <w:t xml:space="preserve"> about birth, marriage and death</w:t>
            </w:r>
            <w:r w:rsidRPr="00CF407A">
              <w:rPr>
                <w:rFonts w:ascii="Corbel" w:hAnsi="Corbel"/>
                <w:szCs w:val="24"/>
                <w:lang w:val="en-US"/>
              </w:rPr>
              <w:t xml:space="preserve"> certificate</w:t>
            </w:r>
            <w:r>
              <w:rPr>
                <w:rFonts w:ascii="Corbel" w:hAnsi="Corbel"/>
                <w:szCs w:val="24"/>
                <w:lang w:val="en-US"/>
              </w:rPr>
              <w:t>.</w:t>
            </w:r>
            <w:r w:rsidR="003670FD">
              <w:rPr>
                <w:rFonts w:ascii="Corbel" w:hAnsi="Corbel"/>
                <w:szCs w:val="24"/>
                <w:lang w:val="en-US"/>
              </w:rPr>
              <w:t xml:space="preserve"> Evolution of Family law in Poland. Sources of the Polish family law. Current meaning of family and prospective development of Family Law. </w:t>
            </w:r>
          </w:p>
        </w:tc>
      </w:tr>
      <w:tr w:rsidR="00086B4C" w:rsidRPr="008C38EB" w14:paraId="739BF76C" w14:textId="77777777" w:rsidTr="002B1523">
        <w:tc>
          <w:tcPr>
            <w:tcW w:w="9639" w:type="dxa"/>
          </w:tcPr>
          <w:p w14:paraId="7B7FEF8A" w14:textId="77777777" w:rsidR="00820390" w:rsidRPr="008137D8" w:rsidRDefault="00820390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137D8">
              <w:rPr>
                <w:rFonts w:ascii="Corbel" w:hAnsi="Corbel"/>
                <w:szCs w:val="24"/>
                <w:lang w:val="en-US"/>
              </w:rPr>
              <w:t>MARRIAGE</w:t>
            </w:r>
            <w:r w:rsidR="00086B4C" w:rsidRPr="008137D8">
              <w:rPr>
                <w:rFonts w:ascii="Corbel" w:hAnsi="Corbel"/>
                <w:szCs w:val="24"/>
                <w:lang w:val="en-US"/>
              </w:rPr>
              <w:t>.</w:t>
            </w:r>
          </w:p>
          <w:p w14:paraId="2E5AFCAB" w14:textId="65BE3EAF" w:rsidR="00086B4C" w:rsidRPr="00CF2482" w:rsidRDefault="0034643D" w:rsidP="008137D8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lang w:val="en-GB"/>
              </w:rPr>
              <w:t xml:space="preserve">Forms of conducting marriage, </w:t>
            </w:r>
            <w:r w:rsidRPr="0034643D">
              <w:rPr>
                <w:rFonts w:ascii="Corbel" w:hAnsi="Corbel"/>
                <w:lang w:val="en-GB"/>
              </w:rPr>
              <w:t>Conditions of the marriage</w:t>
            </w:r>
            <w:r w:rsidRPr="0034643D">
              <w:rPr>
                <w:rFonts w:ascii="Corbel" w:hAnsi="Corbel"/>
                <w:lang w:val="en-GB"/>
              </w:rPr>
              <w:t xml:space="preserve">, </w:t>
            </w:r>
            <w:r w:rsidRPr="0034643D">
              <w:rPr>
                <w:rFonts w:ascii="Corbel" w:hAnsi="Corbel"/>
                <w:lang w:val="en-GB"/>
              </w:rPr>
              <w:t>marriage obstacles</w:t>
            </w:r>
            <w:r>
              <w:rPr>
                <w:rFonts w:ascii="Corbel" w:hAnsi="Corbel"/>
                <w:lang w:val="en-GB"/>
              </w:rPr>
              <w:t>.</w:t>
            </w:r>
          </w:p>
        </w:tc>
      </w:tr>
      <w:tr w:rsidR="00086B4C" w:rsidRPr="008C38EB" w14:paraId="6ECEC211" w14:textId="77777777" w:rsidTr="002B1523">
        <w:tc>
          <w:tcPr>
            <w:tcW w:w="9639" w:type="dxa"/>
          </w:tcPr>
          <w:p w14:paraId="416FD921" w14:textId="77777777" w:rsidR="00086B4C" w:rsidRDefault="00CF2482" w:rsidP="00CF2482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CF2482">
              <w:rPr>
                <w:rFonts w:ascii="Corbel" w:hAnsi="Corbel"/>
                <w:szCs w:val="24"/>
                <w:lang w:val="en-US"/>
              </w:rPr>
              <w:t>RIGHTS AND DUTIES OF SPOUSES</w:t>
            </w:r>
            <w:r w:rsidR="00086B4C" w:rsidRPr="00CF2482">
              <w:rPr>
                <w:rFonts w:ascii="Corbel" w:hAnsi="Corbel"/>
                <w:szCs w:val="24"/>
                <w:lang w:val="en-US"/>
              </w:rPr>
              <w:t xml:space="preserve">. </w:t>
            </w:r>
          </w:p>
          <w:p w14:paraId="7AE99A3B" w14:textId="77777777" w:rsidR="00CF2482" w:rsidRPr="008137D8" w:rsidRDefault="00C5113E" w:rsidP="00C5113E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Rights and obligations other than matrimonial property regimes. Introduction to matrimonial property regimes. </w:t>
            </w:r>
          </w:p>
        </w:tc>
      </w:tr>
      <w:tr w:rsidR="00086B4C" w:rsidRPr="008C38EB" w14:paraId="728B92F4" w14:textId="77777777" w:rsidTr="002B1523">
        <w:tc>
          <w:tcPr>
            <w:tcW w:w="9639" w:type="dxa"/>
          </w:tcPr>
          <w:p w14:paraId="0CF7F11A" w14:textId="77777777" w:rsidR="008137D8" w:rsidRPr="008137D8" w:rsidRDefault="008137D8" w:rsidP="008137D8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8137D8">
              <w:rPr>
                <w:rFonts w:ascii="Corbel" w:hAnsi="Corbel"/>
                <w:lang w:val="en-US"/>
              </w:rPr>
              <w:t>MATRIMONIAL PROPERTY REGIMES</w:t>
            </w:r>
          </w:p>
          <w:p w14:paraId="1EE92DB7" w14:textId="3F6E4A8D" w:rsidR="00086B4C" w:rsidRPr="003670FD" w:rsidRDefault="003670FD" w:rsidP="008137D8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Overview of matrimonial property regimes. </w:t>
            </w:r>
            <w:r>
              <w:rPr>
                <w:rFonts w:ascii="Corbel" w:hAnsi="Corbel"/>
                <w:lang w:val="en-US"/>
              </w:rPr>
              <w:t>Statutory property r</w:t>
            </w:r>
            <w:r w:rsidRPr="008137D8">
              <w:rPr>
                <w:rFonts w:ascii="Corbel" w:hAnsi="Corbel"/>
                <w:lang w:val="en-US"/>
              </w:rPr>
              <w:t>egime</w:t>
            </w:r>
            <w:r>
              <w:rPr>
                <w:rFonts w:ascii="Corbel" w:hAnsi="Corbel"/>
                <w:lang w:val="en-US"/>
              </w:rPr>
              <w:t xml:space="preserve"> and responsibility for obligations.  Contractual property r</w:t>
            </w:r>
            <w:r w:rsidRPr="008137D8">
              <w:rPr>
                <w:rFonts w:ascii="Corbel" w:hAnsi="Corbel"/>
                <w:lang w:val="en-US"/>
              </w:rPr>
              <w:t>egimes</w:t>
            </w:r>
            <w:r>
              <w:rPr>
                <w:rFonts w:ascii="Corbel" w:hAnsi="Corbel"/>
                <w:lang w:val="en-US"/>
              </w:rPr>
              <w:t xml:space="preserve"> and </w:t>
            </w:r>
            <w:r w:rsidR="00A57C60">
              <w:rPr>
                <w:rFonts w:ascii="Corbel" w:hAnsi="Corbel"/>
                <w:lang w:val="en-US"/>
              </w:rPr>
              <w:t>compulsory</w:t>
            </w:r>
            <w:r>
              <w:rPr>
                <w:rFonts w:ascii="Corbel" w:hAnsi="Corbel"/>
                <w:lang w:val="en-US"/>
              </w:rPr>
              <w:t xml:space="preserve"> property regime. Consent of a spouse for legal act of the other one. </w:t>
            </w:r>
            <w:r w:rsidR="0097614A">
              <w:rPr>
                <w:rFonts w:ascii="Corbel" w:hAnsi="Corbel"/>
                <w:lang w:val="en-US"/>
              </w:rPr>
              <w:t>Common</w:t>
            </w:r>
            <w:r w:rsidRPr="00A72AFD">
              <w:rPr>
                <w:rFonts w:ascii="Corbel" w:hAnsi="Corbel"/>
                <w:lang w:val="en-US"/>
              </w:rPr>
              <w:t xml:space="preserve"> property </w:t>
            </w:r>
            <w:r w:rsidR="0097614A">
              <w:rPr>
                <w:rFonts w:ascii="Corbel" w:hAnsi="Corbel"/>
                <w:lang w:val="en-US"/>
              </w:rPr>
              <w:t xml:space="preserve">of spouses </w:t>
            </w:r>
            <w:r w:rsidRPr="00A72AFD">
              <w:rPr>
                <w:rFonts w:ascii="Corbel" w:hAnsi="Corbel"/>
                <w:lang w:val="en-US"/>
              </w:rPr>
              <w:t>and p</w:t>
            </w:r>
            <w:r>
              <w:rPr>
                <w:rFonts w:ascii="Corbel" w:hAnsi="Corbel"/>
                <w:lang w:val="en-US"/>
              </w:rPr>
              <w:t>ersonal propert</w:t>
            </w:r>
            <w:r w:rsidR="0097614A">
              <w:rPr>
                <w:rFonts w:ascii="Corbel" w:hAnsi="Corbel"/>
                <w:lang w:val="en-US"/>
              </w:rPr>
              <w:t>y</w:t>
            </w:r>
            <w:r>
              <w:rPr>
                <w:rFonts w:ascii="Corbel" w:hAnsi="Corbel"/>
                <w:lang w:val="en-US"/>
              </w:rPr>
              <w:t>. Example of matrimonial property a</w:t>
            </w:r>
            <w:r w:rsidRPr="00A72AFD">
              <w:rPr>
                <w:rFonts w:ascii="Corbel" w:hAnsi="Corbel"/>
                <w:lang w:val="en-US"/>
              </w:rPr>
              <w:t>greement.</w:t>
            </w:r>
          </w:p>
        </w:tc>
      </w:tr>
      <w:tr w:rsidR="00086B4C" w:rsidRPr="008C38EB" w14:paraId="2FC896B1" w14:textId="77777777" w:rsidTr="002B1523">
        <w:tc>
          <w:tcPr>
            <w:tcW w:w="9639" w:type="dxa"/>
          </w:tcPr>
          <w:p w14:paraId="6F9193CC" w14:textId="77777777" w:rsidR="008137D8" w:rsidRPr="008137D8" w:rsidRDefault="008137D8" w:rsidP="008137D8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137D8">
              <w:rPr>
                <w:rFonts w:ascii="Corbel" w:hAnsi="Corbel"/>
                <w:szCs w:val="24"/>
                <w:lang w:val="en-US"/>
              </w:rPr>
              <w:t>DIVORCE AND SEPARATION</w:t>
            </w:r>
            <w:r w:rsidR="00086B4C" w:rsidRPr="008137D8">
              <w:rPr>
                <w:rFonts w:ascii="Corbel" w:hAnsi="Corbel"/>
                <w:szCs w:val="24"/>
                <w:lang w:val="en-US"/>
              </w:rPr>
              <w:t xml:space="preserve"> </w:t>
            </w:r>
          </w:p>
          <w:p w14:paraId="3EDFEE5F" w14:textId="5E92E142" w:rsidR="00086B4C" w:rsidRPr="008137D8" w:rsidRDefault="008137D8" w:rsidP="008137D8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Requirements and effects of annul</w:t>
            </w:r>
            <w:r w:rsidRPr="008137D8">
              <w:rPr>
                <w:rFonts w:ascii="Corbel" w:hAnsi="Corbel"/>
                <w:szCs w:val="24"/>
                <w:lang w:val="en-US"/>
              </w:rPr>
              <w:t>ment of m</w:t>
            </w:r>
            <w:bookmarkStart w:id="0" w:name="_GoBack"/>
            <w:bookmarkEnd w:id="0"/>
            <w:r w:rsidRPr="008137D8">
              <w:rPr>
                <w:rFonts w:ascii="Corbel" w:hAnsi="Corbel"/>
                <w:szCs w:val="24"/>
                <w:lang w:val="en-US"/>
              </w:rPr>
              <w:t>arriage</w:t>
            </w:r>
            <w:r w:rsidR="00086B4C" w:rsidRPr="008137D8">
              <w:rPr>
                <w:rFonts w:ascii="Corbel" w:hAnsi="Corbel"/>
                <w:szCs w:val="24"/>
                <w:lang w:val="en-US"/>
              </w:rPr>
              <w:t xml:space="preserve">. </w:t>
            </w:r>
            <w:r>
              <w:rPr>
                <w:rFonts w:ascii="Corbel" w:hAnsi="Corbel"/>
                <w:szCs w:val="24"/>
                <w:lang w:val="en-US"/>
              </w:rPr>
              <w:t xml:space="preserve">Requirements and effects of divorce. Requirements and effects of separation. </w:t>
            </w:r>
            <w:r w:rsidRPr="008137D8">
              <w:rPr>
                <w:rFonts w:ascii="Corbel" w:hAnsi="Corbel"/>
                <w:szCs w:val="24"/>
                <w:lang w:val="en-US"/>
              </w:rPr>
              <w:t>Comparison of divorce and separation.</w:t>
            </w:r>
            <w:r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086B4C" w:rsidRPr="005B6D29" w14:paraId="200F8558" w14:textId="77777777" w:rsidTr="002B1523">
        <w:tc>
          <w:tcPr>
            <w:tcW w:w="9639" w:type="dxa"/>
          </w:tcPr>
          <w:p w14:paraId="3D49D885" w14:textId="77777777" w:rsidR="00BA333B" w:rsidRPr="00BA333B" w:rsidRDefault="00BA333B" w:rsidP="00BA333B">
            <w:pPr>
              <w:suppressAutoHyphens w:val="0"/>
              <w:spacing w:after="0" w:line="240" w:lineRule="auto"/>
              <w:jc w:val="both"/>
              <w:rPr>
                <w:rFonts w:ascii="Corbel" w:hAnsi="Corbel" w:cs="Calibri"/>
                <w:lang w:val="en-US"/>
              </w:rPr>
            </w:pPr>
            <w:r w:rsidRPr="00BA333B">
              <w:rPr>
                <w:rFonts w:ascii="Corbel" w:hAnsi="Corbel"/>
                <w:lang w:val="en-US"/>
              </w:rPr>
              <w:t xml:space="preserve">AFFILIATION OF THE CHILD </w:t>
            </w:r>
          </w:p>
          <w:p w14:paraId="55044673" w14:textId="34FD12AF" w:rsidR="00086B4C" w:rsidRPr="008C38EB" w:rsidRDefault="008C38EB" w:rsidP="00BA333B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The rule ‘mater semper </w:t>
            </w:r>
            <w:proofErr w:type="spellStart"/>
            <w:r>
              <w:rPr>
                <w:rFonts w:ascii="Corbel" w:hAnsi="Corbel"/>
                <w:szCs w:val="24"/>
                <w:lang w:val="en-US"/>
              </w:rPr>
              <w:t>certa</w:t>
            </w:r>
            <w:proofErr w:type="spellEnd"/>
            <w:r>
              <w:rPr>
                <w:rFonts w:ascii="Corbel" w:hAnsi="Corbel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  <w:lang w:val="en-US"/>
              </w:rPr>
              <w:t>est</w:t>
            </w:r>
            <w:proofErr w:type="spellEnd"/>
            <w:r>
              <w:rPr>
                <w:rFonts w:ascii="Corbel" w:hAnsi="Corbel"/>
                <w:szCs w:val="24"/>
                <w:lang w:val="en-US"/>
              </w:rPr>
              <w:t xml:space="preserve">’ and denial of maternity. The determination of paternity, </w:t>
            </w:r>
            <w:r w:rsidR="00425E49">
              <w:rPr>
                <w:rFonts w:ascii="Corbel" w:hAnsi="Corbel"/>
                <w:szCs w:val="24"/>
                <w:lang w:val="en-US"/>
              </w:rPr>
              <w:t>(</w:t>
            </w:r>
            <w:r>
              <w:rPr>
                <w:rFonts w:ascii="Corbel" w:hAnsi="Corbel"/>
                <w:szCs w:val="24"/>
                <w:lang w:val="en-US"/>
              </w:rPr>
              <w:t>including presumptions of paternity</w:t>
            </w:r>
            <w:r w:rsidR="00425E49">
              <w:rPr>
                <w:rFonts w:ascii="Corbel" w:hAnsi="Corbel"/>
                <w:szCs w:val="24"/>
                <w:lang w:val="en-US"/>
              </w:rPr>
              <w:t>)</w:t>
            </w:r>
            <w:r>
              <w:rPr>
                <w:rFonts w:ascii="Corbel" w:hAnsi="Corbel"/>
                <w:szCs w:val="24"/>
                <w:lang w:val="en-US"/>
              </w:rPr>
              <w:t xml:space="preserve">, and denial of paternity. </w:t>
            </w:r>
            <w:r w:rsidR="003670FD">
              <w:rPr>
                <w:rFonts w:ascii="Corbel" w:hAnsi="Corbel"/>
                <w:szCs w:val="24"/>
                <w:lang w:val="en-US"/>
              </w:rPr>
              <w:t>Relations between M</w:t>
            </w:r>
            <w:r w:rsidR="005B6D29">
              <w:rPr>
                <w:rFonts w:ascii="Corbel" w:hAnsi="Corbel"/>
                <w:szCs w:val="24"/>
                <w:lang w:val="en-US"/>
              </w:rPr>
              <w:t xml:space="preserve">edically </w:t>
            </w:r>
            <w:r w:rsidR="003670FD">
              <w:rPr>
                <w:rFonts w:ascii="Corbel" w:hAnsi="Corbel"/>
                <w:szCs w:val="24"/>
                <w:lang w:val="en-US"/>
              </w:rPr>
              <w:t>A</w:t>
            </w:r>
            <w:r w:rsidR="005B6D29">
              <w:rPr>
                <w:rFonts w:ascii="Corbel" w:hAnsi="Corbel"/>
                <w:szCs w:val="24"/>
                <w:lang w:val="en-US"/>
              </w:rPr>
              <w:t xml:space="preserve">ssisted </w:t>
            </w:r>
            <w:r w:rsidR="003670FD">
              <w:rPr>
                <w:rFonts w:ascii="Corbel" w:hAnsi="Corbel"/>
                <w:szCs w:val="24"/>
                <w:lang w:val="en-US"/>
              </w:rPr>
              <w:t>R</w:t>
            </w:r>
            <w:r w:rsidR="005B6D29">
              <w:rPr>
                <w:rFonts w:ascii="Corbel" w:hAnsi="Corbel"/>
                <w:szCs w:val="24"/>
                <w:lang w:val="en-US"/>
              </w:rPr>
              <w:t>eproduction</w:t>
            </w:r>
            <w:r w:rsidR="003670FD">
              <w:rPr>
                <w:rFonts w:ascii="Corbel" w:hAnsi="Corbel"/>
                <w:szCs w:val="24"/>
                <w:lang w:val="en-US"/>
              </w:rPr>
              <w:t xml:space="preserve"> and affiliation. </w:t>
            </w:r>
            <w:r w:rsidR="003670FD" w:rsidRPr="00A72AFD">
              <w:rPr>
                <w:rFonts w:ascii="Corbel" w:hAnsi="Corbel"/>
                <w:szCs w:val="24"/>
                <w:lang w:val="en-US"/>
              </w:rPr>
              <w:t xml:space="preserve"> Surrogate motherhood.  </w:t>
            </w:r>
          </w:p>
        </w:tc>
      </w:tr>
      <w:tr w:rsidR="00086B4C" w:rsidRPr="008C38EB" w14:paraId="4463725A" w14:textId="77777777" w:rsidTr="002B1523">
        <w:tc>
          <w:tcPr>
            <w:tcW w:w="9639" w:type="dxa"/>
          </w:tcPr>
          <w:p w14:paraId="0E7B3319" w14:textId="77777777" w:rsidR="0071524F" w:rsidRPr="00D71660" w:rsidRDefault="0071524F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D71660">
              <w:rPr>
                <w:rFonts w:ascii="Corbel" w:hAnsi="Corbel"/>
                <w:szCs w:val="24"/>
                <w:lang w:val="en-US"/>
              </w:rPr>
              <w:t>PARENTAL AUTHORITY</w:t>
            </w:r>
          </w:p>
          <w:p w14:paraId="27640D6A" w14:textId="3EA24F33" w:rsidR="00086B4C" w:rsidRPr="006E67A8" w:rsidRDefault="003670FD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871F89">
              <w:rPr>
                <w:rFonts w:ascii="Corbel" w:hAnsi="Corbel"/>
                <w:szCs w:val="24"/>
                <w:lang w:val="en-US"/>
              </w:rPr>
              <w:t xml:space="preserve">Scope of </w:t>
            </w:r>
            <w:r>
              <w:rPr>
                <w:rFonts w:ascii="Corbel" w:hAnsi="Corbel"/>
                <w:szCs w:val="24"/>
                <w:lang w:val="en-US"/>
              </w:rPr>
              <w:t xml:space="preserve">the </w:t>
            </w:r>
            <w:r w:rsidRPr="00871F89">
              <w:rPr>
                <w:rFonts w:ascii="Corbel" w:hAnsi="Corbel"/>
                <w:szCs w:val="24"/>
                <w:lang w:val="en-US"/>
              </w:rPr>
              <w:t xml:space="preserve">parental authority. </w:t>
            </w:r>
            <w:r w:rsidRPr="00A72AFD">
              <w:rPr>
                <w:rFonts w:ascii="Corbel" w:hAnsi="Corbel"/>
                <w:szCs w:val="24"/>
                <w:lang w:val="en-US"/>
              </w:rPr>
              <w:t>Reason</w:t>
            </w:r>
            <w:r>
              <w:rPr>
                <w:rFonts w:ascii="Corbel" w:hAnsi="Corbel"/>
                <w:szCs w:val="24"/>
                <w:lang w:val="en-US"/>
              </w:rPr>
              <w:t>s</w:t>
            </w:r>
            <w:r w:rsidRPr="00A72AFD">
              <w:rPr>
                <w:rFonts w:ascii="Corbel" w:hAnsi="Corbel"/>
                <w:szCs w:val="24"/>
                <w:lang w:val="en-US"/>
              </w:rPr>
              <w:t xml:space="preserve"> and consequences of</w:t>
            </w:r>
            <w:r w:rsidR="008C38EB">
              <w:rPr>
                <w:rFonts w:ascii="Corbel" w:hAnsi="Corbel"/>
                <w:szCs w:val="24"/>
                <w:lang w:val="en-US"/>
              </w:rPr>
              <w:t xml:space="preserve"> </w:t>
            </w:r>
            <w:r w:rsidRPr="00A72AFD">
              <w:rPr>
                <w:rFonts w:ascii="Corbel" w:hAnsi="Corbel"/>
                <w:szCs w:val="24"/>
                <w:lang w:val="en-US"/>
              </w:rPr>
              <w:t>limitation/</w:t>
            </w:r>
            <w:r>
              <w:rPr>
                <w:rFonts w:ascii="Corbel" w:hAnsi="Corbel"/>
                <w:szCs w:val="24"/>
                <w:lang w:val="en-US"/>
              </w:rPr>
              <w:t>suspension/</w:t>
            </w:r>
            <w:r w:rsidR="00C63091">
              <w:rPr>
                <w:rFonts w:ascii="Corbel" w:hAnsi="Corbel"/>
                <w:szCs w:val="24"/>
                <w:lang w:val="en-US"/>
              </w:rPr>
              <w:t>deprivation</w:t>
            </w:r>
            <w:r>
              <w:rPr>
                <w:rFonts w:ascii="Corbel" w:hAnsi="Corbel"/>
                <w:szCs w:val="24"/>
                <w:lang w:val="en-US"/>
              </w:rPr>
              <w:t xml:space="preserve"> of parental authority. Rights and duties connected with contacts with a child. </w:t>
            </w:r>
          </w:p>
        </w:tc>
      </w:tr>
      <w:tr w:rsidR="00086B4C" w:rsidRPr="008C38EB" w14:paraId="403A863A" w14:textId="77777777" w:rsidTr="002B1523">
        <w:tc>
          <w:tcPr>
            <w:tcW w:w="9639" w:type="dxa"/>
          </w:tcPr>
          <w:p w14:paraId="3626AE2E" w14:textId="77777777" w:rsidR="0023693B" w:rsidRPr="00D71660" w:rsidRDefault="0023693B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D71660">
              <w:rPr>
                <w:rFonts w:ascii="Corbel" w:hAnsi="Corbel"/>
                <w:szCs w:val="24"/>
                <w:lang w:val="en-US"/>
              </w:rPr>
              <w:t>FOSTER CARE</w:t>
            </w:r>
          </w:p>
          <w:p w14:paraId="04F4D921" w14:textId="2C20EECB" w:rsidR="00086B4C" w:rsidRPr="0023693B" w:rsidRDefault="003670FD" w:rsidP="006E67A8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1F4085">
              <w:rPr>
                <w:rFonts w:ascii="Corbel" w:hAnsi="Corbel"/>
                <w:szCs w:val="24"/>
                <w:lang w:val="en-US"/>
              </w:rPr>
              <w:t>Types of foster care and their aims. C</w:t>
            </w:r>
            <w:r>
              <w:rPr>
                <w:rFonts w:ascii="Corbel" w:hAnsi="Corbel"/>
                <w:szCs w:val="24"/>
                <w:lang w:val="en-US"/>
              </w:rPr>
              <w:t xml:space="preserve">omparison of foster care and adoption. </w:t>
            </w:r>
            <w:r w:rsidRPr="001F4085">
              <w:rPr>
                <w:rFonts w:ascii="Corbel" w:hAnsi="Corbel"/>
                <w:szCs w:val="24"/>
                <w:lang w:val="en-US"/>
              </w:rPr>
              <w:t xml:space="preserve"> Impact of limitation/suspension/</w:t>
            </w:r>
            <w:r w:rsidR="00C63091">
              <w:rPr>
                <w:rFonts w:ascii="Corbel" w:hAnsi="Corbel"/>
                <w:szCs w:val="24"/>
                <w:lang w:val="en-US"/>
              </w:rPr>
              <w:t>deprivation</w:t>
            </w:r>
            <w:r w:rsidRPr="001F4085">
              <w:rPr>
                <w:rFonts w:ascii="Corbel" w:hAnsi="Corbel"/>
                <w:szCs w:val="24"/>
                <w:lang w:val="en-US"/>
              </w:rPr>
              <w:t xml:space="preserve"> of parental authority for legal and factual situation of children in foster care.</w:t>
            </w:r>
          </w:p>
        </w:tc>
      </w:tr>
      <w:tr w:rsidR="00086B4C" w:rsidRPr="00183B36" w14:paraId="50E0C7C2" w14:textId="77777777" w:rsidTr="002B1523">
        <w:tc>
          <w:tcPr>
            <w:tcW w:w="9639" w:type="dxa"/>
          </w:tcPr>
          <w:p w14:paraId="203C449A" w14:textId="77777777" w:rsidR="00C5113E" w:rsidRPr="00D71660" w:rsidRDefault="00C5113E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D71660">
              <w:rPr>
                <w:rFonts w:ascii="Corbel" w:hAnsi="Corbel"/>
                <w:szCs w:val="24"/>
                <w:lang w:val="en-US"/>
              </w:rPr>
              <w:t>ADOPTION</w:t>
            </w:r>
          </w:p>
          <w:p w14:paraId="43208024" w14:textId="77777777" w:rsidR="00086B4C" w:rsidRPr="00183B36" w:rsidRDefault="00C5113E" w:rsidP="00C5113E">
            <w:pPr>
              <w:pStyle w:val="Akapitzlist"/>
              <w:ind w:left="0"/>
              <w:rPr>
                <w:rFonts w:ascii="Corbel" w:hAnsi="Corbel"/>
                <w:szCs w:val="24"/>
              </w:rPr>
            </w:pPr>
            <w:r w:rsidRPr="00D71660">
              <w:rPr>
                <w:rFonts w:ascii="Corbel" w:hAnsi="Corbel"/>
                <w:szCs w:val="24"/>
                <w:lang w:val="en-US"/>
              </w:rPr>
              <w:t xml:space="preserve">Requirements of adoption. Types of adoption. Effects of adoption. Secrecy of adoption. </w:t>
            </w:r>
            <w:r>
              <w:rPr>
                <w:rFonts w:ascii="Corbel" w:hAnsi="Corbel"/>
                <w:szCs w:val="24"/>
              </w:rPr>
              <w:t xml:space="preserve">Content of </w:t>
            </w:r>
            <w:proofErr w:type="spellStart"/>
            <w:r>
              <w:rPr>
                <w:rFonts w:ascii="Corbel" w:hAnsi="Corbel"/>
                <w:szCs w:val="24"/>
              </w:rPr>
              <w:t>birth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certificate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after</w:t>
            </w:r>
            <w:proofErr w:type="spellEnd"/>
            <w:r>
              <w:rPr>
                <w:rFonts w:ascii="Corbel" w:hAnsi="Corbel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szCs w:val="24"/>
              </w:rPr>
              <w:t>adoption</w:t>
            </w:r>
            <w:proofErr w:type="spellEnd"/>
            <w:r>
              <w:rPr>
                <w:rFonts w:ascii="Corbel" w:hAnsi="Corbel"/>
                <w:szCs w:val="24"/>
              </w:rPr>
              <w:t>.</w:t>
            </w:r>
            <w:r w:rsidR="00086B4C" w:rsidRPr="00183B36">
              <w:rPr>
                <w:rFonts w:ascii="Corbel" w:hAnsi="Corbel"/>
                <w:szCs w:val="24"/>
              </w:rPr>
              <w:t xml:space="preserve"> </w:t>
            </w:r>
          </w:p>
        </w:tc>
      </w:tr>
      <w:tr w:rsidR="00086B4C" w:rsidRPr="008C2967" w14:paraId="6496861D" w14:textId="77777777" w:rsidTr="002B1523">
        <w:tc>
          <w:tcPr>
            <w:tcW w:w="9639" w:type="dxa"/>
          </w:tcPr>
          <w:p w14:paraId="5A5C3FC8" w14:textId="77777777" w:rsidR="00ED733B" w:rsidRPr="00D71660" w:rsidRDefault="00ED733B" w:rsidP="002B1523">
            <w:pPr>
              <w:pStyle w:val="Akapitzlist"/>
              <w:ind w:left="0"/>
              <w:rPr>
                <w:rFonts w:ascii="Corbel" w:hAnsi="Corbel"/>
                <w:szCs w:val="24"/>
                <w:lang w:val="en-US"/>
              </w:rPr>
            </w:pPr>
            <w:r w:rsidRPr="00D71660">
              <w:rPr>
                <w:rFonts w:ascii="Corbel" w:hAnsi="Corbel"/>
                <w:szCs w:val="24"/>
                <w:lang w:val="en-US"/>
              </w:rPr>
              <w:t>ALIMONY</w:t>
            </w:r>
          </w:p>
          <w:p w14:paraId="2007C17C" w14:textId="408A5401" w:rsidR="00086B4C" w:rsidRPr="008C2967" w:rsidRDefault="002B6320" w:rsidP="00ED733B">
            <w:pPr>
              <w:pStyle w:val="Akapitzlist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US"/>
              </w:rPr>
              <w:t>M</w:t>
            </w:r>
            <w:r w:rsidRPr="002B6320">
              <w:rPr>
                <w:rFonts w:ascii="Corbel" w:hAnsi="Corbel"/>
                <w:szCs w:val="24"/>
                <w:lang w:val="en-US"/>
              </w:rPr>
              <w:t>aintenance</w:t>
            </w:r>
            <w:r w:rsidR="008C2967">
              <w:rPr>
                <w:rFonts w:ascii="Corbel" w:hAnsi="Corbel"/>
                <w:szCs w:val="24"/>
                <w:lang w:val="en-US"/>
              </w:rPr>
              <w:t xml:space="preserve"> </w:t>
            </w:r>
            <w:r w:rsidR="00ED733B">
              <w:rPr>
                <w:rFonts w:ascii="Corbel" w:hAnsi="Corbel"/>
                <w:szCs w:val="24"/>
                <w:lang w:val="en-US"/>
              </w:rPr>
              <w:t xml:space="preserve">between family members. Fault in divorce as factor of </w:t>
            </w:r>
            <w:r w:rsidR="008C2967">
              <w:rPr>
                <w:rFonts w:ascii="Corbel" w:hAnsi="Corbel"/>
                <w:szCs w:val="24"/>
                <w:lang w:val="en-US"/>
              </w:rPr>
              <w:t>m</w:t>
            </w:r>
            <w:r w:rsidR="008C2967" w:rsidRPr="002B6320">
              <w:rPr>
                <w:rFonts w:ascii="Corbel" w:hAnsi="Corbel"/>
                <w:szCs w:val="24"/>
                <w:lang w:val="en-US"/>
              </w:rPr>
              <w:t>aintenance</w:t>
            </w:r>
            <w:r w:rsidR="008C2967">
              <w:rPr>
                <w:rFonts w:ascii="Corbel" w:hAnsi="Corbel"/>
                <w:szCs w:val="24"/>
                <w:lang w:val="en-US"/>
              </w:rPr>
              <w:t xml:space="preserve"> </w:t>
            </w:r>
            <w:r w:rsidR="00ED733B">
              <w:rPr>
                <w:rFonts w:ascii="Corbel" w:hAnsi="Corbel"/>
                <w:szCs w:val="24"/>
                <w:lang w:val="en-US"/>
              </w:rPr>
              <w:t xml:space="preserve">between ex-spouses. Child support. </w:t>
            </w:r>
          </w:p>
        </w:tc>
      </w:tr>
    </w:tbl>
    <w:p w14:paraId="6D01F4CD" w14:textId="77777777" w:rsidR="00086B4C" w:rsidRDefault="00086B4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F193F86" w14:textId="77777777" w:rsidR="00086B4C" w:rsidRPr="004F2031" w:rsidRDefault="00086B4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6A6FCFB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F43E20E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1FA62194" w14:textId="74141685" w:rsidR="00AA1FCD" w:rsidRPr="00E80040" w:rsidRDefault="00E3653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A</w:t>
      </w:r>
      <w:r w:rsidR="002D7484" w:rsidRPr="00E8004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problem-solving lecture/a lecture supported by a multimedia </w:t>
      </w:r>
      <w:proofErr w:type="spellStart"/>
      <w:r w:rsidR="002D7484" w:rsidRPr="00E8004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presentationClasses</w:t>
      </w:r>
      <w:proofErr w:type="spellEnd"/>
      <w:r w:rsidR="002D7484" w:rsidRPr="00E8004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: 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a problem-solving lecture supported by a multimedia presentation, </w:t>
      </w:r>
      <w:r w:rsidR="002D7484" w:rsidRPr="00E8004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text analysis and discussion/project work (research project, implementation project, practical project)/ group work (problem solving, case study, discussion)</w:t>
      </w:r>
    </w:p>
    <w:p w14:paraId="4362E61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22949E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DAC401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422E81A" w14:textId="77777777" w:rsidR="00B01919" w:rsidRPr="00B01919" w:rsidRDefault="002D7484" w:rsidP="00B01919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A2F0722" w14:textId="77777777" w:rsidR="00B01919" w:rsidRPr="00336EAE" w:rsidRDefault="00B01919" w:rsidP="00B01919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B01919" w:rsidRPr="00183B36" w14:paraId="5010C9C6" w14:textId="77777777" w:rsidTr="00191F8F">
        <w:tc>
          <w:tcPr>
            <w:tcW w:w="1985" w:type="dxa"/>
            <w:vAlign w:val="center"/>
          </w:tcPr>
          <w:p w14:paraId="59318D73" w14:textId="77777777" w:rsidR="00B01919" w:rsidRPr="004F2031" w:rsidRDefault="00B01919" w:rsidP="00191F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D0C5668" w14:textId="77777777" w:rsidR="00B01919" w:rsidRPr="004F2031" w:rsidRDefault="00B01919" w:rsidP="00191F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528" w:type="dxa"/>
            <w:vAlign w:val="center"/>
          </w:tcPr>
          <w:p w14:paraId="3D5BC79F" w14:textId="77777777" w:rsidR="00B01919" w:rsidRPr="004F2031" w:rsidRDefault="00B01919" w:rsidP="00191F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26" w:type="dxa"/>
            <w:vAlign w:val="center"/>
          </w:tcPr>
          <w:p w14:paraId="0505F190" w14:textId="77777777" w:rsidR="00B01919" w:rsidRPr="004F2031" w:rsidRDefault="00B01919" w:rsidP="00191F8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B01919" w:rsidRPr="00183B36" w14:paraId="05D5E390" w14:textId="77777777" w:rsidTr="00191F8F">
        <w:tc>
          <w:tcPr>
            <w:tcW w:w="1985" w:type="dxa"/>
          </w:tcPr>
          <w:p w14:paraId="2F198E11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_01</w:t>
            </w:r>
          </w:p>
        </w:tc>
        <w:tc>
          <w:tcPr>
            <w:tcW w:w="5528" w:type="dxa"/>
          </w:tcPr>
          <w:p w14:paraId="026B25BE" w14:textId="2BC4EF9C" w:rsidR="00B01919" w:rsidRPr="003630BB" w:rsidRDefault="003630BB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r w:rsidRPr="003630BB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Observation of the student’s p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ractical skills during classes </w:t>
            </w:r>
          </w:p>
        </w:tc>
        <w:tc>
          <w:tcPr>
            <w:tcW w:w="2126" w:type="dxa"/>
          </w:tcPr>
          <w:p w14:paraId="31C8F7C4" w14:textId="6A825190" w:rsidR="006E67A8" w:rsidRPr="00183B36" w:rsidRDefault="003630BB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Classes</w:t>
            </w:r>
          </w:p>
        </w:tc>
      </w:tr>
      <w:tr w:rsidR="00B01919" w:rsidRPr="00183B36" w14:paraId="5F2EFB8A" w14:textId="77777777" w:rsidTr="00191F8F">
        <w:tc>
          <w:tcPr>
            <w:tcW w:w="1985" w:type="dxa"/>
          </w:tcPr>
          <w:p w14:paraId="7987B81E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EK_02</w:t>
            </w:r>
          </w:p>
        </w:tc>
        <w:tc>
          <w:tcPr>
            <w:tcW w:w="5528" w:type="dxa"/>
          </w:tcPr>
          <w:p w14:paraId="6D7FAB47" w14:textId="7B8D4E4F" w:rsidR="00B01919" w:rsidRPr="003630BB" w:rsidRDefault="003630BB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r w:rsidRPr="003630BB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Observation of the student’s p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ractical skills during classes</w:t>
            </w:r>
          </w:p>
        </w:tc>
        <w:tc>
          <w:tcPr>
            <w:tcW w:w="2126" w:type="dxa"/>
          </w:tcPr>
          <w:p w14:paraId="4485E1A9" w14:textId="5A48FED8" w:rsidR="00B01919" w:rsidRPr="00183B36" w:rsidRDefault="003630BB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Classes</w:t>
            </w:r>
          </w:p>
        </w:tc>
      </w:tr>
      <w:tr w:rsidR="00B01919" w:rsidRPr="00183B36" w14:paraId="269E0BC9" w14:textId="77777777" w:rsidTr="00191F8F">
        <w:tc>
          <w:tcPr>
            <w:tcW w:w="1985" w:type="dxa"/>
          </w:tcPr>
          <w:p w14:paraId="2874D399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EK_03</w:t>
            </w:r>
          </w:p>
        </w:tc>
        <w:tc>
          <w:tcPr>
            <w:tcW w:w="5528" w:type="dxa"/>
          </w:tcPr>
          <w:p w14:paraId="32670D9D" w14:textId="2AF15B1D" w:rsidR="00B01919" w:rsidRPr="003630BB" w:rsidRDefault="003630BB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  <w:lang w:val="en-GB"/>
              </w:rPr>
            </w:pPr>
            <w:r w:rsidRPr="003630BB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Observation of the student’s p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ractical skills during classes</w:t>
            </w:r>
            <w:r w:rsidRPr="003630BB">
              <w:rPr>
                <w:rFonts w:ascii="Corbel" w:hAnsi="Corbel"/>
                <w:b w:val="0"/>
                <w:szCs w:val="24"/>
                <w:vertAlign w:val="superscript"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14:paraId="34DD3DF1" w14:textId="7BF2F41D" w:rsidR="00B01919" w:rsidRPr="00183B36" w:rsidRDefault="003630BB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Classes</w:t>
            </w:r>
          </w:p>
        </w:tc>
      </w:tr>
      <w:tr w:rsidR="00B01919" w:rsidRPr="00183B36" w14:paraId="383F0789" w14:textId="77777777" w:rsidTr="00191F8F">
        <w:tc>
          <w:tcPr>
            <w:tcW w:w="1985" w:type="dxa"/>
          </w:tcPr>
          <w:p w14:paraId="1836F191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EK_04</w:t>
            </w:r>
          </w:p>
        </w:tc>
        <w:tc>
          <w:tcPr>
            <w:tcW w:w="5528" w:type="dxa"/>
          </w:tcPr>
          <w:p w14:paraId="7803D5CA" w14:textId="4722F7D4" w:rsidR="00B01919" w:rsidRPr="003630BB" w:rsidRDefault="003630BB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  <w:lang w:val="en-GB"/>
              </w:rPr>
            </w:pPr>
            <w:r w:rsidRPr="003630BB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Observation of the student’s p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ractical skills during classes</w:t>
            </w:r>
            <w:r w:rsidRPr="003630BB">
              <w:rPr>
                <w:rFonts w:ascii="Corbel" w:hAnsi="Corbel"/>
                <w:b w:val="0"/>
                <w:szCs w:val="24"/>
                <w:vertAlign w:val="superscript"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14:paraId="5FA7824F" w14:textId="1A9C0DC3" w:rsidR="00B01919" w:rsidRPr="00183B36" w:rsidRDefault="003630BB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Classes</w:t>
            </w:r>
          </w:p>
        </w:tc>
      </w:tr>
      <w:tr w:rsidR="00B01919" w:rsidRPr="00183B36" w14:paraId="2A988B80" w14:textId="77777777" w:rsidTr="00191F8F">
        <w:tc>
          <w:tcPr>
            <w:tcW w:w="1985" w:type="dxa"/>
          </w:tcPr>
          <w:p w14:paraId="6510EFC1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_05</w:t>
            </w:r>
          </w:p>
        </w:tc>
        <w:tc>
          <w:tcPr>
            <w:tcW w:w="5528" w:type="dxa"/>
          </w:tcPr>
          <w:p w14:paraId="5ABEDEC4" w14:textId="0C69C676" w:rsidR="00B01919" w:rsidRPr="003630BB" w:rsidRDefault="003630BB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  <w:lang w:val="en-GB"/>
              </w:rPr>
            </w:pPr>
            <w:r w:rsidRPr="003630BB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Observation of the student’s p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ractical skills during classes</w:t>
            </w:r>
            <w:r w:rsidRPr="003630BB">
              <w:rPr>
                <w:rFonts w:ascii="Corbel" w:hAnsi="Corbel"/>
                <w:b w:val="0"/>
                <w:szCs w:val="24"/>
                <w:vertAlign w:val="superscript"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14:paraId="0A3B938F" w14:textId="116F2BAD" w:rsidR="00B01919" w:rsidRPr="00183B36" w:rsidRDefault="003630BB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Classes</w:t>
            </w:r>
          </w:p>
        </w:tc>
      </w:tr>
      <w:tr w:rsidR="00B01919" w:rsidRPr="00183B36" w14:paraId="24CDFAFC" w14:textId="77777777" w:rsidTr="00191F8F">
        <w:tc>
          <w:tcPr>
            <w:tcW w:w="1985" w:type="dxa"/>
          </w:tcPr>
          <w:p w14:paraId="392C69F8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EK_06</w:t>
            </w:r>
          </w:p>
        </w:tc>
        <w:tc>
          <w:tcPr>
            <w:tcW w:w="5528" w:type="dxa"/>
          </w:tcPr>
          <w:p w14:paraId="6ACCE60A" w14:textId="06CA9E94" w:rsidR="00B01919" w:rsidRPr="003630BB" w:rsidRDefault="003630BB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  <w:lang w:val="en-GB"/>
              </w:rPr>
            </w:pPr>
            <w:r w:rsidRPr="003630BB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Observation of the student’s p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ractical skills during classes</w:t>
            </w:r>
            <w:r w:rsidRPr="003630BB">
              <w:rPr>
                <w:rFonts w:ascii="Corbel" w:hAnsi="Corbel"/>
                <w:b w:val="0"/>
                <w:szCs w:val="24"/>
                <w:vertAlign w:val="superscript"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14:paraId="503BE506" w14:textId="485765F1" w:rsidR="00B01919" w:rsidRPr="00183B36" w:rsidRDefault="003630BB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Classes</w:t>
            </w:r>
          </w:p>
        </w:tc>
      </w:tr>
      <w:tr w:rsidR="00B01919" w:rsidRPr="00183B36" w14:paraId="2B6AE02B" w14:textId="77777777" w:rsidTr="00191F8F">
        <w:tc>
          <w:tcPr>
            <w:tcW w:w="1985" w:type="dxa"/>
          </w:tcPr>
          <w:p w14:paraId="0D226D4B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EK_07</w:t>
            </w:r>
          </w:p>
        </w:tc>
        <w:tc>
          <w:tcPr>
            <w:tcW w:w="5528" w:type="dxa"/>
          </w:tcPr>
          <w:p w14:paraId="0C4383AB" w14:textId="7057390A" w:rsidR="00B01919" w:rsidRPr="003630BB" w:rsidRDefault="003630BB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  <w:lang w:val="en-GB"/>
              </w:rPr>
            </w:pPr>
            <w:r w:rsidRPr="003630BB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Observation of the student’s p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ractical skills during classes</w:t>
            </w:r>
            <w:r w:rsidRPr="003630BB">
              <w:rPr>
                <w:rFonts w:ascii="Corbel" w:hAnsi="Corbel"/>
                <w:b w:val="0"/>
                <w:szCs w:val="24"/>
                <w:vertAlign w:val="superscript"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14:paraId="608D650F" w14:textId="23E62B6C" w:rsidR="00B01919" w:rsidRPr="00183B36" w:rsidRDefault="003630BB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Classes</w:t>
            </w:r>
          </w:p>
        </w:tc>
      </w:tr>
      <w:tr w:rsidR="00B01919" w:rsidRPr="00183B36" w14:paraId="21BA16BA" w14:textId="77777777" w:rsidTr="00191F8F">
        <w:tc>
          <w:tcPr>
            <w:tcW w:w="1985" w:type="dxa"/>
          </w:tcPr>
          <w:p w14:paraId="3E26A4CB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EK_08</w:t>
            </w:r>
          </w:p>
        </w:tc>
        <w:tc>
          <w:tcPr>
            <w:tcW w:w="5528" w:type="dxa"/>
          </w:tcPr>
          <w:p w14:paraId="13567A42" w14:textId="35C7D3E8" w:rsidR="00B01919" w:rsidRPr="003630BB" w:rsidRDefault="003630BB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  <w:lang w:val="en-GB"/>
              </w:rPr>
            </w:pPr>
            <w:r w:rsidRPr="003630BB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Observation of the student’s p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ractical skills during classes</w:t>
            </w:r>
            <w:r w:rsidRPr="003630BB">
              <w:rPr>
                <w:rFonts w:ascii="Corbel" w:hAnsi="Corbel"/>
                <w:b w:val="0"/>
                <w:szCs w:val="24"/>
                <w:vertAlign w:val="superscript"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14:paraId="58B7E431" w14:textId="08DC0BF8" w:rsidR="00B01919" w:rsidRPr="00183B36" w:rsidRDefault="003630BB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Classes</w:t>
            </w:r>
          </w:p>
        </w:tc>
      </w:tr>
      <w:tr w:rsidR="00B01919" w:rsidRPr="00183B36" w14:paraId="5B8E48AE" w14:textId="77777777" w:rsidTr="00191F8F">
        <w:tc>
          <w:tcPr>
            <w:tcW w:w="1985" w:type="dxa"/>
          </w:tcPr>
          <w:p w14:paraId="7B0698C3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_09</w:t>
            </w:r>
          </w:p>
        </w:tc>
        <w:tc>
          <w:tcPr>
            <w:tcW w:w="5528" w:type="dxa"/>
          </w:tcPr>
          <w:p w14:paraId="195AE61D" w14:textId="3783CA35" w:rsidR="00B01919" w:rsidRPr="003630BB" w:rsidRDefault="003630BB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  <w:lang w:val="en-GB"/>
              </w:rPr>
            </w:pPr>
            <w:r w:rsidRPr="003630BB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Observation of the student’s p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ractical skills during classes</w:t>
            </w:r>
            <w:r w:rsidRPr="003630BB">
              <w:rPr>
                <w:rFonts w:ascii="Corbel" w:hAnsi="Corbel"/>
                <w:b w:val="0"/>
                <w:szCs w:val="24"/>
                <w:vertAlign w:val="superscript"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14:paraId="15899E65" w14:textId="77602440" w:rsidR="00B01919" w:rsidRPr="00183B36" w:rsidRDefault="003630BB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Classes</w:t>
            </w:r>
          </w:p>
        </w:tc>
      </w:tr>
      <w:tr w:rsidR="00B01919" w:rsidRPr="00183B36" w14:paraId="7E7A3DBD" w14:textId="77777777" w:rsidTr="00191F8F">
        <w:tc>
          <w:tcPr>
            <w:tcW w:w="1985" w:type="dxa"/>
          </w:tcPr>
          <w:p w14:paraId="7C8719B1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EK_10</w:t>
            </w:r>
          </w:p>
        </w:tc>
        <w:tc>
          <w:tcPr>
            <w:tcW w:w="5528" w:type="dxa"/>
          </w:tcPr>
          <w:p w14:paraId="012F524E" w14:textId="1D39C77A" w:rsidR="00B01919" w:rsidRPr="003630BB" w:rsidRDefault="003630BB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  <w:lang w:val="en-GB"/>
              </w:rPr>
            </w:pPr>
            <w:r w:rsidRPr="003630BB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Observation of the student’s p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ractical skills during classes</w:t>
            </w:r>
            <w:r w:rsidRPr="003630BB">
              <w:rPr>
                <w:rFonts w:ascii="Corbel" w:hAnsi="Corbel"/>
                <w:b w:val="0"/>
                <w:szCs w:val="24"/>
                <w:vertAlign w:val="superscript"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14:paraId="1F28E231" w14:textId="6A02E133" w:rsidR="00B01919" w:rsidRPr="00183B36" w:rsidRDefault="003630BB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Classes</w:t>
            </w:r>
          </w:p>
        </w:tc>
      </w:tr>
      <w:tr w:rsidR="00B01919" w:rsidRPr="00183B36" w14:paraId="39D5B1AA" w14:textId="77777777" w:rsidTr="00191F8F">
        <w:tc>
          <w:tcPr>
            <w:tcW w:w="1985" w:type="dxa"/>
          </w:tcPr>
          <w:p w14:paraId="329F6C3E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EK_11</w:t>
            </w:r>
          </w:p>
        </w:tc>
        <w:tc>
          <w:tcPr>
            <w:tcW w:w="5528" w:type="dxa"/>
          </w:tcPr>
          <w:p w14:paraId="3E0D07FF" w14:textId="21BA7480" w:rsidR="00B01919" w:rsidRPr="003630BB" w:rsidRDefault="003630BB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  <w:lang w:val="en-GB"/>
              </w:rPr>
            </w:pPr>
            <w:r w:rsidRPr="003630BB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Observation of the student’s p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ractical skills during classes</w:t>
            </w:r>
            <w:r w:rsidRPr="003630BB">
              <w:rPr>
                <w:rFonts w:ascii="Corbel" w:hAnsi="Corbel"/>
                <w:b w:val="0"/>
                <w:szCs w:val="24"/>
                <w:vertAlign w:val="superscript"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14:paraId="207168FF" w14:textId="311C1BAB" w:rsidR="00B01919" w:rsidRPr="00183B36" w:rsidRDefault="003630BB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Classes</w:t>
            </w:r>
          </w:p>
        </w:tc>
      </w:tr>
      <w:tr w:rsidR="00B01919" w:rsidRPr="00183B36" w14:paraId="34FD87A7" w14:textId="77777777" w:rsidTr="00191F8F">
        <w:tc>
          <w:tcPr>
            <w:tcW w:w="1985" w:type="dxa"/>
          </w:tcPr>
          <w:p w14:paraId="560D94FB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EK_12</w:t>
            </w:r>
          </w:p>
        </w:tc>
        <w:tc>
          <w:tcPr>
            <w:tcW w:w="5528" w:type="dxa"/>
          </w:tcPr>
          <w:p w14:paraId="009D7CF4" w14:textId="619D6953" w:rsidR="00B01919" w:rsidRPr="003630BB" w:rsidRDefault="003630BB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  <w:lang w:val="en-GB"/>
              </w:rPr>
            </w:pPr>
            <w:r w:rsidRPr="003630BB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Observation of the student’s p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ractical skills during classes</w:t>
            </w:r>
            <w:r w:rsidRPr="003630BB">
              <w:rPr>
                <w:rFonts w:ascii="Corbel" w:hAnsi="Corbel"/>
                <w:b w:val="0"/>
                <w:szCs w:val="24"/>
                <w:vertAlign w:val="superscript"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14:paraId="114F946B" w14:textId="0DE45765" w:rsidR="00B01919" w:rsidRPr="00183B36" w:rsidRDefault="003630BB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Classes</w:t>
            </w:r>
          </w:p>
        </w:tc>
      </w:tr>
      <w:tr w:rsidR="00B01919" w:rsidRPr="00183B36" w14:paraId="10738861" w14:textId="77777777" w:rsidTr="00191F8F">
        <w:tc>
          <w:tcPr>
            <w:tcW w:w="1985" w:type="dxa"/>
          </w:tcPr>
          <w:p w14:paraId="7D49EB64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183B36">
              <w:rPr>
                <w:rFonts w:ascii="Corbel" w:hAnsi="Corbel"/>
                <w:b w:val="0"/>
                <w:smallCaps w:val="0"/>
                <w:sz w:val="22"/>
              </w:rPr>
              <w:softHyphen/>
              <w:t>_13</w:t>
            </w:r>
          </w:p>
        </w:tc>
        <w:tc>
          <w:tcPr>
            <w:tcW w:w="5528" w:type="dxa"/>
          </w:tcPr>
          <w:p w14:paraId="6251D138" w14:textId="698DD2D4" w:rsidR="00B01919" w:rsidRPr="003630BB" w:rsidRDefault="003630BB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  <w:lang w:val="en-GB"/>
              </w:rPr>
            </w:pPr>
            <w:r w:rsidRPr="003630BB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Observation of the student’s p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ractical skills during classes</w:t>
            </w:r>
            <w:r w:rsidRPr="003630BB">
              <w:rPr>
                <w:rFonts w:ascii="Corbel" w:hAnsi="Corbel"/>
                <w:b w:val="0"/>
                <w:szCs w:val="24"/>
                <w:vertAlign w:val="superscript"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14:paraId="24273D9D" w14:textId="34900E91" w:rsidR="00B01919" w:rsidRPr="00183B36" w:rsidRDefault="003630BB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Classes</w:t>
            </w:r>
          </w:p>
        </w:tc>
      </w:tr>
      <w:tr w:rsidR="00B01919" w:rsidRPr="00183B36" w14:paraId="2AE27C08" w14:textId="77777777" w:rsidTr="00191F8F">
        <w:tc>
          <w:tcPr>
            <w:tcW w:w="1985" w:type="dxa"/>
          </w:tcPr>
          <w:p w14:paraId="3B43AAA2" w14:textId="77777777" w:rsidR="00B01919" w:rsidRPr="00183B36" w:rsidRDefault="00B01919" w:rsidP="00191F8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183B36">
              <w:rPr>
                <w:rFonts w:ascii="Corbel" w:hAnsi="Corbel"/>
                <w:b w:val="0"/>
                <w:smallCaps w:val="0"/>
                <w:sz w:val="22"/>
              </w:rPr>
              <w:t>EK_14</w:t>
            </w:r>
          </w:p>
        </w:tc>
        <w:tc>
          <w:tcPr>
            <w:tcW w:w="5528" w:type="dxa"/>
          </w:tcPr>
          <w:p w14:paraId="4DCFA8EB" w14:textId="5D26A0A0" w:rsidR="00B01919" w:rsidRPr="003630BB" w:rsidRDefault="003630BB" w:rsidP="00191F8F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vertAlign w:val="superscript"/>
                <w:lang w:val="en-GB"/>
              </w:rPr>
            </w:pPr>
            <w:r w:rsidRPr="003630BB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Observation of the student’s p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ractical skills during classes</w:t>
            </w:r>
            <w:r w:rsidRPr="003630BB">
              <w:rPr>
                <w:rFonts w:ascii="Corbel" w:hAnsi="Corbel"/>
                <w:b w:val="0"/>
                <w:szCs w:val="24"/>
                <w:vertAlign w:val="superscript"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14:paraId="5FD5DF40" w14:textId="43F9514F" w:rsidR="00B01919" w:rsidRPr="00183B36" w:rsidRDefault="003630BB" w:rsidP="006E67A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Classes</w:t>
            </w:r>
          </w:p>
        </w:tc>
      </w:tr>
    </w:tbl>
    <w:p w14:paraId="4DBD1A51" w14:textId="77777777" w:rsidR="00B01919" w:rsidRPr="00183B36" w:rsidRDefault="00B01919" w:rsidP="00B01919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AA7865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D9AD8B" w14:textId="5CDC7643" w:rsidR="00AA1FCD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34E3839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8C38EB" w14:paraId="33DF559C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546625" w14:textId="757ADA77" w:rsidR="00AA1FCD" w:rsidRPr="00297E12" w:rsidRDefault="00297E12" w:rsidP="00BA767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</w:pPr>
            <w:r w:rsidRPr="00297E1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/>
              </w:rPr>
              <w:t>Student’s grade will be based on their essay and attendance</w:t>
            </w:r>
          </w:p>
        </w:tc>
      </w:tr>
    </w:tbl>
    <w:p w14:paraId="19E4160B" w14:textId="77777777" w:rsidR="00AA1FCD" w:rsidRPr="00297E12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2E6BB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14:paraId="35E6ABB6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D563E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A30F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FB8608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9E8D4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9E1C8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B01919" w:rsidRPr="004F2031" w14:paraId="5F4010EE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5CB2FA" w14:textId="77777777" w:rsidR="00B01919" w:rsidRPr="004F2031" w:rsidRDefault="00B0191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4AEBAD" w14:textId="2BE719A4" w:rsidR="00B01919" w:rsidRPr="00183B36" w:rsidRDefault="004F7EA9" w:rsidP="004F7EA9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30</w:t>
            </w:r>
            <w:r w:rsidR="00B01919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="00F80B75">
              <w:rPr>
                <w:rFonts w:ascii="Corbel" w:hAnsi="Corbel"/>
                <w:szCs w:val="24"/>
              </w:rPr>
              <w:t>hours</w:t>
            </w:r>
            <w:proofErr w:type="spellEnd"/>
          </w:p>
        </w:tc>
      </w:tr>
      <w:tr w:rsidR="00B01919" w:rsidRPr="00B01919" w14:paraId="0E5CAFE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D6666F" w14:textId="77777777" w:rsidR="00B01919" w:rsidRPr="004F2031" w:rsidRDefault="00B0191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248059" w14:textId="2EE81761" w:rsidR="00B01919" w:rsidRPr="00183B36" w:rsidRDefault="00891F9E" w:rsidP="004F7EA9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2</w:t>
            </w:r>
            <w:r w:rsidR="00B01919">
              <w:rPr>
                <w:rFonts w:ascii="Corbel" w:hAnsi="Corbel"/>
                <w:szCs w:val="24"/>
              </w:rPr>
              <w:t>5</w:t>
            </w:r>
            <w:r w:rsidR="00F80B75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="00F80B75">
              <w:rPr>
                <w:rFonts w:ascii="Corbel" w:hAnsi="Corbel"/>
                <w:szCs w:val="24"/>
              </w:rPr>
              <w:t>hours</w:t>
            </w:r>
            <w:proofErr w:type="spellEnd"/>
          </w:p>
        </w:tc>
      </w:tr>
      <w:tr w:rsidR="00B01919" w:rsidRPr="00B01919" w14:paraId="3EB1CBA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D3DA2D" w14:textId="77777777" w:rsidR="00B01919" w:rsidRPr="004F2031" w:rsidRDefault="00B0191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65B3DC" w14:textId="6630B3E1" w:rsidR="00B01919" w:rsidRPr="00183B36" w:rsidRDefault="00891F9E" w:rsidP="004F7EA9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45</w:t>
            </w:r>
            <w:r w:rsidR="00B01919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="00F80B75">
              <w:rPr>
                <w:rFonts w:ascii="Corbel" w:hAnsi="Corbel"/>
                <w:szCs w:val="24"/>
              </w:rPr>
              <w:t>hours</w:t>
            </w:r>
            <w:proofErr w:type="spellEnd"/>
          </w:p>
        </w:tc>
      </w:tr>
      <w:tr w:rsidR="00B01919" w:rsidRPr="004F2031" w14:paraId="0C8CFBE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DE7925" w14:textId="77777777" w:rsidR="00B01919" w:rsidRPr="004F2031" w:rsidRDefault="00B0191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DA521E" w14:textId="3E5BA7A1" w:rsidR="00B01919" w:rsidRPr="00183B36" w:rsidRDefault="00B01919" w:rsidP="004F7EA9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1</w:t>
            </w:r>
            <w:r w:rsidR="004F7EA9">
              <w:rPr>
                <w:rFonts w:ascii="Corbel" w:hAnsi="Corbel"/>
                <w:szCs w:val="24"/>
              </w:rPr>
              <w:t>0</w:t>
            </w:r>
            <w:r>
              <w:rPr>
                <w:rFonts w:ascii="Corbel" w:hAnsi="Corbel"/>
                <w:szCs w:val="24"/>
              </w:rPr>
              <w:t>0</w:t>
            </w:r>
            <w:r w:rsidR="00F80B75">
              <w:rPr>
                <w:rFonts w:ascii="Corbel" w:hAnsi="Corbel"/>
                <w:szCs w:val="24"/>
              </w:rPr>
              <w:t xml:space="preserve"> </w:t>
            </w:r>
            <w:proofErr w:type="spellStart"/>
            <w:r w:rsidR="00F80B75">
              <w:rPr>
                <w:rFonts w:ascii="Corbel" w:hAnsi="Corbel"/>
                <w:szCs w:val="24"/>
              </w:rPr>
              <w:t>hours</w:t>
            </w:r>
            <w:proofErr w:type="spellEnd"/>
          </w:p>
        </w:tc>
      </w:tr>
      <w:tr w:rsidR="00B01919" w:rsidRPr="00B01919" w14:paraId="2CE1649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A98154" w14:textId="77777777" w:rsidR="00B01919" w:rsidRPr="004F2031" w:rsidRDefault="00B0191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D32FE6" w14:textId="2A8F9F99" w:rsidR="00B01919" w:rsidRPr="00183B36" w:rsidRDefault="004F7EA9" w:rsidP="004F7EA9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4</w:t>
            </w:r>
          </w:p>
        </w:tc>
      </w:tr>
    </w:tbl>
    <w:p w14:paraId="5DDC7800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9C7DA7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3154E18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361A53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21E7AB6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0B24A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A8A72C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6176F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4A152AB5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5677C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3ECB9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9144D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E5696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E082D6B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AC3156C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05430942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19A8DF" w14:textId="77777777" w:rsidR="00AA1FCD" w:rsidRPr="00ED733B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D73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8706EA5" w14:textId="77777777" w:rsidR="00B01919" w:rsidRPr="00ED733B" w:rsidRDefault="00B01919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D733B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Books:</w:t>
            </w:r>
          </w:p>
          <w:p w14:paraId="2C517E8B" w14:textId="77777777" w:rsidR="00B01919" w:rsidRPr="00ED733B" w:rsidRDefault="00B01919" w:rsidP="00B01919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jc w:val="both"/>
              <w:rPr>
                <w:rFonts w:ascii="Corbel" w:hAnsi="Corbel" w:cs="Calibri"/>
                <w:lang w:val="en-US"/>
              </w:rPr>
            </w:pPr>
            <w:r w:rsidRPr="00ED733B">
              <w:rPr>
                <w:rFonts w:ascii="Corbel" w:hAnsi="Corbel" w:cs="Calibri"/>
                <w:lang w:val="en-US"/>
              </w:rPr>
              <w:t xml:space="preserve">N. Faulkner, </w:t>
            </w:r>
            <w:r w:rsidRPr="00ED733B">
              <w:rPr>
                <w:rFonts w:ascii="Corbel" w:hAnsi="Corbel" w:cs="Calibri"/>
                <w:i/>
                <w:lang w:val="en-US"/>
              </w:rPr>
              <w:t>Family and Guardianship Code</w:t>
            </w:r>
            <w:r w:rsidRPr="00ED733B">
              <w:rPr>
                <w:rFonts w:ascii="Corbel" w:hAnsi="Corbel" w:cs="Calibri"/>
                <w:lang w:val="en-US"/>
              </w:rPr>
              <w:t>, Warszawa 2010.</w:t>
            </w:r>
          </w:p>
          <w:p w14:paraId="34B0FF68" w14:textId="6643245D" w:rsidR="00AA1FCD" w:rsidRPr="007D4E07" w:rsidRDefault="00B01919" w:rsidP="007D4E07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Corbel" w:hAnsi="Corbel" w:cs="Calibri"/>
                <w:lang w:val="en-US"/>
              </w:rPr>
            </w:pPr>
            <w:r w:rsidRPr="00ED733B">
              <w:rPr>
                <w:rFonts w:ascii="Corbel" w:hAnsi="Corbel" w:cs="Calibri"/>
                <w:lang w:val="en-US"/>
              </w:rPr>
              <w:t xml:space="preserve">W. J. </w:t>
            </w:r>
            <w:proofErr w:type="spellStart"/>
            <w:r w:rsidRPr="00ED733B">
              <w:rPr>
                <w:rFonts w:ascii="Corbel" w:hAnsi="Corbel" w:cs="Calibri"/>
                <w:lang w:val="en-US"/>
              </w:rPr>
              <w:t>Kosior</w:t>
            </w:r>
            <w:proofErr w:type="spellEnd"/>
            <w:r w:rsidRPr="00ED733B">
              <w:rPr>
                <w:rFonts w:ascii="Corbel" w:hAnsi="Corbel" w:cs="Calibri"/>
                <w:lang w:val="en-US"/>
              </w:rPr>
              <w:t xml:space="preserve">, J.M. </w:t>
            </w:r>
            <w:proofErr w:type="spellStart"/>
            <w:r w:rsidRPr="00ED733B">
              <w:rPr>
                <w:rFonts w:ascii="Corbel" w:hAnsi="Corbel" w:cs="Calibri"/>
                <w:lang w:val="en-US"/>
              </w:rPr>
              <w:t>Łukasiewicz</w:t>
            </w:r>
            <w:proofErr w:type="spellEnd"/>
            <w:r w:rsidRPr="00ED733B">
              <w:rPr>
                <w:rFonts w:ascii="Corbel" w:hAnsi="Corbel" w:cs="Calibri"/>
                <w:lang w:val="en-US"/>
              </w:rPr>
              <w:t xml:space="preserve">, </w:t>
            </w:r>
            <w:r w:rsidRPr="00ED733B">
              <w:rPr>
                <w:rFonts w:ascii="Corbel" w:hAnsi="Corbel" w:cs="Calibri"/>
                <w:i/>
                <w:lang w:val="en-US"/>
              </w:rPr>
              <w:t>Polish Family Law</w:t>
            </w:r>
            <w:r w:rsidRPr="00ED733B">
              <w:rPr>
                <w:rFonts w:ascii="Corbel" w:hAnsi="Corbel" w:cs="Calibri"/>
                <w:lang w:val="en-US"/>
              </w:rPr>
              <w:t xml:space="preserve">, </w:t>
            </w:r>
            <w:proofErr w:type="spellStart"/>
            <w:r w:rsidRPr="00ED733B">
              <w:rPr>
                <w:rFonts w:ascii="Corbel" w:hAnsi="Corbel" w:cs="Calibri"/>
                <w:lang w:val="en-US"/>
              </w:rPr>
              <w:t>Rzeszów</w:t>
            </w:r>
            <w:proofErr w:type="spellEnd"/>
            <w:r w:rsidRPr="00ED733B">
              <w:rPr>
                <w:rFonts w:ascii="Corbel" w:hAnsi="Corbel" w:cs="Calibri"/>
                <w:lang w:val="en-US"/>
              </w:rPr>
              <w:t xml:space="preserve"> 2018.</w:t>
            </w:r>
          </w:p>
        </w:tc>
      </w:tr>
      <w:tr w:rsidR="00AA1FCD" w:rsidRPr="00F32FE2" w14:paraId="376B5262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C6DF99" w14:textId="77777777" w:rsidR="00AA1FCD" w:rsidRPr="00ED733B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D733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7D2A75D" w14:textId="3CAB2B0D" w:rsidR="00AA1FCD" w:rsidRPr="00FC2365" w:rsidRDefault="00B01919" w:rsidP="00FC2365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rPr>
                <w:rFonts w:ascii="Corbel" w:eastAsia="Times New Roman" w:hAnsi="Corbel" w:cs="Calibri"/>
                <w:lang w:val="en-US" w:eastAsia="pl-PL"/>
              </w:rPr>
            </w:pPr>
            <w:r w:rsidRPr="00ED733B">
              <w:rPr>
                <w:rFonts w:ascii="Corbel" w:eastAsia="Times New Roman" w:hAnsi="Corbel" w:cs="Calibri"/>
                <w:lang w:val="en-US" w:eastAsia="pl-PL"/>
              </w:rPr>
              <w:t xml:space="preserve">W. </w:t>
            </w:r>
            <w:proofErr w:type="spellStart"/>
            <w:r w:rsidRPr="00ED733B">
              <w:rPr>
                <w:rFonts w:ascii="Corbel" w:eastAsia="Times New Roman" w:hAnsi="Corbel" w:cs="Calibri"/>
                <w:lang w:val="en-US" w:eastAsia="pl-PL"/>
              </w:rPr>
              <w:t>Dajczak</w:t>
            </w:r>
            <w:proofErr w:type="spellEnd"/>
            <w:r w:rsidRPr="00ED733B">
              <w:rPr>
                <w:rFonts w:ascii="Corbel" w:eastAsia="Times New Roman" w:hAnsi="Corbel" w:cs="Calibri"/>
                <w:lang w:val="en-US" w:eastAsia="pl-PL"/>
              </w:rPr>
              <w:t xml:space="preserve">, A. </w:t>
            </w:r>
            <w:proofErr w:type="spellStart"/>
            <w:r w:rsidRPr="00ED733B">
              <w:rPr>
                <w:rFonts w:ascii="Corbel" w:eastAsia="Times New Roman" w:hAnsi="Corbel" w:cs="Calibri"/>
                <w:lang w:val="en-US" w:eastAsia="pl-PL"/>
              </w:rPr>
              <w:t>Szwarc</w:t>
            </w:r>
            <w:proofErr w:type="spellEnd"/>
            <w:r w:rsidRPr="00ED733B">
              <w:rPr>
                <w:rFonts w:ascii="Corbel" w:eastAsia="Times New Roman" w:hAnsi="Corbel" w:cs="Calibri"/>
                <w:lang w:val="en-US" w:eastAsia="pl-PL"/>
              </w:rPr>
              <w:t xml:space="preserve">, P. </w:t>
            </w:r>
            <w:proofErr w:type="spellStart"/>
            <w:r w:rsidRPr="00ED733B">
              <w:rPr>
                <w:rFonts w:ascii="Corbel" w:eastAsia="Times New Roman" w:hAnsi="Corbel" w:cs="Calibri"/>
                <w:lang w:val="en-US" w:eastAsia="pl-PL"/>
              </w:rPr>
              <w:t>Wiliński</w:t>
            </w:r>
            <w:proofErr w:type="spellEnd"/>
            <w:r w:rsidRPr="00ED733B">
              <w:rPr>
                <w:rFonts w:ascii="Corbel" w:eastAsia="Times New Roman" w:hAnsi="Corbel" w:cs="Calibri"/>
                <w:i/>
                <w:lang w:val="en-US" w:eastAsia="pl-PL"/>
              </w:rPr>
              <w:t>, Handbook of Polish Law</w:t>
            </w:r>
            <w:r w:rsidRPr="00ED733B">
              <w:rPr>
                <w:rFonts w:ascii="Corbel" w:eastAsia="Times New Roman" w:hAnsi="Corbel" w:cs="Calibri"/>
                <w:lang w:val="en-US" w:eastAsia="pl-PL"/>
              </w:rPr>
              <w:t>, Warszawa 2011.</w:t>
            </w:r>
          </w:p>
        </w:tc>
      </w:tr>
    </w:tbl>
    <w:p w14:paraId="1B085610" w14:textId="77777777" w:rsidR="00AA1FCD" w:rsidRPr="004F2031" w:rsidRDefault="00AA1FCD" w:rsidP="00FC236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9DA6DC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B1DCC2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16ECF2D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sectPr w:rsidR="00AA1FCD" w:rsidRPr="004F2031" w:rsidSect="008B5A52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9B5F8" w14:textId="77777777" w:rsidR="00A8110A" w:rsidRDefault="00A8110A">
      <w:pPr>
        <w:spacing w:after="0" w:line="240" w:lineRule="auto"/>
      </w:pPr>
      <w:r>
        <w:separator/>
      </w:r>
    </w:p>
  </w:endnote>
  <w:endnote w:type="continuationSeparator" w:id="0">
    <w:p w14:paraId="0FA36EFB" w14:textId="77777777" w:rsidR="00A8110A" w:rsidRDefault="00A8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0EBBB" w14:textId="77777777" w:rsidR="00AA1FCD" w:rsidRDefault="00B57D6B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6E67A8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A613C" w14:textId="77777777" w:rsidR="00A8110A" w:rsidRDefault="00A8110A">
      <w:pPr>
        <w:spacing w:after="0" w:line="240" w:lineRule="auto"/>
      </w:pPr>
      <w:r>
        <w:separator/>
      </w:r>
    </w:p>
  </w:footnote>
  <w:footnote w:type="continuationSeparator" w:id="0">
    <w:p w14:paraId="2225C758" w14:textId="77777777" w:rsidR="00A8110A" w:rsidRDefault="00A81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0E9"/>
    <w:multiLevelType w:val="hybridMultilevel"/>
    <w:tmpl w:val="24A2A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A2F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0377D0"/>
    <w:multiLevelType w:val="hybridMultilevel"/>
    <w:tmpl w:val="13620120"/>
    <w:lvl w:ilvl="0" w:tplc="BD0AB840">
      <w:start w:val="1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3858393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FE0146"/>
    <w:multiLevelType w:val="hybridMultilevel"/>
    <w:tmpl w:val="1FF8B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1A67515"/>
    <w:multiLevelType w:val="hybridMultilevel"/>
    <w:tmpl w:val="24A2A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FCD"/>
    <w:rsid w:val="00034291"/>
    <w:rsid w:val="0007465C"/>
    <w:rsid w:val="00086B4C"/>
    <w:rsid w:val="0008715C"/>
    <w:rsid w:val="000D0435"/>
    <w:rsid w:val="000D1DF1"/>
    <w:rsid w:val="000D6DC8"/>
    <w:rsid w:val="000D7971"/>
    <w:rsid w:val="000F7FB2"/>
    <w:rsid w:val="001800CC"/>
    <w:rsid w:val="001C26A0"/>
    <w:rsid w:val="001F4085"/>
    <w:rsid w:val="002133ED"/>
    <w:rsid w:val="00216F11"/>
    <w:rsid w:val="0023693B"/>
    <w:rsid w:val="0026352D"/>
    <w:rsid w:val="0028211C"/>
    <w:rsid w:val="00297E12"/>
    <w:rsid w:val="002B6320"/>
    <w:rsid w:val="002B7CC4"/>
    <w:rsid w:val="002C073C"/>
    <w:rsid w:val="002D2C4F"/>
    <w:rsid w:val="002D7484"/>
    <w:rsid w:val="002F2F99"/>
    <w:rsid w:val="002F7930"/>
    <w:rsid w:val="00300BF3"/>
    <w:rsid w:val="003030E9"/>
    <w:rsid w:val="00315BBB"/>
    <w:rsid w:val="0032497D"/>
    <w:rsid w:val="00326094"/>
    <w:rsid w:val="00336EAE"/>
    <w:rsid w:val="003418AC"/>
    <w:rsid w:val="00341904"/>
    <w:rsid w:val="0034643D"/>
    <w:rsid w:val="003630BB"/>
    <w:rsid w:val="003670FD"/>
    <w:rsid w:val="003730E0"/>
    <w:rsid w:val="00376C72"/>
    <w:rsid w:val="00386BCC"/>
    <w:rsid w:val="00395493"/>
    <w:rsid w:val="003C36D4"/>
    <w:rsid w:val="003C5CFB"/>
    <w:rsid w:val="003D0E42"/>
    <w:rsid w:val="003E310F"/>
    <w:rsid w:val="00401E4E"/>
    <w:rsid w:val="00425E49"/>
    <w:rsid w:val="004266B5"/>
    <w:rsid w:val="004567D6"/>
    <w:rsid w:val="00484C00"/>
    <w:rsid w:val="00490AB1"/>
    <w:rsid w:val="00490CD6"/>
    <w:rsid w:val="004A51C7"/>
    <w:rsid w:val="004C02AF"/>
    <w:rsid w:val="004F2031"/>
    <w:rsid w:val="004F459D"/>
    <w:rsid w:val="004F7EA9"/>
    <w:rsid w:val="00524DBF"/>
    <w:rsid w:val="00535E23"/>
    <w:rsid w:val="00543A42"/>
    <w:rsid w:val="00547266"/>
    <w:rsid w:val="00550E67"/>
    <w:rsid w:val="00555CCD"/>
    <w:rsid w:val="00563E70"/>
    <w:rsid w:val="00592614"/>
    <w:rsid w:val="005A50BF"/>
    <w:rsid w:val="005B6A99"/>
    <w:rsid w:val="005B6D29"/>
    <w:rsid w:val="005D1F89"/>
    <w:rsid w:val="005D762F"/>
    <w:rsid w:val="005E0D99"/>
    <w:rsid w:val="005F3199"/>
    <w:rsid w:val="00617CAE"/>
    <w:rsid w:val="0062778C"/>
    <w:rsid w:val="00664321"/>
    <w:rsid w:val="006870F1"/>
    <w:rsid w:val="00693857"/>
    <w:rsid w:val="00697201"/>
    <w:rsid w:val="006A3A95"/>
    <w:rsid w:val="006A600F"/>
    <w:rsid w:val="006B6B21"/>
    <w:rsid w:val="006E67A8"/>
    <w:rsid w:val="00703324"/>
    <w:rsid w:val="00712194"/>
    <w:rsid w:val="0071524F"/>
    <w:rsid w:val="00736210"/>
    <w:rsid w:val="0076021C"/>
    <w:rsid w:val="00786937"/>
    <w:rsid w:val="007B5E26"/>
    <w:rsid w:val="007D4E07"/>
    <w:rsid w:val="007D7388"/>
    <w:rsid w:val="008137D8"/>
    <w:rsid w:val="00820390"/>
    <w:rsid w:val="0083334D"/>
    <w:rsid w:val="00871F89"/>
    <w:rsid w:val="00891F9E"/>
    <w:rsid w:val="008A39A4"/>
    <w:rsid w:val="008A50B0"/>
    <w:rsid w:val="008B5A52"/>
    <w:rsid w:val="008C2967"/>
    <w:rsid w:val="008C38EB"/>
    <w:rsid w:val="008D6C41"/>
    <w:rsid w:val="009404F6"/>
    <w:rsid w:val="00943F66"/>
    <w:rsid w:val="00945B56"/>
    <w:rsid w:val="00947C2E"/>
    <w:rsid w:val="00964B55"/>
    <w:rsid w:val="009704FE"/>
    <w:rsid w:val="0097614A"/>
    <w:rsid w:val="009A3569"/>
    <w:rsid w:val="009B278E"/>
    <w:rsid w:val="009C3C69"/>
    <w:rsid w:val="009E643C"/>
    <w:rsid w:val="009F7732"/>
    <w:rsid w:val="00A05EF9"/>
    <w:rsid w:val="00A07FFB"/>
    <w:rsid w:val="00A16663"/>
    <w:rsid w:val="00A27AED"/>
    <w:rsid w:val="00A559EA"/>
    <w:rsid w:val="00A57C60"/>
    <w:rsid w:val="00A62220"/>
    <w:rsid w:val="00A72AFD"/>
    <w:rsid w:val="00A8110A"/>
    <w:rsid w:val="00A83C74"/>
    <w:rsid w:val="00A92BB7"/>
    <w:rsid w:val="00A97CB3"/>
    <w:rsid w:val="00AA1FCD"/>
    <w:rsid w:val="00AC2C59"/>
    <w:rsid w:val="00AD6536"/>
    <w:rsid w:val="00AD7FF6"/>
    <w:rsid w:val="00AE72BA"/>
    <w:rsid w:val="00B01919"/>
    <w:rsid w:val="00B20EDF"/>
    <w:rsid w:val="00B23CB4"/>
    <w:rsid w:val="00B430C8"/>
    <w:rsid w:val="00B44B66"/>
    <w:rsid w:val="00B5449C"/>
    <w:rsid w:val="00B57D6B"/>
    <w:rsid w:val="00BA2D68"/>
    <w:rsid w:val="00BA333B"/>
    <w:rsid w:val="00BA767E"/>
    <w:rsid w:val="00BF2CFC"/>
    <w:rsid w:val="00C24A47"/>
    <w:rsid w:val="00C5113E"/>
    <w:rsid w:val="00C63091"/>
    <w:rsid w:val="00C64E99"/>
    <w:rsid w:val="00C94F12"/>
    <w:rsid w:val="00CB7365"/>
    <w:rsid w:val="00CE2ABF"/>
    <w:rsid w:val="00CF2482"/>
    <w:rsid w:val="00CF407A"/>
    <w:rsid w:val="00D0628F"/>
    <w:rsid w:val="00D226C5"/>
    <w:rsid w:val="00D274EB"/>
    <w:rsid w:val="00D66012"/>
    <w:rsid w:val="00D71660"/>
    <w:rsid w:val="00D917C0"/>
    <w:rsid w:val="00DB1716"/>
    <w:rsid w:val="00DB3687"/>
    <w:rsid w:val="00DB6075"/>
    <w:rsid w:val="00E23997"/>
    <w:rsid w:val="00E36536"/>
    <w:rsid w:val="00E61D98"/>
    <w:rsid w:val="00E70415"/>
    <w:rsid w:val="00E719B2"/>
    <w:rsid w:val="00E75A98"/>
    <w:rsid w:val="00E80040"/>
    <w:rsid w:val="00EA249D"/>
    <w:rsid w:val="00EC6FAA"/>
    <w:rsid w:val="00ED53F5"/>
    <w:rsid w:val="00ED733B"/>
    <w:rsid w:val="00ED79D2"/>
    <w:rsid w:val="00EE1D1D"/>
    <w:rsid w:val="00EE37A3"/>
    <w:rsid w:val="00F32FE2"/>
    <w:rsid w:val="00F42987"/>
    <w:rsid w:val="00F80B75"/>
    <w:rsid w:val="00F81293"/>
    <w:rsid w:val="00FB448D"/>
    <w:rsid w:val="00FB4530"/>
    <w:rsid w:val="00FC2365"/>
    <w:rsid w:val="00FD67D7"/>
    <w:rsid w:val="00FE4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AA56"/>
  <w15:docId w15:val="{463B5329-A3EC-49A6-85DC-F889A28C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8B5A52"/>
    <w:rPr>
      <w:b/>
      <w:color w:val="00000A"/>
    </w:rPr>
  </w:style>
  <w:style w:type="character" w:customStyle="1" w:styleId="ListLabel2">
    <w:name w:val="ListLabel 2"/>
    <w:rsid w:val="008B5A52"/>
    <w:rPr>
      <w:i w:val="0"/>
    </w:rPr>
  </w:style>
  <w:style w:type="character" w:customStyle="1" w:styleId="ListLabel3">
    <w:name w:val="ListLabel 3"/>
    <w:rsid w:val="008B5A52"/>
    <w:rPr>
      <w:b w:val="0"/>
      <w:i w:val="0"/>
      <w:color w:val="00000A"/>
    </w:rPr>
  </w:style>
  <w:style w:type="character" w:customStyle="1" w:styleId="ListLabel4">
    <w:name w:val="ListLabel 4"/>
    <w:rsid w:val="008B5A52"/>
    <w:rPr>
      <w:color w:val="00000A"/>
    </w:rPr>
  </w:style>
  <w:style w:type="character" w:customStyle="1" w:styleId="ListLabel5">
    <w:name w:val="ListLabel 5"/>
    <w:rsid w:val="008B5A52"/>
    <w:rPr>
      <w:b/>
      <w:i w:val="0"/>
      <w:color w:val="00000A"/>
    </w:rPr>
  </w:style>
  <w:style w:type="character" w:customStyle="1" w:styleId="ListLabel6">
    <w:name w:val="ListLabel 6"/>
    <w:rsid w:val="008B5A52"/>
    <w:rPr>
      <w:color w:val="00000A"/>
      <w:sz w:val="24"/>
    </w:rPr>
  </w:style>
  <w:style w:type="character" w:customStyle="1" w:styleId="ListLabel7">
    <w:name w:val="ListLabel 7"/>
    <w:rsid w:val="008B5A52"/>
    <w:rPr>
      <w:b/>
      <w:color w:val="00000A"/>
    </w:rPr>
  </w:style>
  <w:style w:type="character" w:customStyle="1" w:styleId="ListLabel8">
    <w:name w:val="ListLabel 8"/>
    <w:rsid w:val="008B5A52"/>
    <w:rPr>
      <w:i w:val="0"/>
    </w:rPr>
  </w:style>
  <w:style w:type="character" w:customStyle="1" w:styleId="ListLabel9">
    <w:name w:val="ListLabel 9"/>
    <w:rsid w:val="008B5A52"/>
    <w:rPr>
      <w:b w:val="0"/>
      <w:i w:val="0"/>
      <w:color w:val="00000A"/>
    </w:rPr>
  </w:style>
  <w:style w:type="character" w:customStyle="1" w:styleId="ListLabel10">
    <w:name w:val="ListLabel 10"/>
    <w:rsid w:val="008B5A52"/>
    <w:rPr>
      <w:color w:val="00000A"/>
      <w:sz w:val="24"/>
    </w:rPr>
  </w:style>
  <w:style w:type="paragraph" w:styleId="Nagwek">
    <w:name w:val="header"/>
    <w:basedOn w:val="Normalny"/>
    <w:next w:val="Tretekstu"/>
    <w:rsid w:val="008B5A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8B5A52"/>
    <w:rPr>
      <w:rFonts w:cs="Arial"/>
    </w:rPr>
  </w:style>
  <w:style w:type="paragraph" w:styleId="Podpis">
    <w:name w:val="Signature"/>
    <w:basedOn w:val="Normalny"/>
    <w:rsid w:val="008B5A52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8B5A52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8B5A52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01919"/>
    <w:rPr>
      <w:color w:val="0000FF"/>
      <w:u w:val="single"/>
    </w:rPr>
  </w:style>
  <w:style w:type="character" w:customStyle="1" w:styleId="hps">
    <w:name w:val="hps"/>
    <w:rsid w:val="00297E12"/>
  </w:style>
  <w:style w:type="character" w:customStyle="1" w:styleId="shorttext">
    <w:name w:val="short_text"/>
    <w:rsid w:val="00297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1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EB8DF-2389-4952-90F8-968B5EDB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1391</Words>
  <Characters>8348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210</cp:revision>
  <cp:lastPrinted>2017-07-04T06:31:00Z</cp:lastPrinted>
  <dcterms:created xsi:type="dcterms:W3CDTF">2020-01-14T10:20:00Z</dcterms:created>
  <dcterms:modified xsi:type="dcterms:W3CDTF">2026-02-05T14:57:00Z</dcterms:modified>
  <dc:language>pl-PL</dc:language>
</cp:coreProperties>
</file>