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E6C4B" w14:textId="77777777" w:rsidR="00DB39E5" w:rsidRDefault="00DB39E5">
      <w:pPr>
        <w:spacing w:after="0" w:line="240" w:lineRule="auto"/>
        <w:rPr>
          <w:rFonts w:ascii="Tahoma" w:hAnsi="Tahoma" w:cs="Tahoma"/>
          <w:color w:val="auto"/>
          <w:lang w:val="en-GB"/>
        </w:rPr>
      </w:pPr>
      <w:bookmarkStart w:id="0" w:name="_GoBack"/>
      <w:bookmarkEnd w:id="0"/>
    </w:p>
    <w:p w14:paraId="5E2D509C" w14:textId="77777777" w:rsidR="00DB39E5" w:rsidRDefault="0053500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A80CA24" w14:textId="59852E9A" w:rsidR="00A02F2E" w:rsidRPr="00A02F2E" w:rsidRDefault="00A02F2E" w:rsidP="00A02F2E">
      <w:pPr>
        <w:suppressAutoHyphens w:val="0"/>
        <w:spacing w:after="0" w:line="240" w:lineRule="auto"/>
        <w:jc w:val="center"/>
        <w:rPr>
          <w:rFonts w:ascii="Corbel" w:hAnsi="Corbel"/>
          <w:b/>
          <w:smallCaps/>
          <w:color w:val="auto"/>
          <w:szCs w:val="24"/>
          <w:lang w:val="es-ES"/>
        </w:rPr>
      </w:pPr>
      <w:r w:rsidRPr="00A02F2E">
        <w:rPr>
          <w:rFonts w:ascii="Corbel" w:hAnsi="Corbel" w:cs="Tahoma"/>
          <w:b/>
          <w:bCs/>
          <w:smallCaps/>
          <w:color w:val="auto"/>
          <w:sz w:val="22"/>
          <w:szCs w:val="24"/>
          <w:lang w:val="en-GB"/>
        </w:rPr>
        <w:t xml:space="preserve">regarding the qualification cycle </w:t>
      </w:r>
      <w:r w:rsidR="000D5D41" w:rsidRPr="000D5D41">
        <w:rPr>
          <w:rFonts w:ascii="Corbel" w:hAnsi="Corbel"/>
          <w:b/>
          <w:smallCaps/>
          <w:color w:val="auto"/>
          <w:szCs w:val="24"/>
          <w:lang w:val="es-ES"/>
        </w:rPr>
        <w:t>202</w:t>
      </w:r>
      <w:r w:rsidR="001B6D04">
        <w:rPr>
          <w:rFonts w:ascii="Corbel" w:hAnsi="Corbel"/>
          <w:b/>
          <w:smallCaps/>
          <w:color w:val="auto"/>
          <w:szCs w:val="24"/>
          <w:lang w:val="es-ES"/>
        </w:rPr>
        <w:t>5</w:t>
      </w:r>
      <w:r w:rsidR="000D5D41" w:rsidRPr="000D5D41">
        <w:rPr>
          <w:rFonts w:ascii="Corbel" w:hAnsi="Corbel"/>
          <w:b/>
          <w:smallCaps/>
          <w:color w:val="auto"/>
          <w:szCs w:val="24"/>
          <w:lang w:val="es-ES"/>
        </w:rPr>
        <w:t>/202</w:t>
      </w:r>
      <w:r w:rsidR="001B6D04">
        <w:rPr>
          <w:rFonts w:ascii="Corbel" w:hAnsi="Corbel"/>
          <w:b/>
          <w:smallCaps/>
          <w:color w:val="auto"/>
          <w:szCs w:val="24"/>
          <w:lang w:val="es-ES"/>
        </w:rPr>
        <w:t>6</w:t>
      </w:r>
      <w:r w:rsidR="000D5D41" w:rsidRPr="000D5D41">
        <w:rPr>
          <w:rFonts w:ascii="Corbel" w:hAnsi="Corbel"/>
          <w:b/>
          <w:smallCaps/>
          <w:color w:val="auto"/>
          <w:szCs w:val="24"/>
          <w:lang w:val="es-ES"/>
        </w:rPr>
        <w:t>-202</w:t>
      </w:r>
      <w:r w:rsidR="001B6D04">
        <w:rPr>
          <w:rFonts w:ascii="Corbel" w:hAnsi="Corbel"/>
          <w:b/>
          <w:smallCaps/>
          <w:color w:val="auto"/>
          <w:szCs w:val="24"/>
          <w:lang w:val="es-ES"/>
        </w:rPr>
        <w:t>6</w:t>
      </w:r>
      <w:r w:rsidR="000D5D41" w:rsidRPr="000D5D41">
        <w:rPr>
          <w:rFonts w:ascii="Corbel" w:hAnsi="Corbel"/>
          <w:b/>
          <w:smallCaps/>
          <w:color w:val="auto"/>
          <w:szCs w:val="24"/>
          <w:lang w:val="es-ES"/>
        </w:rPr>
        <w:t>/202</w:t>
      </w:r>
      <w:r w:rsidR="001B6D04">
        <w:rPr>
          <w:rFonts w:ascii="Corbel" w:hAnsi="Corbel"/>
          <w:b/>
          <w:smallCaps/>
          <w:color w:val="auto"/>
          <w:szCs w:val="24"/>
          <w:lang w:val="es-ES"/>
        </w:rPr>
        <w:t>7</w:t>
      </w:r>
    </w:p>
    <w:p w14:paraId="19D7AB5F" w14:textId="372A82B4" w:rsidR="00A02F2E" w:rsidRPr="00A02F2E" w:rsidRDefault="00A02F2E" w:rsidP="00A02F2E">
      <w:pPr>
        <w:suppressAutoHyphens w:val="0"/>
        <w:spacing w:after="0" w:line="240" w:lineRule="auto"/>
        <w:jc w:val="center"/>
        <w:rPr>
          <w:rFonts w:ascii="Corbel" w:hAnsi="Corbel"/>
          <w:b/>
          <w:smallCaps/>
          <w:color w:val="auto"/>
          <w:szCs w:val="24"/>
          <w:lang w:val="es-ES"/>
        </w:rPr>
      </w:pPr>
      <w:r w:rsidRPr="00A02F2E">
        <w:rPr>
          <w:rFonts w:ascii="Corbel" w:hAnsi="Corbel"/>
          <w:i/>
          <w:color w:val="auto"/>
          <w:sz w:val="20"/>
          <w:szCs w:val="20"/>
          <w:lang w:val="es-ES"/>
        </w:rPr>
        <w:t xml:space="preserve">                                                         </w:t>
      </w:r>
    </w:p>
    <w:p w14:paraId="01D6270B" w14:textId="4A3E9371" w:rsidR="00A02F2E" w:rsidRPr="00A02F2E" w:rsidRDefault="00A02F2E" w:rsidP="00A02F2E">
      <w:pPr>
        <w:suppressAutoHyphens w:val="0"/>
        <w:spacing w:after="0" w:line="240" w:lineRule="auto"/>
        <w:jc w:val="center"/>
        <w:rPr>
          <w:rFonts w:ascii="Corbel" w:hAnsi="Corbel"/>
          <w:b/>
          <w:smallCaps/>
          <w:color w:val="auto"/>
          <w:szCs w:val="24"/>
          <w:lang w:val="es-ES"/>
        </w:rPr>
      </w:pPr>
      <w:r w:rsidRPr="00A02F2E">
        <w:rPr>
          <w:rFonts w:ascii="Corbel" w:hAnsi="Corbel"/>
          <w:color w:val="auto"/>
          <w:sz w:val="20"/>
          <w:szCs w:val="20"/>
          <w:lang w:val="es-ES"/>
        </w:rPr>
        <w:t>Academic Year  202</w:t>
      </w:r>
      <w:r w:rsidR="001B6D04">
        <w:rPr>
          <w:rFonts w:ascii="Corbel" w:hAnsi="Corbel"/>
          <w:color w:val="auto"/>
          <w:sz w:val="20"/>
          <w:szCs w:val="20"/>
          <w:lang w:val="es-ES"/>
        </w:rPr>
        <w:t>6</w:t>
      </w:r>
      <w:r w:rsidRPr="00A02F2E">
        <w:rPr>
          <w:rFonts w:ascii="Corbel" w:hAnsi="Corbel"/>
          <w:color w:val="auto"/>
          <w:sz w:val="20"/>
          <w:szCs w:val="20"/>
          <w:lang w:val="es-ES"/>
        </w:rPr>
        <w:t>/202</w:t>
      </w:r>
      <w:r w:rsidR="001B6D04">
        <w:rPr>
          <w:rFonts w:ascii="Corbel" w:hAnsi="Corbel"/>
          <w:color w:val="auto"/>
          <w:sz w:val="20"/>
          <w:szCs w:val="20"/>
          <w:lang w:val="es-ES"/>
        </w:rPr>
        <w:t>7</w:t>
      </w:r>
    </w:p>
    <w:p w14:paraId="0B7A68EF" w14:textId="1DD32D93" w:rsidR="00DB39E5" w:rsidRPr="00A112AA" w:rsidRDefault="00DB39E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US"/>
        </w:rPr>
      </w:pPr>
    </w:p>
    <w:p w14:paraId="2C44B457" w14:textId="77777777" w:rsidR="00DB39E5" w:rsidRDefault="0053500A">
      <w:pPr>
        <w:pStyle w:val="Punktygwne"/>
        <w:numPr>
          <w:ilvl w:val="0"/>
          <w:numId w:val="5"/>
        </w:numPr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Basic Course/Module Information </w:t>
      </w:r>
    </w:p>
    <w:p w14:paraId="74E50EA6" w14:textId="77777777" w:rsidR="00A02F2E" w:rsidRDefault="00A02F2E" w:rsidP="00A02F2E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B39E5" w14:paraId="74C9AA2F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73A8E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E4855" w14:textId="35822199" w:rsidR="00DB39E5" w:rsidRPr="00A02F2E" w:rsidRDefault="00F31AE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02F2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Food additives</w:t>
            </w:r>
          </w:p>
        </w:tc>
      </w:tr>
      <w:tr w:rsidR="00DB39E5" w14:paraId="0517DDB7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2CDF3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3CD4D" w14:textId="77777777" w:rsidR="00DB39E5" w:rsidRPr="00A02F2E" w:rsidRDefault="00DB39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DB39E5" w:rsidRPr="001B6D04" w14:paraId="7B2ACE2B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167AE" w14:textId="77777777" w:rsidR="00DB39E5" w:rsidRPr="00A112AA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112A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372DF" w14:textId="6A9B701C" w:rsidR="00DB39E5" w:rsidRPr="00A02F2E" w:rsidRDefault="009A5F8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9A5F8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DB39E5" w:rsidRPr="001B6D04" w14:paraId="3D2F3460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43CE3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B4759D" w14:textId="77777777" w:rsidR="009A5F8D" w:rsidRDefault="009A5F8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9A5F8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Life Sciences</w:t>
            </w:r>
            <w:r w:rsidRPr="00A02F2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6DAF5B31" w14:textId="11F1F799" w:rsidR="00A069D8" w:rsidRDefault="00A069D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A02F2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Institute of Food Technology and Nutrition</w:t>
            </w:r>
          </w:p>
          <w:p w14:paraId="53108E48" w14:textId="60E6D416" w:rsidR="00A02F2E" w:rsidRPr="00A02F2E" w:rsidRDefault="00A02F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Department of Chemistry and Food Toxicology</w:t>
            </w:r>
          </w:p>
        </w:tc>
      </w:tr>
      <w:tr w:rsidR="00DB39E5" w:rsidRPr="001B6D04" w14:paraId="373A1660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92702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A534A" w14:textId="5E2C5122" w:rsidR="00DB39E5" w:rsidRDefault="00A02F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02F2E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  <w:t>Food Technology and Human Nutrition</w:t>
            </w:r>
          </w:p>
        </w:tc>
      </w:tr>
      <w:tr w:rsidR="00A02F2E" w14:paraId="4AF59690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92835" w14:textId="77777777" w:rsidR="00A02F2E" w:rsidRDefault="00A02F2E" w:rsidP="00A02F2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Mar>
              <w:left w:w="103" w:type="dxa"/>
            </w:tcMar>
            <w:vAlign w:val="center"/>
          </w:tcPr>
          <w:p w14:paraId="25085019" w14:textId="4132A2A2" w:rsidR="00A02F2E" w:rsidRDefault="00A02F2E" w:rsidP="00A02F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2556B9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</w:p>
        </w:tc>
      </w:tr>
      <w:tr w:rsidR="00A02F2E" w14:paraId="5B6D2688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DF717" w14:textId="77777777" w:rsidR="00A02F2E" w:rsidRDefault="00A02F2E" w:rsidP="00A02F2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Mar>
              <w:left w:w="103" w:type="dxa"/>
            </w:tcMar>
            <w:vAlign w:val="center"/>
          </w:tcPr>
          <w:p w14:paraId="291D12F6" w14:textId="4E95F645" w:rsidR="00A02F2E" w:rsidRDefault="00A02F2E" w:rsidP="00A02F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3491C">
              <w:rPr>
                <w:rStyle w:val="jlqj4b"/>
                <w:rFonts w:ascii="Corbel" w:hAnsi="Corbel"/>
                <w:b w:val="0"/>
                <w:bCs/>
                <w:color w:val="auto"/>
                <w:sz w:val="24"/>
                <w:szCs w:val="24"/>
                <w:lang w:val="en"/>
              </w:rPr>
              <w:t>General academic</w:t>
            </w:r>
          </w:p>
        </w:tc>
      </w:tr>
      <w:tr w:rsidR="00A02F2E" w14:paraId="1ED06174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C0DF8" w14:textId="77777777" w:rsidR="00A02F2E" w:rsidRDefault="00A02F2E" w:rsidP="00A02F2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Mar>
              <w:left w:w="103" w:type="dxa"/>
            </w:tcMar>
            <w:vAlign w:val="center"/>
          </w:tcPr>
          <w:p w14:paraId="1D609F6A" w14:textId="6A15919A" w:rsidR="00A02F2E" w:rsidRDefault="00A02F2E" w:rsidP="00A02F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full</w:t>
            </w:r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-time</w:t>
            </w:r>
            <w:proofErr w:type="spellEnd"/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studies</w:t>
            </w:r>
            <w:proofErr w:type="spellEnd"/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A02F2E" w:rsidRPr="00A112AA" w14:paraId="52273F6F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75E9B" w14:textId="77777777" w:rsidR="00A02F2E" w:rsidRDefault="00A02F2E" w:rsidP="00A02F2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Mar>
              <w:left w:w="103" w:type="dxa"/>
            </w:tcMar>
            <w:vAlign w:val="center"/>
          </w:tcPr>
          <w:p w14:paraId="56353461" w14:textId="20550A6C" w:rsidR="00A02F2E" w:rsidRDefault="00A02F2E" w:rsidP="00A02F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Year</w:t>
            </w:r>
            <w:proofErr w:type="spellEnd"/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 II</w:t>
            </w:r>
            <w:r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,</w:t>
            </w:r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semest</w:t>
            </w:r>
            <w:r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er</w:t>
            </w:r>
            <w:proofErr w:type="spellEnd"/>
            <w:r w:rsidRPr="00A3491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</w:tr>
      <w:tr w:rsidR="00A02F2E" w14:paraId="558D4A4F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B96921" w14:textId="77777777" w:rsidR="00A02F2E" w:rsidRDefault="00A02F2E" w:rsidP="00A02F2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Mar>
              <w:left w:w="103" w:type="dxa"/>
            </w:tcMar>
            <w:vAlign w:val="center"/>
          </w:tcPr>
          <w:p w14:paraId="5202EEBB" w14:textId="6C2F6E13" w:rsidR="00A02F2E" w:rsidRDefault="00E7241E" w:rsidP="00A02F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>Directional</w:t>
            </w:r>
            <w:proofErr w:type="spellEnd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>Elective</w:t>
            </w:r>
            <w:proofErr w:type="spellEnd"/>
          </w:p>
        </w:tc>
      </w:tr>
      <w:tr w:rsidR="00A02F2E" w14:paraId="6E88A971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689264" w14:textId="77777777" w:rsidR="00A02F2E" w:rsidRDefault="00A02F2E" w:rsidP="00A02F2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Mar>
              <w:left w:w="103" w:type="dxa"/>
            </w:tcMar>
            <w:vAlign w:val="center"/>
          </w:tcPr>
          <w:p w14:paraId="4EC4CA10" w14:textId="680B9B63" w:rsidR="00A02F2E" w:rsidRDefault="00A02F2E" w:rsidP="00A02F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3491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B39E5" w14:paraId="24CE30B1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D947E5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7C8C7" w14:textId="016A3BAC" w:rsidR="00DB39E5" w:rsidRDefault="00A069D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Michał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Miłek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 Eng.</w:t>
            </w:r>
          </w:p>
        </w:tc>
      </w:tr>
      <w:tr w:rsidR="00DB39E5" w14:paraId="17F5405C" w14:textId="77777777" w:rsidTr="00A02F2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ECB33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60F49" w14:textId="6F11F919" w:rsidR="00DB39E5" w:rsidRDefault="00A069D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Michał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Miłek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 Eng.</w:t>
            </w:r>
          </w:p>
        </w:tc>
      </w:tr>
    </w:tbl>
    <w:p w14:paraId="025331BD" w14:textId="77777777" w:rsidR="00DB39E5" w:rsidRDefault="0053500A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DDD1191" w14:textId="77777777" w:rsidR="00DB39E5" w:rsidRDefault="00DB39E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4F7DE71" w14:textId="77777777" w:rsidR="00DB39E5" w:rsidRDefault="0053500A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41D44B5" w14:textId="77777777" w:rsidR="00DB39E5" w:rsidRDefault="00DB39E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DB39E5" w14:paraId="0E24DEE8" w14:textId="77777777" w:rsidTr="00D016BD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19B4F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101173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A23E6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FEE19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DE9C2" w14:textId="77777777" w:rsidR="00DB39E5" w:rsidRDefault="0053500A" w:rsidP="00D016BD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195668" w14:textId="174B6BEC" w:rsidR="00DB39E5" w:rsidRDefault="0053500A" w:rsidP="00D016BD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1481A4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E2A58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B73E5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9F0D6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A8F0A7" w14:textId="77777777" w:rsidR="00DB39E5" w:rsidRDefault="0053500A" w:rsidP="00A02F2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B39E5" w14:paraId="3743BE0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83283" w14:textId="4D832E29" w:rsidR="00DB39E5" w:rsidRDefault="00F31A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06A952" w14:textId="0289DD77" w:rsidR="00DB39E5" w:rsidRDefault="00F31A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9AB7E9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E28B4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C7109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49329F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27DB1F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E1AAF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22B776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E52EDE" w14:textId="1B5C1A7A" w:rsidR="00DB39E5" w:rsidRDefault="00F31A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0DB594D3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1B0D37" w14:textId="77777777" w:rsidR="00DB39E5" w:rsidRDefault="005350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 Course delivery methods</w:t>
      </w:r>
    </w:p>
    <w:p w14:paraId="4AD6B10D" w14:textId="5F02CFAB" w:rsidR="00DB39E5" w:rsidRDefault="00A02F2E" w:rsidP="00A02F2E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9656D4">
        <w:rPr>
          <w:rFonts w:ascii="Segoe UI Emoji" w:eastAsia="MS Gothic" w:hAnsi="Segoe UI Emoji" w:cs="Segoe UI Emoji"/>
          <w:b w:val="0"/>
          <w:bCs/>
          <w:szCs w:val="24"/>
        </w:rPr>
        <w:t>☒</w:t>
      </w:r>
      <w:r w:rsidR="0053500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0E4DC37A" w14:textId="08F56697" w:rsidR="00A02F2E" w:rsidRDefault="00A02F2E" w:rsidP="00A02F2E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7241E">
        <w:rPr>
          <w:rFonts w:ascii="Segoe UI Symbol" w:eastAsia="MS Gothic" w:hAnsi="Segoe UI Symbol" w:cs="Segoe UI Symbol"/>
          <w:b w:val="0"/>
          <w:szCs w:val="24"/>
          <w:lang w:val="en-US"/>
        </w:rPr>
        <w:t xml:space="preserve">☐- </w:t>
      </w:r>
      <w:r w:rsidRPr="00E7241E">
        <w:rPr>
          <w:rFonts w:ascii="Segoe UI Symbol" w:eastAsia="MS Gothic" w:hAnsi="Segoe UI Symbol" w:cs="Segoe UI Symbol"/>
          <w:b w:val="0"/>
          <w:smallCaps w:val="0"/>
          <w:szCs w:val="24"/>
          <w:lang w:val="en-US"/>
        </w:rPr>
        <w:t>c</w:t>
      </w:r>
      <w:r w:rsidRPr="00A3491C">
        <w:rPr>
          <w:rFonts w:ascii="Corbel" w:hAnsi="Corbel"/>
          <w:b w:val="0"/>
          <w:smallCaps w:val="0"/>
          <w:szCs w:val="24"/>
          <w:lang w:val="es-ES"/>
        </w:rPr>
        <w:t>lasses carried out with the use of distance learning methods and techniques</w:t>
      </w:r>
    </w:p>
    <w:p w14:paraId="295310CC" w14:textId="25DE9BFE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3489BB" w14:textId="77777777" w:rsidR="00DB39E5" w:rsidRDefault="0053500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09493B0" w14:textId="15ADDD1E" w:rsidR="00DB39E5" w:rsidRDefault="00F31AE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- pass without a grade</w:t>
      </w:r>
    </w:p>
    <w:p w14:paraId="7F33CB43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09B53E" w14:textId="77777777" w:rsidR="00DB39E5" w:rsidRDefault="0053500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DB39E5" w:rsidRPr="001B6D04" w14:paraId="04991B7A" w14:textId="77777777" w:rsidTr="000D5D41">
        <w:trPr>
          <w:trHeight w:val="678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07C30" w14:textId="6E82AABC" w:rsidR="00DB39E5" w:rsidRDefault="00F31AE4" w:rsidP="001E26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courses: food chemistry, food biochemistry, food toxicology, general food technology.</w:t>
            </w:r>
          </w:p>
        </w:tc>
      </w:tr>
    </w:tbl>
    <w:p w14:paraId="5897687F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90B358" w14:textId="77777777" w:rsidR="00DB39E5" w:rsidRDefault="0053500A">
      <w:pPr>
        <w:pStyle w:val="Punktygwne"/>
        <w:numPr>
          <w:ilvl w:val="0"/>
          <w:numId w:val="1"/>
        </w:numPr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13D08CB" w14:textId="77777777" w:rsidR="00DB39E5" w:rsidRDefault="00DB39E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D8714B6" w14:textId="77777777" w:rsidR="00DB39E5" w:rsidRDefault="0053500A" w:rsidP="00693E22">
      <w:pPr>
        <w:pStyle w:val="Podpunkty"/>
        <w:numPr>
          <w:ilvl w:val="1"/>
          <w:numId w:val="1"/>
        </w:numPr>
        <w:ind w:left="0" w:firstLine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B39E5" w:rsidRPr="001B6D04" w14:paraId="79184C36" w14:textId="77777777" w:rsidTr="00F31AE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32501B" w14:textId="77777777" w:rsidR="00DB39E5" w:rsidRDefault="0053500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7C1F2" w14:textId="6B1BF16A" w:rsidR="00DB39E5" w:rsidRPr="00A02F2E" w:rsidRDefault="00F31AE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02F2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Gaining knowledge on the division and </w:t>
            </w:r>
            <w:proofErr w:type="spellStart"/>
            <w:r w:rsidRPr="00A02F2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labeling</w:t>
            </w:r>
            <w:proofErr w:type="spellEnd"/>
            <w:r w:rsidRPr="00A02F2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of additional substances and the regulations governing their use.</w:t>
            </w:r>
          </w:p>
        </w:tc>
      </w:tr>
      <w:tr w:rsidR="00DB39E5" w:rsidRPr="001B6D04" w14:paraId="598BE4CA" w14:textId="77777777" w:rsidTr="00F31AE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0A8A8" w14:textId="066F203F" w:rsidR="00DB39E5" w:rsidRDefault="00F31AE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30461" w14:textId="0E9F701E" w:rsidR="00DB39E5" w:rsidRPr="00A02F2E" w:rsidRDefault="00F31AE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02F2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Acquiring the ability to identify additives in the product and to determine the</w:t>
            </w:r>
            <w:r w:rsidR="009B68AA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risk of excessive daily intake.</w:t>
            </w:r>
          </w:p>
        </w:tc>
      </w:tr>
    </w:tbl>
    <w:p w14:paraId="3274A577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FC9AFA" w14:textId="77777777" w:rsidR="00DB39E5" w:rsidRDefault="0053500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  <w:r>
        <w:rPr>
          <w:rFonts w:ascii="Corbel" w:hAnsi="Corbel"/>
          <w:b w:val="0"/>
          <w:color w:val="auto"/>
          <w:szCs w:val="24"/>
          <w:lang w:val="en-GB"/>
        </w:rPr>
        <w:t xml:space="preserve">3.2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b w:val="0"/>
          <w:color w:val="auto"/>
          <w:szCs w:val="24"/>
          <w:lang w:val="en-GB"/>
        </w:rPr>
        <w:t>(to be completed by the coordinator)</w:t>
      </w:r>
    </w:p>
    <w:p w14:paraId="12156472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DB39E5" w:rsidRPr="001B6D04" w14:paraId="09EAADDB" w14:textId="77777777" w:rsidTr="00F31AE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B1E2A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1064C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2DB9808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43FA6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B39E5" w:rsidRPr="00F31AE4" w14:paraId="19ECB899" w14:textId="77777777" w:rsidTr="00A02F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C696D" w14:textId="77777777" w:rsidR="00DB39E5" w:rsidRDefault="0053500A" w:rsidP="00A02F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53D48" w14:textId="38FBA4F7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has an extended knowledge of the functions of the basic groups of food additives and their influence on changes in food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CE652" w14:textId="36FB42E3" w:rsidR="00DB39E5" w:rsidRPr="00F31AE4" w:rsidRDefault="00F31AE4" w:rsidP="00F31AE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K_W03</w:t>
            </w:r>
          </w:p>
        </w:tc>
      </w:tr>
      <w:tr w:rsidR="00DB39E5" w:rsidRPr="00F31AE4" w14:paraId="0B175776" w14:textId="77777777" w:rsidTr="00A02F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9322" w14:textId="77777777" w:rsidR="00DB39E5" w:rsidRDefault="0053500A" w:rsidP="00A02F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3591E" w14:textId="5499A16A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current legal regulations regarding the use of food additives, including those obtained by genetic modification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E9E9A" w14:textId="12BBAD3F" w:rsidR="00DB39E5" w:rsidRPr="00F31AE4" w:rsidRDefault="00F31AE4" w:rsidP="00F31AE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K_W06</w:t>
            </w:r>
          </w:p>
        </w:tc>
      </w:tr>
      <w:tr w:rsidR="00DB39E5" w:rsidRPr="00F31AE4" w14:paraId="0B7ECDE1" w14:textId="77777777" w:rsidTr="00A02F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2F15B" w14:textId="2A713973" w:rsidR="00DB39E5" w:rsidRDefault="00F31AE4" w:rsidP="00A02F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1FF55" w14:textId="12409CB7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apply statistical methods to verify data on the toxicology of food additives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D4076" w14:textId="35A098FA" w:rsidR="00DB39E5" w:rsidRPr="00F31AE4" w:rsidRDefault="00F31AE4" w:rsidP="00F31AE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K_U06</w:t>
            </w:r>
          </w:p>
        </w:tc>
      </w:tr>
    </w:tbl>
    <w:p w14:paraId="00B998FE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B2EE678" w14:textId="77777777" w:rsidR="00DB39E5" w:rsidRDefault="0053500A">
      <w:pPr>
        <w:pStyle w:val="Akapitzlist"/>
        <w:numPr>
          <w:ilvl w:val="1"/>
          <w:numId w:val="3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/>
          <w:color w:val="auto"/>
          <w:szCs w:val="24"/>
          <w:lang w:val="en-GB"/>
        </w:rPr>
        <w:t xml:space="preserve">Course content  </w:t>
      </w:r>
      <w:r>
        <w:rPr>
          <w:rFonts w:ascii="Corbel" w:hAnsi="Corbel" w:cs="Tahoma"/>
          <w:color w:val="auto"/>
          <w:szCs w:val="24"/>
          <w:lang w:val="en-GB"/>
        </w:rPr>
        <w:t>(to be completed by the coordinator)</w:t>
      </w:r>
    </w:p>
    <w:p w14:paraId="014C6B28" w14:textId="77777777" w:rsidR="00DB39E5" w:rsidRDefault="00DB39E5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BB78936" w14:textId="77777777" w:rsidR="00DB39E5" w:rsidRDefault="0053500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7B17D8D9" w14:textId="77777777" w:rsidR="00DB39E5" w:rsidRDefault="00DB39E5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B39E5" w14:paraId="216CB7B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E6E85A" w14:textId="77777777" w:rsidR="00DB39E5" w:rsidRDefault="0053500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069D8" w:rsidRPr="001B6D04" w14:paraId="76CA26B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D093FC" w14:textId="7B26D02B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11B4C">
              <w:rPr>
                <w:rFonts w:ascii="Corbel" w:hAnsi="Corbel"/>
                <w:szCs w:val="24"/>
                <w:lang w:val="en-US"/>
              </w:rPr>
              <w:t>Definition and classification of food additives, labeling of additives according to the EU. Legal regulations concerning the use of food additives in the EU and according to WHO.</w:t>
            </w:r>
          </w:p>
        </w:tc>
      </w:tr>
      <w:tr w:rsidR="00A069D8" w14:paraId="3E8587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BA068" w14:textId="1B0CEA4C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Health value of food additives - toxicological reservations, conditions and limitations of use. </w:t>
            </w:r>
            <w:proofErr w:type="spellStart"/>
            <w:r w:rsidRPr="00383D20">
              <w:rPr>
                <w:rFonts w:ascii="Corbel" w:hAnsi="Corbel"/>
                <w:szCs w:val="24"/>
              </w:rPr>
              <w:t>Allergenic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additives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14:paraId="44A707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D2667" w14:textId="59853602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Additives to prevent food spoilage: preservatives, antioxidants, acidity regulators. </w:t>
            </w:r>
            <w:proofErr w:type="spellStart"/>
            <w:r w:rsidRPr="00383D20">
              <w:rPr>
                <w:rFonts w:ascii="Corbel" w:hAnsi="Corbel"/>
                <w:szCs w:val="24"/>
              </w:rPr>
              <w:t>Sodium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benzoate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- </w:t>
            </w:r>
            <w:proofErr w:type="spellStart"/>
            <w:r w:rsidRPr="00383D20">
              <w:rPr>
                <w:rFonts w:ascii="Corbel" w:hAnsi="Corbel"/>
                <w:szCs w:val="24"/>
              </w:rPr>
              <w:t>use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, </w:t>
            </w:r>
            <w:proofErr w:type="spellStart"/>
            <w:r w:rsidRPr="00383D20">
              <w:rPr>
                <w:rFonts w:ascii="Corbel" w:hAnsi="Corbel"/>
                <w:szCs w:val="24"/>
              </w:rPr>
              <w:t>health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effects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14:paraId="47ACAC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D86BCE" w14:textId="4E7026F1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Sensory additives: dyes, aromas, flavor enhancers and sweeteners. </w:t>
            </w:r>
            <w:proofErr w:type="spellStart"/>
            <w:r w:rsidRPr="00383D20">
              <w:rPr>
                <w:rFonts w:ascii="Corbel" w:hAnsi="Corbel"/>
                <w:szCs w:val="24"/>
              </w:rPr>
              <w:t>Stability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of </w:t>
            </w:r>
            <w:proofErr w:type="spellStart"/>
            <w:r w:rsidRPr="00383D20">
              <w:rPr>
                <w:rFonts w:ascii="Corbel" w:hAnsi="Corbel"/>
                <w:szCs w:val="24"/>
              </w:rPr>
              <w:t>synthetic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and </w:t>
            </w:r>
            <w:proofErr w:type="spellStart"/>
            <w:r w:rsidRPr="00383D20">
              <w:rPr>
                <w:rFonts w:ascii="Corbel" w:hAnsi="Corbel"/>
                <w:szCs w:val="24"/>
              </w:rPr>
              <w:t>natural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dyes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14:paraId="4925384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A6016" w14:textId="33EC1704" w:rsidR="00A069D8" w:rsidRPr="00383D20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Texture-shaping additives: emulsifying, thickening, clarifying, glazing agents. </w:t>
            </w:r>
            <w:proofErr w:type="spellStart"/>
            <w:r w:rsidRPr="00383D20">
              <w:rPr>
                <w:rFonts w:ascii="Corbel" w:hAnsi="Corbel"/>
                <w:szCs w:val="24"/>
              </w:rPr>
              <w:t>Polysaccharide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hydrocolloids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:rsidRPr="001B6D04" w14:paraId="46DCF3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29939" w14:textId="2586C23C" w:rsidR="00A069D8" w:rsidRPr="00383D20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Label as a source of information about introduced additives, list quantum </w:t>
            </w:r>
            <w:proofErr w:type="spellStart"/>
            <w:r w:rsidRPr="00383D20">
              <w:rPr>
                <w:rFonts w:ascii="Corbel" w:hAnsi="Corbel"/>
                <w:szCs w:val="24"/>
                <w:lang w:val="en-US"/>
              </w:rPr>
              <w:t>satis</w:t>
            </w:r>
            <w:proofErr w:type="spellEnd"/>
            <w:r w:rsidRPr="00383D20">
              <w:rPr>
                <w:rFonts w:ascii="Corbel" w:hAnsi="Corbel"/>
                <w:szCs w:val="24"/>
                <w:lang w:val="en-US"/>
              </w:rPr>
              <w:t>. Identification of additives present in the product based on the label.</w:t>
            </w:r>
          </w:p>
        </w:tc>
      </w:tr>
      <w:tr w:rsidR="00A069D8" w:rsidRPr="001B6D04" w14:paraId="7E0873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CF88F" w14:textId="254677EA" w:rsidR="00A069D8" w:rsidRPr="00383D20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>Enriching food with nutrients, direct and indirect methods, fortified food, importance in the prevention of civilization diseases.</w:t>
            </w:r>
          </w:p>
        </w:tc>
      </w:tr>
    </w:tbl>
    <w:p w14:paraId="24085416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8E8796" w14:textId="77777777" w:rsidR="00DB39E5" w:rsidRDefault="0053500A">
      <w:pPr>
        <w:pStyle w:val="Punktygwne"/>
        <w:numPr>
          <w:ilvl w:val="1"/>
          <w:numId w:val="3"/>
        </w:numPr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761EC33" w14:textId="77777777" w:rsidR="00DB39E5" w:rsidRPr="00A02F2E" w:rsidRDefault="0053500A">
      <w:pPr>
        <w:pStyle w:val="Punktygwne"/>
        <w:numPr>
          <w:ilvl w:val="0"/>
          <w:numId w:val="3"/>
        </w:numPr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02F2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Assessment techniques and criteria   </w:t>
      </w:r>
    </w:p>
    <w:p w14:paraId="02AF6468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DAB9145" w14:textId="77777777" w:rsidR="00DB39E5" w:rsidRDefault="005350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06E8A832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8"/>
        <w:gridCol w:w="4958"/>
        <w:gridCol w:w="2193"/>
      </w:tblGrid>
      <w:tr w:rsidR="00DB39E5" w14:paraId="5A647A4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FA0F9" w14:textId="2782B894" w:rsidR="00DB39E5" w:rsidRDefault="0053500A" w:rsidP="001E26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F6053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 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F3155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 …)</w:t>
            </w:r>
          </w:p>
        </w:tc>
      </w:tr>
      <w:tr w:rsidR="00DB39E5" w14:paraId="2E85F9F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39496" w14:textId="77777777" w:rsidR="00DB39E5" w:rsidRDefault="005350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8316F" w14:textId="38135ECD" w:rsidR="00DB39E5" w:rsidRPr="00A02F2E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2F2E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6D3B3A" w14:textId="7FF0C726" w:rsidR="00DB39E5" w:rsidRPr="00A02F2E" w:rsidRDefault="00A02F2E" w:rsidP="00A02F2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2F2E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DB39E5" w14:paraId="1382EC4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4112F" w14:textId="362A7D1F" w:rsidR="00DB39E5" w:rsidRDefault="00D04D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53500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433B5" w14:textId="54E4D923" w:rsidR="00DB39E5" w:rsidRPr="00A02F2E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2F2E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0755A" w14:textId="646F47C0" w:rsidR="00DB39E5" w:rsidRPr="00A02F2E" w:rsidRDefault="00A02F2E" w:rsidP="00A02F2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2F2E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F31AE4" w14:paraId="41DF76D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082C8" w14:textId="0C779B61" w:rsidR="00F31AE4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60E5E" w14:textId="2D43870E" w:rsidR="00F31AE4" w:rsidRPr="00A02F2E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2F2E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21294" w14:textId="23388DEF" w:rsidR="00F31AE4" w:rsidRPr="00A02F2E" w:rsidRDefault="00A02F2E" w:rsidP="00A02F2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2F2E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0F178028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9C4172" w14:textId="77777777" w:rsidR="00DB39E5" w:rsidRDefault="005350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 Course assessment criteria </w:t>
      </w:r>
    </w:p>
    <w:p w14:paraId="6C876DC1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DB39E5" w:rsidRPr="001B6D04" w14:paraId="41A81E3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28340" w14:textId="77777777" w:rsidR="00F31AE4" w:rsidRPr="00F31AE4" w:rsidRDefault="00F31AE4" w:rsidP="00A02F2E">
            <w:pPr>
              <w:pStyle w:val="Punktygwne"/>
              <w:spacing w:before="120" w:after="1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Lecture: activity in discussion, final test</w:t>
            </w:r>
          </w:p>
          <w:p w14:paraId="365A4F7C" w14:textId="4BA9D0DB" w:rsidR="00DB39E5" w:rsidRDefault="00F31AE4" w:rsidP="00A02F2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completing the course is achieving all the assumed learning outcomes.</w:t>
            </w:r>
          </w:p>
        </w:tc>
      </w:tr>
    </w:tbl>
    <w:p w14:paraId="699BF979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E7A77" w14:textId="77777777" w:rsidR="00DB39E5" w:rsidRDefault="0053500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96CE319" w14:textId="77777777" w:rsidR="00DB39E5" w:rsidRDefault="0053500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E9D39BD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DB39E5" w14:paraId="3082A01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CFFD9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FE8CC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31AE4" w14:paraId="309A919D" w14:textId="77777777" w:rsidTr="007812D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48539" w14:textId="77777777" w:rsid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B7A0A4" w14:textId="40CFEAF1" w:rsidR="00F31AE4" w:rsidRPr="00F31AE4" w:rsidRDefault="00F31AE4" w:rsidP="00A02F2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15/0,60</w:t>
            </w:r>
          </w:p>
        </w:tc>
      </w:tr>
      <w:tr w:rsidR="00F31AE4" w:rsidRPr="00A112AA" w14:paraId="5390220B" w14:textId="77777777" w:rsidTr="007812D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10C4D" w14:textId="77777777" w:rsidR="00F31AE4" w:rsidRPr="00A112AA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112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D1BEC3" w14:textId="4CBE42E4" w:rsidR="00F31AE4" w:rsidRPr="00F31AE4" w:rsidRDefault="00F31AE4" w:rsidP="00A02F2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 in consultations</w:t>
            </w:r>
            <w:r w:rsidRPr="00F31AE4">
              <w:rPr>
                <w:rFonts w:ascii="Corbel" w:hAnsi="Corbel"/>
                <w:b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Cs w:val="24"/>
              </w:rPr>
              <w:t xml:space="preserve"> </w:t>
            </w:r>
            <w:r w:rsidRPr="00F31AE4">
              <w:rPr>
                <w:rFonts w:ascii="Corbel" w:hAnsi="Corbel"/>
                <w:b w:val="0"/>
                <w:szCs w:val="24"/>
              </w:rPr>
              <w:t>1/0,04</w:t>
            </w:r>
          </w:p>
        </w:tc>
      </w:tr>
      <w:tr w:rsidR="00F31AE4" w:rsidRPr="00A112AA" w14:paraId="26F2D059" w14:textId="77777777" w:rsidTr="007812D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6ECB7" w14:textId="77777777" w:rsidR="00F31AE4" w:rsidRPr="00A112AA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112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6417D2" w14:textId="3A18FCCB" w:rsidR="00F31AE4" w:rsidRPr="00F31AE4" w:rsidRDefault="00F31AE4" w:rsidP="00A02F2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preparation for classes</w:t>
            </w:r>
            <w:r w:rsidRPr="00F31AE4">
              <w:rPr>
                <w:rFonts w:ascii="Corbel" w:hAnsi="Corbel"/>
                <w:b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Cs w:val="24"/>
              </w:rPr>
              <w:t xml:space="preserve"> </w:t>
            </w:r>
            <w:r w:rsidRPr="00F31AE4">
              <w:rPr>
                <w:rFonts w:ascii="Corbel" w:hAnsi="Corbel"/>
                <w:b w:val="0"/>
                <w:szCs w:val="24"/>
              </w:rPr>
              <w:t>10/0,40</w:t>
            </w:r>
          </w:p>
        </w:tc>
      </w:tr>
      <w:tr w:rsidR="00F31AE4" w14:paraId="6AC10E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2F9FF4" w14:textId="77777777" w:rsid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82144" w14:textId="58A197F0" w:rsidR="00F31AE4" w:rsidRPr="00F31AE4" w:rsidRDefault="00F31AE4" w:rsidP="00A02F2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26</w:t>
            </w:r>
          </w:p>
        </w:tc>
      </w:tr>
      <w:tr w:rsidR="00F31AE4" w:rsidRPr="00A112AA" w14:paraId="24D4CBF9" w14:textId="77777777" w:rsidTr="007812D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3A546" w14:textId="77777777" w:rsid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5F4" w14:textId="4A4EB684" w:rsidR="00F31AE4" w:rsidRPr="00F31AE4" w:rsidRDefault="00F31AE4" w:rsidP="00A02F2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1</w:t>
            </w:r>
          </w:p>
        </w:tc>
      </w:tr>
    </w:tbl>
    <w:p w14:paraId="12A1CA21" w14:textId="77777777" w:rsidR="00DB39E5" w:rsidRPr="00A112AA" w:rsidRDefault="0053500A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112A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3D41014" w14:textId="77777777" w:rsidR="00DB39E5" w:rsidRPr="00A112AA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F3BD5BC" w14:textId="77777777" w:rsidR="00DB39E5" w:rsidRPr="00A112AA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83603F" w14:textId="77777777" w:rsidR="00DB39E5" w:rsidRDefault="0053500A">
      <w:pPr>
        <w:pStyle w:val="Punktygwne"/>
        <w:numPr>
          <w:ilvl w:val="0"/>
          <w:numId w:val="4"/>
        </w:numPr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C100749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DB39E5" w14:paraId="0FCA190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4506A" w14:textId="77777777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0BDC4A1" w14:textId="77777777" w:rsidR="00DB39E5" w:rsidRDefault="00DB39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D3152" w14:textId="77777777" w:rsidR="00DB39E5" w:rsidRDefault="00DB39E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DB39E5" w14:paraId="180967D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E7C9A" w14:textId="77777777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F0B18" w14:textId="77777777" w:rsidR="00DB39E5" w:rsidRDefault="00DB39E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BE09D6F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04835E" w14:textId="77777777" w:rsidR="00DB39E5" w:rsidRDefault="00DB39E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F307108" w14:textId="77777777" w:rsidR="00DB39E5" w:rsidRDefault="0053500A">
      <w:pPr>
        <w:pStyle w:val="Punktygwne"/>
        <w:numPr>
          <w:ilvl w:val="0"/>
          <w:numId w:val="4"/>
        </w:numPr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E89A562" w14:textId="77777777" w:rsidR="00D04D96" w:rsidRPr="00D04D96" w:rsidRDefault="00D04D96" w:rsidP="00D04D96">
      <w:pPr>
        <w:suppressAutoHyphens w:val="0"/>
        <w:spacing w:after="0" w:line="240" w:lineRule="auto"/>
        <w:rPr>
          <w:rFonts w:ascii="Corbel" w:hAnsi="Corbel"/>
          <w:b/>
          <w:color w:val="auto"/>
          <w:szCs w:val="24"/>
        </w:rPr>
      </w:pP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04D96" w:rsidRPr="001B6D04" w14:paraId="4EC3AA64" w14:textId="77777777" w:rsidTr="00754F41">
        <w:trPr>
          <w:trHeight w:val="397"/>
        </w:trPr>
        <w:tc>
          <w:tcPr>
            <w:tcW w:w="7513" w:type="dxa"/>
          </w:tcPr>
          <w:p w14:paraId="39750C92" w14:textId="77777777" w:rsidR="009F07D1" w:rsidRDefault="009F07D1" w:rsidP="009F07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206E84D" w14:textId="77777777" w:rsidR="00D04D96" w:rsidRPr="00D04D96" w:rsidRDefault="00D04D96" w:rsidP="00055259">
            <w:pPr>
              <w:suppressAutoHyphens w:val="0"/>
              <w:spacing w:before="120" w:after="0" w:line="240" w:lineRule="auto"/>
              <w:ind w:left="99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7241E">
              <w:rPr>
                <w:rFonts w:ascii="Corbel" w:hAnsi="Corbel"/>
                <w:color w:val="000000"/>
                <w:szCs w:val="24"/>
                <w:lang w:val="en-US"/>
              </w:rPr>
              <w:t xml:space="preserve">Saltmarsh M. Essential Guide to Food Additives. </w:t>
            </w:r>
            <w:proofErr w:type="spellStart"/>
            <w:r w:rsidRPr="00D04D96">
              <w:rPr>
                <w:rFonts w:ascii="Corbel" w:hAnsi="Corbel"/>
                <w:color w:val="000000"/>
                <w:szCs w:val="24"/>
                <w:lang w:val="en-US"/>
              </w:rPr>
              <w:t>Wyd</w:t>
            </w:r>
            <w:proofErr w:type="spellEnd"/>
            <w:r w:rsidRPr="00D04D96">
              <w:rPr>
                <w:rFonts w:ascii="Corbel" w:hAnsi="Corbel"/>
                <w:color w:val="000000"/>
                <w:szCs w:val="24"/>
                <w:lang w:val="en-US"/>
              </w:rPr>
              <w:t>. RSC Publishing, 2013</w:t>
            </w:r>
          </w:p>
          <w:p w14:paraId="0E0AC8BD" w14:textId="77777777" w:rsidR="00D04D96" w:rsidRPr="00D04D96" w:rsidRDefault="00D04D96" w:rsidP="00055259">
            <w:pPr>
              <w:suppressAutoHyphens w:val="0"/>
              <w:spacing w:before="120" w:after="0" w:line="240" w:lineRule="auto"/>
              <w:ind w:left="99"/>
              <w:rPr>
                <w:rFonts w:ascii="Corbel" w:hAnsi="Corbel"/>
                <w:color w:val="FF0000"/>
                <w:szCs w:val="24"/>
                <w:lang w:val="en-US"/>
              </w:rPr>
            </w:pPr>
            <w:r w:rsidRPr="00D04D96">
              <w:rPr>
                <w:rFonts w:ascii="Corbel" w:hAnsi="Corbel"/>
                <w:color w:val="000000"/>
                <w:szCs w:val="24"/>
                <w:lang w:val="en-US"/>
              </w:rPr>
              <w:t xml:space="preserve">Karunaratne D. N. (ed.), Food Additives, </w:t>
            </w:r>
            <w:proofErr w:type="spellStart"/>
            <w:r w:rsidRPr="00D04D96">
              <w:rPr>
                <w:rFonts w:ascii="Corbel" w:hAnsi="Corbel"/>
                <w:color w:val="000000"/>
                <w:szCs w:val="24"/>
                <w:lang w:val="en-US"/>
              </w:rPr>
              <w:t>IntechOpen</w:t>
            </w:r>
            <w:proofErr w:type="spellEnd"/>
            <w:r w:rsidRPr="00D04D96">
              <w:rPr>
                <w:rFonts w:ascii="Corbel" w:hAnsi="Corbel"/>
                <w:color w:val="000000"/>
                <w:szCs w:val="24"/>
                <w:lang w:val="en-US"/>
              </w:rPr>
              <w:t>, 2017, https://www.intechopen.com/books/food-additives</w:t>
            </w:r>
          </w:p>
        </w:tc>
      </w:tr>
      <w:tr w:rsidR="00D04D96" w:rsidRPr="001B6D04" w14:paraId="7B9B7DD2" w14:textId="77777777" w:rsidTr="00754F41">
        <w:trPr>
          <w:trHeight w:val="397"/>
        </w:trPr>
        <w:tc>
          <w:tcPr>
            <w:tcW w:w="7513" w:type="dxa"/>
          </w:tcPr>
          <w:p w14:paraId="452E9CFB" w14:textId="77777777" w:rsidR="00055259" w:rsidRPr="001B6D04" w:rsidRDefault="009F07D1" w:rsidP="00055259">
            <w:pPr>
              <w:suppressAutoHyphens w:val="0"/>
              <w:spacing w:after="0" w:line="240" w:lineRule="auto"/>
              <w:ind w:left="99"/>
              <w:rPr>
                <w:rFonts w:ascii="Corbel" w:hAnsi="Corbel"/>
                <w:color w:val="auto"/>
                <w:szCs w:val="24"/>
                <w:lang w:val="en-US"/>
              </w:rPr>
            </w:pPr>
            <w:r w:rsidRPr="001B6D04">
              <w:rPr>
                <w:rFonts w:ascii="Corbel" w:hAnsi="Corbel"/>
                <w:color w:val="auto"/>
                <w:szCs w:val="24"/>
                <w:lang w:val="en-US"/>
              </w:rPr>
              <w:lastRenderedPageBreak/>
              <w:t xml:space="preserve">Complementary literature: </w:t>
            </w:r>
          </w:p>
          <w:p w14:paraId="121E7907" w14:textId="77777777" w:rsidR="009A5F8D" w:rsidRDefault="009A5F8D" w:rsidP="009A5F8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Miłek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Marcin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č</w:t>
            </w:r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akova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Kolesarova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Legathova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Dżugan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 (2022): The Effect of Adding Spices to Green Walnut Tinctures on Their Polyphenolic Profile, Antioxidant Capacity and Action on Renal Cells, Applied Sciences, 12, 3669</w:t>
            </w:r>
          </w:p>
          <w:p w14:paraId="3615C9A0" w14:textId="77777777" w:rsidR="009A5F8D" w:rsidRPr="00597DAE" w:rsidRDefault="009A5F8D" w:rsidP="009A5F8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Dżugan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Pizoń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Tomczyk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 (2019): A New Black Elderberry Dye Enriched in Antioxidants Designed for Healthy Sweets Production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Antioxidants 8(8), 257</w:t>
            </w:r>
          </w:p>
          <w:p w14:paraId="7CE4CEEC" w14:textId="77777777" w:rsidR="009A5F8D" w:rsidRPr="00597DAE" w:rsidRDefault="009A5F8D" w:rsidP="009A5F8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45FC5025" w14:textId="213D8ADD" w:rsidR="00D04D96" w:rsidRPr="001B6D04" w:rsidRDefault="001B6D04" w:rsidP="009A5F8D">
            <w:pPr>
              <w:suppressAutoHyphens w:val="0"/>
              <w:spacing w:before="120" w:after="0" w:line="240" w:lineRule="auto"/>
              <w:ind w:left="99"/>
              <w:rPr>
                <w:rFonts w:ascii="Corbel" w:hAnsi="Corbel"/>
                <w:color w:val="auto"/>
                <w:szCs w:val="24"/>
                <w:lang w:val="en-US"/>
              </w:rPr>
            </w:pPr>
            <w:r w:rsidRPr="001B6D04">
              <w:rPr>
                <w:rFonts w:ascii="Corbel" w:hAnsi="Corbel"/>
                <w:color w:val="auto"/>
                <w:szCs w:val="24"/>
                <w:lang w:val="en-US"/>
              </w:rPr>
              <w:t>Articles from scientific journals in English.</w:t>
            </w:r>
          </w:p>
        </w:tc>
      </w:tr>
    </w:tbl>
    <w:p w14:paraId="1736CE16" w14:textId="77777777" w:rsidR="00D04D96" w:rsidRPr="001B6D04" w:rsidRDefault="00D04D96" w:rsidP="00D04D96">
      <w:pPr>
        <w:suppressAutoHyphens w:val="0"/>
        <w:spacing w:after="0" w:line="240" w:lineRule="auto"/>
        <w:ind w:left="360"/>
        <w:rPr>
          <w:rFonts w:ascii="Corbel" w:hAnsi="Corbel"/>
          <w:color w:val="auto"/>
          <w:szCs w:val="24"/>
          <w:lang w:val="en-US"/>
        </w:rPr>
      </w:pPr>
    </w:p>
    <w:p w14:paraId="7E046F10" w14:textId="77777777" w:rsidR="00DB39E5" w:rsidRPr="001B6D04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B25B08D" w14:textId="77777777" w:rsidR="00DB39E5" w:rsidRPr="001B6D04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FF2CEE4" w14:textId="77777777" w:rsidR="00DB39E5" w:rsidRPr="001B6D04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0F7C71C" w14:textId="77777777" w:rsidR="00DB39E5" w:rsidRDefault="0053500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C9E658D" w14:textId="77777777" w:rsidR="00DB39E5" w:rsidRDefault="000449D5">
      <w:pPr>
        <w:rPr>
          <w:color w:val="auto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4294966661" distR="4294966661" simplePos="0" relativeHeight="251657728" behindDoc="0" locked="0" layoutInCell="1" allowOverlap="1" wp14:anchorId="03AA86AD" wp14:editId="3FFD5405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76835" cy="175260"/>
                <wp:effectExtent l="8890" t="10160" r="9525" b="508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5FDF4" w14:textId="77777777" w:rsidR="00DB39E5" w:rsidRDefault="0053500A">
                            <w:pPr>
                              <w:pStyle w:val="Stopka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</w:pPr>
                            <w:r>
                              <w:fldChar w:fldCharType="begin"/>
                            </w:r>
                            <w:r>
                              <w:instrText>PAGE</w:instrText>
                            </w:r>
                            <w:r>
                              <w:fldChar w:fldCharType="separate"/>
                            </w:r>
                            <w: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A86AD" id="Rectangle 2" o:spid="_x0000_s1026" style="position:absolute;margin-left:-.05pt;margin-top:.05pt;width:6.05pt;height:13.8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" strokeweight="0">
                <v:fill opacity="0"/>
                <v:textbox inset="0,0,0,0">
                  <w:txbxContent>
                    <w:p w14:paraId="5C15FDF4" w14:textId="77777777" w:rsidR="00DB39E5" w:rsidRDefault="0053500A">
                      <w:pPr>
                        <w:pStyle w:val="Stopka"/>
                        <w:pBdr>
                          <w:top w:val="nil"/>
                          <w:left w:val="nil"/>
                          <w:bottom w:val="nil"/>
                          <w:right w:val="nil"/>
                        </w:pBdr>
                      </w:pPr>
                      <w:r>
                        <w:fldChar w:fldCharType="begin"/>
                      </w:r>
                      <w:r>
                        <w:instrText>PAGE</w:instrText>
                      </w:r>
                      <w:r>
                        <w:fldChar w:fldCharType="separate"/>
                      </w:r>
                      <w: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B39E5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8D73" w14:textId="77777777" w:rsidR="00162999" w:rsidRDefault="00162999">
      <w:pPr>
        <w:spacing w:after="0" w:line="240" w:lineRule="auto"/>
      </w:pPr>
      <w:r>
        <w:separator/>
      </w:r>
    </w:p>
  </w:endnote>
  <w:endnote w:type="continuationSeparator" w:id="0">
    <w:p w14:paraId="0BAD8685" w14:textId="77777777" w:rsidR="00162999" w:rsidRDefault="0016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9FB2" w14:textId="2D8ED835" w:rsidR="00DB39E5" w:rsidRDefault="0053500A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629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66601" w14:textId="77777777" w:rsidR="00162999" w:rsidRDefault="00162999">
      <w:pPr>
        <w:spacing w:after="0" w:line="240" w:lineRule="auto"/>
      </w:pPr>
      <w:r>
        <w:separator/>
      </w:r>
    </w:p>
  </w:footnote>
  <w:footnote w:type="continuationSeparator" w:id="0">
    <w:p w14:paraId="397A68E1" w14:textId="77777777" w:rsidR="00162999" w:rsidRDefault="00162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872"/>
    <w:multiLevelType w:val="multilevel"/>
    <w:tmpl w:val="FD14A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02613"/>
    <w:multiLevelType w:val="multilevel"/>
    <w:tmpl w:val="C1E403C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D10"/>
    <w:multiLevelType w:val="hybridMultilevel"/>
    <w:tmpl w:val="1FB496AA"/>
    <w:lvl w:ilvl="0" w:tplc="6CD824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E71"/>
    <w:multiLevelType w:val="hybridMultilevel"/>
    <w:tmpl w:val="0036888C"/>
    <w:lvl w:ilvl="0" w:tplc="6CD824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570EF"/>
    <w:multiLevelType w:val="multilevel"/>
    <w:tmpl w:val="BBC04AB2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218F"/>
    <w:multiLevelType w:val="multilevel"/>
    <w:tmpl w:val="5AD4DF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3453BD7"/>
    <w:multiLevelType w:val="multilevel"/>
    <w:tmpl w:val="BBC04AB2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F1D82"/>
    <w:multiLevelType w:val="hybridMultilevel"/>
    <w:tmpl w:val="8E6A0ECA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3A174CF6"/>
    <w:multiLevelType w:val="multilevel"/>
    <w:tmpl w:val="69E600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D85CC3"/>
    <w:multiLevelType w:val="multilevel"/>
    <w:tmpl w:val="FCF8832E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 w:val="0"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72A61E56"/>
    <w:multiLevelType w:val="multilevel"/>
    <w:tmpl w:val="BBC04AB2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E5"/>
    <w:rsid w:val="00041043"/>
    <w:rsid w:val="000449D5"/>
    <w:rsid w:val="00055259"/>
    <w:rsid w:val="000D20A5"/>
    <w:rsid w:val="000D5D41"/>
    <w:rsid w:val="00162999"/>
    <w:rsid w:val="00165531"/>
    <w:rsid w:val="001B6D04"/>
    <w:rsid w:val="001E26AE"/>
    <w:rsid w:val="001E5809"/>
    <w:rsid w:val="002A0BB7"/>
    <w:rsid w:val="003039AF"/>
    <w:rsid w:val="0053500A"/>
    <w:rsid w:val="005D5412"/>
    <w:rsid w:val="005E3CF1"/>
    <w:rsid w:val="00693E22"/>
    <w:rsid w:val="006A2D72"/>
    <w:rsid w:val="006F4D3B"/>
    <w:rsid w:val="00777A53"/>
    <w:rsid w:val="00792A99"/>
    <w:rsid w:val="00815749"/>
    <w:rsid w:val="008F09F1"/>
    <w:rsid w:val="00931F55"/>
    <w:rsid w:val="009A5F8D"/>
    <w:rsid w:val="009B68AA"/>
    <w:rsid w:val="009D773E"/>
    <w:rsid w:val="009F07D1"/>
    <w:rsid w:val="00A02F2E"/>
    <w:rsid w:val="00A069D8"/>
    <w:rsid w:val="00A112AA"/>
    <w:rsid w:val="00AA08E0"/>
    <w:rsid w:val="00AC2976"/>
    <w:rsid w:val="00B14E25"/>
    <w:rsid w:val="00B805D0"/>
    <w:rsid w:val="00C46E7F"/>
    <w:rsid w:val="00C5712B"/>
    <w:rsid w:val="00D016BD"/>
    <w:rsid w:val="00D04D96"/>
    <w:rsid w:val="00DB39E5"/>
    <w:rsid w:val="00E7241E"/>
    <w:rsid w:val="00F3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EB9D9"/>
  <w15:docId w15:val="{26D30662-FEA9-4FBC-A10C-77CE27C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31AE4"/>
    <w:rPr>
      <w:color w:val="0000FF"/>
      <w:u w:val="single"/>
    </w:rPr>
  </w:style>
  <w:style w:type="character" w:customStyle="1" w:styleId="jlqj4b">
    <w:name w:val="jlqj4b"/>
    <w:basedOn w:val="Domylnaczcionkaakapitu"/>
    <w:rsid w:val="00A0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4D27-C9C4-429B-AE8C-BC0D6768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E5AD8-7500-4A56-ABBB-2B760B4B7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05191-9DF2-4462-AD89-D6D55E098D38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cb59da9b-4ac6-4a65-8cdf-3b2ec47675f3"/>
    <ds:schemaRef ds:uri="http://purl.org/dc/dcmitype/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78BD5C-FC44-46DD-8C09-EA091C0A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2017-06-20T07:01:00Z</cp:lastPrinted>
  <dcterms:created xsi:type="dcterms:W3CDTF">2026-02-23T09:53:00Z</dcterms:created>
  <dcterms:modified xsi:type="dcterms:W3CDTF">2026-02-23T09:53:00Z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27a39858-03d7-4afd-993f-911e4ab16f3b</vt:lpwstr>
  </property>
  <property fmtid="{D5CDD505-2E9C-101B-9397-08002B2CF9AE}" pid="3" name="ContentTypeId">
    <vt:lpwstr>0x010100FA5EC98E4A02214EB378F588F722648B</vt:lpwstr>
  </property>
</Properties>
</file>