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5817" w14:textId="77777777" w:rsidR="00AA1FCD" w:rsidRPr="004F2031" w:rsidRDefault="00AA1FCD">
      <w:pPr>
        <w:spacing w:after="0" w:line="240" w:lineRule="auto"/>
        <w:rPr>
          <w:rFonts w:ascii="Corbel" w:hAnsi="Corbel" w:cs="Tahoma"/>
          <w:color w:val="auto"/>
          <w:lang w:val="en-GB"/>
        </w:rPr>
      </w:pPr>
    </w:p>
    <w:p w14:paraId="5BB14A0A"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3B7239C0" w14:textId="3F2D8012"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E84772">
        <w:rPr>
          <w:rFonts w:ascii="Corbel" w:hAnsi="Corbel" w:cs="Tahoma"/>
          <w:b/>
          <w:bCs/>
          <w:smallCaps/>
          <w:color w:val="auto"/>
          <w:szCs w:val="24"/>
          <w:lang w:val="en-GB"/>
        </w:rPr>
        <w:t>202</w:t>
      </w:r>
      <w:r w:rsidR="00C97038">
        <w:rPr>
          <w:rFonts w:ascii="Corbel" w:hAnsi="Corbel" w:cs="Tahoma"/>
          <w:b/>
          <w:bCs/>
          <w:smallCaps/>
          <w:color w:val="auto"/>
          <w:szCs w:val="24"/>
          <w:lang w:val="en-GB"/>
        </w:rPr>
        <w:t>6</w:t>
      </w:r>
      <w:r w:rsidR="00BA78AA">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E84772">
        <w:rPr>
          <w:rFonts w:ascii="Corbel" w:hAnsi="Corbel" w:cs="Tahoma"/>
          <w:b/>
          <w:bCs/>
          <w:smallCaps/>
          <w:color w:val="auto"/>
          <w:szCs w:val="24"/>
          <w:lang w:val="en-GB"/>
        </w:rPr>
        <w:t xml:space="preserve"> 20</w:t>
      </w:r>
      <w:r w:rsidR="00C97038">
        <w:rPr>
          <w:rFonts w:ascii="Corbel" w:hAnsi="Corbel" w:cs="Tahoma"/>
          <w:b/>
          <w:bCs/>
          <w:smallCaps/>
          <w:color w:val="auto"/>
          <w:szCs w:val="24"/>
          <w:lang w:val="en-GB"/>
        </w:rPr>
        <w:t>30</w:t>
      </w:r>
    </w:p>
    <w:p w14:paraId="480D6E50" w14:textId="74CAB142" w:rsidR="00AF13AC" w:rsidRPr="00C33889" w:rsidRDefault="00AF13AC" w:rsidP="00AF13AC">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w:t>
      </w:r>
      <w:r w:rsidR="00C97038">
        <w:rPr>
          <w:rFonts w:ascii="Corbel" w:hAnsi="Corbel" w:cs="Tahoma"/>
          <w:b/>
          <w:bCs/>
          <w:smallCaps/>
          <w:color w:val="auto"/>
          <w:szCs w:val="24"/>
          <w:lang w:val="en-PL"/>
        </w:rPr>
        <w:t>6</w:t>
      </w:r>
      <w:r>
        <w:rPr>
          <w:rFonts w:ascii="Corbel" w:hAnsi="Corbel" w:cs="Tahoma"/>
          <w:b/>
          <w:bCs/>
          <w:smallCaps/>
          <w:color w:val="auto"/>
          <w:szCs w:val="24"/>
          <w:lang w:val="en-PL"/>
        </w:rPr>
        <w:t>/202</w:t>
      </w:r>
      <w:r w:rsidR="00C97038">
        <w:rPr>
          <w:rFonts w:ascii="Corbel" w:hAnsi="Corbel" w:cs="Tahoma"/>
          <w:b/>
          <w:bCs/>
          <w:smallCaps/>
          <w:color w:val="auto"/>
          <w:szCs w:val="24"/>
          <w:lang w:val="en-PL"/>
        </w:rPr>
        <w:t>7</w:t>
      </w:r>
    </w:p>
    <w:p w14:paraId="281E459B"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C611065"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1C26A0" w14:paraId="6DD7DD2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BEB84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B13200"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2"/>
                <w:szCs w:val="24"/>
              </w:rPr>
              <w:t>INTRODUCTION TO LITERARY STUDIES</w:t>
            </w:r>
          </w:p>
        </w:tc>
      </w:tr>
      <w:tr w:rsidR="00AA1FCD" w:rsidRPr="00F83D6D" w14:paraId="332B774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F5AB9B"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C52BBA" w14:textId="77777777" w:rsidR="00AA1FCD" w:rsidRPr="00C265D5" w:rsidRDefault="00C265D5">
            <w:pPr>
              <w:pStyle w:val="Odpowiedzi"/>
              <w:rPr>
                <w:rFonts w:ascii="Corbel" w:hAnsi="Corbel" w:cs="Tahoma"/>
                <w:b w:val="0"/>
                <w:color w:val="auto"/>
                <w:sz w:val="24"/>
                <w:szCs w:val="24"/>
                <w:lang w:val="en-US"/>
              </w:rPr>
            </w:pPr>
            <w:r w:rsidRPr="00C265D5">
              <w:rPr>
                <w:rFonts w:ascii="Corbel" w:hAnsi="Corbel" w:cs="Tahoma"/>
                <w:b w:val="0"/>
                <w:color w:val="auto"/>
                <w:sz w:val="24"/>
                <w:szCs w:val="24"/>
              </w:rPr>
              <w:t>FACULTY OF HUMANITIES</w:t>
            </w:r>
          </w:p>
        </w:tc>
      </w:tr>
      <w:tr w:rsidR="00AA1FCD" w:rsidRPr="00F83D6D" w14:paraId="1F10A7B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8BD09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CEC723" w14:textId="77777777" w:rsidR="00C265D5" w:rsidRPr="00C265D5" w:rsidRDefault="00C265D5"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DEPARTMENT OF ENGLISH STUDIES</w:t>
            </w:r>
          </w:p>
          <w:p w14:paraId="3ABA7B15"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3DE231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F4EE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82E6EF" w14:textId="77777777" w:rsidR="00AA1FCD" w:rsidRPr="004F2031" w:rsidRDefault="00C265D5"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 xml:space="preserve"> ENGLISH STUDIES</w:t>
            </w:r>
          </w:p>
        </w:tc>
      </w:tr>
      <w:tr w:rsidR="00AA1FCD" w:rsidRPr="004F2031" w14:paraId="4142041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994F7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A1484" w14:textId="77777777" w:rsidR="00AA1FCD" w:rsidRPr="004F2031"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BA level</w:t>
            </w:r>
          </w:p>
        </w:tc>
      </w:tr>
      <w:tr w:rsidR="00AA1FCD" w:rsidRPr="004F2031" w14:paraId="25034C6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2BA3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CFD3F6"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GENERAL ACADEMIC</w:t>
            </w:r>
          </w:p>
        </w:tc>
      </w:tr>
      <w:tr w:rsidR="00AA1FCD" w:rsidRPr="004F2031" w14:paraId="4193EA6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95C7B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1B3383" w14:textId="77777777" w:rsidR="00AA1FCD" w:rsidRPr="00C265D5" w:rsidRDefault="00C265D5"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FULL-TIME STUDIES</w:t>
            </w:r>
          </w:p>
        </w:tc>
      </w:tr>
      <w:tr w:rsidR="00AA1FCD" w:rsidRPr="00C265D5" w14:paraId="45F0A6A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93512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E457"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US"/>
              </w:rPr>
              <w:t>YEAR 1, WINTER SEMESTER</w:t>
            </w:r>
          </w:p>
        </w:tc>
      </w:tr>
      <w:tr w:rsidR="00AA1FCD" w:rsidRPr="004F2031" w14:paraId="6B61B36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367F0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B517E0"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MAJOR</w:t>
            </w:r>
          </w:p>
        </w:tc>
      </w:tr>
      <w:tr w:rsidR="00AA1FCD" w:rsidRPr="004F2031" w14:paraId="09764FA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2C7E1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EEF694" w14:textId="77777777" w:rsidR="00AA1FCD" w:rsidRPr="004F2031" w:rsidRDefault="00C265D5">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4147843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DA82E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DB909C" w14:textId="77777777" w:rsidR="00AA1FCD" w:rsidRPr="004F2031" w:rsidRDefault="00C265D5">
            <w:pPr>
              <w:pStyle w:val="Odpowiedzi"/>
              <w:rPr>
                <w:rFonts w:ascii="Corbel" w:hAnsi="Corbel" w:cs="Tahoma"/>
                <w:b w:val="0"/>
                <w:color w:val="auto"/>
                <w:sz w:val="24"/>
                <w:szCs w:val="24"/>
                <w:lang w:val="en-GB"/>
              </w:rPr>
            </w:pPr>
            <w:r>
              <w:rPr>
                <w:rFonts w:ascii="Corbel" w:hAnsi="Corbel" w:cs="Tahoma"/>
                <w:b w:val="0"/>
                <w:color w:val="auto"/>
                <w:sz w:val="24"/>
                <w:szCs w:val="24"/>
                <w:lang w:val="en-GB"/>
              </w:rPr>
              <w:t>DR SŁAWOMIR KOZIOŁ</w:t>
            </w:r>
          </w:p>
        </w:tc>
      </w:tr>
      <w:tr w:rsidR="00AA1FCD" w:rsidRPr="00C265D5" w14:paraId="39B7F73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A8201F" w14:textId="77777777" w:rsidR="00AA1FCD" w:rsidRPr="00C265D5" w:rsidRDefault="002D7484">
            <w:pPr>
              <w:pStyle w:val="Pytania"/>
              <w:jc w:val="left"/>
              <w:rPr>
                <w:rFonts w:ascii="Corbel" w:hAnsi="Corbel" w:cs="Tahoma"/>
                <w:color w:val="auto"/>
                <w:sz w:val="24"/>
                <w:szCs w:val="24"/>
                <w:lang w:val="en-GB"/>
              </w:rPr>
            </w:pPr>
            <w:r w:rsidRPr="00C265D5">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545EA"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DR SŁAWOMIR KOZIOŁ</w:t>
            </w:r>
          </w:p>
        </w:tc>
      </w:tr>
    </w:tbl>
    <w:p w14:paraId="61934D85" w14:textId="77777777" w:rsidR="00AA1FCD" w:rsidRPr="00C265D5" w:rsidRDefault="00AA1FCD">
      <w:pPr>
        <w:pStyle w:val="Podpunkty"/>
        <w:ind w:left="0"/>
        <w:rPr>
          <w:rFonts w:ascii="Corbel" w:hAnsi="Corbel" w:cs="Tahoma"/>
          <w:color w:val="auto"/>
          <w:sz w:val="24"/>
          <w:szCs w:val="24"/>
          <w:lang w:val="en-GB"/>
        </w:rPr>
      </w:pPr>
    </w:p>
    <w:p w14:paraId="6B11DA08"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6E64245" w14:textId="77777777" w:rsidR="00AA1FCD" w:rsidRPr="004F2031" w:rsidRDefault="00AA1FCD">
      <w:pPr>
        <w:pStyle w:val="Podpunkty"/>
        <w:ind w:left="0"/>
        <w:rPr>
          <w:rFonts w:ascii="Corbel" w:hAnsi="Corbel" w:cs="Tahoma"/>
          <w:color w:val="auto"/>
          <w:sz w:val="24"/>
          <w:szCs w:val="24"/>
          <w:lang w:val="en-GB"/>
        </w:rPr>
      </w:pPr>
    </w:p>
    <w:p w14:paraId="6A891121" w14:textId="77777777" w:rsidR="00AA1FCD" w:rsidRPr="004F2031" w:rsidRDefault="00AA1FCD">
      <w:pPr>
        <w:pStyle w:val="Podpunkty"/>
        <w:ind w:left="0"/>
        <w:rPr>
          <w:rFonts w:ascii="Corbel" w:hAnsi="Corbel" w:cs="Tahoma"/>
          <w:color w:val="auto"/>
          <w:sz w:val="24"/>
          <w:szCs w:val="24"/>
          <w:lang w:val="en-GB"/>
        </w:rPr>
      </w:pPr>
    </w:p>
    <w:p w14:paraId="27630471"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CAE3AA5"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5612EC25"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0C8C6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372472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2125F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A83E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3ACA3"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E2A0A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D3A5D1F"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132D0E"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B42DC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4E08C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2DAE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504B8"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CF13357"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FA3776" w14:textId="77777777" w:rsidR="00AA1FCD" w:rsidRPr="004F2031" w:rsidRDefault="00C265D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2E728C" w14:textId="77777777" w:rsidR="00AA1FCD" w:rsidRPr="004F2031" w:rsidRDefault="00FB566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ED460B"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A4DE06"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677B3"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8B00F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B0F5FE"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DA118D"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E026DC"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FC18F" w14:textId="77777777" w:rsidR="00AA1FCD" w:rsidRPr="004F2031" w:rsidRDefault="002E6C4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6C4B4068" w14:textId="77777777" w:rsidR="00AA1FCD" w:rsidRPr="004F2031" w:rsidRDefault="00AA1FCD">
      <w:pPr>
        <w:pStyle w:val="Podpunkty"/>
        <w:rPr>
          <w:rFonts w:ascii="Corbel" w:hAnsi="Corbel" w:cs="Tahoma"/>
          <w:color w:val="auto"/>
          <w:sz w:val="24"/>
          <w:szCs w:val="24"/>
          <w:lang w:val="en-GB" w:eastAsia="en-US"/>
        </w:rPr>
      </w:pPr>
    </w:p>
    <w:p w14:paraId="1DF2D1A4" w14:textId="77777777" w:rsidR="00AA1FCD" w:rsidRPr="004F2031" w:rsidRDefault="00AA1FCD">
      <w:pPr>
        <w:pStyle w:val="Punktygwne"/>
        <w:spacing w:before="0" w:after="0"/>
        <w:rPr>
          <w:rFonts w:ascii="Corbel" w:hAnsi="Corbel" w:cs="Tahoma"/>
          <w:b w:val="0"/>
          <w:color w:val="auto"/>
          <w:szCs w:val="24"/>
          <w:lang w:val="en-GB"/>
        </w:rPr>
      </w:pPr>
    </w:p>
    <w:p w14:paraId="07613DCC" w14:textId="77777777" w:rsidR="00AA1FCD"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388C7DF2" w14:textId="77777777" w:rsidR="002E6C4C" w:rsidRPr="004F2031" w:rsidRDefault="002E6C4C">
      <w:pPr>
        <w:pStyle w:val="Punktygwne"/>
        <w:spacing w:before="0" w:after="0"/>
        <w:rPr>
          <w:rFonts w:ascii="Corbel" w:hAnsi="Corbel" w:cs="Tahoma"/>
          <w:smallCaps w:val="0"/>
          <w:color w:val="auto"/>
          <w:szCs w:val="24"/>
          <w:lang w:val="en-US"/>
        </w:rPr>
      </w:pPr>
    </w:p>
    <w:p w14:paraId="00C887A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2808EA3C" w14:textId="77777777" w:rsidR="00AA1FCD" w:rsidRPr="004F2031" w:rsidRDefault="00AA1FCD">
      <w:pPr>
        <w:pStyle w:val="Punktygwne"/>
        <w:spacing w:before="0" w:after="0"/>
        <w:rPr>
          <w:rFonts w:ascii="Corbel" w:hAnsi="Corbel" w:cs="Tahoma"/>
          <w:smallCaps w:val="0"/>
          <w:color w:val="auto"/>
          <w:szCs w:val="24"/>
          <w:lang w:val="en-GB"/>
        </w:rPr>
      </w:pPr>
    </w:p>
    <w:p w14:paraId="790ECE18"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4805734E" w14:textId="77777777" w:rsidR="00AA1FCD" w:rsidRPr="004F2031" w:rsidRDefault="00AA1FCD">
      <w:pPr>
        <w:pStyle w:val="Punktygwne"/>
        <w:spacing w:before="0" w:after="0"/>
        <w:rPr>
          <w:rFonts w:ascii="Corbel" w:hAnsi="Corbel" w:cs="Tahoma"/>
          <w:b w:val="0"/>
          <w:smallCaps w:val="0"/>
          <w:color w:val="auto"/>
          <w:szCs w:val="24"/>
          <w:lang w:val="en-GB"/>
        </w:rPr>
      </w:pPr>
    </w:p>
    <w:p w14:paraId="14254DE2" w14:textId="77777777" w:rsidR="00AA1FCD" w:rsidRPr="004F2031" w:rsidRDefault="002E6C4C">
      <w:pPr>
        <w:pStyle w:val="Punktygwne"/>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pass with a grade</w:t>
      </w:r>
    </w:p>
    <w:p w14:paraId="762982B5" w14:textId="77777777" w:rsidR="00AA1FCD" w:rsidRPr="004F2031" w:rsidRDefault="00AA1FCD">
      <w:pPr>
        <w:pStyle w:val="Punktygwne"/>
        <w:spacing w:before="0" w:after="0"/>
        <w:rPr>
          <w:rFonts w:ascii="Corbel" w:hAnsi="Corbel" w:cs="Tahoma"/>
          <w:b w:val="0"/>
          <w:color w:val="auto"/>
          <w:szCs w:val="24"/>
          <w:lang w:val="en-GB"/>
        </w:rPr>
      </w:pPr>
    </w:p>
    <w:p w14:paraId="31884F0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C97038" w14:paraId="64F8C341"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C30A2" w14:textId="77777777" w:rsidR="00AA1FCD" w:rsidRPr="004F2031" w:rsidRDefault="002E6C4C">
            <w:pPr>
              <w:pStyle w:val="Punktygwne"/>
              <w:spacing w:before="40" w:after="40"/>
              <w:rPr>
                <w:rFonts w:ascii="Corbel" w:hAnsi="Corbel" w:cs="Tahoma"/>
                <w:b w:val="0"/>
                <w:smallCaps w:val="0"/>
                <w:color w:val="auto"/>
                <w:szCs w:val="20"/>
                <w:lang w:val="en-GB" w:eastAsia="pl-PL"/>
              </w:rPr>
            </w:pPr>
            <w:r w:rsidRPr="002E6C4C">
              <w:rPr>
                <w:rFonts w:ascii="Corbel" w:hAnsi="Corbel" w:cs="Tahoma"/>
                <w:b w:val="0"/>
                <w:smallCaps w:val="0"/>
                <w:color w:val="auto"/>
                <w:szCs w:val="20"/>
                <w:lang w:val="en-US" w:eastAsia="pl-PL"/>
              </w:rPr>
              <w:t>KNOWLEDGE OF ENGLISH AT AN ADVANCED LEVEL</w:t>
            </w:r>
          </w:p>
          <w:p w14:paraId="66F28B12"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01CE11A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988CF0C"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07BD7D9"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A14A487"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36678A40" w14:textId="77777777" w:rsidR="00AA1FCD" w:rsidRPr="004F2031" w:rsidRDefault="00AA1FCD">
      <w:pPr>
        <w:pStyle w:val="Punktygwne"/>
        <w:spacing w:before="0" w:after="0"/>
        <w:rPr>
          <w:rFonts w:ascii="Corbel" w:hAnsi="Corbel" w:cs="Tahoma"/>
          <w:b w:val="0"/>
          <w:color w:val="auto"/>
          <w:szCs w:val="24"/>
          <w:lang w:val="en-GB"/>
        </w:rPr>
      </w:pPr>
    </w:p>
    <w:p w14:paraId="3D2F99D5" w14:textId="77777777" w:rsidR="00AA1FCD" w:rsidRPr="004F2031" w:rsidRDefault="00AA1FCD">
      <w:pPr>
        <w:pStyle w:val="Punktygwne"/>
        <w:spacing w:before="0" w:after="0"/>
        <w:rPr>
          <w:rFonts w:ascii="Corbel" w:hAnsi="Corbel" w:cs="Tahoma"/>
          <w:b w:val="0"/>
          <w:color w:val="auto"/>
          <w:szCs w:val="24"/>
          <w:lang w:val="en-GB"/>
        </w:rPr>
      </w:pPr>
    </w:p>
    <w:p w14:paraId="662D5F6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5B13F17" w14:textId="77777777" w:rsidR="00AA1FCD" w:rsidRPr="004F2031" w:rsidRDefault="00AA1FCD">
      <w:pPr>
        <w:pStyle w:val="Punktygwne"/>
        <w:spacing w:before="0" w:after="0"/>
        <w:rPr>
          <w:rFonts w:ascii="Corbel" w:hAnsi="Corbel" w:cs="Tahoma"/>
          <w:color w:val="auto"/>
          <w:szCs w:val="24"/>
          <w:lang w:val="en-GB"/>
        </w:rPr>
      </w:pPr>
    </w:p>
    <w:p w14:paraId="2BCE454D"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C97038" w14:paraId="31D6C2C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455CD6"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074A9F" w14:textId="77777777" w:rsidR="00D32CA9" w:rsidRPr="00D32CA9" w:rsidRDefault="00D32CA9" w:rsidP="00D32CA9">
            <w:pPr>
              <w:pStyle w:val="Podpunkty"/>
              <w:ind w:left="0"/>
              <w:jc w:val="left"/>
              <w:rPr>
                <w:rFonts w:ascii="Corbel" w:hAnsi="Corbel" w:cs="Tahoma"/>
                <w:i/>
                <w:color w:val="auto"/>
                <w:lang w:val="en-US"/>
              </w:rPr>
            </w:pPr>
            <w:r w:rsidRPr="00D32CA9">
              <w:rPr>
                <w:rFonts w:ascii="Corbel" w:hAnsi="Corbel" w:cs="Tahoma"/>
                <w:i/>
                <w:color w:val="auto"/>
                <w:lang w:val="en-US"/>
              </w:rPr>
              <w:t xml:space="preserve">The aim of the course is to make students familiar with the most important terms used in the theory of literary studies, and with the basic methods of literary analysis. The course is supposed to prepare students for the critical readings of the major works of British and American literature. </w:t>
            </w:r>
          </w:p>
          <w:p w14:paraId="2DC6772D" w14:textId="77777777" w:rsidR="00AA1FCD" w:rsidRPr="00D32CA9" w:rsidRDefault="00AA1FCD">
            <w:pPr>
              <w:pStyle w:val="Podpunkty"/>
              <w:spacing w:before="40" w:after="40"/>
              <w:ind w:left="0"/>
              <w:jc w:val="left"/>
              <w:rPr>
                <w:rFonts w:ascii="Corbel" w:eastAsia="Calibri" w:hAnsi="Corbel" w:cs="Tahoma"/>
                <w:b w:val="0"/>
                <w:i/>
                <w:color w:val="auto"/>
                <w:sz w:val="24"/>
                <w:lang w:val="en-US"/>
              </w:rPr>
            </w:pPr>
          </w:p>
        </w:tc>
      </w:tr>
    </w:tbl>
    <w:p w14:paraId="16FB266F" w14:textId="77777777" w:rsidR="00AA1FCD" w:rsidRPr="004F2031" w:rsidRDefault="00AA1FCD">
      <w:pPr>
        <w:pStyle w:val="Punktygwne"/>
        <w:spacing w:before="0" w:after="0"/>
        <w:rPr>
          <w:rFonts w:ascii="Corbel" w:hAnsi="Corbel" w:cs="Tahoma"/>
          <w:b w:val="0"/>
          <w:smallCaps w:val="0"/>
          <w:color w:val="auto"/>
          <w:szCs w:val="24"/>
          <w:lang w:val="en-GB"/>
        </w:rPr>
      </w:pPr>
    </w:p>
    <w:p w14:paraId="3BFE3782" w14:textId="77777777" w:rsidR="00AA1FCD" w:rsidRPr="004F2031" w:rsidRDefault="00AA1FCD">
      <w:pPr>
        <w:pStyle w:val="Punktygwne"/>
        <w:spacing w:before="0" w:after="0"/>
        <w:rPr>
          <w:rFonts w:ascii="Corbel" w:hAnsi="Corbel" w:cs="Tahoma"/>
          <w:b w:val="0"/>
          <w:color w:val="auto"/>
          <w:szCs w:val="24"/>
          <w:lang w:val="en-GB"/>
        </w:rPr>
      </w:pPr>
    </w:p>
    <w:p w14:paraId="22A43F22" w14:textId="77777777" w:rsidR="00AA1FCD" w:rsidRPr="004F2031" w:rsidRDefault="00AA1FCD">
      <w:pPr>
        <w:pStyle w:val="Punktygwne"/>
        <w:spacing w:before="0" w:after="0"/>
        <w:rPr>
          <w:rFonts w:ascii="Corbel" w:hAnsi="Corbel"/>
          <w:b w:val="0"/>
          <w:color w:val="auto"/>
          <w:szCs w:val="24"/>
          <w:lang w:val="en-GB"/>
        </w:rPr>
      </w:pPr>
    </w:p>
    <w:p w14:paraId="1216CB14"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F797BEF" w14:textId="77777777" w:rsidR="00AA1FCD" w:rsidRPr="004F2031" w:rsidRDefault="00AA1FCD">
      <w:pPr>
        <w:pStyle w:val="Punktygwne"/>
        <w:spacing w:before="0" w:after="0"/>
        <w:rPr>
          <w:rFonts w:ascii="Corbel" w:hAnsi="Corbel"/>
          <w:color w:val="auto"/>
          <w:szCs w:val="24"/>
          <w:lang w:val="en-GB"/>
        </w:rPr>
      </w:pPr>
    </w:p>
    <w:p w14:paraId="4294461B"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C97038" w14:paraId="3DD878A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52622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8D7FE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B70070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C9554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D32CA9" w14:paraId="72E7D78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9A6B6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801A0" w14:textId="77777777" w:rsidR="00AA1FCD" w:rsidRPr="00D32CA9" w:rsidRDefault="00D32CA9" w:rsidP="00D32CA9">
            <w:pPr>
              <w:rPr>
                <w:rFonts w:ascii="Calibri" w:hAnsi="Calibri" w:cs="Calibri"/>
                <w:smallCaps/>
                <w:lang w:val="en-US" w:eastAsia="pl-PL"/>
              </w:rPr>
            </w:pPr>
            <w:r w:rsidRPr="00D32CA9">
              <w:rPr>
                <w:rFonts w:ascii="Calibri" w:hAnsi="Calibri" w:cs="Calibri"/>
                <w:szCs w:val="20"/>
                <w:lang w:val="en-US" w:eastAsia="pl-PL"/>
              </w:rPr>
              <w:t xml:space="preserve"> </w:t>
            </w:r>
            <w:r>
              <w:rPr>
                <w:rFonts w:ascii="Calibri" w:hAnsi="Calibri" w:cs="Calibri"/>
                <w:lang w:val="en-US" w:eastAsia="pl-PL"/>
              </w:rPr>
              <w:t>s</w:t>
            </w:r>
            <w:r w:rsidRPr="00D32CA9">
              <w:rPr>
                <w:rFonts w:ascii="Calibri" w:hAnsi="Calibri" w:cs="Calibri"/>
                <w:lang w:val="en-US" w:eastAsia="pl-PL"/>
              </w:rPr>
              <w:t>tudent defines major literary terms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032679"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K_W02, K_W04</w:t>
            </w:r>
          </w:p>
        </w:tc>
      </w:tr>
      <w:tr w:rsidR="00AA1FCD" w:rsidRPr="00D32CA9" w14:paraId="231A211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43714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5D0BDB" w14:textId="77777777" w:rsidR="00AA1FCD" w:rsidRPr="00D32CA9" w:rsidRDefault="00D32CA9">
            <w:pPr>
              <w:pStyle w:val="Punktygwne"/>
              <w:spacing w:before="0" w:after="0"/>
              <w:rPr>
                <w:rFonts w:ascii="Calibri" w:hAnsi="Calibri" w:cs="Calibri"/>
                <w:b w:val="0"/>
                <w:smallCaps w:val="0"/>
                <w:color w:val="auto"/>
                <w:szCs w:val="20"/>
                <w:lang w:val="en-GB" w:eastAsia="pl-PL"/>
              </w:rPr>
            </w:pPr>
            <w:r>
              <w:rPr>
                <w:rFonts w:ascii="Calibri" w:hAnsi="Calibri" w:cs="Calibri"/>
                <w:b w:val="0"/>
                <w:smallCaps w:val="0"/>
                <w:color w:val="auto"/>
                <w:szCs w:val="20"/>
                <w:lang w:val="en-GB" w:eastAsia="pl-PL"/>
              </w:rPr>
              <w:t>s</w:t>
            </w:r>
            <w:proofErr w:type="spellStart"/>
            <w:r w:rsidRPr="00D32CA9">
              <w:rPr>
                <w:rFonts w:ascii="Calibri" w:hAnsi="Calibri" w:cs="Calibri"/>
                <w:b w:val="0"/>
                <w:smallCaps w:val="0"/>
                <w:color w:val="auto"/>
                <w:szCs w:val="20"/>
                <w:lang w:val="en-US" w:eastAsia="pl-PL"/>
              </w:rPr>
              <w:t>tudent</w:t>
            </w:r>
            <w:proofErr w:type="spellEnd"/>
            <w:r w:rsidRPr="00D32CA9">
              <w:rPr>
                <w:rFonts w:ascii="Calibri" w:hAnsi="Calibri" w:cs="Calibri"/>
                <w:b w:val="0"/>
                <w:smallCaps w:val="0"/>
                <w:color w:val="auto"/>
                <w:szCs w:val="20"/>
                <w:lang w:val="en-US" w:eastAsia="pl-PL"/>
              </w:rPr>
              <w:t xml:space="preserve"> is familiar with the basic methods of literary analysis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9C9558"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K_W13, K_W17</w:t>
            </w:r>
          </w:p>
        </w:tc>
      </w:tr>
      <w:tr w:rsidR="00AA1FCD" w:rsidRPr="00D32CA9" w14:paraId="1B9D2CB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7369AF"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A369E" w14:textId="77777777" w:rsidR="00AA1FCD" w:rsidRPr="00D32CA9" w:rsidRDefault="00A53352" w:rsidP="00D32CA9">
            <w:pPr>
              <w:rPr>
                <w:rFonts w:ascii="Calibri" w:hAnsi="Calibri" w:cs="Calibri"/>
                <w:b/>
                <w:smallCaps/>
                <w:lang w:val="en-US" w:eastAsia="pl-PL"/>
              </w:rPr>
            </w:pPr>
            <w:r>
              <w:rPr>
                <w:rFonts w:ascii="Calibri" w:hAnsi="Calibri" w:cs="Calibri"/>
                <w:lang w:val="en-US" w:eastAsia="pl-PL"/>
              </w:rPr>
              <w:t xml:space="preserve">student can </w:t>
            </w:r>
            <w:proofErr w:type="spellStart"/>
            <w:r>
              <w:rPr>
                <w:rFonts w:ascii="Calibri" w:hAnsi="Calibri" w:cs="Calibri"/>
                <w:lang w:val="en-US" w:eastAsia="pl-PL"/>
              </w:rPr>
              <w:t>a</w:t>
            </w:r>
            <w:r w:rsidR="00D32CA9" w:rsidRPr="00D32CA9">
              <w:rPr>
                <w:rFonts w:ascii="Calibri" w:hAnsi="Calibri" w:cs="Calibri"/>
                <w:lang w:val="en-US" w:eastAsia="pl-PL"/>
              </w:rPr>
              <w:t>nalyse</w:t>
            </w:r>
            <w:proofErr w:type="spellEnd"/>
            <w:r w:rsidR="00D32CA9" w:rsidRPr="00D32CA9">
              <w:rPr>
                <w:rFonts w:ascii="Calibri" w:hAnsi="Calibri" w:cs="Calibri"/>
                <w:lang w:val="en-US" w:eastAsia="pl-PL"/>
              </w:rPr>
              <w:t xml:space="preserve"> and interpret literary texts, using basic methods of literary analysis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E0F49"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K_U12, K_U13</w:t>
            </w:r>
          </w:p>
        </w:tc>
      </w:tr>
      <w:tr w:rsidR="00AA1FCD" w:rsidRPr="00D32CA9" w14:paraId="296B86C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C9A0CD" w14:textId="77777777" w:rsidR="00AA1FCD" w:rsidRPr="004F2031" w:rsidRDefault="00D32CA9">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2AD262" w14:textId="77777777" w:rsidR="00AA1FCD" w:rsidRPr="00D32CA9" w:rsidRDefault="00D32CA9" w:rsidP="00D32CA9">
            <w:pPr>
              <w:rPr>
                <w:rFonts w:ascii="Calibri" w:hAnsi="Calibri" w:cs="Calibri"/>
                <w:b/>
                <w:smallCaps/>
                <w:lang w:val="en-GB" w:eastAsia="pl-PL"/>
              </w:rPr>
            </w:pPr>
            <w:r w:rsidRPr="00D32CA9">
              <w:rPr>
                <w:rFonts w:ascii="Calibri" w:hAnsi="Calibri" w:cs="Calibri"/>
                <w:lang w:val="en-US" w:eastAsia="pl-PL"/>
              </w:rPr>
              <w:t xml:space="preserve">student </w:t>
            </w:r>
            <w:proofErr w:type="gramStart"/>
            <w:r w:rsidRPr="00D32CA9">
              <w:rPr>
                <w:rFonts w:ascii="Calibri" w:hAnsi="Calibri" w:cs="Calibri"/>
                <w:lang w:val="en-US" w:eastAsia="pl-PL"/>
              </w:rPr>
              <w:t>is able to</w:t>
            </w:r>
            <w:proofErr w:type="gramEnd"/>
            <w:r w:rsidRPr="00D32CA9">
              <w:rPr>
                <w:rFonts w:ascii="Calibri" w:hAnsi="Calibri" w:cs="Calibri"/>
                <w:lang w:val="en-US" w:eastAsia="pl-PL"/>
              </w:rPr>
              <w:t xml:space="preserve"> communicate coherently his critical opinions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D5C175"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K_U03, K_U22</w:t>
            </w:r>
          </w:p>
        </w:tc>
      </w:tr>
    </w:tbl>
    <w:p w14:paraId="1D1DB7D7" w14:textId="77777777" w:rsidR="00AA1FCD" w:rsidRPr="004F2031" w:rsidRDefault="00AA1FCD">
      <w:pPr>
        <w:pStyle w:val="Punktygwne"/>
        <w:spacing w:before="0" w:after="0"/>
        <w:rPr>
          <w:rFonts w:ascii="Corbel" w:hAnsi="Corbel"/>
          <w:b w:val="0"/>
          <w:color w:val="auto"/>
          <w:szCs w:val="24"/>
          <w:lang w:val="en-GB"/>
        </w:rPr>
      </w:pPr>
    </w:p>
    <w:p w14:paraId="18227425"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7CCE7C64" w14:textId="77777777" w:rsidR="00AA1FCD" w:rsidRPr="004F2031" w:rsidRDefault="00AA1FCD">
      <w:pPr>
        <w:pStyle w:val="ListParagraph"/>
        <w:ind w:left="862"/>
        <w:jc w:val="both"/>
        <w:rPr>
          <w:rFonts w:ascii="Corbel" w:hAnsi="Corbel" w:cs="Tahoma"/>
          <w:color w:val="auto"/>
          <w:szCs w:val="24"/>
          <w:lang w:val="en-GB"/>
        </w:rPr>
      </w:pPr>
    </w:p>
    <w:p w14:paraId="1886F713"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0CC1595D"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3AA7AC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8E06DF"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C97038" w14:paraId="3944645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35993D" w14:textId="77777777" w:rsidR="00AA1FCD" w:rsidRPr="004F2031" w:rsidRDefault="00A53352">
            <w:pPr>
              <w:pStyle w:val="ListParagraph"/>
              <w:spacing w:after="0" w:line="240" w:lineRule="auto"/>
              <w:ind w:left="0"/>
              <w:rPr>
                <w:rFonts w:ascii="Corbel" w:hAnsi="Corbel" w:cs="Tahoma"/>
                <w:color w:val="auto"/>
                <w:szCs w:val="24"/>
                <w:lang w:val="en-GB"/>
              </w:rPr>
            </w:pPr>
            <w:r w:rsidRPr="00A53352">
              <w:rPr>
                <w:rFonts w:ascii="Corbel" w:hAnsi="Corbel" w:cs="Tahoma"/>
                <w:color w:val="auto"/>
                <w:szCs w:val="24"/>
                <w:lang w:val="en-US"/>
              </w:rPr>
              <w:t>Definitions of literature, division of literature into genres; poetry as a genre and its characteristic features</w:t>
            </w:r>
          </w:p>
        </w:tc>
      </w:tr>
      <w:tr w:rsidR="00AA1FCD" w:rsidRPr="00A53352" w14:paraId="3CD745F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C9693F" w14:textId="77777777" w:rsidR="00AA1FCD" w:rsidRPr="004F2031" w:rsidRDefault="00A53352">
            <w:pPr>
              <w:pStyle w:val="ListParagraph"/>
              <w:spacing w:after="0" w:line="240" w:lineRule="auto"/>
              <w:ind w:left="0"/>
              <w:rPr>
                <w:rFonts w:ascii="Corbel" w:hAnsi="Corbel" w:cs="Tahoma"/>
                <w:color w:val="auto"/>
                <w:szCs w:val="24"/>
                <w:lang w:val="en-GB"/>
              </w:rPr>
            </w:pPr>
            <w:proofErr w:type="spellStart"/>
            <w:r w:rsidRPr="00A53352">
              <w:rPr>
                <w:rFonts w:ascii="Corbel" w:hAnsi="Corbel" w:cs="Tahoma"/>
                <w:color w:val="auto"/>
                <w:szCs w:val="24"/>
              </w:rPr>
              <w:t>Figurative</w:t>
            </w:r>
            <w:proofErr w:type="spellEnd"/>
            <w:r w:rsidRPr="00A53352">
              <w:rPr>
                <w:rFonts w:ascii="Corbel" w:hAnsi="Corbel" w:cs="Tahoma"/>
                <w:color w:val="auto"/>
                <w:szCs w:val="24"/>
              </w:rPr>
              <w:t xml:space="preserve"> </w:t>
            </w:r>
            <w:proofErr w:type="spellStart"/>
            <w:r w:rsidRPr="00A53352">
              <w:rPr>
                <w:rFonts w:ascii="Corbel" w:hAnsi="Corbel" w:cs="Tahoma"/>
                <w:color w:val="auto"/>
                <w:szCs w:val="24"/>
              </w:rPr>
              <w:t>language</w:t>
            </w:r>
            <w:proofErr w:type="spellEnd"/>
            <w:r w:rsidRPr="00A53352">
              <w:rPr>
                <w:rFonts w:ascii="Corbel" w:hAnsi="Corbel" w:cs="Tahoma"/>
                <w:color w:val="auto"/>
                <w:szCs w:val="24"/>
              </w:rPr>
              <w:t xml:space="preserve"> and </w:t>
            </w:r>
            <w:proofErr w:type="spellStart"/>
            <w:r w:rsidRPr="00A53352">
              <w:rPr>
                <w:rFonts w:ascii="Corbel" w:hAnsi="Corbel" w:cs="Tahoma"/>
                <w:color w:val="auto"/>
                <w:szCs w:val="24"/>
              </w:rPr>
              <w:t>imagery</w:t>
            </w:r>
            <w:proofErr w:type="spellEnd"/>
          </w:p>
        </w:tc>
      </w:tr>
      <w:tr w:rsidR="00AA1FCD" w:rsidRPr="00C97038" w14:paraId="370932D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A4EC47" w14:textId="77777777" w:rsidR="00AA1FCD" w:rsidRPr="004F2031" w:rsidRDefault="00A53352">
            <w:pPr>
              <w:pStyle w:val="ListParagraph"/>
              <w:spacing w:after="0" w:line="240" w:lineRule="auto"/>
              <w:ind w:left="0"/>
              <w:rPr>
                <w:rFonts w:ascii="Corbel" w:hAnsi="Corbel" w:cs="Tahoma"/>
                <w:color w:val="auto"/>
                <w:szCs w:val="24"/>
                <w:lang w:val="en-GB"/>
              </w:rPr>
            </w:pPr>
            <w:r w:rsidRPr="00A53352">
              <w:rPr>
                <w:rFonts w:ascii="Corbel" w:hAnsi="Corbel" w:cs="Tahoma"/>
                <w:color w:val="auto"/>
                <w:szCs w:val="24"/>
                <w:lang w:val="en-US"/>
              </w:rPr>
              <w:t>Sound patterning; structure of poems</w:t>
            </w:r>
          </w:p>
        </w:tc>
      </w:tr>
      <w:tr w:rsidR="00AA1FCD" w:rsidRPr="00C97038" w14:paraId="5275C30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EF394A" w14:textId="77777777" w:rsidR="00AA1FCD" w:rsidRPr="004F2031" w:rsidRDefault="00A53352">
            <w:pPr>
              <w:pStyle w:val="ListParagraph"/>
              <w:spacing w:after="0" w:line="240" w:lineRule="auto"/>
              <w:ind w:left="0"/>
              <w:rPr>
                <w:rFonts w:ascii="Corbel" w:hAnsi="Corbel" w:cs="Tahoma"/>
                <w:color w:val="auto"/>
                <w:szCs w:val="24"/>
                <w:lang w:val="en-GB"/>
              </w:rPr>
            </w:pPr>
            <w:r w:rsidRPr="00A53352">
              <w:rPr>
                <w:rFonts w:ascii="Corbel" w:hAnsi="Corbel" w:cs="Tahoma"/>
                <w:color w:val="auto"/>
                <w:szCs w:val="24"/>
                <w:lang w:val="en-US"/>
              </w:rPr>
              <w:t xml:space="preserve">Fiction and its characteristic features, </w:t>
            </w:r>
            <w:r w:rsidR="002D7484" w:rsidRPr="004F2031">
              <w:rPr>
                <w:rFonts w:ascii="Corbel" w:hAnsi="Corbel" w:cs="Tahoma"/>
                <w:color w:val="auto"/>
                <w:szCs w:val="24"/>
                <w:lang w:val="en-GB"/>
              </w:rPr>
              <w:t xml:space="preserve">                                                   </w:t>
            </w:r>
          </w:p>
        </w:tc>
      </w:tr>
      <w:tr w:rsidR="00A53352" w:rsidRPr="00A53352" w14:paraId="1F25BB1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76977" w14:textId="77777777" w:rsidR="00A53352" w:rsidRPr="00A53352" w:rsidRDefault="00A53352" w:rsidP="00A53352">
            <w:pPr>
              <w:spacing w:after="0"/>
              <w:outlineLvl w:val="0"/>
              <w:rPr>
                <w:rFonts w:ascii="Calibri" w:hAnsi="Calibri" w:cs="Calibri"/>
                <w:szCs w:val="24"/>
              </w:rPr>
            </w:pPr>
            <w:proofErr w:type="spellStart"/>
            <w:r w:rsidRPr="00A53352">
              <w:rPr>
                <w:rFonts w:ascii="Calibri" w:hAnsi="Calibri" w:cs="Calibri"/>
                <w:szCs w:val="24"/>
              </w:rPr>
              <w:t>Narrative</w:t>
            </w:r>
            <w:proofErr w:type="spellEnd"/>
            <w:r w:rsidRPr="00A53352">
              <w:rPr>
                <w:rFonts w:ascii="Calibri" w:hAnsi="Calibri" w:cs="Calibri"/>
                <w:szCs w:val="24"/>
              </w:rPr>
              <w:t xml:space="preserve"> point of </w:t>
            </w:r>
            <w:proofErr w:type="spellStart"/>
            <w:r w:rsidRPr="00A53352">
              <w:rPr>
                <w:rFonts w:ascii="Calibri" w:hAnsi="Calibri" w:cs="Calibri"/>
                <w:szCs w:val="24"/>
              </w:rPr>
              <w:t>view</w:t>
            </w:r>
            <w:proofErr w:type="spellEnd"/>
          </w:p>
        </w:tc>
      </w:tr>
      <w:tr w:rsidR="00A53352" w:rsidRPr="00A53352" w14:paraId="59EF9B6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885348" w14:textId="77777777" w:rsidR="00A53352" w:rsidRPr="00A53352" w:rsidRDefault="00A53352" w:rsidP="00A53352">
            <w:pPr>
              <w:spacing w:after="0"/>
              <w:outlineLvl w:val="0"/>
              <w:rPr>
                <w:rFonts w:ascii="Calibri" w:hAnsi="Calibri" w:cs="Calibri"/>
                <w:szCs w:val="24"/>
              </w:rPr>
            </w:pPr>
            <w:proofErr w:type="spellStart"/>
            <w:r w:rsidRPr="00A53352">
              <w:rPr>
                <w:rFonts w:ascii="Calibri" w:hAnsi="Calibri" w:cs="Calibri"/>
                <w:szCs w:val="24"/>
              </w:rPr>
              <w:t>Characterisation</w:t>
            </w:r>
            <w:proofErr w:type="spellEnd"/>
            <w:r w:rsidRPr="00A53352">
              <w:rPr>
                <w:rFonts w:ascii="Calibri" w:hAnsi="Calibri" w:cs="Calibri"/>
                <w:szCs w:val="24"/>
              </w:rPr>
              <w:t xml:space="preserve"> in </w:t>
            </w:r>
            <w:proofErr w:type="spellStart"/>
            <w:r w:rsidRPr="00A53352">
              <w:rPr>
                <w:rFonts w:ascii="Calibri" w:hAnsi="Calibri" w:cs="Calibri"/>
                <w:szCs w:val="24"/>
              </w:rPr>
              <w:t>fiction</w:t>
            </w:r>
            <w:proofErr w:type="spellEnd"/>
          </w:p>
        </w:tc>
      </w:tr>
      <w:tr w:rsidR="00A53352" w:rsidRPr="00C97038" w14:paraId="629189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2A1C6E" w14:textId="77777777" w:rsidR="00A53352" w:rsidRPr="00A53352" w:rsidRDefault="00A53352" w:rsidP="00A53352">
            <w:pPr>
              <w:spacing w:after="0"/>
              <w:outlineLvl w:val="0"/>
              <w:rPr>
                <w:rFonts w:ascii="Calibri" w:hAnsi="Calibri" w:cs="Calibri"/>
                <w:szCs w:val="24"/>
                <w:lang w:val="en-US"/>
              </w:rPr>
            </w:pPr>
            <w:r w:rsidRPr="00A53352">
              <w:rPr>
                <w:rFonts w:ascii="Calibri" w:hAnsi="Calibri" w:cs="Calibri"/>
                <w:szCs w:val="24"/>
                <w:lang w:val="en-US"/>
              </w:rPr>
              <w:t>Drama and its characteristic features, structure of drama</w:t>
            </w:r>
          </w:p>
        </w:tc>
      </w:tr>
      <w:tr w:rsidR="00A53352" w:rsidRPr="00A53352" w14:paraId="5E2F6A9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579D4" w14:textId="77777777" w:rsidR="00A53352" w:rsidRPr="00A53352" w:rsidRDefault="00A53352" w:rsidP="00A53352">
            <w:pPr>
              <w:spacing w:after="0"/>
              <w:outlineLvl w:val="0"/>
              <w:rPr>
                <w:rFonts w:ascii="Calibri" w:hAnsi="Calibri" w:cs="Calibri"/>
                <w:szCs w:val="24"/>
              </w:rPr>
            </w:pPr>
            <w:proofErr w:type="spellStart"/>
            <w:r w:rsidRPr="00A53352">
              <w:rPr>
                <w:rFonts w:ascii="Calibri" w:hAnsi="Calibri" w:cs="Calibri"/>
                <w:szCs w:val="24"/>
              </w:rPr>
              <w:lastRenderedPageBreak/>
              <w:t>Types</w:t>
            </w:r>
            <w:proofErr w:type="spellEnd"/>
            <w:r w:rsidRPr="00A53352">
              <w:rPr>
                <w:rFonts w:ascii="Calibri" w:hAnsi="Calibri" w:cs="Calibri"/>
                <w:szCs w:val="24"/>
              </w:rPr>
              <w:t xml:space="preserve"> of </w:t>
            </w:r>
            <w:proofErr w:type="spellStart"/>
            <w:r w:rsidRPr="00A53352">
              <w:rPr>
                <w:rFonts w:ascii="Calibri" w:hAnsi="Calibri" w:cs="Calibri"/>
                <w:szCs w:val="24"/>
              </w:rPr>
              <w:t>dramatic</w:t>
            </w:r>
            <w:proofErr w:type="spellEnd"/>
            <w:r w:rsidRPr="00A53352">
              <w:rPr>
                <w:rFonts w:ascii="Calibri" w:hAnsi="Calibri" w:cs="Calibri"/>
                <w:szCs w:val="24"/>
              </w:rPr>
              <w:t xml:space="preserve"> </w:t>
            </w:r>
            <w:proofErr w:type="spellStart"/>
            <w:r w:rsidRPr="00A53352">
              <w:rPr>
                <w:rFonts w:ascii="Calibri" w:hAnsi="Calibri" w:cs="Calibri"/>
                <w:szCs w:val="24"/>
              </w:rPr>
              <w:t>characters</w:t>
            </w:r>
            <w:proofErr w:type="spellEnd"/>
          </w:p>
        </w:tc>
      </w:tr>
    </w:tbl>
    <w:p w14:paraId="5C18317D" w14:textId="77777777" w:rsidR="00AA1FCD" w:rsidRPr="004F2031" w:rsidRDefault="00AA1FCD">
      <w:pPr>
        <w:rPr>
          <w:rFonts w:ascii="Corbel" w:hAnsi="Corbel" w:cs="Tahoma"/>
          <w:color w:val="auto"/>
          <w:szCs w:val="24"/>
          <w:lang w:val="en-GB"/>
        </w:rPr>
      </w:pPr>
    </w:p>
    <w:p w14:paraId="272F6912"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0DE9727"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BCA94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59952C"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343AB2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B7D386"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3EBA548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E7EEA0"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5DC54D6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9A82C"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5323B1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6D203" w14:textId="77777777" w:rsidR="00AA1FCD" w:rsidRPr="004F2031" w:rsidRDefault="002D7484">
            <w:pPr>
              <w:pStyle w:val="ListParagraph"/>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1B58AC7C" w14:textId="77777777" w:rsidR="00AA1FCD" w:rsidRPr="004F2031" w:rsidRDefault="00AA1FCD">
      <w:pPr>
        <w:pStyle w:val="ListParagraph"/>
        <w:ind w:left="1080"/>
        <w:rPr>
          <w:rFonts w:ascii="Corbel" w:hAnsi="Corbel" w:cs="Tahoma"/>
          <w:color w:val="auto"/>
          <w:szCs w:val="24"/>
          <w:lang w:val="en-GB"/>
        </w:rPr>
      </w:pPr>
    </w:p>
    <w:p w14:paraId="33DDC725" w14:textId="77777777" w:rsidR="00AA1FCD" w:rsidRPr="004F2031" w:rsidRDefault="00AA1FCD">
      <w:pPr>
        <w:pStyle w:val="Punktygwne"/>
        <w:spacing w:before="0" w:after="0"/>
        <w:rPr>
          <w:rFonts w:ascii="Corbel" w:hAnsi="Corbel"/>
          <w:b w:val="0"/>
          <w:color w:val="auto"/>
          <w:szCs w:val="24"/>
          <w:lang w:val="en-GB"/>
        </w:rPr>
      </w:pPr>
    </w:p>
    <w:p w14:paraId="5E2DB5D3" w14:textId="77777777" w:rsidR="0081274B" w:rsidRPr="0081274B" w:rsidRDefault="001C26A0" w:rsidP="001C26A0">
      <w:pPr>
        <w:pStyle w:val="Punktygwne"/>
        <w:spacing w:before="0" w:after="0"/>
        <w:rPr>
          <w:rFonts w:ascii="Calibri" w:hAnsi="Calibri" w:cs="Calibri"/>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r w:rsidR="0081274B">
        <w:rPr>
          <w:rFonts w:ascii="Corbel" w:hAnsi="Corbel" w:cs="Tahoma"/>
          <w:smallCaps w:val="0"/>
          <w:color w:val="auto"/>
          <w:szCs w:val="24"/>
          <w:lang w:val="en-GB"/>
        </w:rPr>
        <w:t xml:space="preserve">: </w:t>
      </w:r>
      <w:r w:rsidR="0081274B" w:rsidRPr="0081274B">
        <w:rPr>
          <w:rFonts w:ascii="Calibri" w:hAnsi="Calibri" w:cs="Calibri"/>
          <w:b w:val="0"/>
          <w:smallCaps w:val="0"/>
          <w:color w:val="auto"/>
          <w:szCs w:val="24"/>
          <w:lang w:val="en-GB"/>
        </w:rPr>
        <w:t>a problem-solving lecture</w:t>
      </w:r>
    </w:p>
    <w:p w14:paraId="1AA54243" w14:textId="77777777" w:rsidR="00AA1FCD" w:rsidRPr="004F2031" w:rsidRDefault="00AA1FCD">
      <w:pPr>
        <w:pStyle w:val="Punktygwne"/>
        <w:spacing w:before="0" w:after="0"/>
        <w:rPr>
          <w:rFonts w:ascii="Corbel" w:hAnsi="Corbel" w:cs="Tahoma"/>
          <w:b w:val="0"/>
          <w:smallCaps w:val="0"/>
          <w:color w:val="auto"/>
          <w:szCs w:val="24"/>
          <w:lang w:val="en-GB"/>
        </w:rPr>
      </w:pPr>
    </w:p>
    <w:p w14:paraId="50EBB950" w14:textId="77777777" w:rsidR="00AA1FCD" w:rsidRPr="004F2031" w:rsidRDefault="00AA1FCD">
      <w:pPr>
        <w:pStyle w:val="Punktygwne"/>
        <w:spacing w:before="0" w:after="0"/>
        <w:rPr>
          <w:rFonts w:ascii="Corbel" w:hAnsi="Corbel" w:cs="Tahoma"/>
          <w:b w:val="0"/>
          <w:smallCaps w:val="0"/>
          <w:color w:val="auto"/>
          <w:szCs w:val="24"/>
          <w:lang w:val="en-GB"/>
        </w:rPr>
      </w:pPr>
    </w:p>
    <w:p w14:paraId="7E311C02" w14:textId="77777777" w:rsidR="00AA1FCD" w:rsidRPr="004F2031" w:rsidRDefault="00AA1FCD">
      <w:pPr>
        <w:pStyle w:val="Punktygwne"/>
        <w:spacing w:before="0" w:after="0"/>
        <w:rPr>
          <w:rFonts w:ascii="Corbel" w:hAnsi="Corbel" w:cs="Tahoma"/>
          <w:b w:val="0"/>
          <w:smallCaps w:val="0"/>
          <w:color w:val="auto"/>
          <w:szCs w:val="24"/>
          <w:lang w:val="en-GB"/>
        </w:rPr>
      </w:pPr>
    </w:p>
    <w:p w14:paraId="3D0C72C9"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19C5ED1" w14:textId="77777777" w:rsidR="00AA1FCD" w:rsidRPr="004F2031" w:rsidRDefault="00AA1FCD">
      <w:pPr>
        <w:pStyle w:val="Punktygwne"/>
        <w:spacing w:before="0" w:after="0"/>
        <w:ind w:left="360"/>
        <w:rPr>
          <w:rFonts w:ascii="Corbel" w:hAnsi="Corbel" w:cs="Tahoma"/>
          <w:smallCaps w:val="0"/>
          <w:color w:val="auto"/>
          <w:szCs w:val="24"/>
          <w:lang w:val="en-GB"/>
        </w:rPr>
      </w:pPr>
    </w:p>
    <w:p w14:paraId="06EE2A95"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9E44182" w14:textId="77777777" w:rsidR="00AA1FCD" w:rsidRPr="004F2031" w:rsidRDefault="00AA1FCD">
      <w:pPr>
        <w:pStyle w:val="Punktygwne"/>
        <w:spacing w:before="0" w:after="0"/>
        <w:rPr>
          <w:rFonts w:ascii="Corbel" w:hAnsi="Corbel" w:cs="Tahoma"/>
          <w:b w:val="0"/>
          <w:smallCaps w:val="0"/>
          <w:color w:val="auto"/>
          <w:szCs w:val="24"/>
          <w:lang w:val="en-GB"/>
        </w:rPr>
      </w:pPr>
    </w:p>
    <w:p w14:paraId="44B21EF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731BAD9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5A1A89"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BB8AD79"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E3BB2D"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90626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5E7ADD2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E00940"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81274B">
              <w:rPr>
                <w:rFonts w:ascii="Corbel" w:hAnsi="Corbel"/>
                <w:b w:val="0"/>
                <w:color w:val="auto"/>
                <w:szCs w:val="24"/>
                <w:lang w:val="en-GB" w:eastAsia="pl-PL"/>
              </w:rPr>
              <w:t xml:space="preserve"> - </w:t>
            </w:r>
            <w:r w:rsidR="0081274B" w:rsidRPr="004F2031">
              <w:rPr>
                <w:rFonts w:ascii="Corbel" w:hAnsi="Corbel"/>
                <w:b w:val="0"/>
                <w:color w:val="auto"/>
                <w:szCs w:val="24"/>
                <w:lang w:val="en-GB" w:eastAsia="pl-PL"/>
              </w:rPr>
              <w:t>LO-o</w:t>
            </w:r>
            <w:r w:rsidR="0081274B">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CF8C21" w14:textId="77777777" w:rsidR="00AA1FCD" w:rsidRPr="004F2031" w:rsidRDefault="0081274B">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FAA74" w14:textId="77777777" w:rsidR="00AA1FCD" w:rsidRPr="004F2031" w:rsidRDefault="0081274B">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bl>
    <w:p w14:paraId="2A835080" w14:textId="77777777" w:rsidR="00AA1FCD" w:rsidRPr="004F2031" w:rsidRDefault="00AA1FCD">
      <w:pPr>
        <w:pStyle w:val="Punktygwne"/>
        <w:spacing w:before="0" w:after="0"/>
        <w:rPr>
          <w:rFonts w:ascii="Corbel" w:hAnsi="Corbel" w:cs="Tahoma"/>
          <w:b w:val="0"/>
          <w:smallCaps w:val="0"/>
          <w:color w:val="auto"/>
          <w:szCs w:val="24"/>
          <w:lang w:val="en-GB"/>
        </w:rPr>
      </w:pPr>
    </w:p>
    <w:p w14:paraId="0AB419D7" w14:textId="77777777" w:rsidR="00AA1FCD" w:rsidRPr="004F2031" w:rsidRDefault="00AA1FCD">
      <w:pPr>
        <w:pStyle w:val="Punktygwne"/>
        <w:spacing w:before="0" w:after="0"/>
        <w:rPr>
          <w:rFonts w:ascii="Corbel" w:hAnsi="Corbel" w:cs="Tahoma"/>
          <w:b w:val="0"/>
          <w:smallCaps w:val="0"/>
          <w:color w:val="auto"/>
          <w:szCs w:val="24"/>
          <w:lang w:val="en-GB"/>
        </w:rPr>
      </w:pPr>
    </w:p>
    <w:p w14:paraId="3A5010B1"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C9D29F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C97038" w14:paraId="3618021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60F15B" w14:textId="77777777" w:rsidR="00AA1FCD" w:rsidRPr="004F2031" w:rsidRDefault="0081274B" w:rsidP="0081274B">
            <w:pPr>
              <w:pStyle w:val="Punktygwne"/>
              <w:spacing w:before="0" w:after="0"/>
              <w:rPr>
                <w:rFonts w:ascii="Corbel" w:hAnsi="Corbel" w:cs="Tahoma"/>
                <w:b w:val="0"/>
                <w:i/>
                <w:smallCaps w:val="0"/>
                <w:color w:val="auto"/>
                <w:szCs w:val="20"/>
                <w:lang w:val="en-GB" w:eastAsia="pl-PL"/>
              </w:rPr>
            </w:pPr>
            <w:r w:rsidRPr="0081274B">
              <w:rPr>
                <w:rFonts w:ascii="Corbel" w:hAnsi="Corbel" w:cs="Tahoma"/>
                <w:b w:val="0"/>
                <w:smallCaps w:val="0"/>
                <w:color w:val="auto"/>
                <w:szCs w:val="20"/>
                <w:lang w:val="en-US" w:eastAsia="pl-PL"/>
              </w:rPr>
              <w:t xml:space="preserve">The final grade is assigned </w:t>
            </w:r>
            <w:proofErr w:type="gramStart"/>
            <w:r w:rsidRPr="0081274B">
              <w:rPr>
                <w:rFonts w:ascii="Corbel" w:hAnsi="Corbel" w:cs="Tahoma"/>
                <w:b w:val="0"/>
                <w:smallCaps w:val="0"/>
                <w:color w:val="auto"/>
                <w:szCs w:val="20"/>
                <w:lang w:val="en-US" w:eastAsia="pl-PL"/>
              </w:rPr>
              <w:t>on the basis of</w:t>
            </w:r>
            <w:proofErr w:type="gramEnd"/>
            <w:r w:rsidRPr="0081274B">
              <w:rPr>
                <w:rFonts w:ascii="Corbel" w:hAnsi="Corbel" w:cs="Tahoma"/>
                <w:b w:val="0"/>
                <w:smallCaps w:val="0"/>
                <w:color w:val="auto"/>
                <w:szCs w:val="20"/>
                <w:lang w:val="en-US" w:eastAsia="pl-PL"/>
              </w:rPr>
              <w:t xml:space="preserve"> a positive outcome of the final test; the pass level is 60%</w:t>
            </w:r>
          </w:p>
        </w:tc>
      </w:tr>
    </w:tbl>
    <w:p w14:paraId="52159BAD" w14:textId="77777777" w:rsidR="00AA1FCD" w:rsidRPr="004F2031" w:rsidRDefault="00AA1FCD">
      <w:pPr>
        <w:pStyle w:val="Punktygwne"/>
        <w:spacing w:before="0" w:after="0"/>
        <w:rPr>
          <w:rFonts w:ascii="Corbel" w:hAnsi="Corbel" w:cs="Tahoma"/>
          <w:b w:val="0"/>
          <w:smallCaps w:val="0"/>
          <w:color w:val="auto"/>
          <w:szCs w:val="24"/>
          <w:lang w:val="en-GB"/>
        </w:rPr>
      </w:pPr>
    </w:p>
    <w:p w14:paraId="22021BD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5F28801"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4586F1A" w14:textId="77777777" w:rsidR="00AA1FCD" w:rsidRPr="004F2031" w:rsidRDefault="00AA1FCD">
      <w:pPr>
        <w:pStyle w:val="Punktygwne"/>
        <w:spacing w:before="0" w:after="0"/>
        <w:rPr>
          <w:rFonts w:ascii="Corbel" w:hAnsi="Corbel" w:cs="Tahoma"/>
          <w:b w:val="0"/>
          <w:smallCaps w:val="0"/>
          <w:color w:val="auto"/>
          <w:szCs w:val="24"/>
          <w:lang w:val="en-GB"/>
        </w:rPr>
      </w:pPr>
    </w:p>
    <w:p w14:paraId="4FAAD8A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0BBB31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46CFA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98B74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341547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D2A89D"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B6368" w14:textId="77777777" w:rsidR="00AA1FCD" w:rsidRPr="004F2031" w:rsidRDefault="0081274B">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15</w:t>
            </w:r>
          </w:p>
        </w:tc>
      </w:tr>
      <w:tr w:rsidR="00AA1FCD" w:rsidRPr="00C97038" w14:paraId="7989A3A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312BC"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02692C" w14:textId="77777777"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C265D5" w14:paraId="1B97784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57783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AB7AEC" w14:textId="77777777" w:rsidR="00AA1FCD" w:rsidRPr="004F2031" w:rsidRDefault="0081274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14:paraId="11EA64A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ED9BF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848B8C" w14:textId="77777777" w:rsidR="00AA1FCD" w:rsidRPr="004F2031" w:rsidRDefault="0081274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45</w:t>
            </w:r>
          </w:p>
        </w:tc>
      </w:tr>
      <w:tr w:rsidR="00AA1FCD" w:rsidRPr="00C265D5" w14:paraId="0B0C83E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236E7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51E6B5" w14:textId="77777777" w:rsidR="00AA1FCD" w:rsidRPr="004F2031" w:rsidRDefault="0081274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7A2DCA39"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9B3F693" w14:textId="77777777" w:rsidR="00AA1FCD" w:rsidRPr="004F2031" w:rsidRDefault="00AA1FCD">
      <w:pPr>
        <w:pStyle w:val="Punktygwne"/>
        <w:spacing w:before="0" w:after="0"/>
        <w:rPr>
          <w:rFonts w:ascii="Corbel" w:hAnsi="Corbel" w:cs="Tahoma"/>
          <w:b w:val="0"/>
          <w:smallCaps w:val="0"/>
          <w:color w:val="auto"/>
          <w:szCs w:val="24"/>
          <w:lang w:val="en-US"/>
        </w:rPr>
      </w:pPr>
    </w:p>
    <w:p w14:paraId="180747A3" w14:textId="77777777" w:rsidR="00AA1FCD" w:rsidRPr="004F2031" w:rsidRDefault="00AA1FCD">
      <w:pPr>
        <w:pStyle w:val="Punktygwne"/>
        <w:spacing w:before="0" w:after="0"/>
        <w:rPr>
          <w:rFonts w:ascii="Corbel" w:hAnsi="Corbel" w:cs="Tahoma"/>
          <w:b w:val="0"/>
          <w:smallCaps w:val="0"/>
          <w:color w:val="auto"/>
          <w:szCs w:val="24"/>
          <w:lang w:val="en-US"/>
        </w:rPr>
      </w:pPr>
    </w:p>
    <w:p w14:paraId="6A53F0B5" w14:textId="77777777" w:rsidR="00AA1FCD" w:rsidRPr="004F2031" w:rsidRDefault="00AA1FCD">
      <w:pPr>
        <w:pStyle w:val="Punktygwne"/>
        <w:spacing w:before="0" w:after="0"/>
        <w:rPr>
          <w:rFonts w:ascii="Corbel" w:hAnsi="Corbel" w:cs="Tahoma"/>
          <w:b w:val="0"/>
          <w:smallCaps w:val="0"/>
          <w:color w:val="auto"/>
          <w:szCs w:val="24"/>
          <w:lang w:val="en-US"/>
        </w:rPr>
      </w:pPr>
    </w:p>
    <w:p w14:paraId="31464E4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136FE85"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12E90C5"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CF1BA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5644F0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78679"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665148DC"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74B3F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9529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765050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97DAC1D" w14:textId="77777777" w:rsidR="00AA1FCD" w:rsidRPr="004F2031" w:rsidRDefault="00AA1FCD">
      <w:pPr>
        <w:pStyle w:val="Punktygwne"/>
        <w:spacing w:before="0" w:after="0"/>
        <w:ind w:left="720"/>
        <w:rPr>
          <w:rFonts w:ascii="Corbel" w:hAnsi="Corbel" w:cs="Tahoma"/>
          <w:smallCaps w:val="0"/>
          <w:color w:val="auto"/>
          <w:szCs w:val="24"/>
          <w:lang w:val="en-GB"/>
        </w:rPr>
      </w:pPr>
    </w:p>
    <w:p w14:paraId="4540A99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CB672D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C97038" w14:paraId="4F8205B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5FDD3F"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EB79680" w14:textId="77777777" w:rsidR="0081274B" w:rsidRPr="0081274B" w:rsidRDefault="0081274B" w:rsidP="0081274B">
            <w:pPr>
              <w:pStyle w:val="Punktygwne"/>
              <w:spacing w:after="0"/>
              <w:rPr>
                <w:rFonts w:ascii="Corbel" w:hAnsi="Corbel" w:cs="Tahoma"/>
                <w:b w:val="0"/>
                <w:smallCaps w:val="0"/>
                <w:color w:val="auto"/>
                <w:szCs w:val="24"/>
                <w:lang w:val="en-GB" w:eastAsia="pl-PL"/>
              </w:rPr>
            </w:pPr>
            <w:r w:rsidRPr="0081274B">
              <w:rPr>
                <w:rFonts w:ascii="Corbel" w:hAnsi="Corbel" w:cs="Tahoma"/>
                <w:b w:val="0"/>
                <w:smallCaps w:val="0"/>
                <w:color w:val="auto"/>
                <w:szCs w:val="24"/>
                <w:lang w:val="en-GB" w:eastAsia="pl-PL"/>
              </w:rPr>
              <w:t xml:space="preserve">Gill, R. </w:t>
            </w:r>
            <w:r w:rsidRPr="0081274B">
              <w:rPr>
                <w:rFonts w:ascii="Corbel" w:hAnsi="Corbel" w:cs="Tahoma"/>
                <w:b w:val="0"/>
                <w:i/>
                <w:smallCaps w:val="0"/>
                <w:color w:val="auto"/>
                <w:szCs w:val="24"/>
                <w:lang w:val="en-GB" w:eastAsia="pl-PL"/>
              </w:rPr>
              <w:t>Mastering English Literature</w:t>
            </w:r>
          </w:p>
          <w:p w14:paraId="04157376" w14:textId="77777777" w:rsidR="0081274B" w:rsidRPr="0081274B" w:rsidRDefault="0081274B" w:rsidP="0081274B">
            <w:pPr>
              <w:pStyle w:val="Punktygwne"/>
              <w:spacing w:before="0" w:after="0"/>
              <w:rPr>
                <w:rFonts w:ascii="Corbel" w:hAnsi="Corbel" w:cs="Tahoma"/>
                <w:b w:val="0"/>
                <w:i/>
                <w:smallCaps w:val="0"/>
                <w:color w:val="auto"/>
                <w:szCs w:val="24"/>
                <w:lang w:val="en-GB" w:eastAsia="pl-PL"/>
              </w:rPr>
            </w:pPr>
            <w:r w:rsidRPr="0081274B">
              <w:rPr>
                <w:rFonts w:ascii="Corbel" w:hAnsi="Corbel" w:cs="Tahoma"/>
                <w:b w:val="0"/>
                <w:smallCaps w:val="0"/>
                <w:color w:val="auto"/>
                <w:szCs w:val="24"/>
                <w:lang w:val="en-GB" w:eastAsia="pl-PL"/>
              </w:rPr>
              <w:t xml:space="preserve">Montgomery, M. et al. </w:t>
            </w:r>
            <w:r w:rsidRPr="0081274B">
              <w:rPr>
                <w:rFonts w:ascii="Corbel" w:hAnsi="Corbel" w:cs="Tahoma"/>
                <w:b w:val="0"/>
                <w:i/>
                <w:smallCaps w:val="0"/>
                <w:color w:val="auto"/>
                <w:szCs w:val="24"/>
                <w:lang w:val="en-GB" w:eastAsia="pl-PL"/>
              </w:rPr>
              <w:t>Ways of Reading</w:t>
            </w:r>
          </w:p>
          <w:p w14:paraId="45FB29DE"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6ABA741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22E03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36FFFBBD" w14:textId="77777777" w:rsidR="0081274B" w:rsidRPr="0081274B" w:rsidRDefault="0081274B" w:rsidP="0081274B">
            <w:pPr>
              <w:pStyle w:val="Punktygwne"/>
              <w:spacing w:after="0"/>
              <w:rPr>
                <w:rFonts w:ascii="Corbel" w:hAnsi="Corbel" w:cs="Tahoma"/>
                <w:b w:val="0"/>
                <w:smallCaps w:val="0"/>
                <w:color w:val="auto"/>
                <w:szCs w:val="24"/>
                <w:lang w:val="en-GB" w:eastAsia="pl-PL"/>
              </w:rPr>
            </w:pPr>
            <w:proofErr w:type="spellStart"/>
            <w:r w:rsidRPr="0081274B">
              <w:rPr>
                <w:rFonts w:ascii="Corbel" w:hAnsi="Corbel" w:cs="Tahoma"/>
                <w:b w:val="0"/>
                <w:smallCaps w:val="0"/>
                <w:color w:val="auto"/>
                <w:szCs w:val="24"/>
                <w:lang w:val="en-GB" w:eastAsia="pl-PL"/>
              </w:rPr>
              <w:t>Baldick</w:t>
            </w:r>
            <w:proofErr w:type="spellEnd"/>
            <w:r w:rsidRPr="0081274B">
              <w:rPr>
                <w:rFonts w:ascii="Corbel" w:hAnsi="Corbel" w:cs="Tahoma"/>
                <w:b w:val="0"/>
                <w:smallCaps w:val="0"/>
                <w:color w:val="auto"/>
                <w:szCs w:val="24"/>
                <w:lang w:val="en-GB" w:eastAsia="pl-PL"/>
              </w:rPr>
              <w:t xml:space="preserve">, Ch. </w:t>
            </w:r>
            <w:r w:rsidRPr="0081274B">
              <w:rPr>
                <w:rFonts w:ascii="Corbel" w:hAnsi="Corbel" w:cs="Tahoma"/>
                <w:b w:val="0"/>
                <w:i/>
                <w:smallCaps w:val="0"/>
                <w:color w:val="auto"/>
                <w:szCs w:val="24"/>
                <w:lang w:val="en-GB" w:eastAsia="pl-PL"/>
              </w:rPr>
              <w:t>Oxford Concise Dictionary of Literary Terms</w:t>
            </w:r>
          </w:p>
          <w:p w14:paraId="15695B21" w14:textId="77777777" w:rsidR="0081274B" w:rsidRPr="0081274B" w:rsidRDefault="0081274B" w:rsidP="0081274B">
            <w:pPr>
              <w:pStyle w:val="Punktygwne"/>
              <w:spacing w:after="0"/>
              <w:rPr>
                <w:rFonts w:ascii="Corbel" w:hAnsi="Corbel" w:cs="Tahoma"/>
                <w:b w:val="0"/>
                <w:smallCaps w:val="0"/>
                <w:color w:val="auto"/>
                <w:szCs w:val="24"/>
                <w:lang w:val="en-GB" w:eastAsia="pl-PL"/>
              </w:rPr>
            </w:pPr>
            <w:r w:rsidRPr="0081274B">
              <w:rPr>
                <w:rFonts w:ascii="Corbel" w:hAnsi="Corbel" w:cs="Tahoma"/>
                <w:b w:val="0"/>
                <w:smallCaps w:val="0"/>
                <w:color w:val="auto"/>
                <w:szCs w:val="24"/>
                <w:lang w:val="en-GB" w:eastAsia="pl-PL"/>
              </w:rPr>
              <w:t xml:space="preserve">Turco, L. </w:t>
            </w:r>
            <w:r w:rsidRPr="0081274B">
              <w:rPr>
                <w:rFonts w:ascii="Corbel" w:hAnsi="Corbel" w:cs="Tahoma"/>
                <w:b w:val="0"/>
                <w:i/>
                <w:smallCaps w:val="0"/>
                <w:color w:val="auto"/>
                <w:szCs w:val="24"/>
                <w:lang w:val="en-GB" w:eastAsia="pl-PL"/>
              </w:rPr>
              <w:t>The Book of Literary Terms</w:t>
            </w:r>
          </w:p>
          <w:p w14:paraId="05D9AFD3" w14:textId="77777777" w:rsidR="0081274B" w:rsidRPr="0081274B" w:rsidRDefault="0081274B" w:rsidP="0081274B">
            <w:pPr>
              <w:pStyle w:val="Punktygwne"/>
              <w:spacing w:after="0"/>
              <w:rPr>
                <w:rFonts w:ascii="Corbel" w:hAnsi="Corbel" w:cs="Tahoma"/>
                <w:b w:val="0"/>
                <w:smallCaps w:val="0"/>
                <w:color w:val="auto"/>
                <w:szCs w:val="24"/>
                <w:lang w:val="en-GB" w:eastAsia="pl-PL"/>
              </w:rPr>
            </w:pPr>
            <w:r w:rsidRPr="0081274B">
              <w:rPr>
                <w:rFonts w:ascii="Corbel" w:hAnsi="Corbel" w:cs="Tahoma"/>
                <w:b w:val="0"/>
                <w:smallCaps w:val="0"/>
                <w:color w:val="auto"/>
                <w:szCs w:val="24"/>
                <w:lang w:val="en-GB" w:eastAsia="pl-PL"/>
              </w:rPr>
              <w:t xml:space="preserve">Perrine, L. </w:t>
            </w:r>
            <w:r w:rsidRPr="0081274B">
              <w:rPr>
                <w:rFonts w:ascii="Corbel" w:hAnsi="Corbel" w:cs="Tahoma"/>
                <w:b w:val="0"/>
                <w:i/>
                <w:smallCaps w:val="0"/>
                <w:color w:val="auto"/>
                <w:szCs w:val="24"/>
                <w:lang w:val="en-GB" w:eastAsia="pl-PL"/>
              </w:rPr>
              <w:t>Sound and Sense</w:t>
            </w:r>
          </w:p>
          <w:p w14:paraId="0B3AD2ED" w14:textId="77777777" w:rsidR="0081274B" w:rsidRPr="0081274B" w:rsidRDefault="0081274B" w:rsidP="0081274B">
            <w:pPr>
              <w:pStyle w:val="Punktygwne"/>
              <w:spacing w:before="0" w:after="0"/>
              <w:rPr>
                <w:rFonts w:ascii="Corbel" w:hAnsi="Corbel" w:cs="Tahoma"/>
                <w:b w:val="0"/>
                <w:smallCaps w:val="0"/>
                <w:color w:val="auto"/>
                <w:szCs w:val="24"/>
                <w:lang w:eastAsia="pl-PL"/>
              </w:rPr>
            </w:pPr>
          </w:p>
        </w:tc>
      </w:tr>
    </w:tbl>
    <w:p w14:paraId="0E044D5B" w14:textId="77777777" w:rsidR="00AA1FCD" w:rsidRPr="0081274B" w:rsidRDefault="00AA1FCD">
      <w:pPr>
        <w:pStyle w:val="Punktygwne"/>
        <w:spacing w:before="0" w:after="0"/>
        <w:ind w:left="360"/>
        <w:rPr>
          <w:rFonts w:ascii="Corbel" w:hAnsi="Corbel" w:cs="Tahoma"/>
          <w:b w:val="0"/>
          <w:smallCaps w:val="0"/>
          <w:color w:val="auto"/>
          <w:szCs w:val="24"/>
        </w:rPr>
      </w:pPr>
    </w:p>
    <w:p w14:paraId="56185BF9" w14:textId="77777777" w:rsidR="00AA1FCD" w:rsidRPr="0081274B" w:rsidRDefault="00AA1FCD">
      <w:pPr>
        <w:pStyle w:val="Punktygwne"/>
        <w:spacing w:before="0" w:after="0"/>
        <w:ind w:left="360"/>
        <w:rPr>
          <w:rFonts w:ascii="Corbel" w:hAnsi="Corbel" w:cs="Tahoma"/>
          <w:b w:val="0"/>
          <w:smallCaps w:val="0"/>
          <w:color w:val="auto"/>
          <w:szCs w:val="24"/>
        </w:rPr>
      </w:pPr>
    </w:p>
    <w:p w14:paraId="7F8D36F8" w14:textId="77777777" w:rsidR="00AA1FCD" w:rsidRPr="0081274B" w:rsidRDefault="00AA1FCD">
      <w:pPr>
        <w:pStyle w:val="Punktygwne"/>
        <w:spacing w:before="0" w:after="0"/>
        <w:ind w:left="360"/>
        <w:rPr>
          <w:rFonts w:ascii="Corbel" w:hAnsi="Corbel" w:cs="Tahoma"/>
          <w:b w:val="0"/>
          <w:smallCaps w:val="0"/>
          <w:color w:val="auto"/>
          <w:szCs w:val="24"/>
        </w:rPr>
      </w:pPr>
    </w:p>
    <w:p w14:paraId="6782CE4A" w14:textId="77777777" w:rsidR="00AA1FCD" w:rsidRPr="0081274B" w:rsidRDefault="00AA1FCD">
      <w:pPr>
        <w:pStyle w:val="Punktygwne"/>
        <w:spacing w:before="0" w:after="0"/>
        <w:ind w:left="360"/>
        <w:rPr>
          <w:rFonts w:ascii="Corbel" w:hAnsi="Corbel" w:cs="Tahoma"/>
          <w:b w:val="0"/>
          <w:smallCaps w:val="0"/>
          <w:color w:val="auto"/>
          <w:szCs w:val="24"/>
        </w:rPr>
      </w:pPr>
    </w:p>
    <w:p w14:paraId="2030D303"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0C1BE3AC" w14:textId="77777777" w:rsidR="00AA1FCD" w:rsidRPr="004F2031" w:rsidRDefault="00AA1FCD">
      <w:pPr>
        <w:rPr>
          <w:rFonts w:ascii="Corbel" w:hAnsi="Corbel"/>
          <w:color w:val="auto"/>
          <w:lang w:val="en-US"/>
        </w:rPr>
      </w:pPr>
    </w:p>
    <w:p w14:paraId="24F9FF33" w14:textId="77777777" w:rsidR="004F2031" w:rsidRPr="004F2031" w:rsidRDefault="004F2031">
      <w:pPr>
        <w:rPr>
          <w:rFonts w:ascii="Corbel" w:hAnsi="Corbel"/>
          <w:color w:val="auto"/>
          <w:lang w:val="en-US"/>
        </w:rPr>
      </w:pPr>
    </w:p>
    <w:sectPr w:rsidR="004F2031" w:rsidRPr="004F2031" w:rsidSect="00003956">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1B5B" w14:textId="77777777" w:rsidR="009652D3" w:rsidRDefault="009652D3">
      <w:pPr>
        <w:spacing w:after="0" w:line="240" w:lineRule="auto"/>
      </w:pPr>
      <w:r>
        <w:separator/>
      </w:r>
    </w:p>
  </w:endnote>
  <w:endnote w:type="continuationSeparator" w:id="0">
    <w:p w14:paraId="067FD3FC" w14:textId="77777777" w:rsidR="009652D3" w:rsidRDefault="0096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8EDD" w14:textId="77777777" w:rsidR="00AA1FCD" w:rsidRDefault="009B70EF">
    <w:pPr>
      <w:pStyle w:val="Footer"/>
      <w:spacing w:after="0" w:line="240" w:lineRule="auto"/>
      <w:jc w:val="center"/>
    </w:pPr>
    <w:r>
      <w:fldChar w:fldCharType="begin"/>
    </w:r>
    <w:r w:rsidR="002D7484">
      <w:instrText>PAGE</w:instrText>
    </w:r>
    <w:r>
      <w:fldChar w:fldCharType="separate"/>
    </w:r>
    <w:r w:rsidR="00E8477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A50F" w14:textId="77777777" w:rsidR="009652D3" w:rsidRDefault="009652D3">
      <w:pPr>
        <w:spacing w:after="0" w:line="240" w:lineRule="auto"/>
      </w:pPr>
      <w:r>
        <w:separator/>
      </w:r>
    </w:p>
  </w:footnote>
  <w:footnote w:type="continuationSeparator" w:id="0">
    <w:p w14:paraId="12CBA152" w14:textId="77777777" w:rsidR="009652D3" w:rsidRDefault="00965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670136245">
    <w:abstractNumId w:val="0"/>
  </w:num>
  <w:num w:numId="2" w16cid:durableId="753673496">
    <w:abstractNumId w:val="1"/>
  </w:num>
  <w:num w:numId="3" w16cid:durableId="220603138">
    <w:abstractNumId w:val="5"/>
  </w:num>
  <w:num w:numId="4" w16cid:durableId="1707833330">
    <w:abstractNumId w:val="4"/>
  </w:num>
  <w:num w:numId="5" w16cid:durableId="794564799">
    <w:abstractNumId w:val="3"/>
  </w:num>
  <w:num w:numId="6" w16cid:durableId="1571429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EzMjU3NTAwNDVT0lEKTi0uzszPAykwrgUAU64bFiwAAAA="/>
  </w:docVars>
  <w:rsids>
    <w:rsidRoot w:val="00AA1FCD"/>
    <w:rsid w:val="00003956"/>
    <w:rsid w:val="0001056E"/>
    <w:rsid w:val="00036AA9"/>
    <w:rsid w:val="00042A10"/>
    <w:rsid w:val="00080EEC"/>
    <w:rsid w:val="000812A2"/>
    <w:rsid w:val="000C7941"/>
    <w:rsid w:val="000D0F83"/>
    <w:rsid w:val="00160841"/>
    <w:rsid w:val="001C26A0"/>
    <w:rsid w:val="0028211C"/>
    <w:rsid w:val="002D7484"/>
    <w:rsid w:val="002E6C4C"/>
    <w:rsid w:val="00300BF3"/>
    <w:rsid w:val="003730E0"/>
    <w:rsid w:val="004F2031"/>
    <w:rsid w:val="005176CF"/>
    <w:rsid w:val="00547266"/>
    <w:rsid w:val="005C3AA3"/>
    <w:rsid w:val="005F3199"/>
    <w:rsid w:val="007F72BB"/>
    <w:rsid w:val="0081274B"/>
    <w:rsid w:val="009268C2"/>
    <w:rsid w:val="009652D3"/>
    <w:rsid w:val="00977BAC"/>
    <w:rsid w:val="009B70EF"/>
    <w:rsid w:val="009E09D6"/>
    <w:rsid w:val="009F7732"/>
    <w:rsid w:val="00A07FFB"/>
    <w:rsid w:val="00A53352"/>
    <w:rsid w:val="00AA1FCD"/>
    <w:rsid w:val="00AF13AC"/>
    <w:rsid w:val="00B83350"/>
    <w:rsid w:val="00BA78AA"/>
    <w:rsid w:val="00C265D5"/>
    <w:rsid w:val="00C97038"/>
    <w:rsid w:val="00D31669"/>
    <w:rsid w:val="00D32CA9"/>
    <w:rsid w:val="00D341C4"/>
    <w:rsid w:val="00E47B4F"/>
    <w:rsid w:val="00E84772"/>
    <w:rsid w:val="00EA249D"/>
    <w:rsid w:val="00ED16A5"/>
    <w:rsid w:val="00F32FE2"/>
    <w:rsid w:val="00F610F2"/>
    <w:rsid w:val="00F83D6D"/>
    <w:rsid w:val="00FB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88AE"/>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44356">
      <w:bodyDiv w:val="1"/>
      <w:marLeft w:val="0"/>
      <w:marRight w:val="0"/>
      <w:marTop w:val="0"/>
      <w:marBottom w:val="0"/>
      <w:divBdr>
        <w:top w:val="none" w:sz="0" w:space="0" w:color="auto"/>
        <w:left w:val="none" w:sz="0" w:space="0" w:color="auto"/>
        <w:bottom w:val="none" w:sz="0" w:space="0" w:color="auto"/>
        <w:right w:val="none" w:sz="0" w:space="0" w:color="auto"/>
      </w:divBdr>
    </w:div>
    <w:div w:id="781270229">
      <w:bodyDiv w:val="1"/>
      <w:marLeft w:val="0"/>
      <w:marRight w:val="0"/>
      <w:marTop w:val="0"/>
      <w:marBottom w:val="0"/>
      <w:divBdr>
        <w:top w:val="none" w:sz="0" w:space="0" w:color="auto"/>
        <w:left w:val="none" w:sz="0" w:space="0" w:color="auto"/>
        <w:bottom w:val="none" w:sz="0" w:space="0" w:color="auto"/>
        <w:right w:val="none" w:sz="0" w:space="0" w:color="auto"/>
      </w:divBdr>
    </w:div>
    <w:div w:id="1010371276">
      <w:bodyDiv w:val="1"/>
      <w:marLeft w:val="0"/>
      <w:marRight w:val="0"/>
      <w:marTop w:val="0"/>
      <w:marBottom w:val="0"/>
      <w:divBdr>
        <w:top w:val="none" w:sz="0" w:space="0" w:color="auto"/>
        <w:left w:val="none" w:sz="0" w:space="0" w:color="auto"/>
        <w:bottom w:val="none" w:sz="0" w:space="0" w:color="auto"/>
        <w:right w:val="none" w:sz="0" w:space="0" w:color="auto"/>
      </w:divBdr>
    </w:div>
    <w:div w:id="1239829565">
      <w:bodyDiv w:val="1"/>
      <w:marLeft w:val="0"/>
      <w:marRight w:val="0"/>
      <w:marTop w:val="0"/>
      <w:marBottom w:val="0"/>
      <w:divBdr>
        <w:top w:val="none" w:sz="0" w:space="0" w:color="auto"/>
        <w:left w:val="none" w:sz="0" w:space="0" w:color="auto"/>
        <w:bottom w:val="none" w:sz="0" w:space="0" w:color="auto"/>
        <w:right w:val="none" w:sz="0" w:space="0" w:color="auto"/>
      </w:divBdr>
    </w:div>
    <w:div w:id="1440442469">
      <w:bodyDiv w:val="1"/>
      <w:marLeft w:val="0"/>
      <w:marRight w:val="0"/>
      <w:marTop w:val="0"/>
      <w:marBottom w:val="0"/>
      <w:divBdr>
        <w:top w:val="none" w:sz="0" w:space="0" w:color="auto"/>
        <w:left w:val="none" w:sz="0" w:space="0" w:color="auto"/>
        <w:bottom w:val="none" w:sz="0" w:space="0" w:color="auto"/>
        <w:right w:val="none" w:sz="0" w:space="0" w:color="auto"/>
      </w:divBdr>
    </w:div>
    <w:div w:id="193462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E4F9-63B6-4CD9-A39F-12539E3D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618</Words>
  <Characters>3523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7</cp:revision>
  <cp:lastPrinted>2017-07-04T06:31:00Z</cp:lastPrinted>
  <dcterms:created xsi:type="dcterms:W3CDTF">2020-02-12T17:20:00Z</dcterms:created>
  <dcterms:modified xsi:type="dcterms:W3CDTF">2026-01-30T17:36:00Z</dcterms:modified>
  <dc:language>pl-PL</dc:language>
</cp:coreProperties>
</file>