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D7DB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260C9C6" w14:textId="79455C10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133F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</w:t>
      </w:r>
      <w:r w:rsidR="007133F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762962E7" w14:textId="24CD89F3" w:rsidR="00A044DE" w:rsidRPr="00C86AE0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86A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YEAR: 202</w:t>
      </w:r>
      <w:r w:rsidR="007133F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C86A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7133F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CC43E0B" w14:textId="77777777" w:rsidR="00A044DE" w:rsidRPr="004F2031" w:rsidRDefault="00A044DE" w:rsidP="00A044D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F8CE4DD" w14:textId="77777777" w:rsidR="00A044DE" w:rsidRPr="005F3199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21"/>
        <w:gridCol w:w="6380"/>
      </w:tblGrid>
      <w:tr w:rsidR="00A044DE" w:rsidRPr="001C26A0" w14:paraId="2CBB6F4E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34ED5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1202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044DE" w:rsidRPr="001C26A0" w14:paraId="471BE4EC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9D5D5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7D25B1" w14:textId="228605E0" w:rsidR="00A044DE" w:rsidRPr="004F2031" w:rsidRDefault="0010539F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---</w:t>
            </w:r>
          </w:p>
        </w:tc>
      </w:tr>
      <w:tr w:rsidR="00A044DE" w:rsidRPr="00B81073" w14:paraId="6C7B26D5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A019C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C8947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044DE" w:rsidRPr="00B81073" w14:paraId="7C94BD68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DA28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002B6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044DE" w:rsidRPr="004F2031" w14:paraId="47BB681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32E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CF6F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044DE" w:rsidRPr="004F2031" w14:paraId="1BC78DF9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94E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0CF90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044DE" w:rsidRPr="004F2031" w14:paraId="31CEA57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E47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AFB7C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044DE" w:rsidRPr="004F2031" w14:paraId="4DC44D83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AE321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3E210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044DE" w:rsidRPr="0010539F" w14:paraId="6367B316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8249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939B5" w14:textId="08B0460A" w:rsidR="00A044DE" w:rsidRPr="004F2031" w:rsidRDefault="00A044DE" w:rsidP="0010539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2nd year:   summer semester</w:t>
            </w:r>
          </w:p>
        </w:tc>
      </w:tr>
      <w:tr w:rsidR="00A044DE" w:rsidRPr="004F2031" w14:paraId="14C530B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E472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BABA9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044DE" w:rsidRPr="004F2031" w14:paraId="501616B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B7AEE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7FD1D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044DE" w:rsidRPr="004F2031" w14:paraId="6FA357F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72CB9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8460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044DE" w:rsidRPr="004F2031" w14:paraId="61653AF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72FF1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002B9" w14:textId="2B33534A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Paulina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Mormol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</w:p>
        </w:tc>
      </w:tr>
    </w:tbl>
    <w:p w14:paraId="0394D634" w14:textId="77777777" w:rsidR="00A044DE" w:rsidRPr="00B81073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7FEA37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7659BF7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1D49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9EFC89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44AD33C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3"/>
        <w:gridCol w:w="923"/>
        <w:gridCol w:w="816"/>
        <w:gridCol w:w="786"/>
        <w:gridCol w:w="985"/>
        <w:gridCol w:w="926"/>
        <w:gridCol w:w="1128"/>
        <w:gridCol w:w="1230"/>
        <w:gridCol w:w="1275"/>
      </w:tblGrid>
      <w:tr w:rsidR="004E1CC4" w:rsidRPr="004F2031" w14:paraId="0D9D1DE8" w14:textId="77777777" w:rsidTr="004E1CC4"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678DD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A7AED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B784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ED2B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6C643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7E0CA04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2AE7A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C72E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1206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4B50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1D4C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E1CC4" w:rsidRPr="004F2031" w14:paraId="74EFB536" w14:textId="77777777" w:rsidTr="004E1CC4">
        <w:trPr>
          <w:trHeight w:val="489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32BC6" w14:textId="45B1A3CD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34969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40BFF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7B0E9B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BF9F7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E178A2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BB03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C4BF7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851C1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3 </w:t>
            </w:r>
          </w:p>
          <w:p w14:paraId="3EDB0F88" w14:textId="53C52FE1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points</w:t>
            </w:r>
          </w:p>
        </w:tc>
      </w:tr>
    </w:tbl>
    <w:p w14:paraId="2B07CC88" w14:textId="77777777" w:rsidR="00A044DE" w:rsidRPr="004F2031" w:rsidRDefault="00A044DE" w:rsidP="00A044D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53E573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A5DD9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319057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B27D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CB3E22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F6FE55" w14:textId="7B49178E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3D87BD6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79C69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C3CB0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751567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7"/>
      </w:tblGrid>
      <w:tr w:rsidR="00A044DE" w:rsidRPr="007133FD" w14:paraId="1799B6A5" w14:textId="77777777" w:rsidTr="0027434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DE0AD" w14:textId="77777777" w:rsidR="00A044DE" w:rsidRPr="004F2031" w:rsidRDefault="00A044DE" w:rsidP="002743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52355A6" w14:textId="3E199228" w:rsidR="00A044DE" w:rsidRPr="006121EB" w:rsidRDefault="00A044DE" w:rsidP="006121EB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</w:tc>
      </w:tr>
    </w:tbl>
    <w:p w14:paraId="7F009CA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867BC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4825B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1DC9B5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73FACED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9"/>
        <w:gridCol w:w="8408"/>
      </w:tblGrid>
      <w:tr w:rsidR="00A044DE" w:rsidRPr="007133FD" w14:paraId="3896FE7F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9B78B" w14:textId="77777777" w:rsidR="00A044DE" w:rsidRPr="004F2031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33938" w14:textId="314D579C" w:rsidR="00A044DE" w:rsidRPr="004F2031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conditional forms, reported speech, emphatic forms (inver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ion, fronting, cleft sentences), as well as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nouns</w:t>
            </w:r>
            <w:r w:rsidR="00C86AE0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,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adjectives, adverbs. The importance of context and levels of formality will be stressed</w:t>
            </w:r>
            <w:r>
              <w:rPr>
                <w:lang w:val="en-US"/>
              </w:rPr>
              <w:t>.</w:t>
            </w:r>
          </w:p>
        </w:tc>
      </w:tr>
      <w:tr w:rsidR="00A044DE" w:rsidRPr="007133FD" w14:paraId="74DD0222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E3039" w14:textId="77777777" w:rsidR="00A044DE" w:rsidRPr="008E50B9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6E45A" w14:textId="4E78C403" w:rsidR="00A044DE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and their practical application of 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structures discussed.</w:t>
            </w:r>
          </w:p>
          <w:p w14:paraId="1C7CA545" w14:textId="5F77F04F" w:rsidR="00D86E7D" w:rsidRPr="008E50B9" w:rsidRDefault="00D86E7D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044DE" w:rsidRPr="007133FD" w14:paraId="3CD50EE6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A7C9C9" w14:textId="77777777" w:rsidR="00A044DE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5128B" w14:textId="26D08612" w:rsidR="00A044DE" w:rsidRPr="008C2FBC" w:rsidRDefault="008C2FBC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GB"/>
              </w:rPr>
              <w:t xml:space="preserve">Developing students’ ability to paraphrase sentences with the structures discussed. </w:t>
            </w:r>
            <w:r w:rsidR="00D86E7D" w:rsidRPr="008C2FBC"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</w:tbl>
    <w:p w14:paraId="0860ABD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4C12F8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809F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D83BC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1E1B64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4"/>
        <w:gridCol w:w="4343"/>
        <w:gridCol w:w="2402"/>
      </w:tblGrid>
      <w:tr w:rsidR="00A044DE" w:rsidRPr="007133FD" w14:paraId="701B87EC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1AEA03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02040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E3202B5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E89D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044DE" w:rsidRPr="00DF7EDC" w14:paraId="0147A4C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A621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1376" w14:textId="6450F3D2" w:rsidR="008C2FBC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distinguish between and name</w:t>
            </w:r>
          </w:p>
          <w:p w14:paraId="54566619" w14:textId="1486D337" w:rsidR="00A044DE" w:rsidRPr="004F2031" w:rsidRDefault="008C2FBC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nouns, adjectives and adverbs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7A2A7" w14:textId="77777777" w:rsidR="00A044DE" w:rsidRPr="002C724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K_W02,</w:t>
            </w:r>
          </w:p>
        </w:tc>
      </w:tr>
      <w:tr w:rsidR="00A044DE" w:rsidRPr="00DF7EDC" w14:paraId="48B323F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9446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5AE0" w14:textId="4C828299" w:rsidR="00A044DE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</w:t>
            </w:r>
            <w:r w:rsidR="00C86A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</w:p>
          <w:p w14:paraId="111202A8" w14:textId="03CE78FD" w:rsidR="008C2FBC" w:rsidRPr="004F2031" w:rsidRDefault="00C86AE0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="008C2F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reate sentences including different forms 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nouns, adjectives and adverbs.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CA0D6" w14:textId="059DC652" w:rsidR="00A044DE" w:rsidRPr="002C7241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6336C17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7CAD2" w14:textId="77777777" w:rsidR="003B6B8F" w:rsidRPr="004F2031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70D85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to:</w:t>
            </w:r>
          </w:p>
          <w:p w14:paraId="6A9CF081" w14:textId="4106F5F1" w:rsidR="003B6B8F" w:rsidRPr="004F2031" w:rsidRDefault="003B6B8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paraphrase sentences including different forms 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nouns, adjectives and adverbs.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37A47" w14:textId="29ABC73D" w:rsidR="003B6B8F" w:rsidRPr="002C7241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10539F" w14:paraId="3FEF893B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903F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1C0AA" w14:textId="2D5AD790" w:rsidR="003B6B8F" w:rsidRDefault="0010539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identify and correct mistakes relating to different forms of nouns, adjectives and adverbs, as well as their position in the sentence.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911DF" w14:textId="4AF5AAFB" w:rsidR="003B6B8F" w:rsidRPr="0010539F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</w:pPr>
            <w:r w:rsidRPr="0010539F">
              <w:rPr>
                <w:rFonts w:ascii="Corbel" w:hAnsi="Corbel"/>
                <w:b w:val="0"/>
                <w:bCs/>
                <w:szCs w:val="24"/>
                <w:lang w:val="en-GB"/>
              </w:rPr>
              <w:t>K_U08</w:t>
            </w:r>
          </w:p>
        </w:tc>
      </w:tr>
      <w:tr w:rsidR="003B6B8F" w:rsidRPr="00DF7EDC" w14:paraId="5931C301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0619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CD0CB" w14:textId="52C8DACC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decide, in cooperation with other students, if a given form is grammatically correct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C2EE03" w14:textId="53E9953B" w:rsidR="003B6B8F" w:rsidRPr="00C86AE0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szCs w:val="24"/>
              </w:rPr>
              <w:t>K_U10</w:t>
            </w:r>
          </w:p>
        </w:tc>
      </w:tr>
      <w:tr w:rsidR="003B6B8F" w:rsidRPr="00DF7EDC" w14:paraId="22C30C60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2D600" w14:textId="59EACC13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8B9A2" w14:textId="7BEC6379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understands the importance of grammatical correctness for 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adequate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64A73" w14:textId="05B0BC13" w:rsidR="003B6B8F" w:rsidRPr="002C7241" w:rsidRDefault="002C7241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2C7241">
              <w:rPr>
                <w:rFonts w:ascii="Corbel" w:hAnsi="Corbel"/>
                <w:b w:val="0"/>
                <w:bCs/>
                <w:color w:val="000000"/>
              </w:rPr>
              <w:t>K_K01</w:t>
            </w:r>
          </w:p>
        </w:tc>
      </w:tr>
    </w:tbl>
    <w:p w14:paraId="4158E013" w14:textId="77777777" w:rsidR="002C7241" w:rsidRDefault="002C7241" w:rsidP="00A044DE">
      <w:pPr>
        <w:rPr>
          <w:rFonts w:ascii="Corbel" w:hAnsi="Corbel"/>
          <w:b/>
          <w:color w:val="auto"/>
          <w:szCs w:val="24"/>
          <w:lang w:val="en-GB"/>
        </w:rPr>
      </w:pPr>
    </w:p>
    <w:p w14:paraId="38CB31A5" w14:textId="36B10D52" w:rsidR="00A044DE" w:rsidRPr="00F32FE2" w:rsidRDefault="00A044DE" w:rsidP="00A044D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63C49DA" w14:textId="77777777" w:rsidR="00A044DE" w:rsidRPr="004F2031" w:rsidRDefault="00A044DE" w:rsidP="00A044DE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EA11E7" w14:textId="58526292" w:rsidR="00A044DE" w:rsidRPr="004F2031" w:rsidRDefault="00A044DE" w:rsidP="00A044D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  <w:r w:rsidR="0010539F">
        <w:rPr>
          <w:rFonts w:ascii="Corbel" w:hAnsi="Corbel" w:cs="Tahoma"/>
          <w:color w:val="auto"/>
          <w:szCs w:val="24"/>
          <w:lang w:val="en-GB"/>
        </w:rPr>
        <w:t xml:space="preserve"> – not applicable</w:t>
      </w:r>
    </w:p>
    <w:p w14:paraId="7BBD9F5C" w14:textId="77777777" w:rsidR="00A044DE" w:rsidRPr="004F2031" w:rsidRDefault="00A044DE" w:rsidP="00A044DE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978176" w14:textId="77777777" w:rsidR="00A044DE" w:rsidRPr="004F2031" w:rsidRDefault="00A044DE" w:rsidP="00A044DE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34E5B38" w14:textId="77777777" w:rsidR="00A044DE" w:rsidRPr="004F2031" w:rsidRDefault="00A044DE" w:rsidP="00A044DE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2"/>
      </w:tblGrid>
      <w:tr w:rsidR="00A044DE" w:rsidRPr="00AB1C71" w14:paraId="4E6A4C03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AF1C7" w14:textId="5F1012E0" w:rsidR="00A044DE" w:rsidRDefault="00A044DE" w:rsidP="0010539F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10539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A044DE" w:rsidRPr="00AB1C71" w14:paraId="2B17BF0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2FE6F" w14:textId="77777777" w:rsidR="00A044DE" w:rsidRPr="004F2031" w:rsidRDefault="00A044DE" w:rsidP="00274345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044DE" w:rsidRPr="007133FD" w14:paraId="4D9DA27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7DC5C" w14:textId="39110F7E" w:rsidR="00A044DE" w:rsidRPr="00750058" w:rsidRDefault="002C7241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73304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Nouns: </w:t>
            </w:r>
            <w:r w:rsidR="0017330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Types of nouns, countable vs. uncountable nouns, </w:t>
            </w:r>
          </w:p>
        </w:tc>
      </w:tr>
      <w:tr w:rsidR="00A044DE" w:rsidRPr="007133FD" w14:paraId="11B5637E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6DADE8" w14:textId="482B9057" w:rsidR="00A044DE" w:rsidRDefault="00173304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Articles: a/an, the, zero</w:t>
            </w:r>
          </w:p>
        </w:tc>
      </w:tr>
      <w:tr w:rsidR="00A044DE" w:rsidRPr="007133FD" w14:paraId="555197DC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693D0" w14:textId="5FE61BB1" w:rsidR="00A044DE" w:rsidRDefault="00173304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Irregular plural forms of nouns</w:t>
            </w:r>
          </w:p>
        </w:tc>
      </w:tr>
      <w:tr w:rsidR="00A044DE" w:rsidRPr="00AF6350" w14:paraId="2B2E7D34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BB228" w14:textId="162699C4" w:rsidR="00A044DE" w:rsidRPr="00750058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Noun-verb agreement</w:t>
            </w:r>
          </w:p>
        </w:tc>
      </w:tr>
      <w:tr w:rsidR="00A044DE" w:rsidRPr="00D9371A" w14:paraId="7A7F820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5F11C" w14:textId="72CD7C32" w:rsidR="00A044DE" w:rsidRPr="004F2031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Collective nouns</w:t>
            </w:r>
          </w:p>
        </w:tc>
      </w:tr>
      <w:tr w:rsidR="00A044DE" w:rsidRPr="00D9371A" w14:paraId="31C6EADF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B6178" w14:textId="2C267068" w:rsidR="00A044DE" w:rsidRPr="00750058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Possessive ‘s and of</w:t>
            </w:r>
          </w:p>
        </w:tc>
      </w:tr>
      <w:tr w:rsidR="00A044DE" w:rsidRPr="00D9371A" w14:paraId="5E5492C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D4248" w14:textId="0855ADB0" w:rsidR="00A044DE" w:rsidRDefault="00A044DE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044DE" w:rsidRPr="007133FD" w14:paraId="1DE8D17E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EE4B4" w14:textId="20E8F3FE" w:rsidR="00A044DE" w:rsidRPr="00173304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 w:rsidRPr="00173304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Adjectives and adverbs: </w:t>
            </w:r>
            <w:r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173304">
              <w:rPr>
                <w:rFonts w:ascii="Corbel" w:hAnsi="Corbel" w:cs="Tahoma"/>
                <w:color w:val="auto"/>
                <w:szCs w:val="24"/>
                <w:lang w:val="en-US"/>
              </w:rPr>
              <w:t>attributive and predicative position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, adjectives ending in -ed and -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ing</w:t>
            </w:r>
            <w:proofErr w:type="spellEnd"/>
          </w:p>
        </w:tc>
      </w:tr>
      <w:tr w:rsidR="00426EBD" w:rsidRPr="00426EBD" w14:paraId="0A341EC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9ABC3C" w14:textId="781EE161" w:rsidR="00426EBD" w:rsidRPr="009C5419" w:rsidRDefault="009C5419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bCs/>
                <w:color w:val="auto"/>
                <w:szCs w:val="24"/>
                <w:lang w:val="en-US"/>
              </w:rPr>
            </w:pPr>
            <w:r w:rsidRPr="009C5419">
              <w:rPr>
                <w:rFonts w:ascii="Corbel" w:hAnsi="Corbel" w:cs="Tahoma"/>
                <w:bCs/>
                <w:color w:val="auto"/>
                <w:szCs w:val="24"/>
                <w:lang w:val="en-US"/>
              </w:rPr>
              <w:t>Comparative and superlative adjectives</w:t>
            </w:r>
          </w:p>
        </w:tc>
      </w:tr>
      <w:tr w:rsidR="00A044DE" w:rsidRPr="00AB1C71" w14:paraId="741F9366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B98B3F" w14:textId="1FD2E121" w:rsidR="00A044DE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Gradable and ungradable adjectives</w:t>
            </w:r>
          </w:p>
        </w:tc>
      </w:tr>
      <w:tr w:rsidR="00C86AE0" w:rsidRPr="007133FD" w14:paraId="68F3A28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D0488" w14:textId="76328201" w:rsidR="00C86AE0" w:rsidRDefault="00C86AE0" w:rsidP="00C86AE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Comparative and superlative forms of adjectives; Comparison - structures</w:t>
            </w:r>
          </w:p>
        </w:tc>
      </w:tr>
      <w:tr w:rsidR="00A044DE" w:rsidRPr="00D9371A" w14:paraId="51145F42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6B400" w14:textId="1006F5B9" w:rsidR="00A044DE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Adverb form and use</w:t>
            </w:r>
          </w:p>
        </w:tc>
      </w:tr>
      <w:tr w:rsidR="00173304" w:rsidRPr="007133FD" w14:paraId="6617A0AD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D04A1" w14:textId="0DE89687" w:rsidR="00173304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Adverb position in a sentence</w:t>
            </w:r>
          </w:p>
        </w:tc>
      </w:tr>
      <w:tr w:rsidR="00173304" w:rsidRPr="007133FD" w14:paraId="18A8F56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30739" w14:textId="0D5F1643" w:rsidR="00173304" w:rsidRDefault="00173304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Adjective or adverb – confused forms</w:t>
            </w:r>
          </w:p>
        </w:tc>
      </w:tr>
    </w:tbl>
    <w:p w14:paraId="1597392D" w14:textId="77777777" w:rsidR="00A044DE" w:rsidRPr="004F2031" w:rsidRDefault="00A044DE" w:rsidP="00A044DE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930C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518D1F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C32B7C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C1FF39" w14:textId="77777777" w:rsidR="00A044DE" w:rsidRPr="0080361E" w:rsidRDefault="00A044DE" w:rsidP="00A044D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3D69200C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</w:t>
      </w:r>
      <w:proofErr w:type="gramStart"/>
      <w:r w:rsidRPr="0080361E">
        <w:rPr>
          <w:rFonts w:ascii="Corbel" w:hAnsi="Corbel"/>
          <w:lang w:val="en-US"/>
        </w:rPr>
        <w:t>paraphrase;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04FF4D3F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 xml:space="preserve">gap filling and </w:t>
      </w:r>
      <w:proofErr w:type="gramStart"/>
      <w:r w:rsidRPr="0080361E">
        <w:rPr>
          <w:rFonts w:ascii="Corbel" w:hAnsi="Corbel"/>
          <w:lang w:val="en-US"/>
        </w:rPr>
        <w:t>matching;</w:t>
      </w:r>
      <w:proofErr w:type="gramEnd"/>
    </w:p>
    <w:p w14:paraId="5143180B" w14:textId="77777777" w:rsidR="00A044DE" w:rsidRPr="00173304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</w:t>
      </w:r>
      <w:proofErr w:type="gramStart"/>
      <w:r w:rsidRPr="0080361E">
        <w:rPr>
          <w:rFonts w:ascii="Corbel" w:hAnsi="Corbel"/>
          <w:lang w:val="en-US"/>
        </w:rPr>
        <w:t>correction;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651C5037" w14:textId="0E9F7D2E" w:rsidR="00173304" w:rsidRPr="0080361E" w:rsidRDefault="00173304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>
        <w:rPr>
          <w:rFonts w:ascii="Corbel" w:hAnsi="Corbel"/>
          <w:lang w:val="en-US"/>
        </w:rPr>
        <w:t>discussion/ analysis of students’ proposals</w:t>
      </w:r>
    </w:p>
    <w:p w14:paraId="15FE33A4" w14:textId="77777777" w:rsidR="00A044DE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E501D9" w14:textId="2DEAC54E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Students work individually, in pairs or in small groups. </w:t>
      </w:r>
    </w:p>
    <w:p w14:paraId="229322FA" w14:textId="77777777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0FE5A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1AE97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0EA3806" w14:textId="1ACB5097" w:rsidR="00A044DE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73F76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E7E1BF" w14:textId="77777777" w:rsidR="00A044DE" w:rsidRPr="0080361E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The grade is assigned </w:t>
      </w:r>
      <w:proofErr w:type="gramStart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on the basis of</w:t>
      </w:r>
      <w:proofErr w:type="gramEnd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DCC36DC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CD8B9E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5D307E7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E618F9A" w14:textId="4A72166C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FCF068B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3B0F9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9"/>
        <w:gridCol w:w="4600"/>
        <w:gridCol w:w="2084"/>
      </w:tblGrid>
      <w:tr w:rsidR="00A044DE" w:rsidRPr="004F2031" w14:paraId="51F8B3FF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1C888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306D77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56DDE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48B8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044DE" w:rsidRPr="004F2031" w14:paraId="75F5321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1E193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9A906" w14:textId="74F95168" w:rsidR="00A044DE" w:rsidRPr="00C86AE0" w:rsidRDefault="00C86AE0" w:rsidP="00274345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86AE0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60971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AD0C35D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F172F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951E5" w14:textId="1DBDE112" w:rsidR="00A044DE" w:rsidRPr="0014037F" w:rsidRDefault="00E01845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A6A4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9E8B2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37BD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28B4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6B22E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1A13F9E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DD626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D4E5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54287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62B3A69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23078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DA3B8B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B219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B3D4E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B7239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9B1B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2F45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532C5DE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1C5DA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340F8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33"/>
      </w:tblGrid>
      <w:tr w:rsidR="00A044DE" w:rsidRPr="00426EBD" w14:paraId="2FA0CC01" w14:textId="77777777" w:rsidTr="0027434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8E781" w14:textId="2158FBF5" w:rsidR="00426EBD" w:rsidRDefault="00A044DE" w:rsidP="006121EB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</w:t>
            </w:r>
            <w:r w:rsidR="00E01845">
              <w:rPr>
                <w:rFonts w:ascii="Corbel" w:hAnsi="Corbel"/>
                <w:lang w:val="en-US"/>
              </w:rPr>
              <w:t xml:space="preserve"> major</w:t>
            </w:r>
            <w:r w:rsidRPr="006832D3">
              <w:rPr>
                <w:rFonts w:ascii="Corbel" w:hAnsi="Corbel"/>
                <w:lang w:val="en-US"/>
              </w:rPr>
              <w:t xml:space="preserve"> mid-term tests</w:t>
            </w:r>
            <w:r w:rsidR="00E01845">
              <w:rPr>
                <w:rFonts w:ascii="Corbel" w:hAnsi="Corbel"/>
                <w:lang w:val="en-US"/>
              </w:rPr>
              <w:t>, graded as follows:</w:t>
            </w:r>
          </w:p>
          <w:p w14:paraId="5CEC6937" w14:textId="780249F3" w:rsidR="00426EBD" w:rsidRDefault="00426EBD" w:rsidP="006121E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 w:rsidRPr="00426EBD">
              <w:rPr>
                <w:rFonts w:ascii="Corbel" w:hAnsi="Corbel"/>
                <w:b w:val="0"/>
                <w:lang w:val="en-US"/>
              </w:rPr>
              <w:t>5.0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</w:t>
            </w:r>
            <w:r w:rsidR="00E01845" w:rsidRPr="00426EBD">
              <w:rPr>
                <w:rFonts w:ascii="Corbel" w:hAnsi="Corbel"/>
                <w:b w:val="0"/>
                <w:szCs w:val="24"/>
                <w:lang w:val="en-GB"/>
              </w:rPr>
              <w:t>91-100%</w:t>
            </w:r>
          </w:p>
          <w:p w14:paraId="2F5D1770" w14:textId="77777777" w:rsidR="006121EB" w:rsidRPr="006121EB" w:rsidRDefault="006121EB" w:rsidP="006121E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</w:p>
          <w:p w14:paraId="4F282FA9" w14:textId="06A0B07E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83-90%</w:t>
            </w:r>
          </w:p>
          <w:p w14:paraId="53B93452" w14:textId="4BFB3895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4.0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75-82%</w:t>
            </w:r>
          </w:p>
          <w:p w14:paraId="03190409" w14:textId="1877E6EA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67-74%</w:t>
            </w:r>
          </w:p>
          <w:p w14:paraId="71BC835D" w14:textId="32108313" w:rsidR="00E01845" w:rsidRPr="00C86AE0" w:rsidRDefault="00426EBD" w:rsidP="00E01845">
            <w:pPr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3.0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 xml:space="preserve"> </w:t>
            </w:r>
            <w:r w:rsidR="00E01845" w:rsidRPr="00C86AE0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– 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>60-66%</w:t>
            </w:r>
          </w:p>
          <w:p w14:paraId="1C92324F" w14:textId="0A40F53C" w:rsidR="00E01845" w:rsidRPr="006121EB" w:rsidRDefault="00E0184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Additionally, in summer semester, there is a test in irregular plural forms of nouns. The pass rate for this test is 90%. </w:t>
            </w:r>
          </w:p>
        </w:tc>
      </w:tr>
    </w:tbl>
    <w:p w14:paraId="46BF0AE5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11C670" w14:textId="77777777" w:rsidR="00A044DE" w:rsidRPr="004F2031" w:rsidRDefault="00A044DE" w:rsidP="00A044D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6F688F6" w14:textId="77777777" w:rsidR="00A044DE" w:rsidRPr="004F2031" w:rsidRDefault="00A044DE" w:rsidP="00A044D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C10EA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9"/>
        <w:gridCol w:w="4283"/>
      </w:tblGrid>
      <w:tr w:rsidR="00A044DE" w:rsidRPr="004F2031" w14:paraId="542C806F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10E1C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1A5A4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044DE" w:rsidRPr="004F2031" w14:paraId="5455E7BF" w14:textId="77777777" w:rsidTr="00274345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805D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4783F" w14:textId="17B1B975" w:rsidR="00A044DE" w:rsidRPr="004F2031" w:rsidRDefault="00A044DE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044DE" w:rsidRPr="00B81073" w14:paraId="0942F6D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86293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A9997" w14:textId="4D1FB00A" w:rsidR="00A044DE" w:rsidRPr="004F2031" w:rsidRDefault="00A044DE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044DE" w:rsidRPr="00B81073" w14:paraId="697D96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9C45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8EF5EE" w14:textId="5ED086ED" w:rsidR="00A044DE" w:rsidRPr="004F2031" w:rsidRDefault="009E4D82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044DE" w:rsidRPr="004F2031" w14:paraId="70B0FD59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D6E8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56FDB" w14:textId="1EA13840" w:rsidR="00A044DE" w:rsidRPr="004F2031" w:rsidRDefault="009E4D82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044DE" w:rsidRPr="00B81073" w14:paraId="184780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28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DCE7E" w14:textId="4E4ABB91" w:rsidR="00A044DE" w:rsidRPr="004F2031" w:rsidRDefault="0010539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0A2342CF" w14:textId="77777777" w:rsidR="00A044DE" w:rsidRPr="004F2031" w:rsidRDefault="00A044DE" w:rsidP="00A044D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5C6B8BF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E0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1B10D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A62416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673EDD3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044DE" w:rsidRPr="004F2031" w14:paraId="7D4CD0D9" w14:textId="77777777" w:rsidTr="0027434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79696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D8D7A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5EF5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044DE" w:rsidRPr="004F2031" w14:paraId="35B287ED" w14:textId="77777777" w:rsidTr="0027434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4FDA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3F45D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1D15578E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CCAEDD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55D2AAE" w14:textId="77777777" w:rsidR="00A044DE" w:rsidRPr="004F2031" w:rsidRDefault="00A044DE" w:rsidP="00A044D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23B193E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044DE" w:rsidRPr="007133FD" w14:paraId="3EFFC392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45D08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9B1B8E6" w14:textId="72B308F3" w:rsidR="00A044DE" w:rsidRPr="002359C8" w:rsidRDefault="00A044DE" w:rsidP="00A044DE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</w:t>
            </w:r>
            <w:r w:rsidR="00E01845">
              <w:rPr>
                <w:rFonts w:ascii="Corbel" w:hAnsi="Corbel"/>
                <w:szCs w:val="24"/>
                <w:lang w:val="en-US"/>
              </w:rPr>
              <w:t>edition 2012 or later)</w:t>
            </w:r>
          </w:p>
          <w:p w14:paraId="220F23DA" w14:textId="3B977BB9" w:rsidR="00A044DE" w:rsidRPr="002359C8" w:rsidRDefault="00A044DE" w:rsidP="00A044DE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2359C8">
              <w:rPr>
                <w:rFonts w:ascii="Corbel" w:hAnsi="Corbel"/>
                <w:szCs w:val="24"/>
                <w:lang w:val="en-US"/>
              </w:rPr>
              <w:t>Hewings</w:t>
            </w:r>
            <w:proofErr w:type="spellEnd"/>
            <w:r w:rsidRPr="002359C8">
              <w:rPr>
                <w:rFonts w:ascii="Corbel" w:hAnsi="Corbel"/>
                <w:szCs w:val="24"/>
                <w:lang w:val="en-US"/>
              </w:rPr>
              <w:t xml:space="preserve">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</w:t>
            </w:r>
            <w:r w:rsidR="00E01845">
              <w:rPr>
                <w:rFonts w:ascii="Corbel" w:hAnsi="Corbel"/>
                <w:szCs w:val="24"/>
                <w:lang w:val="en-US"/>
              </w:rPr>
              <w:t xml:space="preserve"> (edition 2022 or later)</w:t>
            </w:r>
          </w:p>
          <w:p w14:paraId="39DF22EF" w14:textId="77777777" w:rsidR="00A044DE" w:rsidRPr="002359C8" w:rsidRDefault="00A044DE" w:rsidP="00A044D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404C0244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044DE" w:rsidRPr="007133FD" w14:paraId="2B4949AE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E7BD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1E21C6E" w14:textId="77777777" w:rsidR="00A044DE" w:rsidRPr="00135F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A6997AE" w14:textId="77777777" w:rsidR="00A044DE" w:rsidRPr="002359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FECC161" w14:textId="77777777" w:rsidR="00A044DE" w:rsidRDefault="00A044DE" w:rsidP="00A044DE">
            <w:pPr>
              <w:pStyle w:val="ListParagraph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8C397E8" w14:textId="77777777" w:rsidR="00A044DE" w:rsidRPr="002359C8" w:rsidRDefault="00A044DE" w:rsidP="00A044DE">
            <w:pPr>
              <w:pStyle w:val="ListParagraph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2A767E3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359C665D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0FC292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A82B24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8BBE39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D68BF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67CD20E" w14:textId="77777777" w:rsidR="008A2999" w:rsidRPr="00C86AE0" w:rsidRDefault="008A2999">
      <w:pPr>
        <w:rPr>
          <w:lang w:val="en-GB"/>
        </w:rPr>
      </w:pPr>
    </w:p>
    <w:sectPr w:rsidR="008A2999" w:rsidRPr="00C8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90B"/>
    <w:multiLevelType w:val="hybridMultilevel"/>
    <w:tmpl w:val="C9F2BD5C"/>
    <w:lvl w:ilvl="0" w:tplc="C4209E80">
      <w:start w:val="1"/>
      <w:numFmt w:val="bullet"/>
      <w:lvlText w:val=""/>
      <w:lvlJc w:val="left"/>
      <w:pPr>
        <w:tabs>
          <w:tab w:val="num" w:pos="360"/>
        </w:tabs>
        <w:ind w:left="352" w:hanging="352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922">
    <w:abstractNumId w:val="1"/>
  </w:num>
  <w:num w:numId="2" w16cid:durableId="388260675">
    <w:abstractNumId w:val="5"/>
  </w:num>
  <w:num w:numId="3" w16cid:durableId="457719527">
    <w:abstractNumId w:val="2"/>
  </w:num>
  <w:num w:numId="4" w16cid:durableId="2131362395">
    <w:abstractNumId w:val="3"/>
  </w:num>
  <w:num w:numId="5" w16cid:durableId="1337222440">
    <w:abstractNumId w:val="4"/>
  </w:num>
  <w:num w:numId="6" w16cid:durableId="74187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3B"/>
    <w:rsid w:val="00080EEC"/>
    <w:rsid w:val="0010539F"/>
    <w:rsid w:val="00160841"/>
    <w:rsid w:val="00173304"/>
    <w:rsid w:val="002C7241"/>
    <w:rsid w:val="003B6B8F"/>
    <w:rsid w:val="00426EBD"/>
    <w:rsid w:val="0049702B"/>
    <w:rsid w:val="004E1CC4"/>
    <w:rsid w:val="006121EB"/>
    <w:rsid w:val="00712515"/>
    <w:rsid w:val="007133FD"/>
    <w:rsid w:val="008A2999"/>
    <w:rsid w:val="008C2FBC"/>
    <w:rsid w:val="008F1209"/>
    <w:rsid w:val="0092083B"/>
    <w:rsid w:val="009C5419"/>
    <w:rsid w:val="009E4D82"/>
    <w:rsid w:val="00A044DE"/>
    <w:rsid w:val="00AA1E82"/>
    <w:rsid w:val="00B867CE"/>
    <w:rsid w:val="00C86AE0"/>
    <w:rsid w:val="00D86E7D"/>
    <w:rsid w:val="00E0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7775C"/>
  <w15:chartTrackingRefBased/>
  <w15:docId w15:val="{8EA44296-C804-4370-99E8-AC0E897C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DE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83B"/>
    <w:rPr>
      <w:b/>
      <w:bCs/>
      <w:smallCaps/>
      <w:color w:val="0F4761" w:themeColor="accent1" w:themeShade="BF"/>
      <w:spacing w:val="5"/>
    </w:rPr>
  </w:style>
  <w:style w:type="paragraph" w:customStyle="1" w:styleId="Punktygwne">
    <w:name w:val="Punkty główne"/>
    <w:basedOn w:val="Normal"/>
    <w:rsid w:val="00A044D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A044D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A044D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A044D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A044DE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A044DE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A044D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0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845"/>
    <w:rPr>
      <w:rFonts w:ascii="Times New Roman" w:eastAsia="Calibri" w:hAnsi="Times New Roman" w:cs="Times New Roman"/>
      <w:color w:val="00000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845"/>
    <w:rPr>
      <w:rFonts w:ascii="Times New Roman" w:eastAsia="Calibri" w:hAnsi="Times New Roman" w:cs="Times New Roman"/>
      <w:b/>
      <w:bCs/>
      <w:color w:val="00000A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E0"/>
    <w:rPr>
      <w:rFonts w:ascii="Segoe UI" w:eastAsia="Calibri" w:hAnsi="Segoe UI" w:cs="Segoe UI"/>
      <w:color w:val="00000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Kopecka</dc:creator>
  <cp:keywords/>
  <dc:description/>
  <cp:lastModifiedBy>Marta Nowacka</cp:lastModifiedBy>
  <cp:revision>15</cp:revision>
  <dcterms:created xsi:type="dcterms:W3CDTF">2024-03-04T11:25:00Z</dcterms:created>
  <dcterms:modified xsi:type="dcterms:W3CDTF">2026-01-30T17:48:00Z</dcterms:modified>
</cp:coreProperties>
</file>