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642A" w14:textId="77777777" w:rsidR="00A70443" w:rsidRPr="00A70443" w:rsidRDefault="00A70443" w:rsidP="00A70443">
      <w:pPr>
        <w:pStyle w:val="NormalWeb"/>
        <w:jc w:val="right"/>
        <w:rPr>
          <w:rFonts w:ascii="Times" w:hAnsi="Times"/>
          <w:color w:val="000000"/>
          <w:sz w:val="10"/>
          <w:szCs w:val="10"/>
          <w:lang w:val="en-US"/>
        </w:rPr>
      </w:pPr>
      <w:r w:rsidRPr="00A70443">
        <w:rPr>
          <w:rFonts w:ascii="Times" w:hAnsi="Times"/>
          <w:color w:val="000000"/>
          <w:sz w:val="10"/>
          <w:szCs w:val="10"/>
          <w:lang w:val="en-US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A70443">
        <w:rPr>
          <w:rFonts w:ascii="Times" w:hAnsi="Times"/>
          <w:color w:val="000000"/>
          <w:sz w:val="10"/>
          <w:szCs w:val="10"/>
          <w:lang w:val="en-US"/>
        </w:rPr>
        <w:t>of the Rector of the University of Rzeszów</w:t>
      </w:r>
    </w:p>
    <w:p w14:paraId="5F0E88C1" w14:textId="77777777" w:rsidR="00A70443" w:rsidRPr="004F2031" w:rsidRDefault="00A70443" w:rsidP="00A7044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BA14AB9" w14:textId="0AE38DD3" w:rsidR="00A70443" w:rsidRDefault="00A70443" w:rsidP="00A704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840C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D840C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05BC89A8" w14:textId="7D026A77" w:rsidR="00A70443" w:rsidRPr="00C33889" w:rsidRDefault="00A70443" w:rsidP="00A704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D840C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D840C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09B155E3" w14:textId="77777777" w:rsidR="00AA1FCD" w:rsidRPr="0084112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389F15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411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411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84112D" w14:paraId="36D93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3BDC9E" w14:textId="77777777" w:rsidR="00AA1FCD" w:rsidRPr="0084112D" w:rsidRDefault="002D7484">
            <w:pPr>
              <w:pStyle w:val="Pytania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B7A22" w14:textId="77777777" w:rsidR="00AA1FCD" w:rsidRPr="0084112D" w:rsidRDefault="00474072" w:rsidP="00EE75B5">
            <w:pPr>
              <w:pStyle w:val="Title"/>
              <w:jc w:val="both"/>
              <w:rPr>
                <w:rFonts w:ascii="Corbel" w:hAnsi="Corbel"/>
                <w:b w:val="0"/>
                <w:i/>
                <w:sz w:val="24"/>
                <w:lang w:val="en-GB"/>
              </w:rPr>
            </w:pPr>
            <w:r w:rsidRPr="0084112D">
              <w:rPr>
                <w:rFonts w:ascii="Corbel" w:hAnsi="Corbel"/>
                <w:b w:val="0"/>
                <w:sz w:val="24"/>
                <w:lang w:val="en-GB"/>
              </w:rPr>
              <w:t>Morphology</w:t>
            </w:r>
          </w:p>
        </w:tc>
      </w:tr>
      <w:tr w:rsidR="00AA1FCD" w:rsidRPr="0084112D" w14:paraId="665903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C7BF1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BC748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84112D" w14:paraId="3C1E0B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DD9B6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9F2491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3B4AB567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4E48B2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A559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1F2F3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3BF20222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718C31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41A9C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DAB2A" w14:textId="77777777" w:rsidR="00AA1FCD" w:rsidRPr="0084112D" w:rsidRDefault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B</w:t>
            </w:r>
            <w:r w:rsidR="00EE75B5"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A Level</w:t>
            </w:r>
          </w:p>
        </w:tc>
      </w:tr>
      <w:tr w:rsidR="00AA1FCD" w:rsidRPr="0084112D" w14:paraId="411A95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744B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34E95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84112D" w14:paraId="28FF43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49402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EDE34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84112D" w14:paraId="3BA756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485C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1C66F9" w14:textId="77777777" w:rsidR="00AA1FCD" w:rsidRPr="0084112D" w:rsidRDefault="00474072" w:rsidP="00584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year, </w:t>
            </w:r>
            <w:r w:rsidR="00584CD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84112D" w14:paraId="1B8E89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79D5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8A6A9" w14:textId="77777777" w:rsidR="00AA1FCD" w:rsidRPr="0084112D" w:rsidRDefault="006623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84112D" w14:paraId="00CBB5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48257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1B9A4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9A08A8" w14:paraId="0529BD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9479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BA6C5" w14:textId="6FD36E97" w:rsidR="00AA1FCD" w:rsidRPr="0084112D" w:rsidRDefault="009A08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dr hab. </w:t>
            </w: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Robert Kiełtyka, Prof. UR</w:t>
            </w:r>
          </w:p>
        </w:tc>
      </w:tr>
      <w:tr w:rsidR="00AA1FCD" w:rsidRPr="009A08A8" w14:paraId="187CDD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6D4AD" w14:textId="77777777" w:rsidR="00AA1FCD" w:rsidRPr="009A08A8" w:rsidRDefault="002D7484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9A08A8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A5273" w14:textId="477CBE07" w:rsidR="009A08A8" w:rsidRDefault="00EE75B5" w:rsidP="00474072">
            <w:pPr>
              <w:pStyle w:val="Odpowiedzi"/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dr hab. 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Robert Kiełtyka, 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P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rof. UR</w:t>
            </w:r>
            <w:r w:rsidR="00583FC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;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A08A8" w:rsidRPr="00A81ADB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dr hab. </w:t>
            </w:r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E. Konieczna, Prof. </w:t>
            </w:r>
            <w:proofErr w:type="gramStart"/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UR;</w:t>
            </w:r>
            <w:proofErr w:type="gramEnd"/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729C524" w14:textId="34D691F6" w:rsidR="00AA1FCD" w:rsidRPr="009A08A8" w:rsidRDefault="009A08A8" w:rsidP="00474072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  <w:r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dr B. Kopecka</w:t>
            </w:r>
          </w:p>
        </w:tc>
      </w:tr>
    </w:tbl>
    <w:p w14:paraId="093E0528" w14:textId="77777777" w:rsidR="00AA1FCD" w:rsidRPr="009A08A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B588209" w14:textId="77777777" w:rsidR="00AA1FCD" w:rsidRPr="0084112D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D815714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F682DD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D074801" w14:textId="77777777" w:rsidR="00AA1FCD" w:rsidRPr="0084112D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B622188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1"/>
        <w:gridCol w:w="1001"/>
        <w:gridCol w:w="882"/>
        <w:gridCol w:w="1073"/>
        <w:gridCol w:w="848"/>
        <w:gridCol w:w="1069"/>
        <w:gridCol w:w="1004"/>
        <w:gridCol w:w="1229"/>
        <w:gridCol w:w="799"/>
        <w:gridCol w:w="858"/>
      </w:tblGrid>
      <w:tr w:rsidR="00AA1FCD" w:rsidRPr="0084112D" w14:paraId="3428A6D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D501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39E5B16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D4C29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92D4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C1A78" w14:textId="77777777" w:rsidR="00AA1FCD" w:rsidRPr="0084112D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067A6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78F54762" w14:textId="77777777" w:rsidR="00AA1FCD" w:rsidRPr="0084112D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0730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091009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8E9EE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3464B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CAEB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84112D" w14:paraId="54CE4146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5243B" w14:textId="77777777" w:rsidR="00AA1FCD" w:rsidRPr="0084112D" w:rsidRDefault="004740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B9FA8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8E106" w14:textId="77777777" w:rsidR="00AA1FCD" w:rsidRPr="0084112D" w:rsidRDefault="006623D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D79B9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3802E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9339C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DCBC7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5E8B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ADEBF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046F0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7AAFD57" w14:textId="77777777" w:rsidR="00AA1FCD" w:rsidRPr="0084112D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5C59D1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2854D2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B4AD17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05349AD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63E6490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A4C5BF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411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6431DA1" w14:textId="77777777" w:rsidR="00AA1FCD" w:rsidRPr="0084112D" w:rsidRDefault="006623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–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written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exam, classes – p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test at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the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end of the 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course</w:t>
      </w:r>
    </w:p>
    <w:p w14:paraId="37D4A33F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878818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05"/>
      </w:tblGrid>
      <w:tr w:rsidR="00AA1FCD" w:rsidRPr="00D840CE" w14:paraId="1D4F5760" w14:textId="77777777" w:rsidTr="00B1397B">
        <w:trPr>
          <w:trHeight w:val="1123"/>
        </w:trPr>
        <w:tc>
          <w:tcPr>
            <w:tcW w:w="9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CE340" w14:textId="77777777" w:rsidR="00CA659A" w:rsidRPr="0084112D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84112D">
              <w:rPr>
                <w:rFonts w:ascii="Corbel" w:hAnsi="Corbel"/>
                <w:smallCaps/>
                <w:szCs w:val="24"/>
                <w:lang w:val="en-US"/>
              </w:rPr>
              <w:t>The knowledge of the rudiments of linguistic theory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 xml:space="preserve"> (</w:t>
            </w:r>
            <w:r w:rsidR="00474072" w:rsidRPr="0084112D">
              <w:rPr>
                <w:rFonts w:ascii="Corbel" w:hAnsi="Corbel"/>
                <w:smallCaps/>
                <w:szCs w:val="24"/>
                <w:lang w:val="en-US"/>
              </w:rPr>
              <w:t>Introduction to linguistics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>)</w:t>
            </w:r>
          </w:p>
          <w:p w14:paraId="1F26E2B2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1D39557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D14F9CF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C02D73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F9C77E9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0B0E50A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7D7ADD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348CF2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1009D4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955C71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AC34BE5" w14:textId="77777777" w:rsidR="00AA1FCD" w:rsidRPr="0084112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8411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  <w:gridCol w:w="9103"/>
      </w:tblGrid>
      <w:tr w:rsidR="00A12AF1" w:rsidRPr="00D840CE" w14:paraId="55AA5EA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34CCF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67905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Familiarizing the students with the rudiments of English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D63CC" w14:textId="77777777" w:rsidR="00A12AF1" w:rsidRPr="0084112D" w:rsidRDefault="00A12AF1" w:rsidP="006623DE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A12AF1" w:rsidRPr="00D840CE" w14:paraId="444EE80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EFD53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910E6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Introducing basic concepts from the area of inflectional and derivational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A26CA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</w:p>
        </w:tc>
      </w:tr>
      <w:tr w:rsidR="00A12AF1" w:rsidRPr="00D840CE" w14:paraId="787BDCC5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91E4E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C592D" w14:textId="77777777" w:rsidR="00A12AF1" w:rsidRPr="0084112D" w:rsidRDefault="00A12AF1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Conducting the morphological analysis </w:t>
            </w:r>
            <w:r w:rsidR="00024DD7"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of selected lexemes in terms of identification of their bases and processes which lead to their formation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5C7B9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  <w:tr w:rsidR="00A12AF1" w:rsidRPr="00D840CE" w14:paraId="38E3871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1663B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4BB83A" w14:textId="77777777" w:rsidR="00A12AF1" w:rsidRPr="0084112D" w:rsidRDefault="00024DD7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Encouraging students to critical thinking about the discussed theories or hypotheses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77E42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</w:tbl>
    <w:p w14:paraId="0BC334E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D18C2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FADF9B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A610790" w14:textId="77777777" w:rsidR="00AA1FCD" w:rsidRPr="0084112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3.2</w:t>
      </w:r>
      <w:r w:rsidR="001C26A0" w:rsidRPr="0084112D">
        <w:rPr>
          <w:rFonts w:ascii="Corbel" w:hAnsi="Corbel"/>
          <w:color w:val="auto"/>
          <w:szCs w:val="24"/>
          <w:lang w:val="en-GB"/>
        </w:rPr>
        <w:t>.</w:t>
      </w:r>
      <w:r w:rsidRPr="0084112D">
        <w:rPr>
          <w:rFonts w:ascii="Corbel" w:hAnsi="Corbel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411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76BF961" w14:textId="77777777" w:rsidR="00AA1FCD" w:rsidRPr="0084112D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44ABE7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D840CE" w14:paraId="49C4A5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9352C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981F7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4FBEEA6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F21E9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24DD7" w:rsidRPr="0084112D" w14:paraId="76370B1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513B4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18DCB" w14:textId="77777777" w:rsidR="00024DD7" w:rsidRPr="0084112D" w:rsidRDefault="00054F7E" w:rsidP="00A24978">
            <w:pPr>
              <w:spacing w:after="0" w:line="240" w:lineRule="auto"/>
              <w:jc w:val="both"/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Knowledge of the </w:t>
            </w:r>
            <w:r w:rsidR="00A24978" w:rsidRPr="0084112D">
              <w:rPr>
                <w:rFonts w:ascii="Corbel" w:hAnsi="Corbel"/>
                <w:szCs w:val="24"/>
                <w:lang w:val="en-US"/>
              </w:rPr>
              <w:t xml:space="preserve">issues concerning the methodology of morphology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9A7CB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6A30845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B20E75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17DE4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4112D">
              <w:rPr>
                <w:rFonts w:ascii="Corbel" w:hAnsi="Corbel"/>
                <w:szCs w:val="24"/>
                <w:lang w:val="en-GB"/>
              </w:rPr>
              <w:t xml:space="preserve">Students understand that there are </w:t>
            </w:r>
            <w:proofErr w:type="gramStart"/>
            <w:r w:rsidRPr="0084112D">
              <w:rPr>
                <w:rFonts w:ascii="Corbel" w:hAnsi="Corbel"/>
                <w:szCs w:val="24"/>
                <w:lang w:val="en-GB"/>
              </w:rPr>
              <w:t>a number of</w:t>
            </w:r>
            <w:proofErr w:type="gramEnd"/>
            <w:r w:rsidRPr="0084112D">
              <w:rPr>
                <w:rFonts w:ascii="Corbel" w:hAnsi="Corbel"/>
                <w:szCs w:val="24"/>
                <w:lang w:val="en-GB"/>
              </w:rPr>
              <w:t xml:space="preserve"> approaches in both inflectional and derivational morphology; they know some criteria of evaluation of their merits </w:t>
            </w:r>
          </w:p>
          <w:p w14:paraId="62A75012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79DE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03D420D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137D8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8558C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Students </w:t>
            </w:r>
            <w:proofErr w:type="gramStart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>are able to</w:t>
            </w:r>
            <w:proofErr w:type="gramEnd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 describe the morphological structure of words </w:t>
            </w:r>
          </w:p>
          <w:p w14:paraId="6656D444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A30F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14E4347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B72D2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0E962" w14:textId="77777777" w:rsidR="00024DD7" w:rsidRPr="00584CDE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Students </w:t>
            </w:r>
            <w:proofErr w:type="gramStart"/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>are able to</w:t>
            </w:r>
            <w:proofErr w:type="gramEnd"/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 identify and name word-formation processes </w:t>
            </w:r>
          </w:p>
          <w:p w14:paraId="1EB641A0" w14:textId="77777777" w:rsidR="00024DD7" w:rsidRPr="00584CDE" w:rsidRDefault="00024DD7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055B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3B34CBB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E099C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35E9E" w14:textId="77777777" w:rsidR="00024DD7" w:rsidRPr="00584CDE" w:rsidRDefault="00A24978" w:rsidP="00875E76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t xml:space="preserve">Students </w:t>
            </w:r>
            <w:proofErr w:type="gramStart"/>
            <w:r w:rsidRPr="00584CDE">
              <w:rPr>
                <w:rFonts w:ascii="Corbel" w:hAnsi="Corbel"/>
                <w:szCs w:val="24"/>
                <w:lang w:val="en-US"/>
              </w:rPr>
              <w:t>are able to</w:t>
            </w:r>
            <w:proofErr w:type="gramEnd"/>
            <w:r w:rsidRPr="00584CDE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875E76" w:rsidRPr="00584CDE">
              <w:rPr>
                <w:rFonts w:ascii="Corbel" w:hAnsi="Corbel"/>
                <w:szCs w:val="24"/>
                <w:lang w:val="en-US"/>
              </w:rPr>
              <w:t xml:space="preserve">cooperate within a group performing various roles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1AF09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K_U10</w:t>
            </w:r>
          </w:p>
        </w:tc>
      </w:tr>
    </w:tbl>
    <w:p w14:paraId="7378882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0BCAA8" w14:textId="77777777" w:rsidR="00AA1FCD" w:rsidRPr="0084112D" w:rsidRDefault="001C26A0" w:rsidP="0084112D">
      <w:pPr>
        <w:rPr>
          <w:rFonts w:ascii="Corbel" w:hAnsi="Corbel" w:cs="Tahoma"/>
          <w:b/>
          <w:color w:val="auto"/>
          <w:szCs w:val="24"/>
          <w:lang w:val="en-GB"/>
        </w:rPr>
      </w:pPr>
      <w:r w:rsidRPr="008411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411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96A795B" w14:textId="77777777" w:rsidR="00AA1FCD" w:rsidRPr="0084112D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14BE684F" w14:textId="77777777" w:rsidR="00AA1FCD" w:rsidRPr="0084112D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3"/>
      </w:tblGrid>
      <w:tr w:rsidR="00AA1FCD" w:rsidRPr="0084112D" w14:paraId="0ED7D675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466C7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875E76" w:rsidRPr="0084112D" w14:paraId="1EF7263E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B0B24" w14:textId="77777777" w:rsidR="00875E76" w:rsidRPr="0084112D" w:rsidRDefault="00875E76" w:rsidP="00875E76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t xml:space="preserve">Introducing basic concepts related to morphological analysis. </w:t>
            </w:r>
            <w:proofErr w:type="spellStart"/>
            <w:r w:rsidRPr="0084112D">
              <w:rPr>
                <w:rFonts w:ascii="Corbel" w:hAnsi="Corbel"/>
                <w:szCs w:val="24"/>
              </w:rPr>
              <w:t>Inflectional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 and </w:t>
            </w:r>
            <w:proofErr w:type="spellStart"/>
            <w:r w:rsidRPr="0084112D">
              <w:rPr>
                <w:rFonts w:ascii="Corbel" w:hAnsi="Corbel"/>
                <w:szCs w:val="24"/>
              </w:rPr>
              <w:t>derivational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szCs w:val="24"/>
              </w:rPr>
              <w:t>morphology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875E76" w:rsidRPr="00D840CE" w14:paraId="5914F3E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2DAEA" w14:textId="77777777" w:rsidR="00875E76" w:rsidRPr="00584CDE" w:rsidRDefault="00875E76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>Compounds – problems with their definition. T</w:t>
            </w:r>
            <w:r w:rsidR="00CE2B71" w:rsidRPr="0084112D">
              <w:rPr>
                <w:rFonts w:ascii="Corbel" w:hAnsi="Corbel"/>
                <w:szCs w:val="24"/>
                <w:lang w:val="en-US"/>
              </w:rPr>
              <w:t xml:space="preserve">ypes of compounds: </w:t>
            </w:r>
            <w:proofErr w:type="spellStart"/>
            <w:r w:rsidR="00CE2B71" w:rsidRPr="0084112D">
              <w:rPr>
                <w:rFonts w:ascii="Corbel" w:hAnsi="Corbel"/>
                <w:szCs w:val="24"/>
                <w:lang w:val="en-US"/>
              </w:rPr>
              <w:t>endocentic</w:t>
            </w:r>
            <w:proofErr w:type="spellEnd"/>
            <w:r w:rsidR="00CE2B71" w:rsidRPr="0084112D">
              <w:rPr>
                <w:rFonts w:ascii="Corbel" w:hAnsi="Corbel"/>
                <w:szCs w:val="24"/>
                <w:lang w:val="en-US"/>
              </w:rPr>
              <w:t xml:space="preserve">, exocentric, coordinative, compound nouns, compound verbs, compound adjectives, pseudo-compounds 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D840CE" w14:paraId="6E6D8FF3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F091E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Affixation: prefixation, suffixation, infixation, </w:t>
            </w: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interfixation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etc. </w:t>
            </w:r>
            <w:r w:rsidR="00875E76"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D840CE" w14:paraId="15C0D38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84520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Blending, back-formation, vowel and consonant modification, conversion, reduplication </w:t>
            </w:r>
          </w:p>
        </w:tc>
      </w:tr>
      <w:tr w:rsidR="00875E76" w:rsidRPr="0084112D" w14:paraId="495E08C1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12CD" w14:textId="77777777" w:rsidR="00875E76" w:rsidRPr="0084112D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Acronyms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and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initialisms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</w:t>
            </w:r>
          </w:p>
        </w:tc>
      </w:tr>
    </w:tbl>
    <w:p w14:paraId="3782BC7D" w14:textId="77777777" w:rsidR="00AA1FCD" w:rsidRPr="0084112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2D85E23A" w14:textId="77777777" w:rsidR="00AA1FCD" w:rsidRPr="0084112D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44843F" w14:textId="77777777" w:rsidR="00AA1FCD" w:rsidRPr="0084112D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1"/>
      </w:tblGrid>
      <w:tr w:rsidR="00AA1FCD" w:rsidRPr="0084112D" w14:paraId="2464B47D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208B4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C669A" w:rsidRPr="0084112D" w14:paraId="5A69E30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CE3BF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1. The identification of morphemes and Rother concepts: allomorph, lexeme, word-form. Types of morphemes: free, bound, derivational, inflectional. </w:t>
            </w:r>
          </w:p>
        </w:tc>
      </w:tr>
      <w:tr w:rsidR="00BC669A" w:rsidRPr="0084112D" w14:paraId="163A2FA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7C981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</w:rPr>
            </w:pPr>
            <w:r w:rsidRPr="0084112D">
              <w:rPr>
                <w:rFonts w:ascii="Corbel" w:hAnsi="Corbel"/>
                <w:color w:val="000000"/>
                <w:szCs w:val="24"/>
              </w:rPr>
              <w:t xml:space="preserve">2. The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analysis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of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compounds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</w:t>
            </w:r>
          </w:p>
        </w:tc>
      </w:tr>
      <w:tr w:rsidR="00BC669A" w:rsidRPr="00D840CE" w14:paraId="1624B31C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43190C" w14:textId="77777777" w:rsidR="00BC669A" w:rsidRPr="00584CDE" w:rsidRDefault="00BC669A" w:rsidP="004E747C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3. Affixation – prefixation and suffixation in English </w:t>
            </w:r>
            <w:r w:rsidR="004E747C"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and other languages </w:t>
            </w:r>
          </w:p>
        </w:tc>
      </w:tr>
      <w:tr w:rsidR="004E747C" w:rsidRPr="00D840CE" w14:paraId="7B3882B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7F32B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4. Blending, back-formation, vowel and consonant modification, conversion, reduplication </w:t>
            </w:r>
          </w:p>
        </w:tc>
      </w:tr>
      <w:tr w:rsidR="004E747C" w:rsidRPr="0084112D" w14:paraId="77A7CC7B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BE5B3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5. Acronyms and initialisms </w:t>
            </w:r>
          </w:p>
        </w:tc>
      </w:tr>
    </w:tbl>
    <w:p w14:paraId="7B5C7D52" w14:textId="77777777" w:rsidR="00AA1FCD" w:rsidRPr="0084112D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2640AFB2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1AA111B7" w14:textId="77777777" w:rsidR="00AA1FCD" w:rsidRPr="0084112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3.4.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03148F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6DC9CB8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7191EE0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66589A4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05E1F3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E125A7" w14:textId="77777777" w:rsidR="00AA1FCD" w:rsidRPr="0084112D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196E3DE1" w14:textId="77777777" w:rsidR="00711847" w:rsidRPr="0084112D" w:rsidRDefault="00711847" w:rsidP="00711847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 xml:space="preserve">Classes: the analysis of the structure of words, individual work, group and pair work, discussion </w:t>
      </w:r>
    </w:p>
    <w:p w14:paraId="3548AA2B" w14:textId="77777777" w:rsidR="00711847" w:rsidRPr="0084112D" w:rsidRDefault="007118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B50DC3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FDDB906" w14:textId="77777777" w:rsidR="00E84067" w:rsidRPr="00584CDE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80FE416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ADEFB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D22383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84112D" w14:paraId="4B85293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91EE0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2123962" w14:textId="77777777" w:rsidR="00AA1FCD" w:rsidRPr="0084112D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065C7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D62D4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711847" w:rsidRPr="0084112D" w14:paraId="098802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8A3642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06CAD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5F58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  <w:proofErr w:type="spellEnd"/>
          </w:p>
        </w:tc>
      </w:tr>
      <w:tr w:rsidR="00711847" w:rsidRPr="0084112D" w14:paraId="3A17B26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FCC4E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DA559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3F71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  <w:proofErr w:type="spellEnd"/>
          </w:p>
        </w:tc>
      </w:tr>
      <w:tr w:rsidR="00711847" w:rsidRPr="0084112D" w14:paraId="22F990F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4304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BD361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8F8B1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11847" w:rsidRPr="0084112D" w14:paraId="1C64F7A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A4417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31EB0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D3B33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11847" w:rsidRPr="0084112D" w14:paraId="210E2B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CCF1A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21FCB4" w14:textId="77777777" w:rsidR="00711847" w:rsidRPr="0084112D" w:rsidRDefault="00711847" w:rsidP="00793761">
            <w:pPr>
              <w:rPr>
                <w:rFonts w:ascii="Corbel" w:hAnsi="Corbel"/>
                <w:b/>
                <w:smallCaps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Observation</w:t>
            </w:r>
            <w:proofErr w:type="spellEnd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during</w:t>
            </w:r>
            <w:proofErr w:type="spellEnd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classes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E83A38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</w:tbl>
    <w:p w14:paraId="37BA8B3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7B6B9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DB3295" w14:textId="77777777" w:rsidR="00AA1FCD" w:rsidRPr="0084112D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33056D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4112D" w14:paraId="36185B8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078B4" w14:textId="77777777" w:rsidR="00E84067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Classes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–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a test at the end of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the course</w:t>
            </w:r>
          </w:p>
          <w:p w14:paraId="6BA3823B" w14:textId="77777777" w:rsidR="00C11CF5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Lectures – written exam</w:t>
            </w:r>
            <w:r w:rsidR="008E6FB1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at the end of the course</w:t>
            </w:r>
          </w:p>
          <w:p w14:paraId="7AC80066" w14:textId="77777777" w:rsidR="00E84067" w:rsidRPr="0084112D" w:rsidRDefault="00E84067" w:rsidP="00E84067">
            <w:pPr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</w:t>
            </w:r>
            <w:r w:rsidR="00C11CF5"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and classes 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is obligatory (2 absences are allowed). Students must pass the </w:t>
            </w:r>
            <w:r w:rsidR="00E22437" w:rsidRPr="0084112D">
              <w:rPr>
                <w:rFonts w:ascii="Corbel" w:hAnsi="Corbel"/>
                <w:color w:val="000000"/>
                <w:szCs w:val="24"/>
                <w:lang w:val="en-US"/>
              </w:rPr>
              <w:t>test and exam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 obtaining at least 60% of points. Grading scale:</w:t>
            </w:r>
          </w:p>
          <w:p w14:paraId="65C449B4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5,0 – 91-100%</w:t>
            </w:r>
          </w:p>
          <w:p w14:paraId="364C79F3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4,5 – 83-90%</w:t>
            </w:r>
          </w:p>
          <w:p w14:paraId="2EEF26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4,0 – 75-82%</w:t>
            </w:r>
          </w:p>
          <w:p w14:paraId="27B48500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3,5 – 67-74% </w:t>
            </w:r>
          </w:p>
          <w:p w14:paraId="535F07FF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3,0 – 60-66%</w:t>
            </w:r>
          </w:p>
          <w:p w14:paraId="7FC2A7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2,0 (fail) – 0-59%</w:t>
            </w:r>
          </w:p>
          <w:p w14:paraId="69B09386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F7B96A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4EFA8E" w14:textId="77777777" w:rsidR="00AA1FCD" w:rsidRPr="0084112D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EEDF6C" w14:textId="77777777" w:rsidR="00AA1FCD" w:rsidRPr="0084112D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FDF0C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0BB5A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4112D" w14:paraId="6EC594E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447E98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9462A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84112D" w14:paraId="13BCE7B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DF4A7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F6E07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30</w:t>
            </w:r>
            <w:r w:rsidR="00E22437" w:rsidRPr="0084112D">
              <w:rPr>
                <w:rFonts w:ascii="Corbel" w:hAnsi="Corbel"/>
                <w:szCs w:val="24"/>
              </w:rPr>
              <w:t>+15</w:t>
            </w:r>
          </w:p>
        </w:tc>
      </w:tr>
      <w:tr w:rsidR="00E84067" w:rsidRPr="0084112D" w14:paraId="73D3682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179BF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86550" w14:textId="77777777" w:rsidR="00E84067" w:rsidRPr="0084112D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84112D" w14:paraId="3C8144E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EB16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96AC1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  <w:r w:rsidR="00E84067" w:rsidRPr="0084112D">
              <w:rPr>
                <w:rFonts w:ascii="Corbel" w:hAnsi="Corbel"/>
                <w:szCs w:val="24"/>
              </w:rPr>
              <w:t>4</w:t>
            </w:r>
          </w:p>
        </w:tc>
      </w:tr>
      <w:tr w:rsidR="00E84067" w:rsidRPr="0084112D" w14:paraId="3BCD6B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C529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A39F0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6</w:t>
            </w:r>
            <w:r w:rsidR="00E84067" w:rsidRPr="0084112D">
              <w:rPr>
                <w:rFonts w:ascii="Corbel" w:hAnsi="Corbel"/>
                <w:szCs w:val="24"/>
              </w:rPr>
              <w:t>0</w:t>
            </w:r>
          </w:p>
        </w:tc>
      </w:tr>
      <w:tr w:rsidR="00E84067" w:rsidRPr="00A81ADB" w14:paraId="3A5A88B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0BAC5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A0ABC" w14:textId="5692D4E5" w:rsidR="00E84067" w:rsidRPr="00A81ADB" w:rsidRDefault="00A81ADB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</w:t>
            </w:r>
          </w:p>
        </w:tc>
      </w:tr>
    </w:tbl>
    <w:p w14:paraId="3E3CAE93" w14:textId="77777777" w:rsidR="00AA1FCD" w:rsidRPr="0084112D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902172B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3F975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9D28AA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2DCF9C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28262F2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4112D" w14:paraId="0A28CCB2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ABE7E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00AED25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88A91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84112D" w14:paraId="34DF121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1916B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49E06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6CC5C1E3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AC10E1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9108BD6" w14:textId="77777777" w:rsidR="00AA1FCD" w:rsidRPr="0084112D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AD17392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840CE" w14:paraId="4A76F14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B9849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F1DDFE4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Szymanek, Bogdan. 1989/2012. </w:t>
            </w:r>
            <w:r w:rsidRPr="0084112D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 xml:space="preserve">Introduction to Morphological Analysis.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Warsaw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>: Wydawnictwo Naukowe PWN.</w:t>
            </w:r>
          </w:p>
          <w:p w14:paraId="68231095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Bauer, L. 1983. </w:t>
            </w:r>
            <w:r w:rsidRPr="0084112D">
              <w:rPr>
                <w:rFonts w:ascii="Corbel" w:hAnsi="Corbel"/>
                <w:i/>
                <w:szCs w:val="24"/>
                <w:lang w:val="en-US"/>
              </w:rPr>
              <w:t>English Word-formation.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Cambridge: Cambridge University Press. (the material made available to </w:t>
            </w:r>
            <w:r w:rsidR="0084112D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84112D">
              <w:rPr>
                <w:rFonts w:ascii="Corbel" w:hAnsi="Corbel"/>
                <w:szCs w:val="24"/>
                <w:lang w:val="en-US"/>
              </w:rPr>
              <w:t>students)</w:t>
            </w:r>
          </w:p>
          <w:p w14:paraId="24401BCB" w14:textId="77777777" w:rsidR="00AA1FCD" w:rsidRPr="0084112D" w:rsidRDefault="00AA1FCD" w:rsidP="00E22437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de-DE" w:eastAsia="pl-PL"/>
              </w:rPr>
            </w:pPr>
          </w:p>
        </w:tc>
      </w:tr>
      <w:tr w:rsidR="00AA1FCD" w:rsidRPr="00D840CE" w14:paraId="6C3800E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AD13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DE3A226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0D04307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Carstairs-McCarthy, A. 2002.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An Introduction to English Morphology: Words and Their Structure</w:t>
            </w:r>
            <w:r w:rsidRPr="0084112D">
              <w:rPr>
                <w:rFonts w:ascii="Corbel" w:hAnsi="Corbel"/>
                <w:szCs w:val="24"/>
                <w:lang w:val="en-US"/>
              </w:rPr>
              <w:t>. Edinburgh: Edinburgh University Press</w:t>
            </w:r>
          </w:p>
          <w:p w14:paraId="10A8385D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Misztal, M. 1998.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Tests in English Word-formation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. Warszawa: </w:t>
            </w: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WSiP</w:t>
            </w:r>
            <w:proofErr w:type="spellEnd"/>
          </w:p>
          <w:p w14:paraId="208712F1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Štekauer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P., Lieber, R. (eds.) 2005.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 xml:space="preserve">Handbook of </w:t>
            </w:r>
            <w:proofErr w:type="spellStart"/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Wordformation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>. Amsterdam/Philadelphia: John Benjamins.</w:t>
            </w:r>
          </w:p>
          <w:p w14:paraId="78EE6224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</w:tbl>
    <w:p w14:paraId="3B887C0F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0C1DF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E5A63B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26ECB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53122D" w14:textId="77777777" w:rsidR="00AA1FCD" w:rsidRPr="0084112D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FED13F4" w14:textId="77777777" w:rsidR="00AA1FCD" w:rsidRPr="0084112D" w:rsidRDefault="00AA1FCD">
      <w:pPr>
        <w:rPr>
          <w:rFonts w:ascii="Corbel" w:hAnsi="Corbel"/>
          <w:color w:val="auto"/>
          <w:szCs w:val="24"/>
          <w:lang w:val="en-US"/>
        </w:rPr>
      </w:pPr>
    </w:p>
    <w:p w14:paraId="652335AE" w14:textId="77777777" w:rsidR="004F2031" w:rsidRPr="0084112D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84112D" w:rsidSect="003737B7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D014" w14:textId="77777777" w:rsidR="0080234D" w:rsidRDefault="0080234D">
      <w:pPr>
        <w:spacing w:after="0" w:line="240" w:lineRule="auto"/>
      </w:pPr>
      <w:r>
        <w:separator/>
      </w:r>
    </w:p>
  </w:endnote>
  <w:endnote w:type="continuationSeparator" w:id="0">
    <w:p w14:paraId="5B4364D3" w14:textId="77777777" w:rsidR="0080234D" w:rsidRDefault="0080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15C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1B58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548E" w14:textId="77777777" w:rsidR="0080234D" w:rsidRDefault="0080234D">
      <w:pPr>
        <w:spacing w:after="0" w:line="240" w:lineRule="auto"/>
      </w:pPr>
      <w:r>
        <w:separator/>
      </w:r>
    </w:p>
  </w:footnote>
  <w:footnote w:type="continuationSeparator" w:id="0">
    <w:p w14:paraId="7D99E03A" w14:textId="77777777" w:rsidR="0080234D" w:rsidRDefault="0080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A0DB2"/>
    <w:multiLevelType w:val="hybridMultilevel"/>
    <w:tmpl w:val="4CBC4112"/>
    <w:lvl w:ilvl="0" w:tplc="37960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4815504"/>
    <w:multiLevelType w:val="hybridMultilevel"/>
    <w:tmpl w:val="6F0214E4"/>
    <w:lvl w:ilvl="0" w:tplc="AE36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0D225AC"/>
    <w:multiLevelType w:val="hybridMultilevel"/>
    <w:tmpl w:val="063ED33C"/>
    <w:lvl w:ilvl="0" w:tplc="6D20EE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33189535">
    <w:abstractNumId w:val="1"/>
  </w:num>
  <w:num w:numId="2" w16cid:durableId="240528149">
    <w:abstractNumId w:val="3"/>
  </w:num>
  <w:num w:numId="3" w16cid:durableId="424612257">
    <w:abstractNumId w:val="9"/>
  </w:num>
  <w:num w:numId="4" w16cid:durableId="920986445">
    <w:abstractNumId w:val="8"/>
  </w:num>
  <w:num w:numId="5" w16cid:durableId="1763913053">
    <w:abstractNumId w:val="7"/>
  </w:num>
  <w:num w:numId="6" w16cid:durableId="1943414872">
    <w:abstractNumId w:val="5"/>
  </w:num>
  <w:num w:numId="7" w16cid:durableId="518736333">
    <w:abstractNumId w:val="4"/>
  </w:num>
  <w:num w:numId="8" w16cid:durableId="437142638">
    <w:abstractNumId w:val="6"/>
  </w:num>
  <w:num w:numId="9" w16cid:durableId="1293948712">
    <w:abstractNumId w:val="2"/>
  </w:num>
  <w:num w:numId="10" w16cid:durableId="11409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20735"/>
    <w:rsid w:val="00024DD7"/>
    <w:rsid w:val="00036AA9"/>
    <w:rsid w:val="00054F7E"/>
    <w:rsid w:val="0005545A"/>
    <w:rsid w:val="000676EF"/>
    <w:rsid w:val="00080EEC"/>
    <w:rsid w:val="00082D8F"/>
    <w:rsid w:val="000D0F83"/>
    <w:rsid w:val="00160841"/>
    <w:rsid w:val="00165FF3"/>
    <w:rsid w:val="001B58D5"/>
    <w:rsid w:val="001C26A0"/>
    <w:rsid w:val="001D0071"/>
    <w:rsid w:val="0028211C"/>
    <w:rsid w:val="002B5CBC"/>
    <w:rsid w:val="002D7484"/>
    <w:rsid w:val="00300BF3"/>
    <w:rsid w:val="00321237"/>
    <w:rsid w:val="00337C3A"/>
    <w:rsid w:val="00360F58"/>
    <w:rsid w:val="003730E0"/>
    <w:rsid w:val="003737B7"/>
    <w:rsid w:val="00412043"/>
    <w:rsid w:val="00467DD7"/>
    <w:rsid w:val="00474072"/>
    <w:rsid w:val="004E747C"/>
    <w:rsid w:val="004F2031"/>
    <w:rsid w:val="004F5B83"/>
    <w:rsid w:val="005176CF"/>
    <w:rsid w:val="00526F41"/>
    <w:rsid w:val="00547266"/>
    <w:rsid w:val="00583FCD"/>
    <w:rsid w:val="00584CDE"/>
    <w:rsid w:val="005F3199"/>
    <w:rsid w:val="005F5AB8"/>
    <w:rsid w:val="00631A54"/>
    <w:rsid w:val="006623DE"/>
    <w:rsid w:val="00711847"/>
    <w:rsid w:val="00735598"/>
    <w:rsid w:val="00737167"/>
    <w:rsid w:val="007E367F"/>
    <w:rsid w:val="007F72BB"/>
    <w:rsid w:val="0080234D"/>
    <w:rsid w:val="00826BAB"/>
    <w:rsid w:val="0084112D"/>
    <w:rsid w:val="00855F58"/>
    <w:rsid w:val="00875E76"/>
    <w:rsid w:val="008B62E0"/>
    <w:rsid w:val="008E6FB1"/>
    <w:rsid w:val="009A08A8"/>
    <w:rsid w:val="009E09D6"/>
    <w:rsid w:val="009F7732"/>
    <w:rsid w:val="00A07FFB"/>
    <w:rsid w:val="00A12AF1"/>
    <w:rsid w:val="00A24978"/>
    <w:rsid w:val="00A70443"/>
    <w:rsid w:val="00A81ADB"/>
    <w:rsid w:val="00AA1FCD"/>
    <w:rsid w:val="00B1397B"/>
    <w:rsid w:val="00B13F63"/>
    <w:rsid w:val="00B91B9F"/>
    <w:rsid w:val="00BA78AA"/>
    <w:rsid w:val="00BC669A"/>
    <w:rsid w:val="00C00EBE"/>
    <w:rsid w:val="00C11CF5"/>
    <w:rsid w:val="00C66D95"/>
    <w:rsid w:val="00C95B89"/>
    <w:rsid w:val="00CA659A"/>
    <w:rsid w:val="00CA6B4C"/>
    <w:rsid w:val="00CE2B71"/>
    <w:rsid w:val="00CE50E0"/>
    <w:rsid w:val="00D31669"/>
    <w:rsid w:val="00D341C4"/>
    <w:rsid w:val="00D840CE"/>
    <w:rsid w:val="00DA53C7"/>
    <w:rsid w:val="00DD20D6"/>
    <w:rsid w:val="00DE30FE"/>
    <w:rsid w:val="00DF3D88"/>
    <w:rsid w:val="00E22437"/>
    <w:rsid w:val="00E60BBF"/>
    <w:rsid w:val="00E769BD"/>
    <w:rsid w:val="00E84067"/>
    <w:rsid w:val="00EA249D"/>
    <w:rsid w:val="00EE75B5"/>
    <w:rsid w:val="00F32FE2"/>
    <w:rsid w:val="00F83D6D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D58B0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uiPriority w:val="99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F58"/>
    <w:pPr>
      <w:suppressAutoHyphens w:val="0"/>
      <w:spacing w:after="120"/>
    </w:pPr>
    <w:rPr>
      <w:rFonts w:ascii="Calibri" w:hAnsi="Calibri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F58"/>
    <w:rPr>
      <w:rFonts w:ascii="Calibri" w:eastAsia="Calibri" w:hAnsi="Calibri"/>
      <w:sz w:val="16"/>
      <w:szCs w:val="16"/>
    </w:rPr>
  </w:style>
  <w:style w:type="character" w:customStyle="1" w:styleId="bigger">
    <w:name w:val="bigger"/>
    <w:basedOn w:val="DefaultParagraphFont"/>
    <w:rsid w:val="00360F58"/>
  </w:style>
  <w:style w:type="character" w:customStyle="1" w:styleId="norm1">
    <w:name w:val="norm1"/>
    <w:rsid w:val="009A08A8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1C8F-DA0B-4DE7-84BA-BB8D54E8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11</cp:revision>
  <cp:lastPrinted>2017-07-04T06:31:00Z</cp:lastPrinted>
  <dcterms:created xsi:type="dcterms:W3CDTF">2020-02-03T07:45:00Z</dcterms:created>
  <dcterms:modified xsi:type="dcterms:W3CDTF">2026-01-30T17:51:00Z</dcterms:modified>
  <dc:language>pl-PL</dc:language>
</cp:coreProperties>
</file>