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5E985B3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80EA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80EA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7B2A476B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B80EA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883C1C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B0665D6" w:rsidR="00AA1FCD" w:rsidRPr="004F2031" w:rsidRDefault="00652B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Trees and woods in rural landscape: ecology, use, conservation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83C1C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13654AD" w:rsidR="00AA1FCD" w:rsidRPr="004F2031" w:rsidRDefault="00652B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883C1C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5D948B6" w:rsidR="00AA1FCD" w:rsidRPr="004F2031" w:rsidRDefault="00652B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Nature Conservation and Landscape Ecology</w:t>
            </w:r>
          </w:p>
        </w:tc>
      </w:tr>
      <w:tr w:rsidR="00AA1FCD" w:rsidRPr="00883C1C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63F2252" w:rsidR="00AA1FCD" w:rsidRPr="004F2031" w:rsidRDefault="00652B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Biology </w:t>
            </w:r>
            <w:r w:rsidR="00E47AB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/ Forestry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 Agriculture / Environmental Protection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3999E897" w:rsidR="00AA1FCD" w:rsidRPr="004F2031" w:rsidRDefault="00652B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BSc or MSc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35F24584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EBC3723" w:rsidR="00AA1FCD" w:rsidRPr="004F2031" w:rsidRDefault="00652B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with field visits</w:t>
            </w:r>
          </w:p>
        </w:tc>
      </w:tr>
      <w:tr w:rsidR="00AA1FCD" w:rsidRPr="00652B35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60CCCAE3" w:rsidR="00AA1FCD" w:rsidRPr="004F2031" w:rsidRDefault="00652B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2026</w:t>
            </w:r>
            <w:r w:rsidR="00F65CE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-27, summer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EDDFA35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3251D5A" w:rsidR="00AA1FCD" w:rsidRPr="004F2031" w:rsidRDefault="00F65CE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C36A42A" w:rsidR="00AA1FCD" w:rsidRPr="004F2031" w:rsidRDefault="00F65CE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Andrzej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Bobiec</w:t>
            </w:r>
            <w:proofErr w:type="spellEnd"/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B8FB0B5" w:rsidR="00AA1FCD" w:rsidRPr="004F2031" w:rsidRDefault="00F65CE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Andrzej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Bobiec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4C62EBD" w:rsidR="00FA1C61" w:rsidRPr="004F2031" w:rsidRDefault="007B7A0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4ABD79A2" w:rsidR="00FA1C61" w:rsidRPr="004F2031" w:rsidRDefault="00883C1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0AB4DEC" w:rsidR="00FA1C61" w:rsidRPr="004F2031" w:rsidRDefault="00883C1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83C1C" w14:paraId="6EE3C388" w14:textId="77777777" w:rsidTr="00E863CF">
        <w:trPr>
          <w:trHeight w:val="830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16E97EA6" w:rsidR="00AA1FCD" w:rsidRPr="004F2031" w:rsidRDefault="00E863C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63C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Good English spoken and written, </w:t>
            </w:r>
            <w:r w:rsidR="00E47A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</w:t>
            </w:r>
            <w:r w:rsidR="00E47ABE" w:rsidRPr="00E47A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eneral ecology,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Basics in botany and plant physiology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83C1C" w14:paraId="3D48585B" w14:textId="77777777" w:rsidTr="000E0DF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5900525" w:rsidR="00AA1FCD" w:rsidRPr="004F2031" w:rsidRDefault="000E0D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Conveying the knowledge on traits and life strategies of selected common tree species as a foundation of their successful coping with environmental limitations and risks</w:t>
            </w:r>
          </w:p>
        </w:tc>
      </w:tr>
      <w:tr w:rsidR="00AA1FCD" w:rsidRPr="00883C1C" w14:paraId="14AD3E3A" w14:textId="77777777" w:rsidTr="000E0DF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E2FAFAF" w:rsidR="00AA1FCD" w:rsidRPr="004F2031" w:rsidRDefault="00D115A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6FAF7967" w:rsidR="00AA1FCD" w:rsidRPr="004F2031" w:rsidRDefault="000E0D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Teaching how to distinguish different forms of wooded areas and how to identify historical and present factors and processes responsible for development of particular treed habitats</w:t>
            </w:r>
          </w:p>
        </w:tc>
      </w:tr>
      <w:tr w:rsidR="00AA1FCD" w:rsidRPr="00883C1C" w14:paraId="33B34197" w14:textId="77777777" w:rsidTr="000E0DF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3A93A6E9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115A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61D29F02" w:rsidR="00AA1FCD" w:rsidRPr="004F2031" w:rsidRDefault="000E0D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Teaching to recognise human forest-related economic activities as important ecological factors contributing to high variety of forms of woodland shape and functionality</w:t>
            </w:r>
          </w:p>
        </w:tc>
      </w:tr>
      <w:tr w:rsidR="000E0DFF" w:rsidRPr="00883C1C" w14:paraId="3371C879" w14:textId="77777777" w:rsidTr="000E0DF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BDD191" w14:textId="193CA3B6" w:rsidR="000E0DFF" w:rsidRPr="004F2031" w:rsidRDefault="00D115A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D772E" w14:textId="22A3C714" w:rsidR="000E0DFF" w:rsidRDefault="00D115A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Sharing awareness of environmental risks and threats to trees and forests; helping to avoid biased ideological narratives related to forest protection</w:t>
            </w:r>
          </w:p>
        </w:tc>
      </w:tr>
      <w:tr w:rsidR="0061582E" w:rsidRPr="00883C1C" w14:paraId="1787721C" w14:textId="77777777" w:rsidTr="000E0DF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7A8B30" w14:textId="5B124615" w:rsidR="0061582E" w:rsidRDefault="006158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3A7AD8" w14:textId="120FB4FF" w:rsidR="0061582E" w:rsidRDefault="006158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Presenting a wide spectrum of policies and approaches dedicated to conservation goals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83C1C" w14:paraId="0827CF6D" w14:textId="77777777" w:rsidTr="006158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83C1C" w14:paraId="0506617D" w14:textId="77777777" w:rsidTr="006158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DED1474" w:rsidR="00AA1FCD" w:rsidRPr="004F2031" w:rsidRDefault="00D115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identifies and acknowledges tree characteristics as its evolutionary adaptations to environmental </w:t>
            </w:r>
            <w:r w:rsidR="00AF1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hazards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83C1C" w14:paraId="799DB30C" w14:textId="77777777" w:rsidTr="006158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6577710E" w:rsidR="00AA1FCD" w:rsidRPr="004F2031" w:rsidRDefault="00AF1B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D1201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how to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identify present and past factors and processes leading to various forms of wooded areas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83C1C" w14:paraId="4EEA8687" w14:textId="77777777" w:rsidTr="006158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79755B9" w:rsidR="00AA1FCD" w:rsidRPr="004F2031" w:rsidRDefault="00D120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30B35F02" w:rsidR="00AA1FCD" w:rsidRPr="004F2031" w:rsidRDefault="00AF1B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D1201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considers human activity as an important factor contributing to the shape and functioning of wooded landscapes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83C1C" w14:paraId="63FFBE87" w14:textId="77777777" w:rsidTr="006158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54DB4D3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1201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66446EC" w:rsidR="00AA1FCD" w:rsidRPr="004F2031" w:rsidRDefault="006158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12011" w:rsidRPr="00D1201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is able to engage in a substantive debate on the credibility of theses present in the public space regarding threats to forests and tree species.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1582E" w:rsidRPr="00883C1C" w14:paraId="5B3113AE" w14:textId="77777777" w:rsidTr="006158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6237F" w14:textId="4DF2B009" w:rsidR="0061582E" w:rsidRPr="004F2031" w:rsidRDefault="006158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EC7FF4" w14:textId="0554B6AF" w:rsidR="0061582E" w:rsidRPr="00D12011" w:rsidRDefault="006158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considers adaptation of various conservation approaches depending on the object state and the intended conservation objective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56BB0" w14:textId="77777777" w:rsidR="0061582E" w:rsidRPr="004F2031" w:rsidRDefault="006158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72"/>
      </w:tblGrid>
      <w:tr w:rsidR="00AA1FCD" w:rsidRPr="004F2031" w14:paraId="45A4A33D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AA1FCD" w:rsidRPr="00883C1C" w14:paraId="0AD80F84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BFA8D83" w:rsidR="00AA1FCD" w:rsidRPr="004F2031" w:rsidRDefault="0039218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What is a tree? Tree traits and biometric parameters</w:t>
            </w:r>
          </w:p>
        </w:tc>
      </w:tr>
      <w:tr w:rsidR="00AA1FCD" w:rsidRPr="00883C1C" w14:paraId="7F8F6761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3085116F" w:rsidR="00AA1FCD" w:rsidRPr="004F2031" w:rsidRDefault="0039218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Tree ecological niche and life strategy</w:t>
            </w:r>
          </w:p>
        </w:tc>
      </w:tr>
      <w:tr w:rsidR="00AA1FCD" w:rsidRPr="00883C1C" w14:paraId="6AAFBDDE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3003AD1D" w:rsidR="00AA1FCD" w:rsidRPr="004F2031" w:rsidRDefault="0039218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Forests, woodlands, woods, groves, stands – traits and ecological history</w:t>
            </w:r>
          </w:p>
        </w:tc>
      </w:tr>
      <w:tr w:rsidR="00AA1FCD" w:rsidRPr="00883C1C" w14:paraId="5A8AE48D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182B713A" w:rsidR="00AA1FCD" w:rsidRPr="004F2031" w:rsidRDefault="0039218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Non-forest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treescapes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agricultural landscapes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</w:t>
            </w:r>
          </w:p>
        </w:tc>
      </w:tr>
      <w:tr w:rsidR="00392188" w:rsidRPr="00883C1C" w14:paraId="7CB91F1F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B0846" w14:textId="332D1D17" w:rsidR="00392188" w:rsidRPr="004F2031" w:rsidRDefault="004E1D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Ecological aspects of u</w:t>
            </w:r>
            <w:r w:rsidR="00392188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ing</w:t>
            </w:r>
            <w:r w:rsidR="0039218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trees, </w:t>
            </w:r>
            <w:proofErr w:type="spellStart"/>
            <w:r w:rsidR="00392188">
              <w:rPr>
                <w:rFonts w:ascii="Corbel" w:hAnsi="Corbel" w:cs="Tahoma"/>
                <w:color w:val="auto"/>
                <w:szCs w:val="24"/>
                <w:lang w:val="en-GB"/>
              </w:rPr>
              <w:t>woodmanship</w:t>
            </w:r>
            <w:proofErr w:type="spellEnd"/>
            <w:r w:rsidR="00392188">
              <w:rPr>
                <w:rFonts w:ascii="Corbel" w:hAnsi="Corbel" w:cs="Tahoma"/>
                <w:color w:val="auto"/>
                <w:szCs w:val="24"/>
                <w:lang w:val="en-GB"/>
              </w:rPr>
              <w:t>, and forestry</w:t>
            </w:r>
          </w:p>
        </w:tc>
      </w:tr>
      <w:tr w:rsidR="00392188" w:rsidRPr="00883C1C" w14:paraId="4878B808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BE338" w14:textId="273B6131" w:rsidR="00392188" w:rsidRPr="004F2031" w:rsidRDefault="004E1D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Trees and woodlands in changing climate</w:t>
            </w:r>
          </w:p>
        </w:tc>
      </w:tr>
      <w:tr w:rsidR="00392188" w:rsidRPr="00883C1C" w14:paraId="51E3399F" w14:textId="77777777" w:rsidTr="00392188"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8D8D5" w14:textId="4D649FB7" w:rsidR="00392188" w:rsidRPr="004F2031" w:rsidRDefault="004E1D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Conservation or protection – protection approaches to wooded areas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9A85AA1" w14:textId="77777777" w:rsidR="004E1DE7" w:rsidRPr="004E1DE7" w:rsidRDefault="002D7484" w:rsidP="004E1DE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32A3DDDE" w14:textId="3AA98D28" w:rsidR="00AA1FCD" w:rsidRPr="004E1DE7" w:rsidRDefault="001C26A0" w:rsidP="004E1DE7">
      <w:pPr>
        <w:jc w:val="both"/>
        <w:rPr>
          <w:rFonts w:ascii="Corbel" w:hAnsi="Corbel" w:cs="Tahoma"/>
          <w:smallCaps/>
          <w:color w:val="auto"/>
          <w:szCs w:val="24"/>
          <w:lang w:val="en-GB"/>
        </w:rPr>
      </w:pPr>
      <w:r w:rsidRPr="004E1DE7">
        <w:rPr>
          <w:rFonts w:ascii="Corbel" w:hAnsi="Corbel"/>
          <w:color w:val="auto"/>
          <w:szCs w:val="24"/>
          <w:lang w:val="en-GB"/>
        </w:rPr>
        <w:t>3.4.</w:t>
      </w:r>
      <w:r w:rsidRPr="004E1DE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E1DE7">
        <w:rPr>
          <w:rFonts w:ascii="Corbel" w:hAnsi="Corbel" w:cs="Tahoma"/>
          <w:color w:val="auto"/>
          <w:szCs w:val="24"/>
          <w:lang w:val="en-GB"/>
        </w:rPr>
        <w:t>Methods of Instruction</w:t>
      </w:r>
    </w:p>
    <w:p w14:paraId="6A21E73A" w14:textId="77777777" w:rsidR="004E1DE7" w:rsidRPr="004F2031" w:rsidRDefault="004E1DE7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4148D58" w14:textId="3C1D1546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Lecture: </w:t>
      </w:r>
      <w:r w:rsidRPr="004E1DE7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a problem-solving lecture</w:t>
      </w:r>
      <w:r w:rsidR="004E1DE7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 xml:space="preserve"> with discussion, including field excursions to study cases </w:t>
      </w:r>
      <w:r w:rsidRPr="004E1DE7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/a lecture supported by a multimedia presentation</w:t>
      </w:r>
    </w:p>
    <w:p w14:paraId="3984EA60" w14:textId="5A9F47FB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D1201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D1201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3CE8104F" w:rsidR="00AA1FCD" w:rsidRPr="004F2031" w:rsidRDefault="001B148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report, </w:t>
            </w:r>
            <w:r w:rsidR="00D12011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9DDA7B1" w:rsidR="00D12011" w:rsidRPr="004F2031" w:rsidRDefault="00D1201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46FCA204" w14:textId="77777777" w:rsidTr="00D1201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3EFDA9CE" w:rsidR="00AA1FCD" w:rsidRPr="004F2031" w:rsidRDefault="001B14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report, </w:t>
            </w:r>
            <w:r w:rsidR="00D1201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33DE63A0" w:rsidR="00AA1FCD" w:rsidRPr="004F2031" w:rsidRDefault="00D1201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  <w:r w:rsidR="0061582E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with field excursion</w:t>
            </w:r>
          </w:p>
        </w:tc>
      </w:tr>
      <w:tr w:rsidR="00D12011" w:rsidRPr="004F2031" w14:paraId="192D4DC5" w14:textId="77777777" w:rsidTr="00D1201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23645" w14:textId="3F9DAEC0" w:rsidR="00D12011" w:rsidRPr="004F2031" w:rsidRDefault="00D1201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08B5BC" w14:textId="22A5FD25" w:rsidR="00D12011" w:rsidRPr="004F2031" w:rsidRDefault="001B14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report, </w:t>
            </w:r>
            <w:r w:rsidR="00D1201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09768" w14:textId="3E5D154D" w:rsidR="00D12011" w:rsidRPr="004F2031" w:rsidRDefault="0061582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 with field excursion</w:t>
            </w:r>
          </w:p>
        </w:tc>
      </w:tr>
      <w:tr w:rsidR="00D12011" w:rsidRPr="004F2031" w14:paraId="091A68E1" w14:textId="77777777" w:rsidTr="00D1201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D4200" w14:textId="56E5FF18" w:rsidR="00D12011" w:rsidRPr="004F2031" w:rsidRDefault="00D1201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A9E61F" w14:textId="457A6C1E" w:rsidR="00D12011" w:rsidRPr="004F2031" w:rsidRDefault="001B14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report, </w:t>
            </w:r>
            <w:r w:rsidR="00D1201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E114C" w14:textId="6A7EC62F" w:rsidR="00D12011" w:rsidRPr="004F2031" w:rsidRDefault="0061582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 with field excursion</w:t>
            </w:r>
          </w:p>
        </w:tc>
      </w:tr>
      <w:tr w:rsidR="0061582E" w:rsidRPr="004F2031" w14:paraId="640ADFFD" w14:textId="77777777" w:rsidTr="00D1201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DD2B9" w14:textId="12262303" w:rsidR="0061582E" w:rsidRPr="004F2031" w:rsidRDefault="0061582E" w:rsidP="0061582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9E78A" w14:textId="02CC3101" w:rsidR="0061582E" w:rsidRDefault="001B1486" w:rsidP="0061582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report, </w:t>
            </w:r>
            <w:r w:rsidR="0061582E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454ED" w14:textId="306AFBF4" w:rsidR="0061582E" w:rsidRDefault="0061582E" w:rsidP="0061582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 with field excursion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0502E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F9A2A" w14:textId="269512EC" w:rsidR="001B1486" w:rsidRPr="001B1486" w:rsidRDefault="0010502E" w:rsidP="001B1486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Acceptable academic integrity and behaviour – 10%</w:t>
            </w:r>
          </w:p>
          <w:p w14:paraId="134A4969" w14:textId="5BF4DCD9" w:rsidR="0010502E" w:rsidRDefault="0010502E" w:rsidP="0010502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Lectures attendance and active participation in discussions – 20%</w:t>
            </w:r>
          </w:p>
          <w:p w14:paraId="69E6E46D" w14:textId="7FFA9B73" w:rsidR="001B1486" w:rsidRDefault="001B1486" w:rsidP="0010502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Report – 20%</w:t>
            </w:r>
          </w:p>
          <w:p w14:paraId="2F73743B" w14:textId="3C4A4C82" w:rsidR="0010502E" w:rsidRPr="004F2031" w:rsidRDefault="0010502E" w:rsidP="0010502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 – oral credit – </w:t>
            </w:r>
            <w:r w:rsidR="009B7A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0%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CEA9574" w:rsidR="00AA1FCD" w:rsidRPr="004F2031" w:rsidRDefault="001050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1B14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8</w:t>
            </w:r>
          </w:p>
        </w:tc>
      </w:tr>
      <w:tr w:rsidR="00AA1FCD" w:rsidRPr="00D1201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A1CA004" w:rsidR="00AA1FCD" w:rsidRPr="004F2031" w:rsidRDefault="001050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D1201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1CF29FF" w:rsidR="00AA1FCD" w:rsidRPr="004F2031" w:rsidRDefault="001B14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B60A3F6" w:rsidR="00AA1FCD" w:rsidRPr="004F2031" w:rsidRDefault="001B14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</w:t>
            </w:r>
          </w:p>
        </w:tc>
      </w:tr>
      <w:tr w:rsidR="00AA1FCD" w:rsidRPr="00D1201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ED917B4" w:rsidR="00AA1FCD" w:rsidRPr="004F2031" w:rsidRDefault="001B14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83C1C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345A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6C66B9CA" w14:textId="369D7CFA" w:rsidR="009B7A43" w:rsidRPr="009B7A43" w:rsidRDefault="009B7A43" w:rsidP="009B7A43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Witkoś-Gnach</w:t>
            </w:r>
            <w:proofErr w:type="spellEnd"/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K., Tyszko-Chmielowiec P. (ed.) </w:t>
            </w:r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(2016) </w:t>
            </w:r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Trees – a Lifespan Approach. Contributions to arboriculture from European practitioners.</w:t>
            </w:r>
          </w:p>
          <w:p w14:paraId="766BF8DD" w14:textId="7A8B2EBC" w:rsidR="009B7A43" w:rsidRPr="00345A93" w:rsidRDefault="009B7A43" w:rsidP="009B7A4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Fundacja </w:t>
            </w:r>
            <w:proofErr w:type="spellStart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EkoRozwoju</w:t>
            </w:r>
            <w:proofErr w:type="spellEnd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, Wrocław. 136 pp.</w:t>
            </w:r>
          </w:p>
          <w:p w14:paraId="790B23B2" w14:textId="76854100" w:rsidR="009B7A43" w:rsidRDefault="009B7A43" w:rsidP="009B7A43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Lonsdale</w:t>
            </w:r>
            <w:proofErr w:type="spellEnd"/>
            <w:r w:rsidRPr="00345A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D. (ed.) </w:t>
            </w:r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(2013). Ancient and other veteran trees: further guidance on management.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Tree Council, London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212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pp.</w:t>
            </w:r>
          </w:p>
          <w:p w14:paraId="5D7015FA" w14:textId="199365ED" w:rsidR="009B7A43" w:rsidRDefault="009B7A43" w:rsidP="009B7A43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Bobiec</w:t>
            </w:r>
            <w:proofErr w:type="spellEnd"/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A. (2012)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Białowieża</w:t>
            </w:r>
            <w:proofErr w:type="spellEnd"/>
            <w:r w:rsidRPr="009B7A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Primeval Forest as a remnant of culturally modified ancient forest. Eur J Forest Res 131, 1269–1285.</w:t>
            </w:r>
          </w:p>
          <w:p w14:paraId="62A5AC9C" w14:textId="227F1621" w:rsidR="0036324D" w:rsidRDefault="0036324D" w:rsidP="009B7A43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Bobiec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A., </w:t>
            </w: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Reif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Öllerer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K.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(2018) </w:t>
            </w:r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Seeing the </w:t>
            </w: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oakscape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beyond the forest: a landscape approach to the oak regeneration in Europe. Landscape </w:t>
            </w: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Ecol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33, 513–528.</w:t>
            </w:r>
          </w:p>
          <w:p w14:paraId="4947B7B6" w14:textId="42780422" w:rsidR="00AA1FCD" w:rsidRPr="004F2031" w:rsidRDefault="0036324D" w:rsidP="0036324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Dyderski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M.K., </w:t>
            </w: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Paź-Dyderska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S., </w:t>
            </w: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Jagodziński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A.M., </w:t>
            </w:r>
            <w:proofErr w:type="spellStart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Puchałka</w:t>
            </w:r>
            <w:proofErr w:type="spellEnd"/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R. (2025) Shifts in native tree species distributions in Europe under climate change,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 Env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Manag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373,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36324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123504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FF69" w14:textId="77777777" w:rsidR="00F147E4" w:rsidRDefault="00F147E4">
      <w:pPr>
        <w:spacing w:after="0" w:line="240" w:lineRule="auto"/>
      </w:pPr>
      <w:r>
        <w:separator/>
      </w:r>
    </w:p>
  </w:endnote>
  <w:endnote w:type="continuationSeparator" w:id="0">
    <w:p w14:paraId="6F933086" w14:textId="77777777" w:rsidR="00F147E4" w:rsidRDefault="00F1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2D6E1" w14:textId="77777777" w:rsidR="00F147E4" w:rsidRDefault="00F147E4">
      <w:pPr>
        <w:spacing w:after="0" w:line="240" w:lineRule="auto"/>
      </w:pPr>
      <w:r>
        <w:separator/>
      </w:r>
    </w:p>
  </w:footnote>
  <w:footnote w:type="continuationSeparator" w:id="0">
    <w:p w14:paraId="2EA53A41" w14:textId="77777777" w:rsidR="00F147E4" w:rsidRDefault="00F14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3B172931"/>
    <w:multiLevelType w:val="hybridMultilevel"/>
    <w:tmpl w:val="BB16B038"/>
    <w:lvl w:ilvl="0" w:tplc="230249D4">
      <w:start w:val="4"/>
      <w:numFmt w:val="bullet"/>
      <w:lvlText w:val="-"/>
      <w:lvlJc w:val="left"/>
      <w:pPr>
        <w:ind w:left="41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7227C"/>
    <w:rsid w:val="000E0DFF"/>
    <w:rsid w:val="00104F3E"/>
    <w:rsid w:val="0010502E"/>
    <w:rsid w:val="001B1486"/>
    <w:rsid w:val="001C26A0"/>
    <w:rsid w:val="001C3AB5"/>
    <w:rsid w:val="0028211C"/>
    <w:rsid w:val="002D7484"/>
    <w:rsid w:val="00300BF3"/>
    <w:rsid w:val="00345A93"/>
    <w:rsid w:val="0036324D"/>
    <w:rsid w:val="003730E0"/>
    <w:rsid w:val="00392188"/>
    <w:rsid w:val="003E7104"/>
    <w:rsid w:val="0040702E"/>
    <w:rsid w:val="004E1DE7"/>
    <w:rsid w:val="004F2031"/>
    <w:rsid w:val="005E7A1D"/>
    <w:rsid w:val="005F3199"/>
    <w:rsid w:val="0061582E"/>
    <w:rsid w:val="00652B35"/>
    <w:rsid w:val="007104FE"/>
    <w:rsid w:val="00721F6F"/>
    <w:rsid w:val="0075119D"/>
    <w:rsid w:val="007B7A00"/>
    <w:rsid w:val="007C72E6"/>
    <w:rsid w:val="007E4D89"/>
    <w:rsid w:val="00852EB5"/>
    <w:rsid w:val="00883C1C"/>
    <w:rsid w:val="008F5216"/>
    <w:rsid w:val="009920D1"/>
    <w:rsid w:val="009B7A43"/>
    <w:rsid w:val="009F7732"/>
    <w:rsid w:val="00A03D58"/>
    <w:rsid w:val="00A31F7E"/>
    <w:rsid w:val="00AA1FCD"/>
    <w:rsid w:val="00AF1BE0"/>
    <w:rsid w:val="00B14E66"/>
    <w:rsid w:val="00B6775D"/>
    <w:rsid w:val="00B80EA8"/>
    <w:rsid w:val="00D115AF"/>
    <w:rsid w:val="00D12011"/>
    <w:rsid w:val="00E154AF"/>
    <w:rsid w:val="00E47ABE"/>
    <w:rsid w:val="00E863CF"/>
    <w:rsid w:val="00EA249D"/>
    <w:rsid w:val="00F147E4"/>
    <w:rsid w:val="00F32FE2"/>
    <w:rsid w:val="00F65CEC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FE83E-7E7A-4172-883D-D23264C5F874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875c63c0-45e1-4f4a-8797-41d481b79017"/>
    <ds:schemaRef ds:uri="http://schemas.microsoft.com/office/2006/metadata/properties"/>
    <ds:schemaRef ds:uri="http://purl.org/dc/elements/1.1/"/>
    <ds:schemaRef ds:uri="cb59da9b-4ac6-4a65-8cdf-3b2ec47675f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92575-8B7F-47EB-81DD-D940FA53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5</cp:revision>
  <cp:lastPrinted>2024-01-10T10:21:00Z</cp:lastPrinted>
  <dcterms:created xsi:type="dcterms:W3CDTF">2026-02-23T09:59:00Z</dcterms:created>
  <dcterms:modified xsi:type="dcterms:W3CDTF">2026-03-30T09:40:00Z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