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7B09551C"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1818F1">
        <w:rPr>
          <w:rFonts w:ascii="Corbel" w:hAnsi="Corbel" w:cs="Tahoma"/>
          <w:b/>
          <w:bCs/>
          <w:smallCaps/>
          <w:color w:val="auto"/>
          <w:szCs w:val="24"/>
          <w:lang w:val="en-GB"/>
        </w:rPr>
        <w:t xml:space="preserve"> 2026 </w:t>
      </w:r>
      <w:r w:rsidRPr="004F2031">
        <w:rPr>
          <w:rFonts w:ascii="Corbel" w:hAnsi="Corbel" w:cs="Tahoma"/>
          <w:b/>
          <w:bCs/>
          <w:smallCaps/>
          <w:color w:val="auto"/>
          <w:szCs w:val="24"/>
          <w:lang w:val="en-GB"/>
        </w:rPr>
        <w:t>TO</w:t>
      </w:r>
      <w:r w:rsidR="001818F1">
        <w:rPr>
          <w:rFonts w:ascii="Corbel" w:hAnsi="Corbel" w:cs="Tahoma"/>
          <w:b/>
          <w:bCs/>
          <w:smallCaps/>
          <w:color w:val="auto"/>
          <w:szCs w:val="24"/>
          <w:lang w:val="en-GB"/>
        </w:rPr>
        <w:t xml:space="preserve"> 202</w:t>
      </w:r>
      <w:r w:rsidR="00401924">
        <w:rPr>
          <w:rFonts w:ascii="Corbel" w:hAnsi="Corbel" w:cs="Tahoma"/>
          <w:b/>
          <w:bCs/>
          <w:smallCaps/>
          <w:color w:val="auto"/>
          <w:szCs w:val="24"/>
          <w:lang w:val="en-GB"/>
        </w:rPr>
        <w:t>7</w:t>
      </w:r>
      <w:bookmarkStart w:id="0" w:name="_GoBack"/>
      <w:bookmarkEnd w:id="0"/>
    </w:p>
    <w:p w14:paraId="6D07B161" w14:textId="67B6F343"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1818F1">
        <w:rPr>
          <w:rFonts w:ascii="Corbel" w:hAnsi="Corbel" w:cs="Tahoma"/>
          <w:b/>
          <w:bCs/>
          <w:smallCaps/>
          <w:color w:val="auto"/>
          <w:szCs w:val="24"/>
          <w:lang w:val="en-GB"/>
        </w:rPr>
        <w:t xml:space="preserve"> 2026/2027</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7E807FB7" w:rsidR="00AA1FCD" w:rsidRPr="00783E6C" w:rsidRDefault="00783E6C">
            <w:pPr>
              <w:pStyle w:val="Odpowiedzi"/>
              <w:rPr>
                <w:rFonts w:ascii="Corbel" w:hAnsi="Corbel" w:cs="Tahoma"/>
                <w:bCs/>
                <w:i/>
                <w:color w:val="auto"/>
                <w:sz w:val="24"/>
                <w:szCs w:val="24"/>
                <w:lang w:val="en-GB"/>
              </w:rPr>
            </w:pPr>
            <w:r w:rsidRPr="00783E6C">
              <w:rPr>
                <w:rFonts w:ascii="Corbel" w:hAnsi="Corbel" w:cs="Tahoma"/>
                <w:bCs/>
                <w:i/>
                <w:color w:val="auto"/>
                <w:sz w:val="24"/>
                <w:szCs w:val="24"/>
                <w:lang w:val="en-GB"/>
              </w:rPr>
              <w:t>Plant Physiology</w:t>
            </w:r>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4F2031" w:rsidRDefault="00AA1FCD">
            <w:pPr>
              <w:pStyle w:val="Odpowiedzi"/>
              <w:rPr>
                <w:rFonts w:ascii="Corbel" w:hAnsi="Corbel" w:cs="Tahoma"/>
                <w:b w:val="0"/>
                <w:i/>
                <w:color w:val="auto"/>
                <w:sz w:val="24"/>
                <w:szCs w:val="24"/>
                <w:lang w:val="en-GB"/>
              </w:rPr>
            </w:pPr>
          </w:p>
        </w:tc>
      </w:tr>
      <w:tr w:rsidR="00AA1FCD" w:rsidRPr="00401924"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72382884" w:rsidR="00AA1FCD" w:rsidRPr="004F2031" w:rsidRDefault="001818F1">
            <w:pPr>
              <w:pStyle w:val="Odpowiedzi"/>
              <w:rPr>
                <w:rFonts w:ascii="Corbel" w:hAnsi="Corbel" w:cs="Tahoma"/>
                <w:b w:val="0"/>
                <w:i/>
                <w:color w:val="auto"/>
                <w:sz w:val="24"/>
                <w:szCs w:val="24"/>
                <w:lang w:val="en-US"/>
              </w:rPr>
            </w:pPr>
            <w:r w:rsidRPr="007B04F3">
              <w:rPr>
                <w:rFonts w:ascii="Corbel" w:hAnsi="Corbel" w:cs="Segoe UI"/>
                <w:b w:val="0"/>
                <w:color w:val="242424"/>
                <w:sz w:val="24"/>
                <w:szCs w:val="24"/>
                <w:shd w:val="clear" w:color="auto" w:fill="FFFFFF"/>
                <w:lang w:val="en-US"/>
              </w:rPr>
              <w:t>Faculty of Technology and Life Sciences</w:t>
            </w:r>
            <w:r w:rsidRPr="007B04F3">
              <w:rPr>
                <w:rFonts w:ascii="Corbel" w:hAnsi="Corbel" w:cs="Segoe UI"/>
                <w:b w:val="0"/>
                <w:color w:val="242424"/>
                <w:sz w:val="24"/>
                <w:szCs w:val="24"/>
                <w:lang w:val="en-US"/>
              </w:rPr>
              <w:br/>
            </w:r>
          </w:p>
        </w:tc>
      </w:tr>
      <w:tr w:rsidR="00AA1FCD" w:rsidRPr="00401924"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7050A696" w:rsidR="00AA1FCD" w:rsidRPr="004F2031" w:rsidRDefault="001818F1">
            <w:pPr>
              <w:pStyle w:val="Odpowiedzi"/>
              <w:rPr>
                <w:rFonts w:ascii="Corbel" w:hAnsi="Corbel" w:cs="Tahoma"/>
                <w:b w:val="0"/>
                <w:i/>
                <w:color w:val="auto"/>
                <w:sz w:val="24"/>
                <w:szCs w:val="24"/>
                <w:lang w:val="en-GB"/>
              </w:rPr>
            </w:pPr>
            <w:r w:rsidRPr="007B04F3">
              <w:rPr>
                <w:rFonts w:ascii="Corbel" w:hAnsi="Corbel" w:cs="Segoe UI"/>
                <w:b w:val="0"/>
                <w:color w:val="242424"/>
                <w:sz w:val="24"/>
                <w:szCs w:val="24"/>
                <w:shd w:val="clear" w:color="auto" w:fill="FFFFFF"/>
                <w:lang w:val="en-US"/>
              </w:rPr>
              <w:t>Department of Plant Physiology and Biotechnology</w:t>
            </w:r>
          </w:p>
        </w:tc>
      </w:tr>
      <w:tr w:rsidR="00AA1FCD" w:rsidRPr="00401924"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25254906" w:rsidR="00AA1FCD" w:rsidRPr="004F2031" w:rsidRDefault="001818F1">
            <w:pPr>
              <w:pStyle w:val="Odpowiedzi"/>
              <w:rPr>
                <w:rFonts w:ascii="Corbel" w:hAnsi="Corbel" w:cs="Tahoma"/>
                <w:b w:val="0"/>
                <w:color w:val="auto"/>
                <w:sz w:val="24"/>
                <w:szCs w:val="24"/>
                <w:lang w:val="en-GB"/>
              </w:rPr>
            </w:pPr>
            <w:r w:rsidRPr="004C3CD2">
              <w:rPr>
                <w:rFonts w:ascii="Corbel" w:hAnsi="Corbel" w:cs="Tahoma"/>
                <w:b w:val="0"/>
                <w:iCs/>
                <w:color w:val="auto"/>
                <w:sz w:val="24"/>
                <w:szCs w:val="24"/>
                <w:lang w:val="en-GB"/>
              </w:rPr>
              <w:t>Agriculture, Agroforestry, Landscape Architecture</w:t>
            </w:r>
            <w:r>
              <w:rPr>
                <w:rFonts w:ascii="Corbel" w:hAnsi="Corbel" w:cs="Tahoma"/>
                <w:b w:val="0"/>
                <w:iCs/>
                <w:color w:val="auto"/>
                <w:sz w:val="24"/>
                <w:szCs w:val="24"/>
                <w:lang w:val="en-GB"/>
              </w:rPr>
              <w:t xml:space="preserve">, </w:t>
            </w:r>
            <w:r w:rsidRPr="00CE5D4E">
              <w:rPr>
                <w:rFonts w:ascii="Corbel" w:hAnsi="Corbel" w:cs="Tahoma"/>
                <w:b w:val="0"/>
                <w:iCs/>
                <w:color w:val="auto"/>
                <w:sz w:val="24"/>
                <w:szCs w:val="24"/>
                <w:lang w:val="en-GB"/>
              </w:rPr>
              <w:t>Environmental Protection</w:t>
            </w:r>
            <w:r>
              <w:rPr>
                <w:rFonts w:ascii="Corbel" w:hAnsi="Corbel" w:cs="Tahoma"/>
                <w:b w:val="0"/>
                <w:iCs/>
                <w:color w:val="auto"/>
                <w:sz w:val="24"/>
                <w:szCs w:val="24"/>
                <w:lang w:val="en-GB"/>
              </w:rPr>
              <w:t>, Biotechnology, Biology, Food technology</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77777777" w:rsidR="00AA1FCD" w:rsidRPr="004F2031" w:rsidRDefault="00AA1FCD">
            <w:pPr>
              <w:pStyle w:val="Odpowiedzi"/>
              <w:rPr>
                <w:rFonts w:ascii="Corbel" w:hAnsi="Corbel" w:cs="Tahoma"/>
                <w:b w:val="0"/>
                <w:color w:val="auto"/>
                <w:sz w:val="24"/>
                <w:szCs w:val="24"/>
                <w:lang w:val="en-GB"/>
              </w:rPr>
            </w:pP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7A761EB5" w:rsidR="00AA1FCD" w:rsidRPr="004F2031" w:rsidRDefault="001818F1">
            <w:pPr>
              <w:pStyle w:val="Odpowiedzi"/>
              <w:rPr>
                <w:rFonts w:ascii="Corbel" w:hAnsi="Corbel" w:cs="Tahoma"/>
                <w:b w:val="0"/>
                <w:i/>
                <w:color w:val="auto"/>
                <w:sz w:val="24"/>
                <w:szCs w:val="24"/>
                <w:lang w:val="en-GB"/>
              </w:rPr>
            </w:pPr>
            <w:r w:rsidRPr="004C3CD2">
              <w:rPr>
                <w:rFonts w:ascii="Corbel" w:hAnsi="Corbel" w:cs="Tahoma"/>
                <w:b w:val="0"/>
                <w:iCs/>
                <w:color w:val="auto"/>
                <w:sz w:val="24"/>
                <w:szCs w:val="24"/>
                <w:lang w:val="en-GB"/>
              </w:rPr>
              <w:t>stationary</w:t>
            </w:r>
          </w:p>
        </w:tc>
      </w:tr>
      <w:tr w:rsidR="00AA1FCD" w:rsidRPr="00401924"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DAD40" w14:textId="06B63B12" w:rsidR="008D75C4" w:rsidRPr="008D75C4" w:rsidRDefault="008D75C4" w:rsidP="001818F1">
            <w:pPr>
              <w:pStyle w:val="Odpowiedzi"/>
              <w:rPr>
                <w:rFonts w:ascii="Corbel" w:hAnsi="Corbel" w:cs="Tahoma"/>
                <w:b w:val="0"/>
                <w:iCs/>
                <w:color w:val="auto"/>
                <w:sz w:val="24"/>
                <w:szCs w:val="24"/>
                <w:lang w:val="en-GB"/>
              </w:rPr>
            </w:pPr>
            <w:r w:rsidRPr="008D75C4">
              <w:rPr>
                <w:rFonts w:ascii="Corbel" w:hAnsi="Corbel" w:cs="Tahoma"/>
                <w:b w:val="0"/>
                <w:iCs/>
                <w:color w:val="auto"/>
                <w:sz w:val="24"/>
                <w:szCs w:val="24"/>
                <w:lang w:val="en-GB"/>
              </w:rPr>
              <w:t>year I -semester II ,</w:t>
            </w:r>
          </w:p>
          <w:p w14:paraId="75ED35CF" w14:textId="5C0AE07E" w:rsidR="00AA1FCD" w:rsidRPr="008D75C4" w:rsidRDefault="001818F1" w:rsidP="001818F1">
            <w:pPr>
              <w:pStyle w:val="Odpowiedzi"/>
              <w:rPr>
                <w:rFonts w:ascii="Corbel" w:hAnsi="Corbel" w:cs="Tahoma"/>
                <w:b w:val="0"/>
                <w:iCs/>
                <w:color w:val="FF0000"/>
                <w:sz w:val="24"/>
                <w:szCs w:val="24"/>
                <w:lang w:val="en-GB"/>
              </w:rPr>
            </w:pPr>
            <w:r w:rsidRPr="008D75C4">
              <w:rPr>
                <w:rFonts w:ascii="Corbel" w:hAnsi="Corbel" w:cs="Tahoma"/>
                <w:b w:val="0"/>
                <w:iCs/>
                <w:color w:val="auto"/>
                <w:sz w:val="24"/>
                <w:szCs w:val="24"/>
                <w:lang w:val="en-GB"/>
              </w:rPr>
              <w:t>year II -semester I</w:t>
            </w:r>
            <w:r w:rsidR="008D75C4">
              <w:rPr>
                <w:rFonts w:ascii="Corbel" w:hAnsi="Corbel" w:cs="Tahoma"/>
                <w:b w:val="0"/>
                <w:iCs/>
                <w:color w:val="auto"/>
                <w:sz w:val="24"/>
                <w:szCs w:val="24"/>
                <w:lang w:val="en-GB"/>
              </w:rPr>
              <w:t>V</w:t>
            </w:r>
            <w:r w:rsidRPr="008D75C4">
              <w:rPr>
                <w:rFonts w:ascii="Corbel" w:hAnsi="Corbel" w:cs="Tahoma"/>
                <w:b w:val="0"/>
                <w:iCs/>
                <w:color w:val="auto"/>
                <w:sz w:val="24"/>
                <w:szCs w:val="24"/>
                <w:lang w:val="en-GB"/>
              </w:rPr>
              <w:t xml:space="preserve"> ,</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70AF895D" w:rsidR="00AA1FCD" w:rsidRPr="004F2031" w:rsidRDefault="001818F1">
            <w:pPr>
              <w:pStyle w:val="Odpowiedzi"/>
              <w:rPr>
                <w:rFonts w:ascii="Corbel" w:hAnsi="Corbel" w:cs="Tahoma"/>
                <w:b w:val="0"/>
                <w:i/>
                <w:color w:val="auto"/>
                <w:sz w:val="24"/>
                <w:szCs w:val="24"/>
                <w:lang w:val="en-GB"/>
              </w:rPr>
            </w:pPr>
            <w:r w:rsidRPr="004C3CD2">
              <w:rPr>
                <w:rFonts w:ascii="Corbel" w:hAnsi="Corbel" w:cs="Tahoma"/>
                <w:b w:val="0"/>
                <w:iCs/>
                <w:color w:val="auto"/>
                <w:sz w:val="24"/>
                <w:szCs w:val="24"/>
                <w:lang w:val="en-GB"/>
              </w:rPr>
              <w:t>Course to choos</w:t>
            </w:r>
            <w:r>
              <w:rPr>
                <w:rFonts w:ascii="Corbel" w:hAnsi="Corbel" w:cs="Tahoma"/>
                <w:b w:val="0"/>
                <w:iCs/>
                <w:color w:val="auto"/>
                <w:sz w:val="24"/>
                <w:szCs w:val="24"/>
                <w:lang w:val="en-GB"/>
              </w:rPr>
              <w:t>ing</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19B9387E" w:rsidR="00AA1FCD" w:rsidRPr="004F2031" w:rsidRDefault="001818F1">
            <w:pPr>
              <w:pStyle w:val="Odpowiedzi"/>
              <w:rPr>
                <w:rFonts w:ascii="Corbel" w:hAnsi="Corbel" w:cs="Tahoma"/>
                <w:b w:val="0"/>
                <w:color w:val="auto"/>
                <w:sz w:val="24"/>
                <w:szCs w:val="24"/>
                <w:lang w:val="en-GB"/>
              </w:rPr>
            </w:pPr>
            <w:r w:rsidRPr="004C3CD2">
              <w:rPr>
                <w:rFonts w:ascii="Corbel" w:hAnsi="Corbel" w:cs="Tahoma"/>
                <w:b w:val="0"/>
                <w:iCs/>
                <w:color w:val="auto"/>
                <w:sz w:val="24"/>
                <w:szCs w:val="24"/>
                <w:lang w:val="en-GB"/>
              </w:rPr>
              <w:t>English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06F45825" w:rsidR="00AA1FCD" w:rsidRPr="004F2031" w:rsidRDefault="001818F1">
            <w:pPr>
              <w:pStyle w:val="Odpowiedzi"/>
              <w:rPr>
                <w:rFonts w:ascii="Corbel" w:hAnsi="Corbel" w:cs="Tahoma"/>
                <w:b w:val="0"/>
                <w:color w:val="auto"/>
                <w:sz w:val="24"/>
                <w:szCs w:val="24"/>
                <w:lang w:val="en-GB"/>
              </w:rPr>
            </w:pPr>
            <w:proofErr w:type="spellStart"/>
            <w:r>
              <w:rPr>
                <w:rFonts w:ascii="Corbel" w:hAnsi="Corbel" w:cs="Tahoma"/>
                <w:b w:val="0"/>
                <w:iCs/>
                <w:color w:val="auto"/>
                <w:sz w:val="24"/>
                <w:szCs w:val="24"/>
                <w:lang w:val="en-GB"/>
              </w:rPr>
              <w:t>d</w:t>
            </w:r>
            <w:r w:rsidRPr="004C3CD2">
              <w:rPr>
                <w:rFonts w:ascii="Corbel" w:hAnsi="Corbel" w:cs="Tahoma"/>
                <w:b w:val="0"/>
                <w:iCs/>
                <w:color w:val="auto"/>
                <w:sz w:val="24"/>
                <w:szCs w:val="24"/>
                <w:lang w:val="en-GB"/>
              </w:rPr>
              <w:t>r</w:t>
            </w:r>
            <w:proofErr w:type="spellEnd"/>
            <w:r w:rsidRPr="004C3CD2">
              <w:rPr>
                <w:rFonts w:ascii="Corbel" w:hAnsi="Corbel" w:cs="Tahoma"/>
                <w:b w:val="0"/>
                <w:iCs/>
                <w:color w:val="auto"/>
                <w:sz w:val="24"/>
                <w:szCs w:val="24"/>
                <w:lang w:val="en-GB"/>
              </w:rPr>
              <w:t xml:space="preserve"> Marzena Mazurek</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396DFAB6" w:rsidR="00AA1FCD" w:rsidRPr="004F2031" w:rsidRDefault="001818F1">
            <w:pPr>
              <w:pStyle w:val="Odpowiedzi"/>
              <w:rPr>
                <w:rFonts w:ascii="Corbel" w:hAnsi="Corbel" w:cs="Tahoma"/>
                <w:b w:val="0"/>
                <w:i/>
                <w:color w:val="auto"/>
                <w:sz w:val="24"/>
                <w:szCs w:val="24"/>
                <w:lang w:val="en-GB"/>
              </w:rPr>
            </w:pPr>
            <w:proofErr w:type="spellStart"/>
            <w:r>
              <w:rPr>
                <w:rFonts w:ascii="Corbel" w:hAnsi="Corbel" w:cs="Tahoma"/>
                <w:b w:val="0"/>
                <w:iCs/>
                <w:color w:val="auto"/>
                <w:sz w:val="24"/>
                <w:szCs w:val="24"/>
                <w:lang w:val="en-GB"/>
              </w:rPr>
              <w:t>d</w:t>
            </w:r>
            <w:r w:rsidRPr="004C3CD2">
              <w:rPr>
                <w:rFonts w:ascii="Corbel" w:hAnsi="Corbel" w:cs="Tahoma"/>
                <w:b w:val="0"/>
                <w:iCs/>
                <w:color w:val="auto"/>
                <w:sz w:val="24"/>
                <w:szCs w:val="24"/>
                <w:lang w:val="en-GB"/>
              </w:rPr>
              <w:t>r</w:t>
            </w:r>
            <w:proofErr w:type="spellEnd"/>
            <w:r w:rsidRPr="004C3CD2">
              <w:rPr>
                <w:rFonts w:ascii="Corbel" w:hAnsi="Corbel" w:cs="Tahoma"/>
                <w:b w:val="0"/>
                <w:iCs/>
                <w:color w:val="auto"/>
                <w:sz w:val="24"/>
                <w:szCs w:val="24"/>
                <w:lang w:val="en-GB"/>
              </w:rPr>
              <w:t xml:space="preserve"> Marzena Mazurek</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19B2CC8D" w:rsidR="00FA1C61" w:rsidRPr="004F2031" w:rsidRDefault="008D75C4" w:rsidP="001818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II or IV</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77777777" w:rsidR="00FA1C61" w:rsidRPr="004F2031" w:rsidRDefault="00FA1C61">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FA1C61" w:rsidRPr="004F2031" w:rsidRDefault="00FA1C61">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3ACA5586" w:rsidR="00FA1C61" w:rsidRPr="004F2031" w:rsidRDefault="001818F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77777777" w:rsidR="00FA1C61" w:rsidRPr="004F2031" w:rsidRDefault="00FA1C61">
            <w:pPr>
              <w:pStyle w:val="centralniewrubryce"/>
              <w:spacing w:before="0" w:after="0"/>
              <w:rPr>
                <w:rFonts w:ascii="Corbel" w:eastAsia="Calibri" w:hAnsi="Corbel" w:cs="Tahoma"/>
                <w:color w:val="auto"/>
                <w:sz w:val="24"/>
                <w:lang w:val="en-GB"/>
              </w:rPr>
            </w:pP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156600F7" w:rsidR="00AA1FCD" w:rsidRPr="004F2031" w:rsidRDefault="00AA1FCD">
      <w:pPr>
        <w:pStyle w:val="Punktygwne"/>
        <w:spacing w:before="0" w:after="0"/>
        <w:rPr>
          <w:rFonts w:ascii="Corbel" w:hAnsi="Corbel" w:cs="Tahoma"/>
          <w:b w:val="0"/>
          <w:smallCaps w:val="0"/>
          <w:color w:val="auto"/>
          <w:szCs w:val="24"/>
          <w:lang w:val="en-US"/>
        </w:rPr>
      </w:pP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4679F3EC"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p>
    <w:p w14:paraId="39ED0370" w14:textId="5C6B8074" w:rsidR="00AA1FCD" w:rsidRPr="004F2031" w:rsidRDefault="001818F1">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 xml:space="preserve">-  </w:t>
      </w:r>
      <w:r w:rsidRPr="004F2031">
        <w:rPr>
          <w:rFonts w:ascii="Corbel" w:hAnsi="Corbel" w:cs="Tahoma"/>
          <w:b w:val="0"/>
          <w:smallCaps w:val="0"/>
          <w:color w:val="auto"/>
          <w:szCs w:val="24"/>
          <w:lang w:val="en-GB"/>
        </w:rPr>
        <w:t>pass with a grade</w:t>
      </w: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401924"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9DC36C"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1F252406" w14:textId="3F827309" w:rsidR="00AA1FCD" w:rsidRPr="004F2031" w:rsidRDefault="008D75C4">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B</w:t>
            </w:r>
            <w:r w:rsidRPr="008D75C4">
              <w:rPr>
                <w:rFonts w:ascii="Corbel" w:hAnsi="Corbel" w:cs="Tahoma"/>
                <w:b w:val="0"/>
                <w:smallCaps w:val="0"/>
                <w:color w:val="auto"/>
                <w:szCs w:val="20"/>
                <w:lang w:val="en-GB" w:eastAsia="pl-PL"/>
              </w:rPr>
              <w:t>asal knowledge of biology</w:t>
            </w:r>
            <w:r w:rsidR="001818F1" w:rsidRPr="008D75C4">
              <w:rPr>
                <w:rFonts w:ascii="Corbel" w:hAnsi="Corbel" w:cs="Tahoma"/>
                <w:b w:val="0"/>
                <w:smallCaps w:val="0"/>
                <w:color w:val="auto"/>
                <w:szCs w:val="20"/>
                <w:lang w:val="en-GB" w:eastAsia="pl-PL"/>
              </w:rPr>
              <w:t>, biochemistry and  chemistry.</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401924"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67A37E70" w:rsidR="00AA1FCD" w:rsidRPr="004F2031" w:rsidRDefault="001D0364">
            <w:pPr>
              <w:pStyle w:val="Podpunkty"/>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 xml:space="preserve"> </w:t>
            </w:r>
            <w:r w:rsidRPr="001D0364">
              <w:rPr>
                <w:rFonts w:ascii="Corbel" w:eastAsia="Calibri" w:hAnsi="Corbel" w:cs="Tahoma"/>
                <w:b w:val="0"/>
                <w:i/>
                <w:color w:val="auto"/>
                <w:sz w:val="24"/>
                <w:lang w:val="en-GB"/>
              </w:rPr>
              <w:t xml:space="preserve">- familiarize students with the basic physiological processes occurring in higher plants and the </w:t>
            </w:r>
            <w:proofErr w:type="spellStart"/>
            <w:r w:rsidRPr="001D0364">
              <w:rPr>
                <w:rFonts w:ascii="Corbel" w:eastAsia="Calibri" w:hAnsi="Corbel" w:cs="Tahoma"/>
                <w:b w:val="0"/>
                <w:i/>
                <w:color w:val="auto"/>
                <w:sz w:val="24"/>
                <w:lang w:val="en-GB"/>
              </w:rPr>
              <w:t>physico</w:t>
            </w:r>
            <w:proofErr w:type="spellEnd"/>
            <w:r w:rsidRPr="001D0364">
              <w:rPr>
                <w:rFonts w:ascii="Corbel" w:eastAsia="Calibri" w:hAnsi="Corbel" w:cs="Tahoma"/>
                <w:b w:val="0"/>
                <w:i/>
                <w:color w:val="auto"/>
                <w:sz w:val="24"/>
                <w:lang w:val="en-GB"/>
              </w:rPr>
              <w:t>-biochemical mechanisms underlying them.</w:t>
            </w:r>
          </w:p>
        </w:tc>
      </w:tr>
      <w:tr w:rsidR="00AA1FCD" w:rsidRPr="00401924"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2D910288" w:rsidR="00AA1FCD" w:rsidRPr="004F2031" w:rsidRDefault="001818F1">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1A8B247E" w:rsidR="00AA1FCD" w:rsidRPr="004F2031" w:rsidRDefault="001D0364" w:rsidP="001D0364">
            <w:pPr>
              <w:pStyle w:val="Podpunkty"/>
              <w:spacing w:before="40" w:after="40"/>
              <w:ind w:left="0"/>
              <w:jc w:val="left"/>
              <w:rPr>
                <w:rFonts w:ascii="Corbel" w:eastAsia="Calibri" w:hAnsi="Corbel" w:cs="Tahoma"/>
                <w:b w:val="0"/>
                <w:color w:val="auto"/>
                <w:sz w:val="24"/>
                <w:lang w:val="en-GB"/>
              </w:rPr>
            </w:pPr>
            <w:r w:rsidRPr="001D0364">
              <w:rPr>
                <w:rFonts w:ascii="Corbel" w:eastAsia="Calibri" w:hAnsi="Corbel" w:cs="Tahoma"/>
                <w:b w:val="0"/>
                <w:color w:val="auto"/>
                <w:sz w:val="24"/>
                <w:lang w:val="en-GB"/>
              </w:rPr>
              <w:t>-</w:t>
            </w:r>
            <w:r>
              <w:rPr>
                <w:rFonts w:ascii="Corbel" w:eastAsia="Calibri" w:hAnsi="Corbel" w:cs="Tahoma"/>
                <w:b w:val="0"/>
                <w:color w:val="auto"/>
                <w:sz w:val="24"/>
                <w:lang w:val="en-GB"/>
              </w:rPr>
              <w:t xml:space="preserve"> </w:t>
            </w:r>
            <w:r w:rsidRPr="001D0364">
              <w:rPr>
                <w:rFonts w:ascii="Corbel" w:eastAsia="Calibri" w:hAnsi="Corbel" w:cs="Tahoma"/>
                <w:b w:val="0"/>
                <w:color w:val="auto"/>
                <w:sz w:val="24"/>
                <w:lang w:val="en-GB"/>
              </w:rPr>
              <w:t>familiarize students with some methods for studying the properties and physiological activity of plants.</w:t>
            </w:r>
          </w:p>
        </w:tc>
      </w:tr>
      <w:tr w:rsidR="00AA1FCD" w:rsidRPr="00401924"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0574106A"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1818F1">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7CC2D6EF" w:rsidR="00AA1FCD" w:rsidRPr="001D0364" w:rsidRDefault="001D0364">
            <w:pPr>
              <w:pStyle w:val="Podpunkty"/>
              <w:spacing w:before="40" w:after="40"/>
              <w:ind w:left="0"/>
              <w:jc w:val="left"/>
              <w:rPr>
                <w:rFonts w:ascii="Corbel" w:eastAsia="Calibri" w:hAnsi="Corbel" w:cs="Tahoma"/>
                <w:b w:val="0"/>
                <w:bCs/>
                <w:color w:val="auto"/>
                <w:sz w:val="24"/>
                <w:lang w:val="en-US"/>
              </w:rPr>
            </w:pPr>
            <w:r w:rsidRPr="001D0364">
              <w:rPr>
                <w:rFonts w:ascii="Corbel" w:hAnsi="Corbel" w:cs="Tahoma"/>
                <w:b w:val="0"/>
                <w:bCs/>
                <w:lang w:val="en-US"/>
              </w:rPr>
              <w:t>- acquire the skills for students to plan and conduct experiments with plants and to analyze and interpret the results obtained.</w:t>
            </w:r>
          </w:p>
        </w:tc>
      </w:tr>
      <w:tr w:rsidR="001D0364" w:rsidRPr="00401924" w14:paraId="4E0A444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595589" w14:textId="16ACCD25" w:rsidR="001D0364" w:rsidRPr="004F2031" w:rsidRDefault="001D036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359D5" w14:textId="40E16362" w:rsidR="001D0364" w:rsidRPr="001D0364" w:rsidRDefault="005C34E7" w:rsidP="005C34E7">
            <w:pPr>
              <w:pStyle w:val="Podpunkty"/>
              <w:spacing w:before="40" w:after="40"/>
              <w:ind w:left="0"/>
              <w:jc w:val="left"/>
              <w:rPr>
                <w:rFonts w:ascii="Corbel" w:hAnsi="Corbel" w:cs="Tahoma"/>
                <w:b w:val="0"/>
                <w:bCs/>
                <w:lang w:val="en-US"/>
              </w:rPr>
            </w:pPr>
            <w:r w:rsidRPr="005C34E7">
              <w:rPr>
                <w:rFonts w:ascii="Corbel" w:hAnsi="Corbel" w:cs="Tahoma"/>
                <w:b w:val="0"/>
                <w:bCs/>
                <w:lang w:val="en-US"/>
              </w:rPr>
              <w:t>-</w:t>
            </w:r>
            <w:r>
              <w:rPr>
                <w:rFonts w:ascii="Corbel" w:hAnsi="Corbel" w:cs="Tahoma"/>
                <w:b w:val="0"/>
                <w:bCs/>
                <w:lang w:val="en-US"/>
              </w:rPr>
              <w:t xml:space="preserve"> </w:t>
            </w:r>
            <w:r w:rsidR="001D0364" w:rsidRPr="001D0364">
              <w:rPr>
                <w:rFonts w:ascii="Corbel" w:hAnsi="Corbel" w:cs="Tahoma"/>
                <w:b w:val="0"/>
                <w:bCs/>
                <w:lang w:val="en-US"/>
              </w:rPr>
              <w:t>acquire the skills for students to work in a group</w:t>
            </w:r>
          </w:p>
        </w:tc>
      </w:tr>
    </w:tbl>
    <w:p w14:paraId="7EE8119F" w14:textId="77777777" w:rsidR="00AA1FCD" w:rsidRPr="001D0364" w:rsidRDefault="00AA1FCD">
      <w:pPr>
        <w:pStyle w:val="Punktygwne"/>
        <w:spacing w:before="0" w:after="0"/>
        <w:rPr>
          <w:rFonts w:ascii="Corbel" w:hAnsi="Corbel" w:cs="Tahoma"/>
          <w:b w:val="0"/>
          <w:smallCaps w:val="0"/>
          <w:color w:val="auto"/>
          <w:szCs w:val="24"/>
          <w:lang w:val="en-US"/>
        </w:rPr>
      </w:pPr>
    </w:p>
    <w:p w14:paraId="27F903D0" w14:textId="77777777" w:rsidR="00AA1FCD" w:rsidRPr="001D0364" w:rsidRDefault="00AA1FCD" w:rsidP="008D75C4">
      <w:pPr>
        <w:pStyle w:val="Punktygwne"/>
        <w:spacing w:before="0" w:after="0"/>
        <w:jc w:val="center"/>
        <w:rPr>
          <w:rFonts w:ascii="Corbel" w:hAnsi="Corbel" w:cs="Tahoma"/>
          <w:b w:val="0"/>
          <w:color w:val="auto"/>
          <w:szCs w:val="24"/>
          <w:lang w:val="en-US"/>
        </w:rPr>
      </w:pPr>
    </w:p>
    <w:p w14:paraId="17141091" w14:textId="77777777" w:rsidR="00AA1FCD" w:rsidRPr="001D0364" w:rsidRDefault="00AA1FCD">
      <w:pPr>
        <w:pStyle w:val="Punktygwne"/>
        <w:spacing w:before="0" w:after="0"/>
        <w:rPr>
          <w:rFonts w:ascii="Corbel" w:hAnsi="Corbel"/>
          <w:b w:val="0"/>
          <w:color w:val="auto"/>
          <w:szCs w:val="24"/>
          <w:lang w:val="en-US"/>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401924" w14:paraId="0827CF6D" w14:textId="77777777" w:rsidTr="001818F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01924" w14:paraId="0506617D" w14:textId="77777777" w:rsidTr="001818F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0EFF0712" w:rsidR="00AA1FCD" w:rsidRPr="004F2031" w:rsidRDefault="005C34E7" w:rsidP="005C34E7">
            <w:pPr>
              <w:pStyle w:val="Punktygwne"/>
              <w:numPr>
                <w:ilvl w:val="0"/>
                <w:numId w:val="12"/>
              </w:numPr>
              <w:spacing w:before="0" w:after="0"/>
              <w:rPr>
                <w:rFonts w:ascii="Corbel" w:hAnsi="Corbel" w:cs="Tahoma"/>
                <w:b w:val="0"/>
                <w:smallCaps w:val="0"/>
                <w:color w:val="auto"/>
                <w:szCs w:val="20"/>
                <w:lang w:val="en-GB" w:eastAsia="pl-PL"/>
              </w:rPr>
            </w:pPr>
            <w:r w:rsidRPr="005C34E7">
              <w:rPr>
                <w:rFonts w:ascii="Corbel" w:hAnsi="Corbel" w:cs="Tahoma"/>
                <w:b w:val="0"/>
                <w:smallCaps w:val="0"/>
                <w:color w:val="auto"/>
                <w:szCs w:val="20"/>
                <w:lang w:val="en-GB" w:eastAsia="pl-PL"/>
              </w:rPr>
              <w:t>student characterizes the most important physiological processes occurring in the plant organism, explains the influence of endogenous and exogenous factors on the course of plant physiological processes, and discusses the effects of stress factors on plants and their adaptive capacity.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01924" w14:paraId="799DB30C" w14:textId="77777777" w:rsidTr="001818F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713EB47B" w:rsidR="00AA1FCD" w:rsidRPr="004F2031" w:rsidRDefault="005C34E7" w:rsidP="005C34E7">
            <w:pPr>
              <w:pStyle w:val="Punktygwne"/>
              <w:numPr>
                <w:ilvl w:val="0"/>
                <w:numId w:val="12"/>
              </w:numPr>
              <w:spacing w:before="0" w:after="0"/>
              <w:rPr>
                <w:rFonts w:ascii="Corbel" w:hAnsi="Corbel" w:cs="Tahoma"/>
                <w:b w:val="0"/>
                <w:smallCaps w:val="0"/>
                <w:color w:val="auto"/>
                <w:szCs w:val="20"/>
                <w:lang w:val="en-GB" w:eastAsia="pl-PL"/>
              </w:rPr>
            </w:pPr>
            <w:r w:rsidRPr="005C34E7">
              <w:rPr>
                <w:rFonts w:ascii="Corbel" w:hAnsi="Corbel" w:cs="Tahoma"/>
                <w:b w:val="0"/>
                <w:smallCaps w:val="0"/>
                <w:color w:val="auto"/>
                <w:szCs w:val="20"/>
                <w:lang w:val="en-GB" w:eastAsia="pl-PL"/>
              </w:rPr>
              <w:t xml:space="preserve">student sets up and conducts experiments illustrating the impact of the environment on plants,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AA1FCD" w:rsidRPr="00401924" w14:paraId="63FFBE87" w14:textId="77777777" w:rsidTr="001818F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1BC2B94A"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1818F1">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14AC473D" w:rsidR="00AA1FCD" w:rsidRPr="004F2031" w:rsidRDefault="005C34E7" w:rsidP="005C34E7">
            <w:pPr>
              <w:pStyle w:val="Punktygwne"/>
              <w:numPr>
                <w:ilvl w:val="0"/>
                <w:numId w:val="12"/>
              </w:numPr>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student </w:t>
            </w:r>
            <w:r w:rsidRPr="005C34E7">
              <w:rPr>
                <w:rFonts w:ascii="Corbel" w:hAnsi="Corbel" w:cs="Tahoma"/>
                <w:b w:val="0"/>
                <w:smallCaps w:val="0"/>
                <w:color w:val="auto"/>
                <w:szCs w:val="20"/>
                <w:lang w:val="en-GB" w:eastAsia="pl-PL"/>
              </w:rPr>
              <w:t>conducts observations and measurements using basic techniques used in laboratory research, and correctly interprets the results of the experiments.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5C34E7" w:rsidRPr="00401924" w14:paraId="49B33CF9" w14:textId="77777777" w:rsidTr="001818F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47DB2" w14:textId="363CC226" w:rsidR="005C34E7" w:rsidRPr="004F2031" w:rsidRDefault="005C34E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F6FB32" w14:textId="6661E6DC" w:rsidR="005C34E7" w:rsidRPr="004F2031" w:rsidRDefault="005C34E7" w:rsidP="00C82763">
            <w:pPr>
              <w:pStyle w:val="Punktygwne"/>
              <w:numPr>
                <w:ilvl w:val="0"/>
                <w:numId w:val="12"/>
              </w:numPr>
              <w:spacing w:before="0" w:after="0"/>
              <w:rPr>
                <w:rFonts w:ascii="Corbel" w:hAnsi="Corbel" w:cs="Tahoma"/>
                <w:b w:val="0"/>
                <w:smallCaps w:val="0"/>
                <w:color w:val="auto"/>
                <w:szCs w:val="20"/>
                <w:lang w:val="en-GB" w:eastAsia="pl-PL"/>
              </w:rPr>
            </w:pPr>
            <w:r w:rsidRPr="005C34E7">
              <w:rPr>
                <w:rFonts w:ascii="Corbel" w:hAnsi="Corbel" w:cs="Tahoma"/>
                <w:b w:val="0"/>
                <w:smallCaps w:val="0"/>
                <w:color w:val="auto"/>
                <w:szCs w:val="20"/>
                <w:lang w:val="en-GB" w:eastAsia="pl-PL"/>
              </w:rPr>
              <w:t xml:space="preserve"> student demonstrates activity and creativity during individual and team work, and is able to apply acquired knowledge and skills.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F656F" w14:textId="77777777" w:rsidR="005C34E7" w:rsidRPr="004F2031" w:rsidRDefault="005C34E7">
            <w:pPr>
              <w:pStyle w:val="Punktygwne"/>
              <w:spacing w:before="0" w:after="0"/>
              <w:rPr>
                <w:rFonts w:ascii="Corbel" w:hAnsi="Corbel" w:cs="Tahoma"/>
                <w:b w:val="0"/>
                <w:smallCaps w:val="0"/>
                <w:color w:val="auto"/>
                <w:szCs w:val="20"/>
                <w:lang w:val="en-GB" w:eastAsia="pl-PL"/>
              </w:rPr>
            </w:pP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376F788" w14:textId="086DCFE8" w:rsidR="00AA1FCD" w:rsidRPr="004F2031" w:rsidRDefault="00961384">
      <w:pPr>
        <w:pStyle w:val="Akapitzlist"/>
        <w:numPr>
          <w:ilvl w:val="0"/>
          <w:numId w:val="2"/>
        </w:numPr>
        <w:jc w:val="both"/>
        <w:rPr>
          <w:rFonts w:ascii="Corbel" w:hAnsi="Corbel" w:cs="Tahoma"/>
          <w:color w:val="auto"/>
          <w:szCs w:val="24"/>
          <w:lang w:val="en-GB"/>
        </w:rPr>
      </w:pPr>
      <w:r>
        <w:rPr>
          <w:rFonts w:ascii="Corbel" w:hAnsi="Corbel" w:cs="Tahoma"/>
          <w:color w:val="auto"/>
          <w:szCs w:val="24"/>
          <w:lang w:val="en-GB"/>
        </w:rPr>
        <w:lastRenderedPageBreak/>
        <w:t>L</w:t>
      </w:r>
      <w:r w:rsidR="002D7484" w:rsidRPr="004F2031">
        <w:rPr>
          <w:rFonts w:ascii="Corbel" w:hAnsi="Corbel" w:cs="Tahoma"/>
          <w:color w:val="auto"/>
          <w:szCs w:val="24"/>
          <w:lang w:val="en-GB"/>
        </w:rPr>
        <w:t>aboratories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29FF906C"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r w:rsidR="00961384">
              <w:rPr>
                <w:rFonts w:ascii="Corbel" w:hAnsi="Corbel" w:cs="Tahoma"/>
                <w:color w:val="auto"/>
                <w:szCs w:val="24"/>
                <w:lang w:val="en-GB"/>
              </w:rPr>
              <w:t>:</w:t>
            </w:r>
          </w:p>
        </w:tc>
      </w:tr>
      <w:tr w:rsidR="00AA1FCD" w:rsidRPr="00401924"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3AE240FA" w:rsidR="00AA1FCD" w:rsidRPr="004F2031" w:rsidRDefault="00961384" w:rsidP="00961384">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1. </w:t>
            </w:r>
            <w:r w:rsidRPr="00961384">
              <w:rPr>
                <w:rFonts w:ascii="Corbel" w:hAnsi="Corbel" w:cs="Tahoma"/>
                <w:color w:val="auto"/>
                <w:szCs w:val="24"/>
                <w:lang w:val="en-GB"/>
              </w:rPr>
              <w:t>Plant water management. Mechanisms of water migration in plants (imbibition, osmotic diffusion). Short- and long-distance water transport.</w:t>
            </w:r>
            <w:r w:rsidR="007A493A">
              <w:rPr>
                <w:rFonts w:ascii="Corbel" w:hAnsi="Corbel" w:cs="Tahoma"/>
                <w:color w:val="auto"/>
                <w:szCs w:val="24"/>
                <w:lang w:val="en-GB"/>
              </w:rPr>
              <w:t xml:space="preserve"> </w:t>
            </w:r>
            <w:r w:rsidR="007A493A" w:rsidRPr="007A493A">
              <w:rPr>
                <w:rFonts w:ascii="Corbel" w:hAnsi="Corbel" w:cs="Tahoma"/>
                <w:color w:val="auto"/>
                <w:szCs w:val="24"/>
                <w:lang w:val="en-GB"/>
              </w:rPr>
              <w:t>Detection and determination of the intensity of the transpiration process</w:t>
            </w:r>
          </w:p>
        </w:tc>
      </w:tr>
      <w:tr w:rsidR="00AA1FCD" w:rsidRPr="00401924" w14:paraId="5E467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53A751" w14:textId="6A993681" w:rsidR="00AA1FCD" w:rsidRPr="004F2031" w:rsidRDefault="007A493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2. P</w:t>
            </w:r>
            <w:r w:rsidRPr="007A493A">
              <w:rPr>
                <w:rFonts w:ascii="Corbel" w:hAnsi="Corbel" w:cs="Tahoma"/>
                <w:color w:val="auto"/>
                <w:szCs w:val="24"/>
                <w:lang w:val="en-GB"/>
              </w:rPr>
              <w:t xml:space="preserve">hotosynthetic pigments. Isolation and separation of photosynthetic pigments. Physical and chemical properties of chlorophyll. Measurement of the actual and relative content of photosynthetic pigments. </w:t>
            </w:r>
          </w:p>
        </w:tc>
      </w:tr>
      <w:tr w:rsidR="00AA1FCD" w:rsidRPr="00401924"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593A0001" w:rsidR="00AA1FCD" w:rsidRPr="004F2031" w:rsidRDefault="007A493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3. </w:t>
            </w:r>
            <w:r w:rsidRPr="007A493A">
              <w:rPr>
                <w:rFonts w:ascii="Corbel" w:hAnsi="Corbel" w:cs="Tahoma"/>
                <w:color w:val="auto"/>
                <w:szCs w:val="24"/>
                <w:lang w:val="en-GB"/>
              </w:rPr>
              <w:t>Photosynthesis. Observation of the influence of external factors on the intensity of photosynthesis.</w:t>
            </w:r>
          </w:p>
        </w:tc>
      </w:tr>
      <w:tr w:rsidR="00AA1FCD" w:rsidRPr="007A493A"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3B31EF2B" w:rsidR="00AA1FCD" w:rsidRPr="004F2031" w:rsidRDefault="007A493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4. Respiration.</w:t>
            </w:r>
            <w:r w:rsidR="002D7484" w:rsidRPr="004F2031">
              <w:rPr>
                <w:rFonts w:ascii="Corbel" w:hAnsi="Corbel" w:cs="Tahoma"/>
                <w:color w:val="auto"/>
                <w:szCs w:val="24"/>
                <w:lang w:val="en-GB"/>
              </w:rPr>
              <w:t xml:space="preserve">  </w:t>
            </w:r>
            <w:r w:rsidRPr="007A493A">
              <w:rPr>
                <w:rFonts w:ascii="Corbel" w:hAnsi="Corbel" w:cs="Tahoma"/>
                <w:color w:val="auto"/>
                <w:szCs w:val="24"/>
                <w:lang w:val="en-GB"/>
              </w:rPr>
              <w:t>The influence of external factors on respiration rate. Detection of respiration products in roots.</w:t>
            </w:r>
            <w:r w:rsidR="002D7484" w:rsidRPr="004F2031">
              <w:rPr>
                <w:rFonts w:ascii="Corbel" w:hAnsi="Corbel" w:cs="Tahoma"/>
                <w:color w:val="auto"/>
                <w:szCs w:val="24"/>
                <w:lang w:val="en-GB"/>
              </w:rPr>
              <w:t xml:space="preserve">                                                        </w:t>
            </w:r>
          </w:p>
        </w:tc>
      </w:tr>
      <w:tr w:rsidR="007A493A" w:rsidRPr="007A493A" w14:paraId="0221EB1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7C785A" w14:textId="0A05817A" w:rsidR="007A493A" w:rsidRPr="004F2031" w:rsidRDefault="007A493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 xml:space="preserve">5. </w:t>
            </w:r>
            <w:r w:rsidRPr="007A493A">
              <w:rPr>
                <w:rFonts w:ascii="Corbel" w:hAnsi="Corbel" w:cs="Tahoma"/>
                <w:color w:val="auto"/>
                <w:szCs w:val="24"/>
                <w:lang w:val="en-GB"/>
              </w:rPr>
              <w:t>Plant mineral balance. Macronutrients and micronutrients. The impact of macronutrient deficiency on plants. The effect of pH on macronutrient and micronutrient uptake.</w:t>
            </w:r>
          </w:p>
        </w:tc>
      </w:tr>
      <w:tr w:rsidR="007A493A" w:rsidRPr="00401924" w14:paraId="526699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23F478" w14:textId="4340CE15" w:rsidR="007A493A" w:rsidRPr="004F2031" w:rsidRDefault="00AE4CB4">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6.</w:t>
            </w:r>
            <w:r w:rsidRPr="00AE4CB4">
              <w:rPr>
                <w:lang w:val="en-US"/>
              </w:rPr>
              <w:t xml:space="preserve"> </w:t>
            </w:r>
            <w:r w:rsidRPr="00AE4CB4">
              <w:rPr>
                <w:rFonts w:ascii="Corbel" w:hAnsi="Corbel" w:cs="Tahoma"/>
                <w:color w:val="auto"/>
                <w:szCs w:val="24"/>
                <w:lang w:val="en-GB"/>
              </w:rPr>
              <w:t>Stress in plants.  Abiotic and biotic stress in plants. Response of plants to abiotic stress (salinity, heavy metals, air pollution, etc.).</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FA4258" w:rsidRDefault="002D7484">
      <w:pPr>
        <w:pStyle w:val="Punktygwne"/>
        <w:spacing w:before="0" w:after="0"/>
        <w:rPr>
          <w:rFonts w:ascii="Corbel" w:hAnsi="Corbel" w:cs="Tahoma"/>
          <w:b w:val="0"/>
          <w:i/>
          <w:smallCaps w:val="0"/>
          <w:strike/>
          <w:color w:val="auto"/>
          <w:sz w:val="20"/>
          <w:szCs w:val="20"/>
          <w:lang w:val="en-GB"/>
        </w:rPr>
      </w:pPr>
      <w:r w:rsidRPr="00FA4258">
        <w:rPr>
          <w:rFonts w:ascii="Corbel" w:hAnsi="Corbel" w:cs="Tahoma"/>
          <w:b w:val="0"/>
          <w:i/>
          <w:smallCaps w:val="0"/>
          <w:strike/>
          <w:color w:val="auto"/>
          <w:sz w:val="20"/>
          <w:szCs w:val="20"/>
          <w:lang w:val="en-GB"/>
        </w:rPr>
        <w:t>Lecture: a problem-solving lecture/a lecture supported by a multimedia presentation/ distance learning</w:t>
      </w:r>
    </w:p>
    <w:p w14:paraId="537F6BF1" w14:textId="77777777" w:rsidR="00AA1FCD" w:rsidRPr="00FA4258" w:rsidRDefault="002D7484">
      <w:pPr>
        <w:pStyle w:val="Punktygwne"/>
        <w:spacing w:before="0" w:after="0"/>
        <w:rPr>
          <w:rFonts w:ascii="Corbel" w:hAnsi="Corbel" w:cs="Tahoma"/>
          <w:b w:val="0"/>
          <w:i/>
          <w:smallCaps w:val="0"/>
          <w:strike/>
          <w:color w:val="auto"/>
          <w:sz w:val="20"/>
          <w:szCs w:val="20"/>
          <w:lang w:val="en-GB"/>
        </w:rPr>
      </w:pPr>
      <w:r w:rsidRPr="00FA4258">
        <w:rPr>
          <w:rFonts w:ascii="Corbel" w:hAnsi="Corbel" w:cs="Tahoma"/>
          <w:b w:val="0"/>
          <w:i/>
          <w:smallCaps w:val="0"/>
          <w:strike/>
          <w:color w:val="auto"/>
          <w:sz w:val="20"/>
          <w:szCs w:val="20"/>
          <w:lang w:val="en-GB"/>
        </w:rPr>
        <w:t>Classes: text analysis and discussion/project work (research project, implementation project, practical project)/ group work (problem solving, case study, discussion)/didactic games/ distance learning</w:t>
      </w:r>
    </w:p>
    <w:p w14:paraId="5A5CE9D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rsidTr="00FA425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FA4258" w:rsidRPr="004F2031" w14:paraId="628EAAB9" w14:textId="77777777" w:rsidTr="00FA425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04712B3B" w:rsidR="00FA4258" w:rsidRPr="00C82763" w:rsidRDefault="00FA4258" w:rsidP="00FA4258">
            <w:pPr>
              <w:pStyle w:val="Punktygwne"/>
              <w:spacing w:before="0" w:after="0"/>
              <w:rPr>
                <w:rFonts w:ascii="Corbel" w:hAnsi="Corbel"/>
                <w:b w:val="0"/>
                <w:bCs/>
                <w:color w:val="auto"/>
                <w:szCs w:val="24"/>
                <w:lang w:val="en-GB" w:eastAsia="pl-PL"/>
              </w:rPr>
            </w:pPr>
            <w:r w:rsidRPr="00C82763">
              <w:rPr>
                <w:b w:val="0"/>
                <w:bCs/>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04941BD4" w:rsidR="00FA4258" w:rsidRPr="00C82763" w:rsidRDefault="00FA4258" w:rsidP="00FA4258">
            <w:pPr>
              <w:pStyle w:val="Punktygwne"/>
              <w:spacing w:before="0" w:after="0"/>
              <w:rPr>
                <w:rFonts w:ascii="Corbel" w:hAnsi="Corbel"/>
                <w:b w:val="0"/>
                <w:bCs/>
                <w:i/>
                <w:color w:val="auto"/>
                <w:szCs w:val="20"/>
                <w:lang w:val="en-GB" w:eastAsia="pl-PL"/>
              </w:rPr>
            </w:pPr>
            <w:r w:rsidRPr="00C82763">
              <w:rPr>
                <w:b w:val="0"/>
                <w:bC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40FC39A1" w:rsidR="00FA4258" w:rsidRPr="00C82763" w:rsidRDefault="00FA4258" w:rsidP="00FA4258">
            <w:pPr>
              <w:pStyle w:val="Punktygwne"/>
              <w:spacing w:before="0" w:after="0"/>
              <w:rPr>
                <w:rFonts w:ascii="Corbel" w:hAnsi="Corbel"/>
                <w:b w:val="0"/>
                <w:bCs/>
                <w:color w:val="auto"/>
                <w:szCs w:val="20"/>
                <w:lang w:val="en-GB" w:eastAsia="pl-PL"/>
              </w:rPr>
            </w:pPr>
            <w:r w:rsidRPr="00C82763">
              <w:rPr>
                <w:b w:val="0"/>
                <w:bCs/>
              </w:rPr>
              <w:t>Laboratories</w:t>
            </w:r>
          </w:p>
        </w:tc>
      </w:tr>
      <w:tr w:rsidR="00FA4258" w:rsidRPr="004F2031" w14:paraId="46FCA204" w14:textId="77777777" w:rsidTr="00FA425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655BE350" w:rsidR="00FA4258" w:rsidRPr="00C82763" w:rsidRDefault="00FA4258" w:rsidP="00FA4258">
            <w:pPr>
              <w:pStyle w:val="Punktygwne"/>
              <w:spacing w:before="0" w:after="0"/>
              <w:rPr>
                <w:rFonts w:ascii="Corbel" w:hAnsi="Corbel"/>
                <w:b w:val="0"/>
                <w:bCs/>
                <w:color w:val="auto"/>
                <w:szCs w:val="24"/>
                <w:lang w:val="en-GB" w:eastAsia="pl-PL"/>
              </w:rPr>
            </w:pPr>
            <w:r w:rsidRPr="00C82763">
              <w:rPr>
                <w:b w:val="0"/>
                <w:bCs/>
              </w:rPr>
              <w:t>LO-</w:t>
            </w:r>
            <w:r w:rsidR="004069BD">
              <w:rPr>
                <w:b w:val="0"/>
                <w:bCs/>
              </w:rPr>
              <w:t>0</w:t>
            </w:r>
            <w:r w:rsidRPr="00C82763">
              <w:rPr>
                <w:b w:val="0"/>
                <w:bCs/>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25A91B8D" w:rsidR="00FA4258" w:rsidRPr="00C82763" w:rsidRDefault="00FA4258" w:rsidP="00FA4258">
            <w:pPr>
              <w:pStyle w:val="Punktygwne"/>
              <w:spacing w:before="0" w:after="0"/>
              <w:rPr>
                <w:rFonts w:ascii="Corbel" w:hAnsi="Corbel"/>
                <w:b w:val="0"/>
                <w:bCs/>
                <w:color w:val="auto"/>
                <w:szCs w:val="20"/>
                <w:lang w:val="en-GB" w:eastAsia="pl-PL"/>
              </w:rPr>
            </w:pPr>
            <w:r w:rsidRPr="00C82763">
              <w:rPr>
                <w:b w:val="0"/>
                <w:bCs/>
                <w:lang w:val="en-US"/>
              </w:rPr>
              <w:t xml:space="preserve">observation during laboratories, report, test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6392BB4D" w:rsidR="00FA4258" w:rsidRPr="00C82763" w:rsidRDefault="00FA4258" w:rsidP="00FA4258">
            <w:pPr>
              <w:pStyle w:val="Punktygwne"/>
              <w:spacing w:before="0" w:after="0"/>
              <w:rPr>
                <w:rFonts w:ascii="Corbel" w:hAnsi="Corbel"/>
                <w:b w:val="0"/>
                <w:bCs/>
                <w:color w:val="auto"/>
                <w:szCs w:val="20"/>
                <w:lang w:val="en-GB" w:eastAsia="pl-PL"/>
              </w:rPr>
            </w:pPr>
            <w:r w:rsidRPr="00C82763">
              <w:rPr>
                <w:b w:val="0"/>
                <w:bCs/>
              </w:rPr>
              <w:t>Laboratories</w:t>
            </w:r>
          </w:p>
        </w:tc>
      </w:tr>
      <w:tr w:rsidR="00FA4258" w:rsidRPr="004F2031" w14:paraId="26459EDE" w14:textId="77777777" w:rsidTr="00FA425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1FA12" w14:textId="6F80FCE0" w:rsidR="00FA4258" w:rsidRPr="00C82763" w:rsidRDefault="00FA4258" w:rsidP="00FA4258">
            <w:pPr>
              <w:pStyle w:val="Punktygwne"/>
              <w:spacing w:before="0" w:after="0"/>
              <w:rPr>
                <w:b w:val="0"/>
                <w:bCs/>
              </w:rPr>
            </w:pPr>
            <w:r w:rsidRPr="00C82763">
              <w:rPr>
                <w:b w:val="0"/>
                <w:bCs/>
              </w:rPr>
              <w:t>LO-</w:t>
            </w:r>
            <w:r w:rsidR="004069BD">
              <w:rPr>
                <w:b w:val="0"/>
                <w:bCs/>
              </w:rPr>
              <w:t>0</w:t>
            </w:r>
            <w:r w:rsidRPr="00C82763">
              <w:rPr>
                <w:b w:val="0"/>
                <w:bCs/>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D34941" w14:textId="6DAD995D" w:rsidR="00FA4258" w:rsidRPr="00C82763" w:rsidRDefault="00FA4258" w:rsidP="00FA4258">
            <w:pPr>
              <w:pStyle w:val="Punktygwne"/>
              <w:spacing w:before="0" w:after="0"/>
              <w:rPr>
                <w:b w:val="0"/>
                <w:bCs/>
                <w:lang w:val="en-US"/>
              </w:rPr>
            </w:pPr>
            <w:proofErr w:type="spellStart"/>
            <w:r w:rsidRPr="00C82763">
              <w:rPr>
                <w:b w:val="0"/>
                <w:bCs/>
              </w:rPr>
              <w:t>observation</w:t>
            </w:r>
            <w:proofErr w:type="spellEnd"/>
            <w:r w:rsidRPr="00C82763">
              <w:rPr>
                <w:b w:val="0"/>
                <w:bCs/>
              </w:rPr>
              <w:t xml:space="preserve"> </w:t>
            </w:r>
            <w:proofErr w:type="spellStart"/>
            <w:r w:rsidRPr="00C82763">
              <w:rPr>
                <w:b w:val="0"/>
                <w:bCs/>
              </w:rPr>
              <w:t>during</w:t>
            </w:r>
            <w:proofErr w:type="spellEnd"/>
            <w:r w:rsidRPr="00C82763">
              <w:rPr>
                <w:b w:val="0"/>
                <w:bCs/>
              </w:rPr>
              <w:t xml:space="preserve"> laboratories, report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ADE562" w14:textId="37E17661" w:rsidR="00FA4258" w:rsidRPr="00C82763" w:rsidRDefault="00FA4258" w:rsidP="00FA4258">
            <w:pPr>
              <w:pStyle w:val="Punktygwne"/>
              <w:spacing w:before="0" w:after="0"/>
              <w:rPr>
                <w:b w:val="0"/>
                <w:bCs/>
              </w:rPr>
            </w:pPr>
            <w:r w:rsidRPr="00C82763">
              <w:rPr>
                <w:b w:val="0"/>
                <w:bCs/>
              </w:rPr>
              <w:t>Laboratories</w:t>
            </w:r>
          </w:p>
        </w:tc>
      </w:tr>
      <w:tr w:rsidR="00C82763" w:rsidRPr="004F2031" w14:paraId="450218DF" w14:textId="77777777" w:rsidTr="00FA4258">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114EDF" w14:textId="6BE27820" w:rsidR="00C82763" w:rsidRPr="00C82763" w:rsidRDefault="00C82763" w:rsidP="00C82763">
            <w:pPr>
              <w:pStyle w:val="Punktygwne"/>
              <w:spacing w:before="0" w:after="0"/>
              <w:rPr>
                <w:b w:val="0"/>
                <w:bCs/>
              </w:rPr>
            </w:pPr>
            <w:r w:rsidRPr="00C82763">
              <w:rPr>
                <w:b w:val="0"/>
                <w:bCs/>
              </w:rPr>
              <w:t>LO-</w:t>
            </w:r>
            <w:r w:rsidR="004069BD">
              <w:rPr>
                <w:b w:val="0"/>
                <w:bCs/>
              </w:rPr>
              <w:t>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0B9228" w14:textId="49CF3907" w:rsidR="00C82763" w:rsidRPr="00C82763" w:rsidRDefault="00C82763" w:rsidP="00C82763">
            <w:pPr>
              <w:pStyle w:val="Punktygwne"/>
              <w:spacing w:before="0" w:after="0"/>
              <w:rPr>
                <w:b w:val="0"/>
                <w:bCs/>
              </w:rPr>
            </w:pPr>
            <w:proofErr w:type="spellStart"/>
            <w:r w:rsidRPr="00C82763">
              <w:rPr>
                <w:b w:val="0"/>
                <w:bCs/>
              </w:rPr>
              <w:t>observation</w:t>
            </w:r>
            <w:proofErr w:type="spellEnd"/>
            <w:r w:rsidRPr="00C82763">
              <w:rPr>
                <w:b w:val="0"/>
                <w:bCs/>
              </w:rPr>
              <w:t xml:space="preserve"> </w:t>
            </w:r>
            <w:proofErr w:type="spellStart"/>
            <w:r w:rsidRPr="00C82763">
              <w:rPr>
                <w:b w:val="0"/>
                <w:bCs/>
              </w:rPr>
              <w:t>during</w:t>
            </w:r>
            <w:proofErr w:type="spellEnd"/>
            <w:r w:rsidRPr="00C82763">
              <w:rPr>
                <w:b w:val="0"/>
                <w:bCs/>
              </w:rPr>
              <w:t xml:space="preserve"> laboratories, report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F2FDDF" w14:textId="2DCBA75F" w:rsidR="00C82763" w:rsidRPr="00C82763" w:rsidRDefault="00C82763" w:rsidP="00C82763">
            <w:pPr>
              <w:pStyle w:val="Punktygwne"/>
              <w:spacing w:before="0" w:after="0"/>
              <w:rPr>
                <w:b w:val="0"/>
                <w:bCs/>
              </w:rPr>
            </w:pPr>
            <w:r w:rsidRPr="00C82763">
              <w:rPr>
                <w:b w:val="0"/>
                <w:bCs/>
              </w:rPr>
              <w:t>Laboratories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C82763" w:rsidRDefault="00AA1FCD">
      <w:pPr>
        <w:pStyle w:val="Punktygwne"/>
        <w:spacing w:before="0" w:after="0"/>
        <w:rPr>
          <w:rFonts w:ascii="Corbel" w:hAnsi="Corbel" w:cs="Tahoma"/>
          <w:b w:val="0"/>
          <w:smallCaps w:val="0"/>
          <w:color w:val="auto"/>
          <w:szCs w:val="24"/>
          <w:lang w:val="en-US"/>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01924"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FCB9D5" w14:textId="5F3517D6" w:rsidR="00AA1FCD" w:rsidRPr="004F2031" w:rsidRDefault="00FA4258">
            <w:pPr>
              <w:pStyle w:val="Punktygwne"/>
              <w:spacing w:before="0" w:after="0"/>
              <w:rPr>
                <w:rFonts w:ascii="Corbel" w:hAnsi="Corbel" w:cs="Tahoma"/>
                <w:b w:val="0"/>
                <w:smallCaps w:val="0"/>
                <w:color w:val="auto"/>
                <w:szCs w:val="20"/>
                <w:lang w:val="en-GB" w:eastAsia="pl-PL"/>
              </w:rPr>
            </w:pPr>
            <w:r w:rsidRPr="004E0081">
              <w:rPr>
                <w:rFonts w:ascii="Corbel" w:hAnsi="Corbel" w:cs="Tahoma"/>
                <w:b w:val="0"/>
                <w:i/>
                <w:smallCaps w:val="0"/>
                <w:color w:val="auto"/>
                <w:szCs w:val="20"/>
                <w:lang w:val="en-GB" w:eastAsia="pl-PL"/>
              </w:rPr>
              <w:t>pass test with a grade (min. 50%); all experiments conducting and  preparing report of  the experiments (grade min 50%).</w:t>
            </w:r>
          </w:p>
          <w:p w14:paraId="3171E67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FA4258"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FA4258" w:rsidRPr="004F2031" w:rsidRDefault="00FA4258" w:rsidP="00FA4258">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Pr="004F2031">
              <w:rPr>
                <w:rFonts w:ascii="Corbel" w:hAnsi="Corbel" w:cs="Tahoma"/>
                <w:b w:val="0"/>
                <w:smallCaps w:val="0"/>
                <w:color w:val="auto"/>
                <w:szCs w:val="24"/>
                <w:lang w:eastAsia="pl-PL"/>
              </w:rPr>
              <w:t xml:space="preserve">ourse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68E15E35" w:rsidR="00FA4258" w:rsidRPr="00FA4258" w:rsidRDefault="00FA4258" w:rsidP="00961384">
            <w:pPr>
              <w:pStyle w:val="Punktygwne"/>
              <w:spacing w:before="0" w:after="0"/>
              <w:jc w:val="center"/>
              <w:rPr>
                <w:rFonts w:ascii="Corbel" w:hAnsi="Corbel" w:cs="Tahoma"/>
                <w:b w:val="0"/>
                <w:bCs/>
                <w:smallCaps w:val="0"/>
                <w:color w:val="auto"/>
                <w:szCs w:val="20"/>
                <w:lang w:eastAsia="pl-PL"/>
              </w:rPr>
            </w:pPr>
            <w:r w:rsidRPr="00FA4258">
              <w:rPr>
                <w:b w:val="0"/>
                <w:bCs/>
              </w:rPr>
              <w:t>30</w:t>
            </w:r>
          </w:p>
        </w:tc>
      </w:tr>
      <w:tr w:rsidR="00FA4258" w:rsidRPr="001818F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FA4258" w:rsidRPr="004F2031" w:rsidRDefault="00FA4258" w:rsidP="00FA425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28E80E18" w:rsidR="00FA4258" w:rsidRPr="00FA4258" w:rsidRDefault="00FA4258" w:rsidP="00961384">
            <w:pPr>
              <w:pStyle w:val="Punktygwne"/>
              <w:spacing w:before="0" w:after="0"/>
              <w:jc w:val="center"/>
              <w:rPr>
                <w:rFonts w:ascii="Corbel" w:hAnsi="Corbel" w:cs="Tahoma"/>
                <w:b w:val="0"/>
                <w:bCs/>
                <w:smallCaps w:val="0"/>
                <w:color w:val="auto"/>
                <w:szCs w:val="20"/>
                <w:lang w:val="en-US" w:eastAsia="pl-PL"/>
              </w:rPr>
            </w:pPr>
            <w:r w:rsidRPr="00FA4258">
              <w:rPr>
                <w:b w:val="0"/>
                <w:bCs/>
              </w:rPr>
              <w:t>6</w:t>
            </w:r>
          </w:p>
        </w:tc>
      </w:tr>
      <w:tr w:rsidR="00FA4258" w:rsidRPr="001818F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FA4258" w:rsidRPr="004F2031" w:rsidRDefault="00FA4258" w:rsidP="00FA4258">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69716557" w:rsidR="00FA4258" w:rsidRPr="00FA4258" w:rsidRDefault="00FA4258" w:rsidP="00961384">
            <w:pPr>
              <w:pStyle w:val="Punktygwne"/>
              <w:spacing w:before="0" w:after="0"/>
              <w:jc w:val="center"/>
              <w:rPr>
                <w:rFonts w:ascii="Corbel" w:hAnsi="Corbel" w:cs="Tahoma"/>
                <w:b w:val="0"/>
                <w:bCs/>
                <w:smallCaps w:val="0"/>
                <w:color w:val="auto"/>
                <w:szCs w:val="20"/>
                <w:lang w:val="en-US" w:eastAsia="pl-PL"/>
              </w:rPr>
            </w:pPr>
            <w:r w:rsidRPr="00FA4258">
              <w:rPr>
                <w:b w:val="0"/>
                <w:bCs/>
              </w:rPr>
              <w:t>20</w:t>
            </w:r>
          </w:p>
        </w:tc>
      </w:tr>
      <w:tr w:rsidR="00FA4258"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FA4258" w:rsidRPr="004F2031" w:rsidRDefault="00FA4258" w:rsidP="00FA425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3E49A468" w:rsidR="00FA4258" w:rsidRPr="00FA4258" w:rsidRDefault="00FA4258" w:rsidP="00961384">
            <w:pPr>
              <w:pStyle w:val="Punktygwne"/>
              <w:spacing w:before="0" w:after="0"/>
              <w:jc w:val="center"/>
              <w:rPr>
                <w:rFonts w:ascii="Corbel" w:hAnsi="Corbel" w:cs="Tahoma"/>
                <w:b w:val="0"/>
                <w:bCs/>
                <w:smallCaps w:val="0"/>
                <w:color w:val="auto"/>
                <w:szCs w:val="20"/>
                <w:lang w:val="en-GB" w:eastAsia="pl-PL"/>
              </w:rPr>
            </w:pPr>
            <w:r w:rsidRPr="00FA4258">
              <w:rPr>
                <w:b w:val="0"/>
                <w:bCs/>
              </w:rPr>
              <w:t>56</w:t>
            </w:r>
          </w:p>
        </w:tc>
      </w:tr>
      <w:tr w:rsidR="00FA4258" w:rsidRPr="001818F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FA4258" w:rsidRPr="004F2031" w:rsidRDefault="00FA4258" w:rsidP="00FA425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2A34EF8B" w:rsidR="00FA4258" w:rsidRPr="00FA4258" w:rsidRDefault="00FA4258" w:rsidP="00961384">
            <w:pPr>
              <w:pStyle w:val="Punktygwne"/>
              <w:spacing w:before="0" w:after="0"/>
              <w:jc w:val="center"/>
              <w:rPr>
                <w:rFonts w:ascii="Corbel" w:hAnsi="Corbel" w:cs="Tahoma"/>
                <w:b w:val="0"/>
                <w:bCs/>
                <w:smallCaps w:val="0"/>
                <w:color w:val="auto"/>
                <w:szCs w:val="20"/>
                <w:lang w:val="en-GB" w:eastAsia="pl-PL"/>
              </w:rPr>
            </w:pPr>
            <w:r w:rsidRPr="00FA4258">
              <w:rPr>
                <w:b w:val="0"/>
                <w:bCs/>
              </w:rPr>
              <w:t>2</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2BDD66B0" w:rsidR="00AA1FCD" w:rsidRPr="004F2031" w:rsidRDefault="00FA4258" w:rsidP="00D53ADA">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4FDCF904" w:rsidR="00AA1FCD" w:rsidRPr="004F2031" w:rsidRDefault="00AA1FCD" w:rsidP="00D53ADA">
            <w:pPr>
              <w:pStyle w:val="Punktygwne"/>
              <w:numPr>
                <w:ilvl w:val="0"/>
                <w:numId w:val="8"/>
              </w:numPr>
              <w:spacing w:before="0" w:after="0"/>
              <w:jc w:val="center"/>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0A2C56"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19469184"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4368749E" w14:textId="77777777" w:rsidR="000A2C56" w:rsidRDefault="000A2C56">
            <w:pPr>
              <w:pStyle w:val="Punktygwne"/>
              <w:spacing w:before="0" w:after="0"/>
            </w:pPr>
          </w:p>
          <w:p w14:paraId="5B2F01A6" w14:textId="0B7CB2D0" w:rsidR="000A2C56" w:rsidRPr="00966851" w:rsidRDefault="000A2C56">
            <w:pPr>
              <w:pStyle w:val="Punktygwne"/>
              <w:spacing w:before="0" w:after="0"/>
              <w:rPr>
                <w:rFonts w:ascii="Corbel" w:hAnsi="Corbel"/>
                <w:b w:val="0"/>
                <w:bCs/>
                <w:sz w:val="22"/>
                <w:lang w:val="en-US"/>
              </w:rPr>
            </w:pPr>
            <w:r w:rsidRPr="000A2C56">
              <w:rPr>
                <w:rFonts w:ascii="Corbel" w:hAnsi="Corbel"/>
                <w:b w:val="0"/>
                <w:bCs/>
                <w:sz w:val="22"/>
                <w:lang w:val="en-US"/>
              </w:rPr>
              <w:t xml:space="preserve">HOPKINS, W.G., HÜNER, N.P.A. 2009: Introduction to Plant Physiology, 4th Edition. </w:t>
            </w:r>
            <w:r w:rsidRPr="00966851">
              <w:rPr>
                <w:rFonts w:ascii="Corbel" w:hAnsi="Corbel"/>
                <w:b w:val="0"/>
                <w:bCs/>
                <w:sz w:val="22"/>
                <w:lang w:val="en-US"/>
              </w:rPr>
              <w:t>John Wiley and Sons, Inc., Hoboken, USA.</w:t>
            </w:r>
          </w:p>
          <w:p w14:paraId="49E49327" w14:textId="77777777" w:rsidR="000A2C56" w:rsidRPr="00966851" w:rsidRDefault="000A2C56">
            <w:pPr>
              <w:pStyle w:val="Punktygwne"/>
              <w:spacing w:before="0" w:after="0"/>
              <w:rPr>
                <w:rFonts w:ascii="Corbel" w:hAnsi="Corbel"/>
                <w:b w:val="0"/>
                <w:bCs/>
                <w:sz w:val="22"/>
                <w:lang w:val="en-US"/>
              </w:rPr>
            </w:pPr>
          </w:p>
          <w:p w14:paraId="7C14D85B" w14:textId="77777777" w:rsidR="000A2C56" w:rsidRPr="000A2C56" w:rsidRDefault="000A2C56" w:rsidP="000A2C56">
            <w:pPr>
              <w:pStyle w:val="Punktygwne"/>
              <w:spacing w:before="0" w:after="0"/>
              <w:rPr>
                <w:rFonts w:ascii="Corbel" w:hAnsi="Corbel"/>
                <w:b w:val="0"/>
                <w:bCs/>
                <w:sz w:val="22"/>
                <w:lang w:val="en-US"/>
              </w:rPr>
            </w:pPr>
            <w:r w:rsidRPr="000A2C56">
              <w:rPr>
                <w:rFonts w:ascii="Corbel" w:hAnsi="Corbel"/>
                <w:b w:val="0"/>
                <w:bCs/>
                <w:sz w:val="22"/>
                <w:lang w:val="en-US"/>
              </w:rPr>
              <w:t xml:space="preserve">TAIZ, L. and ZEIGER, E. 2002 and 2010: Plant Physiology, 3rd and 5th Edition. The Benjamin Cummings Publishing Company, Redwood City - California </w:t>
            </w:r>
          </w:p>
          <w:p w14:paraId="5F0833E1" w14:textId="77777777" w:rsidR="000A2C56" w:rsidRPr="000A2C56" w:rsidRDefault="000A2C56" w:rsidP="000A2C56">
            <w:pPr>
              <w:pStyle w:val="Punktygwne"/>
              <w:spacing w:before="0" w:after="0"/>
              <w:rPr>
                <w:rFonts w:ascii="Corbel" w:hAnsi="Corbel"/>
                <w:b w:val="0"/>
                <w:bCs/>
                <w:sz w:val="22"/>
                <w:lang w:val="en-US"/>
              </w:rPr>
            </w:pPr>
          </w:p>
          <w:p w14:paraId="581F1466" w14:textId="46BD162A" w:rsidR="000A2C56" w:rsidRPr="000A2C56" w:rsidRDefault="000A2C56" w:rsidP="000A2C56">
            <w:pPr>
              <w:pStyle w:val="Punktygwne"/>
              <w:spacing w:before="0" w:after="0"/>
              <w:rPr>
                <w:rFonts w:ascii="Corbel" w:hAnsi="Corbel"/>
                <w:b w:val="0"/>
                <w:bCs/>
                <w:sz w:val="22"/>
                <w:lang w:val="en-US"/>
              </w:rPr>
            </w:pPr>
            <w:r w:rsidRPr="000A2C56">
              <w:rPr>
                <w:rFonts w:ascii="Corbel" w:hAnsi="Corbel"/>
                <w:b w:val="0"/>
                <w:bCs/>
                <w:sz w:val="22"/>
                <w:lang w:val="en-US"/>
              </w:rPr>
              <w:t xml:space="preserve">Vince </w:t>
            </w:r>
            <w:proofErr w:type="spellStart"/>
            <w:r w:rsidRPr="000A2C56">
              <w:rPr>
                <w:rFonts w:ascii="Corbel" w:hAnsi="Corbel"/>
                <w:b w:val="0"/>
                <w:bCs/>
                <w:sz w:val="22"/>
                <w:lang w:val="en-US"/>
              </w:rPr>
              <w:t>Ördög</w:t>
            </w:r>
            <w:proofErr w:type="spellEnd"/>
            <w:r w:rsidRPr="000A2C56">
              <w:rPr>
                <w:rFonts w:ascii="Corbel" w:hAnsi="Corbel"/>
                <w:b w:val="0"/>
                <w:bCs/>
                <w:sz w:val="22"/>
                <w:lang w:val="en-US"/>
              </w:rPr>
              <w:t xml:space="preserve">. Plant Physiology. 2011. </w:t>
            </w:r>
          </w:p>
          <w:p w14:paraId="4947B7B6" w14:textId="3B5E797A"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AE4CB4"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588ABF26"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5DD3F4A3" w14:textId="77777777" w:rsidR="00494C9E" w:rsidRDefault="00494C9E">
            <w:pPr>
              <w:pStyle w:val="Punktygwne"/>
              <w:spacing w:before="0" w:after="0"/>
              <w:rPr>
                <w:rFonts w:ascii="Corbel" w:hAnsi="Corbel" w:cs="Tahoma"/>
                <w:b w:val="0"/>
                <w:smallCaps w:val="0"/>
                <w:color w:val="auto"/>
                <w:szCs w:val="24"/>
                <w:lang w:val="en-GB" w:eastAsia="pl-PL"/>
              </w:rPr>
            </w:pPr>
          </w:p>
          <w:p w14:paraId="58C4D7FB" w14:textId="49F09124" w:rsidR="00AE4CB4" w:rsidRPr="00494C9E" w:rsidRDefault="00AE4CB4" w:rsidP="00AE4CB4">
            <w:pPr>
              <w:jc w:val="both"/>
              <w:rPr>
                <w:rFonts w:ascii="Corbel" w:hAnsi="Corbel"/>
                <w:b/>
                <w:color w:val="auto"/>
                <w:sz w:val="22"/>
                <w:lang w:val="en-US"/>
              </w:rPr>
            </w:pPr>
            <w:r w:rsidRPr="00494C9E">
              <w:rPr>
                <w:rFonts w:ascii="Corbel" w:hAnsi="Corbel"/>
                <w:b/>
                <w:bCs/>
                <w:color w:val="auto"/>
                <w:sz w:val="22"/>
                <w:shd w:val="clear" w:color="auto" w:fill="FFFFFF"/>
                <w:lang w:val="en-US"/>
              </w:rPr>
              <w:t>Mazurek M</w:t>
            </w:r>
            <w:r w:rsidRPr="00494C9E">
              <w:rPr>
                <w:rFonts w:ascii="Corbel" w:hAnsi="Corbel"/>
                <w:color w:val="auto"/>
                <w:sz w:val="22"/>
                <w:shd w:val="clear" w:color="auto" w:fill="FFFFFF"/>
                <w:lang w:val="en-US"/>
              </w:rPr>
              <w:t xml:space="preserve">, </w:t>
            </w:r>
            <w:proofErr w:type="spellStart"/>
            <w:r w:rsidRPr="00494C9E">
              <w:rPr>
                <w:rFonts w:ascii="Corbel" w:hAnsi="Corbel"/>
                <w:color w:val="auto"/>
                <w:sz w:val="22"/>
                <w:shd w:val="clear" w:color="auto" w:fill="FFFFFF"/>
                <w:lang w:val="en-US"/>
              </w:rPr>
              <w:t>Tobiasz-Salach</w:t>
            </w:r>
            <w:proofErr w:type="spellEnd"/>
            <w:r w:rsidRPr="00494C9E">
              <w:rPr>
                <w:rFonts w:ascii="Corbel" w:hAnsi="Corbel"/>
                <w:color w:val="auto"/>
                <w:sz w:val="22"/>
                <w:shd w:val="clear" w:color="auto" w:fill="FFFFFF"/>
                <w:lang w:val="en-US"/>
              </w:rPr>
              <w:t xml:space="preserve"> R, Stadnik B, </w:t>
            </w:r>
            <w:proofErr w:type="spellStart"/>
            <w:r w:rsidRPr="00494C9E">
              <w:rPr>
                <w:rFonts w:ascii="Corbel" w:hAnsi="Corbel"/>
                <w:color w:val="auto"/>
                <w:sz w:val="22"/>
                <w:shd w:val="clear" w:color="auto" w:fill="FFFFFF"/>
                <w:lang w:val="en-US"/>
              </w:rPr>
              <w:t>Migut</w:t>
            </w:r>
            <w:proofErr w:type="spellEnd"/>
            <w:r w:rsidRPr="00494C9E">
              <w:rPr>
                <w:rFonts w:ascii="Corbel" w:hAnsi="Corbel"/>
                <w:color w:val="auto"/>
                <w:sz w:val="22"/>
                <w:shd w:val="clear" w:color="auto" w:fill="FFFFFF"/>
                <w:lang w:val="en-US"/>
              </w:rPr>
              <w:t xml:space="preserve"> D. Silicon-Mitigated Effect on Zinc-Induced Stress Conditions: Epigenetic, Morphological, and Physiological Screening of Barley Plants. Int J Mol Sci. </w:t>
            </w:r>
            <w:r w:rsidRPr="00494C9E">
              <w:rPr>
                <w:rStyle w:val="Uwydatnienie"/>
                <w:rFonts w:ascii="Corbel" w:hAnsi="Corbel" w:cs="Arial"/>
                <w:color w:val="auto"/>
                <w:sz w:val="22"/>
                <w:shd w:val="clear" w:color="auto" w:fill="FFFFFF"/>
                <w:lang w:val="en-US"/>
              </w:rPr>
              <w:t>Int. J. Mol. Sci.</w:t>
            </w:r>
            <w:r w:rsidRPr="00494C9E">
              <w:rPr>
                <w:rFonts w:ascii="Corbel" w:hAnsi="Corbel" w:cs="Arial"/>
                <w:color w:val="auto"/>
                <w:sz w:val="22"/>
                <w:shd w:val="clear" w:color="auto" w:fill="FFFFFF"/>
                <w:lang w:val="en-US"/>
              </w:rPr>
              <w:t> </w:t>
            </w:r>
            <w:r w:rsidRPr="00494C9E">
              <w:rPr>
                <w:rFonts w:ascii="Corbel" w:hAnsi="Corbel" w:cs="Arial"/>
                <w:b/>
                <w:bCs/>
                <w:color w:val="auto"/>
                <w:sz w:val="22"/>
                <w:shd w:val="clear" w:color="auto" w:fill="FFFFFF"/>
                <w:lang w:val="en-US"/>
              </w:rPr>
              <w:t>2025</w:t>
            </w:r>
            <w:r w:rsidRPr="00494C9E">
              <w:rPr>
                <w:rFonts w:ascii="Corbel" w:hAnsi="Corbel" w:cs="Arial"/>
                <w:color w:val="auto"/>
                <w:sz w:val="22"/>
                <w:shd w:val="clear" w:color="auto" w:fill="FFFFFF"/>
                <w:lang w:val="en-US"/>
              </w:rPr>
              <w:t>, </w:t>
            </w:r>
            <w:r w:rsidRPr="00494C9E">
              <w:rPr>
                <w:rStyle w:val="Uwydatnienie"/>
                <w:rFonts w:ascii="Corbel" w:hAnsi="Corbel" w:cs="Arial"/>
                <w:color w:val="auto"/>
                <w:sz w:val="22"/>
                <w:shd w:val="clear" w:color="auto" w:fill="FFFFFF"/>
                <w:lang w:val="en-US"/>
              </w:rPr>
              <w:t>26</w:t>
            </w:r>
            <w:r w:rsidRPr="00494C9E">
              <w:rPr>
                <w:rFonts w:ascii="Corbel" w:hAnsi="Corbel" w:cs="Arial"/>
                <w:color w:val="auto"/>
                <w:sz w:val="22"/>
                <w:shd w:val="clear" w:color="auto" w:fill="FFFFFF"/>
                <w:lang w:val="en-US"/>
              </w:rPr>
              <w:t>(1), 104; </w:t>
            </w:r>
            <w:r w:rsidR="00401924">
              <w:fldChar w:fldCharType="begin"/>
            </w:r>
            <w:r w:rsidR="00401924" w:rsidRPr="00401924">
              <w:rPr>
                <w:lang w:val="en-US"/>
              </w:rPr>
              <w:instrText xml:space="preserve"> HYPERLINK "https://doi.org/10</w:instrText>
            </w:r>
            <w:r w:rsidR="00401924" w:rsidRPr="00401924">
              <w:rPr>
                <w:lang w:val="en-US"/>
              </w:rPr>
              <w:instrText xml:space="preserve">.3390/ijms26010104" </w:instrText>
            </w:r>
            <w:r w:rsidR="00401924">
              <w:fldChar w:fldCharType="separate"/>
            </w:r>
            <w:r w:rsidRPr="00494C9E">
              <w:rPr>
                <w:rStyle w:val="Hipercze"/>
                <w:rFonts w:ascii="Corbel" w:hAnsi="Corbel" w:cs="Arial"/>
                <w:color w:val="auto"/>
                <w:sz w:val="22"/>
                <w:shd w:val="clear" w:color="auto" w:fill="FFFFFF"/>
                <w:lang w:val="en-US"/>
              </w:rPr>
              <w:t>https://doi.org/10.3390/ijms26010104</w:t>
            </w:r>
            <w:r w:rsidR="00401924">
              <w:rPr>
                <w:rStyle w:val="Hipercze"/>
                <w:rFonts w:ascii="Corbel" w:hAnsi="Corbel" w:cs="Arial"/>
                <w:color w:val="auto"/>
                <w:sz w:val="22"/>
                <w:shd w:val="clear" w:color="auto" w:fill="FFFFFF"/>
                <w:lang w:val="en-US"/>
              </w:rPr>
              <w:fldChar w:fldCharType="end"/>
            </w:r>
            <w:r w:rsidRPr="00494C9E">
              <w:rPr>
                <w:rFonts w:ascii="Corbel" w:hAnsi="Corbel"/>
                <w:color w:val="auto"/>
                <w:sz w:val="22"/>
                <w:lang w:val="en-US"/>
              </w:rPr>
              <w:t xml:space="preserve">. </w:t>
            </w:r>
            <w:proofErr w:type="spellStart"/>
            <w:r w:rsidRPr="00494C9E">
              <w:rPr>
                <w:rFonts w:ascii="Corbel" w:hAnsi="Corbel"/>
                <w:color w:val="auto"/>
                <w:sz w:val="22"/>
                <w:shd w:val="clear" w:color="auto" w:fill="FFFFFF"/>
                <w:lang w:val="en-US"/>
              </w:rPr>
              <w:t>doi</w:t>
            </w:r>
            <w:proofErr w:type="spellEnd"/>
            <w:r w:rsidRPr="00494C9E">
              <w:rPr>
                <w:rFonts w:ascii="Corbel" w:hAnsi="Corbel"/>
                <w:color w:val="auto"/>
                <w:sz w:val="22"/>
                <w:shd w:val="clear" w:color="auto" w:fill="FFFFFF"/>
                <w:lang w:val="en-US"/>
              </w:rPr>
              <w:t>: 10.3390/ijms26010104</w:t>
            </w:r>
            <w:bookmarkStart w:id="1" w:name="_Hlk124849514"/>
            <w:r w:rsidR="00494C9E" w:rsidRPr="00494C9E">
              <w:rPr>
                <w:rFonts w:ascii="Corbel" w:hAnsi="Corbel"/>
                <w:color w:val="auto"/>
                <w:sz w:val="22"/>
                <w:shd w:val="clear" w:color="auto" w:fill="FFFFFF"/>
                <w:lang w:val="en-US"/>
              </w:rPr>
              <w:t>.</w:t>
            </w:r>
          </w:p>
          <w:p w14:paraId="129EA4AF" w14:textId="49DFBEA3" w:rsidR="00AE4CB4" w:rsidRPr="00494C9E" w:rsidRDefault="00AE4CB4" w:rsidP="00494C9E">
            <w:pPr>
              <w:pStyle w:val="Nagwek1"/>
              <w:shd w:val="clear" w:color="auto" w:fill="FFFFFF"/>
              <w:spacing w:before="0" w:beforeAutospacing="0" w:after="0" w:afterAutospacing="0"/>
              <w:jc w:val="both"/>
              <w:rPr>
                <w:rFonts w:ascii="Corbel" w:hAnsi="Corbel"/>
                <w:b w:val="0"/>
                <w:bCs w:val="0"/>
                <w:sz w:val="22"/>
                <w:szCs w:val="22"/>
                <w:shd w:val="clear" w:color="auto" w:fill="FFFFFF"/>
                <w:lang w:val="en-US"/>
              </w:rPr>
            </w:pPr>
            <w:proofErr w:type="spellStart"/>
            <w:r w:rsidRPr="00494C9E">
              <w:rPr>
                <w:rFonts w:ascii="Corbel" w:hAnsi="Corbel"/>
                <w:b w:val="0"/>
                <w:bCs w:val="0"/>
                <w:sz w:val="22"/>
                <w:szCs w:val="22"/>
                <w:shd w:val="clear" w:color="auto" w:fill="FFFFFF"/>
                <w:lang w:val="en-US"/>
              </w:rPr>
              <w:t>Tobiasz-Salach</w:t>
            </w:r>
            <w:proofErr w:type="spellEnd"/>
            <w:r w:rsidRPr="00494C9E">
              <w:rPr>
                <w:rFonts w:ascii="Corbel" w:hAnsi="Corbel"/>
                <w:b w:val="0"/>
                <w:bCs w:val="0"/>
                <w:sz w:val="22"/>
                <w:szCs w:val="22"/>
                <w:shd w:val="clear" w:color="auto" w:fill="FFFFFF"/>
                <w:lang w:val="en-US"/>
              </w:rPr>
              <w:t xml:space="preserve">, R.; Stadnik, B.; </w:t>
            </w:r>
            <w:r w:rsidRPr="00494C9E">
              <w:rPr>
                <w:rFonts w:ascii="Corbel" w:hAnsi="Corbel"/>
                <w:sz w:val="22"/>
                <w:szCs w:val="22"/>
                <w:shd w:val="clear" w:color="auto" w:fill="FFFFFF"/>
                <w:lang w:val="en-US"/>
              </w:rPr>
              <w:t>Mazurek, M.;</w:t>
            </w:r>
            <w:r w:rsidRPr="00494C9E">
              <w:rPr>
                <w:rFonts w:ascii="Corbel" w:hAnsi="Corbel"/>
                <w:b w:val="0"/>
                <w:bCs w:val="0"/>
                <w:sz w:val="22"/>
                <w:szCs w:val="22"/>
                <w:shd w:val="clear" w:color="auto" w:fill="FFFFFF"/>
                <w:lang w:val="en-US"/>
              </w:rPr>
              <w:t xml:space="preserve"> </w:t>
            </w:r>
            <w:proofErr w:type="spellStart"/>
            <w:r w:rsidRPr="00494C9E">
              <w:rPr>
                <w:rFonts w:ascii="Corbel" w:hAnsi="Corbel"/>
                <w:b w:val="0"/>
                <w:bCs w:val="0"/>
                <w:sz w:val="22"/>
                <w:szCs w:val="22"/>
                <w:shd w:val="clear" w:color="auto" w:fill="FFFFFF"/>
                <w:lang w:val="en-US"/>
              </w:rPr>
              <w:t>Buczek</w:t>
            </w:r>
            <w:proofErr w:type="spellEnd"/>
            <w:r w:rsidRPr="00494C9E">
              <w:rPr>
                <w:rFonts w:ascii="Corbel" w:hAnsi="Corbel"/>
                <w:b w:val="0"/>
                <w:bCs w:val="0"/>
                <w:sz w:val="22"/>
                <w:szCs w:val="22"/>
                <w:shd w:val="clear" w:color="auto" w:fill="FFFFFF"/>
                <w:lang w:val="en-US"/>
              </w:rPr>
              <w:t xml:space="preserve">, J.; </w:t>
            </w:r>
            <w:proofErr w:type="spellStart"/>
            <w:r w:rsidRPr="00494C9E">
              <w:rPr>
                <w:rFonts w:ascii="Corbel" w:hAnsi="Corbel"/>
                <w:b w:val="0"/>
                <w:bCs w:val="0"/>
                <w:sz w:val="22"/>
                <w:szCs w:val="22"/>
                <w:shd w:val="clear" w:color="auto" w:fill="FFFFFF"/>
                <w:lang w:val="en-US"/>
              </w:rPr>
              <w:t>Leszczyńska</w:t>
            </w:r>
            <w:proofErr w:type="spellEnd"/>
            <w:r w:rsidRPr="00494C9E">
              <w:rPr>
                <w:rFonts w:ascii="Corbel" w:hAnsi="Corbel"/>
                <w:b w:val="0"/>
                <w:bCs w:val="0"/>
                <w:sz w:val="22"/>
                <w:szCs w:val="22"/>
                <w:shd w:val="clear" w:color="auto" w:fill="FFFFFF"/>
                <w:lang w:val="en-US"/>
              </w:rPr>
              <w:t>, D. Foliar</w:t>
            </w:r>
            <w:r w:rsidR="00494C9E" w:rsidRPr="00494C9E">
              <w:rPr>
                <w:rFonts w:ascii="Corbel" w:hAnsi="Corbel"/>
                <w:b w:val="0"/>
                <w:bCs w:val="0"/>
                <w:sz w:val="22"/>
                <w:szCs w:val="22"/>
                <w:shd w:val="clear" w:color="auto" w:fill="FFFFFF"/>
                <w:lang w:val="en-US"/>
              </w:rPr>
              <w:t xml:space="preserve"> </w:t>
            </w:r>
            <w:r w:rsidRPr="00494C9E">
              <w:rPr>
                <w:rFonts w:ascii="Corbel" w:hAnsi="Corbel"/>
                <w:b w:val="0"/>
                <w:bCs w:val="0"/>
                <w:sz w:val="22"/>
                <w:szCs w:val="22"/>
                <w:shd w:val="clear" w:color="auto" w:fill="FFFFFF"/>
                <w:lang w:val="en-US"/>
              </w:rPr>
              <w:t>Application of Silicon Influences the Physiological and Epigenetic Responses of Wheat Grown Under Salt Stress. </w:t>
            </w:r>
            <w:r w:rsidRPr="00494C9E">
              <w:rPr>
                <w:rStyle w:val="Uwydatnienie"/>
                <w:rFonts w:ascii="Corbel" w:hAnsi="Corbel"/>
                <w:bCs w:val="0"/>
                <w:sz w:val="22"/>
                <w:szCs w:val="22"/>
                <w:shd w:val="clear" w:color="auto" w:fill="FFFFFF"/>
                <w:lang w:val="en-US"/>
              </w:rPr>
              <w:t>Int. J. Mol. Sci.</w:t>
            </w:r>
            <w:r w:rsidRPr="00494C9E">
              <w:rPr>
                <w:rFonts w:ascii="Corbel" w:hAnsi="Corbel"/>
                <w:b w:val="0"/>
                <w:bCs w:val="0"/>
                <w:sz w:val="22"/>
                <w:szCs w:val="22"/>
                <w:shd w:val="clear" w:color="auto" w:fill="FFFFFF"/>
                <w:lang w:val="en-US"/>
              </w:rPr>
              <w:t> 2024, </w:t>
            </w:r>
            <w:r w:rsidRPr="00494C9E">
              <w:rPr>
                <w:rStyle w:val="Uwydatnienie"/>
                <w:rFonts w:ascii="Corbel" w:hAnsi="Corbel"/>
                <w:bCs w:val="0"/>
                <w:sz w:val="22"/>
                <w:szCs w:val="22"/>
                <w:shd w:val="clear" w:color="auto" w:fill="FFFFFF"/>
                <w:lang w:val="en-US"/>
              </w:rPr>
              <w:t>25</w:t>
            </w:r>
            <w:r w:rsidRPr="00494C9E">
              <w:rPr>
                <w:rFonts w:ascii="Corbel" w:hAnsi="Corbel"/>
                <w:b w:val="0"/>
                <w:bCs w:val="0"/>
                <w:sz w:val="22"/>
                <w:szCs w:val="22"/>
                <w:shd w:val="clear" w:color="auto" w:fill="FFFFFF"/>
                <w:lang w:val="en-US"/>
              </w:rPr>
              <w:t xml:space="preserve">, 13297. </w:t>
            </w:r>
            <w:r w:rsidR="00401924">
              <w:fldChar w:fldCharType="begin"/>
            </w:r>
            <w:r w:rsidR="00401924" w:rsidRPr="00401924">
              <w:rPr>
                <w:lang w:val="en-US"/>
              </w:rPr>
              <w:instrText xml:space="preserve"> HYPERLINK "https://doi.org/10.3390/ijms252413297" </w:instrText>
            </w:r>
            <w:r w:rsidR="00401924">
              <w:fldChar w:fldCharType="separate"/>
            </w:r>
            <w:r w:rsidRPr="00494C9E">
              <w:rPr>
                <w:rStyle w:val="Hipercze"/>
                <w:rFonts w:ascii="Corbel" w:eastAsia="Calibri" w:hAnsi="Corbel"/>
                <w:b w:val="0"/>
                <w:bCs w:val="0"/>
                <w:color w:val="auto"/>
                <w:sz w:val="22"/>
                <w:szCs w:val="22"/>
                <w:shd w:val="clear" w:color="auto" w:fill="FFFFFF"/>
                <w:lang w:val="en-US"/>
              </w:rPr>
              <w:t>https://doi.org/10.3390/ijms252413297</w:t>
            </w:r>
            <w:r w:rsidR="00401924">
              <w:rPr>
                <w:rStyle w:val="Hipercze"/>
                <w:rFonts w:ascii="Corbel" w:eastAsia="Calibri" w:hAnsi="Corbel"/>
                <w:b w:val="0"/>
                <w:bCs w:val="0"/>
                <w:color w:val="auto"/>
                <w:sz w:val="22"/>
                <w:szCs w:val="22"/>
                <w:shd w:val="clear" w:color="auto" w:fill="FFFFFF"/>
                <w:lang w:val="en-US"/>
              </w:rPr>
              <w:fldChar w:fldCharType="end"/>
            </w:r>
          </w:p>
          <w:p w14:paraId="6B2081A6" w14:textId="77777777" w:rsidR="00AE4CB4" w:rsidRPr="00494C9E" w:rsidRDefault="00AE4CB4" w:rsidP="00AE4CB4">
            <w:pPr>
              <w:pStyle w:val="Nagwek1"/>
              <w:shd w:val="clear" w:color="auto" w:fill="FFFFFF"/>
              <w:spacing w:before="0" w:beforeAutospacing="0" w:after="0" w:afterAutospacing="0"/>
              <w:ind w:left="284" w:hanging="284"/>
              <w:jc w:val="both"/>
              <w:rPr>
                <w:rFonts w:ascii="Corbel" w:hAnsi="Corbel"/>
                <w:b w:val="0"/>
                <w:bCs w:val="0"/>
                <w:sz w:val="22"/>
                <w:szCs w:val="22"/>
                <w:shd w:val="clear" w:color="auto" w:fill="FFFFFF"/>
                <w:lang w:val="en-US"/>
              </w:rPr>
            </w:pPr>
          </w:p>
          <w:p w14:paraId="1B7D7432" w14:textId="3399DD0C" w:rsidR="00AE4CB4" w:rsidRPr="00494C9E" w:rsidRDefault="00AE4CB4" w:rsidP="00494C9E">
            <w:pPr>
              <w:pStyle w:val="Nagwek1"/>
              <w:shd w:val="clear" w:color="auto" w:fill="FFFFFF"/>
              <w:spacing w:before="0" w:beforeAutospacing="0" w:after="0" w:afterAutospacing="0"/>
              <w:jc w:val="both"/>
              <w:rPr>
                <w:rFonts w:ascii="Corbel" w:hAnsi="Corbel"/>
                <w:b w:val="0"/>
                <w:bCs w:val="0"/>
                <w:sz w:val="22"/>
                <w:szCs w:val="22"/>
                <w:shd w:val="clear" w:color="auto" w:fill="FEFEFE"/>
                <w:lang w:val="en-US"/>
              </w:rPr>
            </w:pPr>
            <w:proofErr w:type="spellStart"/>
            <w:r w:rsidRPr="00494C9E">
              <w:rPr>
                <w:rFonts w:ascii="Corbel" w:hAnsi="Corbel"/>
                <w:b w:val="0"/>
                <w:bCs w:val="0"/>
                <w:sz w:val="22"/>
                <w:szCs w:val="22"/>
                <w:shd w:val="clear" w:color="auto" w:fill="FEFEFE"/>
                <w:lang w:val="en-US"/>
              </w:rPr>
              <w:lastRenderedPageBreak/>
              <w:t>Tobiasz-Salach</w:t>
            </w:r>
            <w:proofErr w:type="spellEnd"/>
            <w:r w:rsidRPr="00494C9E">
              <w:rPr>
                <w:rFonts w:ascii="Corbel" w:hAnsi="Corbel"/>
                <w:b w:val="0"/>
                <w:bCs w:val="0"/>
                <w:sz w:val="22"/>
                <w:szCs w:val="22"/>
                <w:shd w:val="clear" w:color="auto" w:fill="FEFEFE"/>
                <w:lang w:val="en-US"/>
              </w:rPr>
              <w:t xml:space="preserve">, R.; </w:t>
            </w:r>
            <w:r w:rsidRPr="00494C9E">
              <w:rPr>
                <w:rFonts w:ascii="Corbel" w:hAnsi="Corbel"/>
                <w:sz w:val="22"/>
                <w:szCs w:val="22"/>
                <w:shd w:val="clear" w:color="auto" w:fill="FEFEFE"/>
                <w:lang w:val="en-US"/>
              </w:rPr>
              <w:t>Mazurek, M</w:t>
            </w:r>
            <w:r w:rsidRPr="00494C9E">
              <w:rPr>
                <w:rFonts w:ascii="Corbel" w:hAnsi="Corbel"/>
                <w:b w:val="0"/>
                <w:bCs w:val="0"/>
                <w:sz w:val="22"/>
                <w:szCs w:val="22"/>
                <w:shd w:val="clear" w:color="auto" w:fill="FEFEFE"/>
                <w:lang w:val="en-US"/>
              </w:rPr>
              <w:t>; Jacek B. The physiological, biochemical, and epigenetic reaction of maize (</w:t>
            </w:r>
            <w:proofErr w:type="spellStart"/>
            <w:r w:rsidRPr="00494C9E">
              <w:rPr>
                <w:rFonts w:ascii="Corbel" w:hAnsi="Corbel"/>
                <w:b w:val="0"/>
                <w:bCs w:val="0"/>
                <w:sz w:val="22"/>
                <w:szCs w:val="22"/>
                <w:shd w:val="clear" w:color="auto" w:fill="FEFEFE"/>
                <w:lang w:val="en-US"/>
              </w:rPr>
              <w:t>Zea</w:t>
            </w:r>
            <w:proofErr w:type="spellEnd"/>
            <w:r w:rsidRPr="00494C9E">
              <w:rPr>
                <w:rFonts w:ascii="Corbel" w:hAnsi="Corbel"/>
                <w:b w:val="0"/>
                <w:bCs w:val="0"/>
                <w:sz w:val="22"/>
                <w:szCs w:val="22"/>
                <w:shd w:val="clear" w:color="auto" w:fill="FEFEFE"/>
                <w:lang w:val="en-US"/>
              </w:rPr>
              <w:t xml:space="preserve"> mays L.) to cultivation under conditions of different soil salinity and foliar application of silicon. 2023. </w:t>
            </w:r>
            <w:r w:rsidR="00401924">
              <w:fldChar w:fldCharType="begin"/>
            </w:r>
            <w:r w:rsidR="00401924" w:rsidRPr="00401924">
              <w:rPr>
                <w:lang w:val="en-US"/>
              </w:rPr>
              <w:instrText xml:space="preserve"> HYPERLINK "https://www.mdpi.com/journal/ijms" \t "_blank" </w:instrText>
            </w:r>
            <w:r w:rsidR="00401924">
              <w:fldChar w:fldCharType="separate"/>
            </w:r>
            <w:r w:rsidRPr="00494C9E">
              <w:rPr>
                <w:rStyle w:val="Uwydatnienie"/>
                <w:rFonts w:ascii="Corbel" w:hAnsi="Corbel"/>
                <w:bCs w:val="0"/>
                <w:sz w:val="22"/>
                <w:szCs w:val="22"/>
                <w:shd w:val="clear" w:color="auto" w:fill="FEFEFE"/>
                <w:lang w:val="en-US"/>
              </w:rPr>
              <w:t>International Journal of Molecular Sciences</w:t>
            </w:r>
            <w:r w:rsidR="00401924">
              <w:rPr>
                <w:rStyle w:val="Uwydatnienie"/>
                <w:rFonts w:ascii="Corbel" w:hAnsi="Corbel"/>
                <w:bCs w:val="0"/>
                <w:sz w:val="22"/>
                <w:szCs w:val="22"/>
                <w:shd w:val="clear" w:color="auto" w:fill="FEFEFE"/>
                <w:lang w:val="en-US"/>
              </w:rPr>
              <w:fldChar w:fldCharType="end"/>
            </w:r>
            <w:r w:rsidRPr="00494C9E">
              <w:rPr>
                <w:rStyle w:val="Uwydatnienie"/>
                <w:rFonts w:ascii="Corbel" w:hAnsi="Corbel"/>
                <w:bCs w:val="0"/>
                <w:sz w:val="22"/>
                <w:szCs w:val="22"/>
                <w:shd w:val="clear" w:color="auto" w:fill="FEFEFE"/>
                <w:lang w:val="en-US"/>
              </w:rPr>
              <w:t>,</w:t>
            </w:r>
            <w:r w:rsidR="00494C9E" w:rsidRPr="00494C9E">
              <w:rPr>
                <w:rStyle w:val="Uwydatnienie"/>
                <w:rFonts w:ascii="Corbel" w:hAnsi="Corbel"/>
                <w:b w:val="0"/>
                <w:bCs w:val="0"/>
                <w:sz w:val="22"/>
                <w:szCs w:val="22"/>
                <w:shd w:val="clear" w:color="auto" w:fill="FEFEFE"/>
                <w:lang w:val="en-US"/>
              </w:rPr>
              <w:t xml:space="preserve"> </w:t>
            </w:r>
            <w:r w:rsidRPr="00494C9E">
              <w:rPr>
                <w:rStyle w:val="Uwydatnienie"/>
                <w:rFonts w:ascii="Corbel" w:hAnsi="Corbel"/>
                <w:bCs w:val="0"/>
                <w:sz w:val="22"/>
                <w:szCs w:val="22"/>
                <w:shd w:val="clear" w:color="auto" w:fill="FEFEFE"/>
                <w:lang w:val="en-US"/>
              </w:rPr>
              <w:t xml:space="preserve">DOI: </w:t>
            </w:r>
            <w:r w:rsidR="00401924">
              <w:fldChar w:fldCharType="begin"/>
            </w:r>
            <w:r w:rsidR="00401924" w:rsidRPr="00401924">
              <w:rPr>
                <w:lang w:val="en-US"/>
              </w:rPr>
              <w:instrText xml:space="preserve"> HYPERLINK "https://doi.org/10.3390/ijms24021141" </w:instrText>
            </w:r>
            <w:r w:rsidR="00401924">
              <w:fldChar w:fldCharType="separate"/>
            </w:r>
            <w:r w:rsidRPr="00494C9E">
              <w:rPr>
                <w:rStyle w:val="Hipercze"/>
                <w:rFonts w:ascii="Corbel" w:eastAsia="Calibri" w:hAnsi="Corbel"/>
                <w:b w:val="0"/>
                <w:bCs w:val="0"/>
                <w:color w:val="auto"/>
                <w:sz w:val="22"/>
                <w:szCs w:val="22"/>
                <w:shd w:val="clear" w:color="auto" w:fill="FFFFFF"/>
                <w:lang w:val="en-US"/>
              </w:rPr>
              <w:t>10.3390/ijms24021141</w:t>
            </w:r>
            <w:r w:rsidR="00401924">
              <w:rPr>
                <w:rStyle w:val="Hipercze"/>
                <w:rFonts w:ascii="Corbel" w:eastAsia="Calibri" w:hAnsi="Corbel"/>
                <w:b w:val="0"/>
                <w:bCs w:val="0"/>
                <w:color w:val="auto"/>
                <w:sz w:val="22"/>
                <w:szCs w:val="22"/>
                <w:shd w:val="clear" w:color="auto" w:fill="FFFFFF"/>
                <w:lang w:val="en-US"/>
              </w:rPr>
              <w:fldChar w:fldCharType="end"/>
            </w:r>
            <w:r w:rsidRPr="00494C9E">
              <w:rPr>
                <w:rStyle w:val="Uwydatnienie"/>
                <w:rFonts w:ascii="Corbel" w:hAnsi="Corbel"/>
                <w:bCs w:val="0"/>
                <w:sz w:val="22"/>
                <w:szCs w:val="22"/>
                <w:shd w:val="clear" w:color="auto" w:fill="FEFEFE"/>
                <w:lang w:val="en-US"/>
              </w:rPr>
              <w:t xml:space="preserve"> </w:t>
            </w:r>
          </w:p>
          <w:p w14:paraId="36DF7170" w14:textId="47A11772" w:rsidR="00AE4CB4" w:rsidRPr="00494C9E" w:rsidRDefault="00AE4CB4" w:rsidP="00494C9E">
            <w:pPr>
              <w:pStyle w:val="Nagwek1"/>
              <w:shd w:val="clear" w:color="auto" w:fill="FFFFFF"/>
              <w:spacing w:before="240" w:beforeAutospacing="0" w:after="0" w:afterAutospacing="0"/>
              <w:jc w:val="both"/>
              <w:rPr>
                <w:rFonts w:ascii="Corbel" w:hAnsi="Corbel"/>
                <w:b w:val="0"/>
                <w:bCs w:val="0"/>
                <w:sz w:val="22"/>
                <w:szCs w:val="22"/>
                <w:lang w:val="en-US"/>
              </w:rPr>
            </w:pPr>
            <w:r w:rsidRPr="00494C9E">
              <w:rPr>
                <w:rFonts w:ascii="Corbel" w:hAnsi="Corbel"/>
                <w:b w:val="0"/>
                <w:bCs w:val="0"/>
                <w:sz w:val="22"/>
                <w:szCs w:val="22"/>
                <w:shd w:val="clear" w:color="auto" w:fill="FFFFFF"/>
                <w:lang w:val="en-US"/>
              </w:rPr>
              <w:t xml:space="preserve">Stadnik, B.; </w:t>
            </w:r>
            <w:proofErr w:type="spellStart"/>
            <w:r w:rsidRPr="00494C9E">
              <w:rPr>
                <w:rFonts w:ascii="Corbel" w:hAnsi="Corbel"/>
                <w:b w:val="0"/>
                <w:bCs w:val="0"/>
                <w:sz w:val="22"/>
                <w:szCs w:val="22"/>
                <w:shd w:val="clear" w:color="auto" w:fill="FFFFFF"/>
                <w:lang w:val="en-US"/>
              </w:rPr>
              <w:t>Tobiasz-Salach</w:t>
            </w:r>
            <w:proofErr w:type="spellEnd"/>
            <w:r w:rsidRPr="00494C9E">
              <w:rPr>
                <w:rFonts w:ascii="Corbel" w:hAnsi="Corbel"/>
                <w:b w:val="0"/>
                <w:bCs w:val="0"/>
                <w:sz w:val="22"/>
                <w:szCs w:val="22"/>
                <w:shd w:val="clear" w:color="auto" w:fill="FFFFFF"/>
                <w:lang w:val="en-US"/>
              </w:rPr>
              <w:t xml:space="preserve">, R.; </w:t>
            </w:r>
            <w:r w:rsidRPr="00494C9E">
              <w:rPr>
                <w:rFonts w:ascii="Corbel" w:hAnsi="Corbel"/>
                <w:sz w:val="22"/>
                <w:szCs w:val="22"/>
                <w:shd w:val="clear" w:color="auto" w:fill="FFFFFF"/>
                <w:lang w:val="en-US"/>
              </w:rPr>
              <w:t>Mazurek, M</w:t>
            </w:r>
            <w:r w:rsidRPr="00494C9E">
              <w:rPr>
                <w:rFonts w:ascii="Corbel" w:hAnsi="Corbel"/>
                <w:b w:val="0"/>
                <w:bCs w:val="0"/>
                <w:sz w:val="22"/>
                <w:szCs w:val="22"/>
                <w:shd w:val="clear" w:color="auto" w:fill="FFFFFF"/>
                <w:lang w:val="en-US"/>
              </w:rPr>
              <w:t>. Effect of Silicon on Oat Salinity Tolerance: Analysis of the Epigenetic and Physiological Response of Plants. </w:t>
            </w:r>
            <w:r w:rsidRPr="00494C9E">
              <w:rPr>
                <w:rStyle w:val="Uwydatnienie"/>
                <w:rFonts w:ascii="Corbel" w:hAnsi="Corbel"/>
                <w:bCs w:val="0"/>
                <w:sz w:val="22"/>
                <w:szCs w:val="22"/>
                <w:shd w:val="clear" w:color="auto" w:fill="FFFFFF"/>
                <w:lang w:val="en-US"/>
              </w:rPr>
              <w:t>Agriculture</w:t>
            </w:r>
            <w:r w:rsidRPr="00494C9E">
              <w:rPr>
                <w:rFonts w:ascii="Corbel" w:hAnsi="Corbel"/>
                <w:b w:val="0"/>
                <w:bCs w:val="0"/>
                <w:sz w:val="22"/>
                <w:szCs w:val="22"/>
                <w:shd w:val="clear" w:color="auto" w:fill="FFFFFF"/>
                <w:lang w:val="en-US"/>
              </w:rPr>
              <w:t> 2023, </w:t>
            </w:r>
            <w:r w:rsidRPr="00494C9E">
              <w:rPr>
                <w:rStyle w:val="Uwydatnienie"/>
                <w:rFonts w:ascii="Corbel" w:hAnsi="Corbel"/>
                <w:bCs w:val="0"/>
                <w:sz w:val="22"/>
                <w:szCs w:val="22"/>
                <w:shd w:val="clear" w:color="auto" w:fill="FFFFFF"/>
                <w:lang w:val="en-US"/>
              </w:rPr>
              <w:t>13</w:t>
            </w:r>
            <w:r w:rsidRPr="00494C9E">
              <w:rPr>
                <w:rFonts w:ascii="Corbel" w:hAnsi="Corbel"/>
                <w:b w:val="0"/>
                <w:bCs w:val="0"/>
                <w:sz w:val="22"/>
                <w:szCs w:val="22"/>
                <w:shd w:val="clear" w:color="auto" w:fill="FFFFFF"/>
                <w:lang w:val="en-US"/>
              </w:rPr>
              <w:t>, 81.</w:t>
            </w:r>
            <w:r w:rsidRPr="00494C9E">
              <w:rPr>
                <w:rFonts w:ascii="Corbel" w:hAnsi="Corbel" w:cs="Arial"/>
                <w:sz w:val="22"/>
                <w:szCs w:val="22"/>
                <w:shd w:val="clear" w:color="auto" w:fill="FFFFFF"/>
                <w:lang w:val="en-US"/>
              </w:rPr>
              <w:t xml:space="preserve">  </w:t>
            </w:r>
            <w:r w:rsidR="00401924">
              <w:fldChar w:fldCharType="begin"/>
            </w:r>
            <w:r w:rsidR="00401924" w:rsidRPr="00401924">
              <w:rPr>
                <w:lang w:val="en-US"/>
              </w:rPr>
              <w:instrText xml:space="preserve"> HYPERLINK "https://doi.org/10.3390/agriculture13010081" </w:instrText>
            </w:r>
            <w:r w:rsidR="00401924">
              <w:fldChar w:fldCharType="separate"/>
            </w:r>
            <w:r w:rsidRPr="00494C9E">
              <w:rPr>
                <w:rStyle w:val="Hipercze"/>
                <w:rFonts w:ascii="Corbel" w:eastAsia="Calibri" w:hAnsi="Corbel"/>
                <w:b w:val="0"/>
                <w:bCs w:val="0"/>
                <w:color w:val="auto"/>
                <w:sz w:val="22"/>
                <w:szCs w:val="22"/>
                <w:shd w:val="clear" w:color="auto" w:fill="FFFFFF"/>
                <w:lang w:val="en-US"/>
              </w:rPr>
              <w:t>DOI: 10.3390/agriculture13010081</w:t>
            </w:r>
            <w:r w:rsidR="00401924">
              <w:rPr>
                <w:rStyle w:val="Hipercze"/>
                <w:rFonts w:ascii="Corbel" w:eastAsia="Calibri" w:hAnsi="Corbel"/>
                <w:b w:val="0"/>
                <w:bCs w:val="0"/>
                <w:color w:val="auto"/>
                <w:sz w:val="22"/>
                <w:szCs w:val="22"/>
                <w:shd w:val="clear" w:color="auto" w:fill="FFFFFF"/>
                <w:lang w:val="en-US"/>
              </w:rPr>
              <w:fldChar w:fldCharType="end"/>
            </w:r>
            <w:r w:rsidRPr="00494C9E">
              <w:rPr>
                <w:rFonts w:ascii="Corbel" w:hAnsi="Corbel"/>
                <w:b w:val="0"/>
                <w:bCs w:val="0"/>
                <w:sz w:val="22"/>
                <w:szCs w:val="22"/>
                <w:shd w:val="clear" w:color="auto" w:fill="FFFFFF"/>
                <w:lang w:val="en-US"/>
              </w:rPr>
              <w:t xml:space="preserve"> </w:t>
            </w:r>
          </w:p>
          <w:bookmarkEnd w:id="1"/>
          <w:p w14:paraId="350FB645" w14:textId="0A0D4982" w:rsidR="00AE4CB4" w:rsidRPr="00494C9E" w:rsidRDefault="00AE4CB4" w:rsidP="00494C9E">
            <w:pPr>
              <w:pStyle w:val="Nagwek1"/>
              <w:shd w:val="clear" w:color="auto" w:fill="FFFFFF"/>
              <w:spacing w:before="240" w:beforeAutospacing="0" w:after="0" w:afterAutospacing="0"/>
              <w:jc w:val="both"/>
              <w:rPr>
                <w:rFonts w:ascii="Corbel" w:hAnsi="Corbel"/>
                <w:b w:val="0"/>
                <w:bCs w:val="0"/>
                <w:sz w:val="22"/>
                <w:szCs w:val="22"/>
                <w:lang w:val="en-US"/>
              </w:rPr>
            </w:pPr>
            <w:r w:rsidRPr="000A2C56">
              <w:rPr>
                <w:rFonts w:ascii="Corbel" w:hAnsi="Corbel"/>
                <w:b w:val="0"/>
                <w:bCs w:val="0"/>
                <w:sz w:val="22"/>
                <w:szCs w:val="22"/>
                <w:shd w:val="clear" w:color="auto" w:fill="FEFEFE"/>
                <w:lang w:val="en-US"/>
              </w:rPr>
              <w:t xml:space="preserve">Stadnik, B., </w:t>
            </w:r>
            <w:proofErr w:type="spellStart"/>
            <w:r w:rsidRPr="000A2C56">
              <w:rPr>
                <w:rFonts w:ascii="Corbel" w:hAnsi="Corbel"/>
                <w:b w:val="0"/>
                <w:bCs w:val="0"/>
                <w:sz w:val="22"/>
                <w:szCs w:val="22"/>
                <w:shd w:val="clear" w:color="auto" w:fill="FEFEFE"/>
                <w:lang w:val="en-US"/>
              </w:rPr>
              <w:t>Tobiasz-Salach</w:t>
            </w:r>
            <w:proofErr w:type="spellEnd"/>
            <w:r w:rsidRPr="000A2C56">
              <w:rPr>
                <w:rFonts w:ascii="Corbel" w:hAnsi="Corbel"/>
                <w:b w:val="0"/>
                <w:bCs w:val="0"/>
                <w:sz w:val="22"/>
                <w:szCs w:val="22"/>
                <w:shd w:val="clear" w:color="auto" w:fill="FEFEFE"/>
                <w:lang w:val="en-US"/>
              </w:rPr>
              <w:t xml:space="preserve"> R.</w:t>
            </w:r>
            <w:r w:rsidRPr="000A2C56">
              <w:rPr>
                <w:rFonts w:ascii="Corbel" w:hAnsi="Corbel"/>
                <w:b w:val="0"/>
                <w:bCs w:val="0"/>
                <w:sz w:val="22"/>
                <w:szCs w:val="22"/>
                <w:lang w:val="en-US"/>
              </w:rPr>
              <w:t xml:space="preserve"> and </w:t>
            </w:r>
            <w:r w:rsidRPr="000A2C56">
              <w:rPr>
                <w:rFonts w:ascii="Corbel" w:hAnsi="Corbel"/>
                <w:sz w:val="22"/>
                <w:szCs w:val="22"/>
                <w:lang w:val="en-US"/>
              </w:rPr>
              <w:t>M. Mazurek.</w:t>
            </w:r>
            <w:r w:rsidRPr="000A2C56">
              <w:rPr>
                <w:rFonts w:ascii="Corbel" w:hAnsi="Corbel"/>
                <w:b w:val="0"/>
                <w:bCs w:val="0"/>
                <w:sz w:val="22"/>
                <w:szCs w:val="22"/>
                <w:lang w:val="en-US"/>
              </w:rPr>
              <w:t xml:space="preserve"> </w:t>
            </w:r>
            <w:r w:rsidRPr="00494C9E">
              <w:rPr>
                <w:rFonts w:ascii="Corbel" w:hAnsi="Corbel"/>
                <w:b w:val="0"/>
                <w:bCs w:val="0"/>
                <w:sz w:val="22"/>
                <w:szCs w:val="22"/>
                <w:lang w:val="en-US"/>
              </w:rPr>
              <w:t>Physiological and epigenetic reaction of barley (</w:t>
            </w:r>
            <w:proofErr w:type="spellStart"/>
            <w:r w:rsidRPr="00494C9E">
              <w:rPr>
                <w:rStyle w:val="Uwydatnienie"/>
                <w:rFonts w:ascii="Corbel" w:hAnsi="Corbel"/>
                <w:bCs w:val="0"/>
                <w:sz w:val="22"/>
                <w:szCs w:val="22"/>
                <w:lang w:val="en-US"/>
              </w:rPr>
              <w:t>Hordeum</w:t>
            </w:r>
            <w:proofErr w:type="spellEnd"/>
            <w:r w:rsidRPr="00494C9E">
              <w:rPr>
                <w:rStyle w:val="Uwydatnienie"/>
                <w:rFonts w:ascii="Corbel" w:hAnsi="Corbel"/>
                <w:bCs w:val="0"/>
                <w:sz w:val="22"/>
                <w:szCs w:val="22"/>
                <w:lang w:val="en-US"/>
              </w:rPr>
              <w:t xml:space="preserve"> vulgare</w:t>
            </w:r>
            <w:r w:rsidRPr="00494C9E">
              <w:rPr>
                <w:rFonts w:ascii="Corbel" w:hAnsi="Corbel"/>
                <w:b w:val="0"/>
                <w:bCs w:val="0"/>
                <w:sz w:val="22"/>
                <w:szCs w:val="22"/>
                <w:lang w:val="en-US"/>
              </w:rPr>
              <w:t> L.) to the foliar application of silicon under soil salinity conditions. 2022</w:t>
            </w:r>
            <w:r w:rsidRPr="00494C9E">
              <w:rPr>
                <w:rFonts w:ascii="Corbel" w:hAnsi="Corbel"/>
                <w:b w:val="0"/>
                <w:bCs w:val="0"/>
                <w:i/>
                <w:iCs/>
                <w:sz w:val="22"/>
                <w:szCs w:val="22"/>
                <w:lang w:val="en-US"/>
              </w:rPr>
              <w:t>.  </w:t>
            </w:r>
            <w:hyperlink r:id="rId11" w:tgtFrame="_blank" w:history="1">
              <w:r w:rsidRPr="00494C9E">
                <w:rPr>
                  <w:rStyle w:val="Uwydatnienie"/>
                  <w:rFonts w:ascii="Corbel" w:hAnsi="Corbel"/>
                  <w:bCs w:val="0"/>
                  <w:sz w:val="22"/>
                  <w:szCs w:val="22"/>
                  <w:shd w:val="clear" w:color="auto" w:fill="FEFEFE"/>
                  <w:lang w:val="en-US"/>
                </w:rPr>
                <w:t>International Journal of Molecular Sciences</w:t>
              </w:r>
            </w:hyperlink>
            <w:r w:rsidRPr="00494C9E">
              <w:rPr>
                <w:rFonts w:ascii="Corbel" w:hAnsi="Corbel"/>
                <w:b w:val="0"/>
                <w:bCs w:val="0"/>
                <w:i/>
                <w:iCs/>
                <w:sz w:val="22"/>
                <w:szCs w:val="22"/>
                <w:lang w:val="en-US"/>
              </w:rPr>
              <w:t>.</w:t>
            </w:r>
            <w:r w:rsidRPr="00494C9E">
              <w:rPr>
                <w:rFonts w:ascii="Corbel" w:hAnsi="Corbel"/>
                <w:b w:val="0"/>
                <w:bCs w:val="0"/>
                <w:sz w:val="22"/>
                <w:szCs w:val="22"/>
                <w:lang w:val="en-US"/>
              </w:rPr>
              <w:t xml:space="preserve"> 23 (3), 1149 . DOI </w:t>
            </w:r>
            <w:r w:rsidRPr="00494C9E">
              <w:rPr>
                <w:rFonts w:ascii="Corbel" w:hAnsi="Corbel"/>
                <w:b w:val="0"/>
                <w:bCs w:val="0"/>
                <w:sz w:val="22"/>
                <w:szCs w:val="22"/>
                <w:shd w:val="clear" w:color="auto" w:fill="FEFEFE"/>
                <w:lang w:val="en-US"/>
              </w:rPr>
              <w:t xml:space="preserve">10.3390/ijms23031149 </w:t>
            </w:r>
          </w:p>
          <w:p w14:paraId="2D8DDDFD" w14:textId="77777777" w:rsidR="00AA1FCD" w:rsidRPr="00494C9E" w:rsidRDefault="00AA1FCD" w:rsidP="00494C9E">
            <w:pPr>
              <w:pStyle w:val="Punktygwne"/>
              <w:spacing w:before="0" w:after="0"/>
              <w:jc w:val="both"/>
              <w:rPr>
                <w:rFonts w:ascii="Corbel" w:hAnsi="Corbel" w:cs="Tahoma"/>
                <w:b w:val="0"/>
                <w:smallCaps w:val="0"/>
                <w:color w:val="auto"/>
                <w:sz w:val="22"/>
                <w:lang w:val="en-US" w:eastAsia="pl-PL"/>
              </w:rPr>
            </w:pPr>
          </w:p>
          <w:p w14:paraId="1596D26D" w14:textId="0F2C322F" w:rsidR="00AE4CB4" w:rsidRPr="004F2031" w:rsidRDefault="00AE4CB4">
            <w:pPr>
              <w:pStyle w:val="Punktygwne"/>
              <w:spacing w:before="0" w:after="0"/>
              <w:rPr>
                <w:rFonts w:ascii="Corbel" w:hAnsi="Corbel" w:cs="Tahoma"/>
                <w:b w:val="0"/>
                <w:smallCaps w:val="0"/>
                <w:color w:val="auto"/>
                <w:szCs w:val="24"/>
                <w:lang w:val="en-GB" w:eastAsia="pl-PL"/>
              </w:rPr>
            </w:pP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2"/>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9BD4" w14:textId="77777777" w:rsidR="0075119D" w:rsidRDefault="0075119D">
      <w:pPr>
        <w:spacing w:after="0" w:line="240" w:lineRule="auto"/>
      </w:pPr>
      <w:r>
        <w:separator/>
      </w:r>
    </w:p>
  </w:endnote>
  <w:endnote w:type="continuationSeparator" w:id="0">
    <w:p w14:paraId="2287B2CF" w14:textId="77777777" w:rsidR="0075119D" w:rsidRDefault="0075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EE"/>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69DC5" w14:textId="77777777" w:rsidR="0075119D" w:rsidRDefault="0075119D">
      <w:pPr>
        <w:spacing w:after="0" w:line="240" w:lineRule="auto"/>
      </w:pPr>
      <w:r>
        <w:separator/>
      </w:r>
    </w:p>
  </w:footnote>
  <w:footnote w:type="continuationSeparator" w:id="0">
    <w:p w14:paraId="61047702" w14:textId="77777777" w:rsidR="0075119D" w:rsidRDefault="00751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32AA"/>
    <w:multiLevelType w:val="hybridMultilevel"/>
    <w:tmpl w:val="44B2F4E4"/>
    <w:lvl w:ilvl="0" w:tplc="A7C2547A">
      <w:start w:val="3"/>
      <w:numFmt w:val="bullet"/>
      <w:lvlText w:val="-"/>
      <w:lvlJc w:val="left"/>
      <w:pPr>
        <w:ind w:left="720" w:hanging="360"/>
      </w:pPr>
      <w:rPr>
        <w:rFonts w:ascii="Corbel" w:eastAsia="Times New Roman"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D35E7D"/>
    <w:multiLevelType w:val="hybridMultilevel"/>
    <w:tmpl w:val="C68445B6"/>
    <w:lvl w:ilvl="0" w:tplc="88EEBD90">
      <w:start w:val="4"/>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6352D89"/>
    <w:multiLevelType w:val="hybridMultilevel"/>
    <w:tmpl w:val="A63E42B8"/>
    <w:lvl w:ilvl="0" w:tplc="CF2C6F48">
      <w:start w:val="3"/>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68BE0098"/>
    <w:multiLevelType w:val="hybridMultilevel"/>
    <w:tmpl w:val="D5DE50D4"/>
    <w:lvl w:ilvl="0" w:tplc="D6D89782">
      <w:start w:val="3"/>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B491010"/>
    <w:multiLevelType w:val="hybridMultilevel"/>
    <w:tmpl w:val="C0F8A408"/>
    <w:lvl w:ilvl="0" w:tplc="60A4F312">
      <w:start w:val="4"/>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E640C94"/>
    <w:multiLevelType w:val="hybridMultilevel"/>
    <w:tmpl w:val="9C922ACC"/>
    <w:lvl w:ilvl="0" w:tplc="3FAAE35A">
      <w:start w:val="3"/>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9"/>
  </w:num>
  <w:num w:numId="5">
    <w:abstractNumId w:val="8"/>
  </w:num>
  <w:num w:numId="6">
    <w:abstractNumId w:val="5"/>
  </w:num>
  <w:num w:numId="7">
    <w:abstractNumId w:val="1"/>
  </w:num>
  <w:num w:numId="8">
    <w:abstractNumId w:val="7"/>
  </w:num>
  <w:num w:numId="9">
    <w:abstractNumId w:val="3"/>
  </w:num>
  <w:num w:numId="10">
    <w:abstractNumId w:val="11"/>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A2C56"/>
    <w:rsid w:val="00104F3E"/>
    <w:rsid w:val="001818F1"/>
    <w:rsid w:val="001C26A0"/>
    <w:rsid w:val="001C3AB5"/>
    <w:rsid w:val="001D0364"/>
    <w:rsid w:val="0028211C"/>
    <w:rsid w:val="002D7484"/>
    <w:rsid w:val="00300BF3"/>
    <w:rsid w:val="003730E0"/>
    <w:rsid w:val="003E7104"/>
    <w:rsid w:val="00401924"/>
    <w:rsid w:val="004069BD"/>
    <w:rsid w:val="0040702E"/>
    <w:rsid w:val="00445C40"/>
    <w:rsid w:val="00494C9E"/>
    <w:rsid w:val="004F2031"/>
    <w:rsid w:val="005C34E7"/>
    <w:rsid w:val="005E7A1D"/>
    <w:rsid w:val="005F3199"/>
    <w:rsid w:val="007104FE"/>
    <w:rsid w:val="0075119D"/>
    <w:rsid w:val="00783E6C"/>
    <w:rsid w:val="007A493A"/>
    <w:rsid w:val="007E4D89"/>
    <w:rsid w:val="00852EB5"/>
    <w:rsid w:val="008D75C4"/>
    <w:rsid w:val="008F5216"/>
    <w:rsid w:val="00961384"/>
    <w:rsid w:val="00966851"/>
    <w:rsid w:val="009920D1"/>
    <w:rsid w:val="009F7732"/>
    <w:rsid w:val="00A03D58"/>
    <w:rsid w:val="00AA1FCD"/>
    <w:rsid w:val="00AE4CB4"/>
    <w:rsid w:val="00B14E66"/>
    <w:rsid w:val="00C82763"/>
    <w:rsid w:val="00D53ADA"/>
    <w:rsid w:val="00E154AF"/>
    <w:rsid w:val="00EA249D"/>
    <w:rsid w:val="00EE1850"/>
    <w:rsid w:val="00F32FE2"/>
    <w:rsid w:val="00FA1C61"/>
    <w:rsid w:val="00FA4258"/>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1">
    <w:name w:val="heading 1"/>
    <w:basedOn w:val="Normalny"/>
    <w:link w:val="Nagwek1Znak"/>
    <w:uiPriority w:val="9"/>
    <w:qFormat/>
    <w:rsid w:val="00AE4CB4"/>
    <w:pPr>
      <w:suppressAutoHyphens w:val="0"/>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E4CB4"/>
    <w:rPr>
      <w:rFonts w:eastAsia="Times New Roman"/>
      <w:b/>
      <w:bCs/>
      <w:kern w:val="36"/>
      <w:sz w:val="48"/>
      <w:szCs w:val="48"/>
      <w:lang w:eastAsia="pl-PL"/>
    </w:rPr>
  </w:style>
  <w:style w:type="character" w:styleId="Hipercze">
    <w:name w:val="Hyperlink"/>
    <w:basedOn w:val="Domylnaczcionkaakapitu"/>
    <w:unhideWhenUsed/>
    <w:rsid w:val="00AE4CB4"/>
    <w:rPr>
      <w:color w:val="0000FF"/>
      <w:u w:val="single"/>
    </w:rPr>
  </w:style>
  <w:style w:type="character" w:styleId="Uwydatnienie">
    <w:name w:val="Emphasis"/>
    <w:basedOn w:val="Domylnaczcionkaakapitu"/>
    <w:uiPriority w:val="20"/>
    <w:qFormat/>
    <w:rsid w:val="00AE4C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dpi.com/journal/ij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5c63c0-45e1-4f4a-8797-41d481b790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EC98E4A02214EB378F588F722648B" ma:contentTypeVersion="17" ma:contentTypeDescription="Create a new document." ma:contentTypeScope="" ma:versionID="5ecea76dd87c11394fd9cf4c98e50333">
  <xsd:schema xmlns:xsd="http://www.w3.org/2001/XMLSchema" xmlns:xs="http://www.w3.org/2001/XMLSchema" xmlns:p="http://schemas.microsoft.com/office/2006/metadata/properties" xmlns:ns3="cb59da9b-4ac6-4a65-8cdf-3b2ec47675f3" xmlns:ns4="875c63c0-45e1-4f4a-8797-41d481b79017" targetNamespace="http://schemas.microsoft.com/office/2006/metadata/properties" ma:root="true" ma:fieldsID="2c5cb03d32a55bdfd3af189c356a3cda" ns3:_="" ns4:_="">
    <xsd:import namespace="cb59da9b-4ac6-4a65-8cdf-3b2ec47675f3"/>
    <xsd:import namespace="875c63c0-45e1-4f4a-8797-41d481b790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da9b-4ac6-4a65-8cdf-3b2ec4767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c63c0-45e1-4f4a-8797-41d481b790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E83E-7E7A-4172-883D-D23264C5F874}">
  <ds:schemaRefs>
    <ds:schemaRef ds:uri="http://purl.org/dc/elements/1.1/"/>
    <ds:schemaRef ds:uri="http://purl.org/dc/terms/"/>
    <ds:schemaRef ds:uri="http://schemas.microsoft.com/office/2006/metadata/properties"/>
    <ds:schemaRef ds:uri="http://schemas.microsoft.com/office/2006/documentManagement/types"/>
    <ds:schemaRef ds:uri="875c63c0-45e1-4f4a-8797-41d481b79017"/>
    <ds:schemaRef ds:uri="http://schemas.microsoft.com/office/infopath/2007/PartnerControls"/>
    <ds:schemaRef ds:uri="http://purl.org/dc/dcmitype/"/>
    <ds:schemaRef ds:uri="http://schemas.openxmlformats.org/package/2006/metadata/core-properties"/>
    <ds:schemaRef ds:uri="cb59da9b-4ac6-4a65-8cdf-3b2ec47675f3"/>
    <ds:schemaRef ds:uri="http://www.w3.org/XML/1998/namespace"/>
  </ds:schemaRefs>
</ds:datastoreItem>
</file>

<file path=customXml/itemProps2.xml><?xml version="1.0" encoding="utf-8"?>
<ds:datastoreItem xmlns:ds="http://schemas.openxmlformats.org/officeDocument/2006/customXml" ds:itemID="{8096A647-C189-45D2-A7DD-EBEF1B9CC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da9b-4ac6-4a65-8cdf-3b2ec47675f3"/>
    <ds:schemaRef ds:uri="875c63c0-45e1-4f4a-8797-41d481b79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310C4-A358-4FE4-8F4C-F13FEB18EACE}">
  <ds:schemaRefs>
    <ds:schemaRef ds:uri="http://schemas.microsoft.com/sharepoint/v3/contenttype/forms"/>
  </ds:schemaRefs>
</ds:datastoreItem>
</file>

<file path=customXml/itemProps4.xml><?xml version="1.0" encoding="utf-8"?>
<ds:datastoreItem xmlns:ds="http://schemas.openxmlformats.org/officeDocument/2006/customXml" ds:itemID="{AF545EB7-A875-46FB-A9F8-8BDC4D75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6787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Agata Pawłowska</cp:lastModifiedBy>
  <cp:revision>2</cp:revision>
  <cp:lastPrinted>2024-01-10T10:21:00Z</cp:lastPrinted>
  <dcterms:created xsi:type="dcterms:W3CDTF">2026-03-28T18:40:00Z</dcterms:created>
  <dcterms:modified xsi:type="dcterms:W3CDTF">2026-03-28T18:40:00Z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5202c6ba-3a24-41a3-a073-a73f32f7ca4b</vt:lpwstr>
  </property>
  <property fmtid="{D5CDD505-2E9C-101B-9397-08002B2CF9AE}" pid="3" name="ContentTypeId">
    <vt:lpwstr>0x010100FA5EC98E4A02214EB378F588F722648B</vt:lpwstr>
  </property>
</Properties>
</file>