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D1CF" w14:textId="77777777" w:rsidR="00AA1FCD" w:rsidRPr="004F2031" w:rsidRDefault="00AA1FCD">
      <w:pPr>
        <w:spacing w:after="0" w:line="240" w:lineRule="auto"/>
        <w:rPr>
          <w:rFonts w:ascii="Corbel" w:hAnsi="Corbel" w:cs="Tahoma"/>
          <w:color w:val="auto"/>
          <w:lang w:val="en-GB"/>
        </w:rPr>
      </w:pPr>
    </w:p>
    <w:p w14:paraId="2E107588" w14:textId="77777777" w:rsidR="001D5569" w:rsidRDefault="001D5569" w:rsidP="001D5569">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4879A41E" w14:textId="77777777" w:rsidR="001D5569" w:rsidRDefault="001D5569" w:rsidP="001D5569">
      <w:pPr>
        <w:spacing w:after="0" w:line="240" w:lineRule="auto"/>
        <w:rPr>
          <w:rFonts w:ascii="Corbel" w:hAnsi="Corbel" w:cs="Tahoma"/>
          <w:color w:val="auto"/>
          <w:sz w:val="20"/>
          <w:szCs w:val="20"/>
          <w:lang w:val="en-GB"/>
        </w:rPr>
      </w:pPr>
      <w:r w:rsidRPr="00A03D58">
        <w:rPr>
          <w:rFonts w:ascii="Corbel" w:hAnsi="Corbel" w:cs="Tahoma"/>
          <w:color w:val="auto"/>
          <w:sz w:val="20"/>
          <w:szCs w:val="20"/>
          <w:lang w:val="en-GB"/>
        </w:rPr>
        <w:t>of the Rector of the University of Rzeszów</w:t>
      </w:r>
    </w:p>
    <w:p w14:paraId="7D99F833" w14:textId="77777777" w:rsidR="001D5569" w:rsidRPr="00A03D58" w:rsidRDefault="001D5569" w:rsidP="001D5569">
      <w:pPr>
        <w:spacing w:after="0" w:line="240" w:lineRule="auto"/>
        <w:rPr>
          <w:rFonts w:ascii="Corbel" w:hAnsi="Corbel" w:cs="Tahoma"/>
          <w:color w:val="auto"/>
          <w:sz w:val="20"/>
          <w:szCs w:val="20"/>
          <w:lang w:val="en-GB"/>
        </w:rPr>
      </w:pPr>
    </w:p>
    <w:p w14:paraId="16D3AC8C" w14:textId="77777777" w:rsidR="001D5569" w:rsidRPr="004F2031" w:rsidRDefault="001D5569" w:rsidP="001D5569">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18F3F9D" w14:textId="1DD6B0BC" w:rsidR="001D5569" w:rsidRDefault="001D5569" w:rsidP="001D5569">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9A47EB">
        <w:rPr>
          <w:rFonts w:ascii="Corbel" w:hAnsi="Corbel" w:cs="Tahoma"/>
          <w:b/>
          <w:bCs/>
          <w:smallCaps/>
          <w:color w:val="auto"/>
          <w:szCs w:val="24"/>
          <w:lang w:val="en-GB"/>
        </w:rPr>
        <w:t>5</w:t>
      </w:r>
      <w:r w:rsidRPr="004F2031">
        <w:rPr>
          <w:rFonts w:ascii="Corbel" w:hAnsi="Corbel" w:cs="Tahoma"/>
          <w:b/>
          <w:bCs/>
          <w:smallCaps/>
          <w:color w:val="auto"/>
          <w:szCs w:val="24"/>
          <w:lang w:val="en-GB"/>
        </w:rPr>
        <w:t>TO</w:t>
      </w:r>
      <w:r>
        <w:rPr>
          <w:rFonts w:ascii="Corbel" w:hAnsi="Corbel" w:cs="Tahoma"/>
          <w:b/>
          <w:bCs/>
          <w:smallCaps/>
          <w:color w:val="auto"/>
          <w:szCs w:val="24"/>
          <w:lang w:val="en-GB"/>
        </w:rPr>
        <w:t>202</w:t>
      </w:r>
      <w:r w:rsidR="009A47EB">
        <w:rPr>
          <w:rFonts w:ascii="Corbel" w:hAnsi="Corbel" w:cs="Tahoma"/>
          <w:b/>
          <w:bCs/>
          <w:smallCaps/>
          <w:color w:val="auto"/>
          <w:szCs w:val="24"/>
          <w:lang w:val="en-GB"/>
        </w:rPr>
        <w:t>7</w:t>
      </w:r>
    </w:p>
    <w:p w14:paraId="5B16131F" w14:textId="38939356" w:rsidR="00AA1FCD" w:rsidRPr="004F2031" w:rsidRDefault="00AA1FCD">
      <w:pPr>
        <w:spacing w:after="0" w:line="240" w:lineRule="auto"/>
        <w:jc w:val="center"/>
        <w:rPr>
          <w:rFonts w:ascii="Corbel" w:hAnsi="Corbel" w:cs="Tahoma"/>
          <w:b/>
          <w:bCs/>
          <w:smallCaps/>
          <w:color w:val="auto"/>
          <w:szCs w:val="24"/>
          <w:lang w:val="en-GB"/>
        </w:rPr>
      </w:pPr>
    </w:p>
    <w:p w14:paraId="78E885A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B5BEEAD"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9A47EB" w14:paraId="6C2CB829"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E00D5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6C4F59" w14:textId="77777777" w:rsidR="00AA1FCD" w:rsidRPr="007D3F0F" w:rsidRDefault="00610BA4">
            <w:pPr>
              <w:pStyle w:val="Odpowiedzi"/>
              <w:rPr>
                <w:rFonts w:ascii="Corbel" w:hAnsi="Corbel" w:cs="Tahoma"/>
                <w:b w:val="0"/>
                <w:i/>
                <w:iCs/>
                <w:color w:val="auto"/>
                <w:sz w:val="24"/>
                <w:szCs w:val="24"/>
                <w:lang w:val="en-GB"/>
              </w:rPr>
            </w:pPr>
            <w:r>
              <w:rPr>
                <w:rFonts w:ascii="Corbel" w:eastAsia="Times New Roman" w:hAnsi="Corbel"/>
                <w:b w:val="0"/>
                <w:i/>
                <w:iCs/>
                <w:sz w:val="24"/>
                <w:szCs w:val="24"/>
                <w:lang w:val="en-GB" w:eastAsia="pl-PL"/>
              </w:rPr>
              <w:t>Social psychology and everyday life</w:t>
            </w:r>
          </w:p>
        </w:tc>
      </w:tr>
      <w:tr w:rsidR="00AA1FCD" w:rsidRPr="001C26A0" w14:paraId="6CB0371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A1EAE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BCF92F" w14:textId="77777777" w:rsidR="00AA1FCD" w:rsidRPr="007D3F0F" w:rsidRDefault="00AA1FCD">
            <w:pPr>
              <w:pStyle w:val="Odpowiedzi"/>
              <w:rPr>
                <w:rFonts w:ascii="Corbel" w:hAnsi="Corbel" w:cs="Tahoma"/>
                <w:b w:val="0"/>
                <w:i/>
                <w:iCs/>
                <w:color w:val="auto"/>
                <w:sz w:val="24"/>
                <w:szCs w:val="24"/>
                <w:lang w:val="en-GB"/>
              </w:rPr>
            </w:pPr>
          </w:p>
        </w:tc>
      </w:tr>
      <w:tr w:rsidR="00AA1FCD" w:rsidRPr="009A47EB" w14:paraId="53DBAAD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3D93D1"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5C9C0F" w14:textId="1E915643" w:rsidR="00AA1FCD" w:rsidRPr="007D3F0F" w:rsidRDefault="009A47EB">
            <w:pPr>
              <w:pStyle w:val="Odpowiedzi"/>
              <w:rPr>
                <w:rFonts w:ascii="Corbel" w:hAnsi="Corbel" w:cs="Tahoma"/>
                <w:b w:val="0"/>
                <w:i/>
                <w:iCs/>
                <w:color w:val="auto"/>
                <w:sz w:val="24"/>
                <w:szCs w:val="24"/>
                <w:lang w:val="en-US"/>
              </w:rPr>
            </w:pPr>
            <w:r>
              <w:rPr>
                <w:rFonts w:ascii="Corbel" w:hAnsi="Corbel"/>
                <w:b w:val="0"/>
                <w:i/>
                <w:iCs/>
                <w:sz w:val="24"/>
                <w:szCs w:val="24"/>
                <w:lang w:val="en-US"/>
              </w:rPr>
              <w:t>Faculty of Health Sciences and Psychology</w:t>
            </w:r>
          </w:p>
        </w:tc>
      </w:tr>
      <w:tr w:rsidR="00AA1FCD" w:rsidRPr="007D4FA9" w14:paraId="335D4E7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35C73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281293" w14:textId="28635FA8"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 xml:space="preserve">Institute of </w:t>
            </w:r>
            <w:r w:rsidR="001C0283">
              <w:rPr>
                <w:rFonts w:ascii="Corbel" w:hAnsi="Corbel" w:cs="Tahoma"/>
                <w:b w:val="0"/>
                <w:i/>
                <w:iCs/>
                <w:color w:val="auto"/>
                <w:sz w:val="24"/>
                <w:szCs w:val="24"/>
                <w:lang w:val="en-GB"/>
              </w:rPr>
              <w:t>Psychology</w:t>
            </w:r>
          </w:p>
        </w:tc>
      </w:tr>
      <w:tr w:rsidR="00AA1FCD" w:rsidRPr="009A47EB" w14:paraId="2FDCEE3F"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82CD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FDC78A" w14:textId="221C15AE" w:rsidR="00AA1FCD" w:rsidRPr="007D3F0F" w:rsidRDefault="009A47EB">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Psychology</w:t>
            </w:r>
          </w:p>
        </w:tc>
      </w:tr>
      <w:tr w:rsidR="00AA1FCD" w:rsidRPr="004F2031" w14:paraId="7853562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ACBD2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E07774" w14:textId="2A786B23"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w:t>
            </w:r>
          </w:p>
        </w:tc>
      </w:tr>
      <w:tr w:rsidR="00AA1FCD" w:rsidRPr="004F2031" w14:paraId="1887C5DC"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1D458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031EA" w14:textId="77777777" w:rsidR="00AA1FCD" w:rsidRPr="007D3F0F" w:rsidRDefault="00AA1FCD">
            <w:pPr>
              <w:pStyle w:val="Odpowiedzi"/>
              <w:rPr>
                <w:rFonts w:ascii="Corbel" w:hAnsi="Corbel" w:cs="Tahoma"/>
                <w:b w:val="0"/>
                <w:i/>
                <w:iCs/>
                <w:color w:val="auto"/>
                <w:sz w:val="24"/>
                <w:szCs w:val="24"/>
                <w:lang w:val="en-GB"/>
              </w:rPr>
            </w:pPr>
          </w:p>
        </w:tc>
      </w:tr>
      <w:tr w:rsidR="00AA1FCD" w:rsidRPr="004F2031" w14:paraId="519BC489"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BE597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7B348C"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14:paraId="3F262F2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CFA84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771324" w14:textId="3D3F785C"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9A47EB">
              <w:rPr>
                <w:rFonts w:ascii="Corbel" w:hAnsi="Corbel" w:cs="Tahoma"/>
                <w:b w:val="0"/>
                <w:i/>
                <w:iCs/>
                <w:color w:val="auto"/>
                <w:sz w:val="24"/>
                <w:szCs w:val="24"/>
                <w:lang w:val="en-GB"/>
              </w:rPr>
              <w:t>5</w:t>
            </w:r>
            <w:r w:rsidRPr="007D3F0F">
              <w:rPr>
                <w:rFonts w:ascii="Corbel" w:hAnsi="Corbel" w:cs="Tahoma"/>
                <w:b w:val="0"/>
                <w:i/>
                <w:iCs/>
                <w:color w:val="auto"/>
                <w:sz w:val="24"/>
                <w:szCs w:val="24"/>
                <w:lang w:val="en-GB"/>
              </w:rPr>
              <w:t>/202</w:t>
            </w:r>
            <w:r w:rsidR="009A47EB">
              <w:rPr>
                <w:rFonts w:ascii="Corbel" w:hAnsi="Corbel" w:cs="Tahoma"/>
                <w:b w:val="0"/>
                <w:i/>
                <w:iCs/>
                <w:color w:val="auto"/>
                <w:sz w:val="24"/>
                <w:szCs w:val="24"/>
                <w:lang w:val="en-GB"/>
              </w:rPr>
              <w:t>6</w:t>
            </w:r>
            <w:r w:rsidRPr="007D3F0F">
              <w:rPr>
                <w:rFonts w:ascii="Corbel" w:hAnsi="Corbel" w:cs="Tahoma"/>
                <w:b w:val="0"/>
                <w:i/>
                <w:iCs/>
                <w:color w:val="auto"/>
                <w:sz w:val="24"/>
                <w:szCs w:val="24"/>
                <w:lang w:val="en-GB"/>
              </w:rPr>
              <w:t>– winter semester</w:t>
            </w:r>
          </w:p>
        </w:tc>
      </w:tr>
      <w:tr w:rsidR="007D3F0F" w:rsidRPr="004F2031" w14:paraId="39E71A2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EB0A23"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F0B1EF"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5DB1693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24B03"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64A8EE" w14:textId="77777777"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14:paraId="18358249"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1EF42A"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89F981"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558653AE"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D3FBBE"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D7DF7" w14:textId="13BE9AEA" w:rsidR="007D3F0F" w:rsidRPr="007D3F0F" w:rsidRDefault="00610BA4" w:rsidP="007D3F0F">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Anna Englert-Bator</w:t>
            </w:r>
            <w:r w:rsidR="00CD7238">
              <w:rPr>
                <w:rFonts w:ascii="Corbel" w:hAnsi="Corbel" w:cs="Tahoma"/>
                <w:b w:val="0"/>
                <w:i/>
                <w:iCs/>
                <w:color w:val="auto"/>
                <w:sz w:val="24"/>
                <w:szCs w:val="24"/>
                <w:lang w:val="en-GB"/>
              </w:rPr>
              <w:t>, PhD</w:t>
            </w:r>
          </w:p>
        </w:tc>
      </w:tr>
    </w:tbl>
    <w:p w14:paraId="1D452A3B" w14:textId="77777777" w:rsidR="00AA1FCD" w:rsidRPr="004F2031" w:rsidRDefault="00AA1FCD">
      <w:pPr>
        <w:pStyle w:val="Podpunkty"/>
        <w:ind w:left="0"/>
        <w:rPr>
          <w:rFonts w:ascii="Corbel" w:hAnsi="Corbel" w:cs="Tahoma"/>
          <w:color w:val="auto"/>
          <w:sz w:val="24"/>
          <w:szCs w:val="24"/>
          <w:lang w:val="en-GB"/>
        </w:rPr>
      </w:pPr>
    </w:p>
    <w:p w14:paraId="0171E21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8FC53B9" w14:textId="77777777" w:rsidR="00AA1FCD" w:rsidRPr="004F2031" w:rsidRDefault="00AA1FCD">
      <w:pPr>
        <w:pStyle w:val="Podpunkty"/>
        <w:ind w:left="0"/>
        <w:rPr>
          <w:rFonts w:ascii="Corbel" w:hAnsi="Corbel" w:cs="Tahoma"/>
          <w:color w:val="auto"/>
          <w:sz w:val="24"/>
          <w:szCs w:val="24"/>
          <w:lang w:val="en-GB"/>
        </w:rPr>
      </w:pPr>
    </w:p>
    <w:p w14:paraId="532483E0" w14:textId="77777777" w:rsidR="00AA1FCD" w:rsidRPr="004F2031" w:rsidRDefault="00AA1FCD">
      <w:pPr>
        <w:pStyle w:val="Podpunkty"/>
        <w:ind w:left="0"/>
        <w:rPr>
          <w:rFonts w:ascii="Corbel" w:hAnsi="Corbel" w:cs="Tahoma"/>
          <w:color w:val="auto"/>
          <w:sz w:val="24"/>
          <w:szCs w:val="24"/>
          <w:lang w:val="en-GB"/>
        </w:rPr>
      </w:pPr>
    </w:p>
    <w:p w14:paraId="3AE3F909"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6D5A98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8F63BD6"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5A96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8D012C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6D580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D5CD9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C1E2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5D75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481713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E22C3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C6376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476D8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411C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E7640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4F6BD72"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256E8"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ACFE23"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E684C" w14:textId="0A0DF6D6" w:rsidR="00AA1FCD" w:rsidRPr="004F2031" w:rsidRDefault="00F528B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B277E0">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13EE7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AF662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EEBEB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18009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DBC04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6D3832"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11910F" w14:textId="77777777" w:rsidR="00AA1FCD" w:rsidRPr="004F2031" w:rsidRDefault="00B277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8CEA5D0" w14:textId="77777777" w:rsidR="00AA1FCD" w:rsidRPr="004F2031" w:rsidRDefault="00AA1FCD">
      <w:pPr>
        <w:pStyle w:val="Podpunkty"/>
        <w:rPr>
          <w:rFonts w:ascii="Corbel" w:hAnsi="Corbel" w:cs="Tahoma"/>
          <w:color w:val="auto"/>
          <w:sz w:val="24"/>
          <w:szCs w:val="24"/>
          <w:lang w:val="en-GB" w:eastAsia="en-US"/>
        </w:rPr>
      </w:pPr>
    </w:p>
    <w:p w14:paraId="5ABC0FE0" w14:textId="77777777" w:rsidR="00AA1FCD" w:rsidRPr="004F2031" w:rsidRDefault="00AA1FCD">
      <w:pPr>
        <w:pStyle w:val="Punktygwne"/>
        <w:spacing w:before="0" w:after="0"/>
        <w:rPr>
          <w:rFonts w:ascii="Corbel" w:hAnsi="Corbel" w:cs="Tahoma"/>
          <w:b w:val="0"/>
          <w:color w:val="auto"/>
          <w:szCs w:val="24"/>
          <w:lang w:val="en-GB"/>
        </w:rPr>
      </w:pPr>
    </w:p>
    <w:p w14:paraId="7BB9F31E"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7B0B192" w14:textId="77777777" w:rsidR="00B277E0" w:rsidRDefault="00B277E0">
      <w:pPr>
        <w:pStyle w:val="Punktygwne"/>
        <w:spacing w:before="0" w:after="0"/>
        <w:rPr>
          <w:rFonts w:ascii="Corbel" w:hAnsi="Corbel" w:cs="Tahoma"/>
          <w:bCs/>
          <w:smallCaps w:val="0"/>
          <w:color w:val="auto"/>
          <w:szCs w:val="24"/>
          <w:u w:val="single"/>
          <w:lang w:val="en-US"/>
        </w:rPr>
      </w:pPr>
    </w:p>
    <w:p w14:paraId="409908A1" w14:textId="77777777"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14:paraId="49ECD31E" w14:textId="77777777" w:rsidR="00AA1FCD" w:rsidRPr="004F2031" w:rsidRDefault="00AA1FCD">
      <w:pPr>
        <w:pStyle w:val="Punktygwne"/>
        <w:spacing w:before="0" w:after="0"/>
        <w:rPr>
          <w:rFonts w:ascii="Corbel" w:hAnsi="Corbel" w:cs="Tahoma"/>
          <w:smallCaps w:val="0"/>
          <w:color w:val="auto"/>
          <w:szCs w:val="24"/>
          <w:lang w:val="en-GB"/>
        </w:rPr>
      </w:pPr>
    </w:p>
    <w:p w14:paraId="1D6BFC7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2C04D06" w14:textId="77777777" w:rsidR="00AA1FCD" w:rsidRPr="004F2031" w:rsidRDefault="00AA1FCD">
      <w:pPr>
        <w:pStyle w:val="Punktygwne"/>
        <w:spacing w:before="0" w:after="0"/>
        <w:rPr>
          <w:rFonts w:ascii="Corbel" w:hAnsi="Corbel" w:cs="Tahoma"/>
          <w:b w:val="0"/>
          <w:smallCaps w:val="0"/>
          <w:color w:val="auto"/>
          <w:szCs w:val="24"/>
          <w:lang w:val="en-GB"/>
        </w:rPr>
      </w:pPr>
    </w:p>
    <w:p w14:paraId="3657AE15" w14:textId="77777777"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14:paraId="5CBE195E" w14:textId="77777777" w:rsidR="00AA1FCD" w:rsidRPr="004F2031" w:rsidRDefault="00AA1FCD">
      <w:pPr>
        <w:pStyle w:val="Punktygwne"/>
        <w:spacing w:before="0" w:after="0"/>
        <w:rPr>
          <w:rFonts w:ascii="Corbel" w:hAnsi="Corbel" w:cs="Tahoma"/>
          <w:b w:val="0"/>
          <w:color w:val="auto"/>
          <w:szCs w:val="24"/>
          <w:lang w:val="en-GB"/>
        </w:rPr>
      </w:pPr>
    </w:p>
    <w:p w14:paraId="03E01EC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A47EB" w14:paraId="1CC88AE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90318" w14:textId="77777777" w:rsidR="00AA1FCD" w:rsidRPr="00610BA4" w:rsidRDefault="007311A4" w:rsidP="00610BA4">
            <w:pPr>
              <w:rPr>
                <w:rFonts w:ascii="Corbel" w:hAnsi="Corbel"/>
                <w:b/>
                <w:iCs/>
                <w:smallCaps/>
                <w:sz w:val="22"/>
                <w:lang w:val="en-GB" w:eastAsia="pl-PL"/>
              </w:rPr>
            </w:pPr>
            <w:r w:rsidRPr="00610BA4">
              <w:rPr>
                <w:rFonts w:ascii="Corbel" w:hAnsi="Corbel" w:cs="Arial"/>
                <w:iCs/>
                <w:color w:val="000000"/>
                <w:sz w:val="22"/>
                <w:shd w:val="clear" w:color="auto" w:fill="FFFFFF"/>
                <w:lang w:val="en-US"/>
              </w:rPr>
              <w:t>Intermediate- advanced</w:t>
            </w:r>
            <w:r w:rsidRPr="00610BA4">
              <w:rPr>
                <w:rFonts w:ascii="Corbel" w:hAnsi="Corbel"/>
                <w:iCs/>
                <w:sz w:val="22"/>
                <w:lang w:val="en-GB" w:eastAsia="pl-PL"/>
              </w:rPr>
              <w:t xml:space="preserve"> English proficiency and the ability to use information technology (IT) proficiently are required</w:t>
            </w:r>
            <w:r w:rsidR="00610BA4">
              <w:rPr>
                <w:rFonts w:ascii="Corbel" w:hAnsi="Corbel"/>
                <w:b/>
                <w:iCs/>
                <w:smallCaps/>
                <w:sz w:val="22"/>
                <w:lang w:val="en-GB" w:eastAsia="pl-PL"/>
              </w:rPr>
              <w:t xml:space="preserve">. </w:t>
            </w:r>
          </w:p>
        </w:tc>
      </w:tr>
    </w:tbl>
    <w:p w14:paraId="5485C24B" w14:textId="77777777" w:rsidR="00AA1FCD" w:rsidRPr="004F2031" w:rsidRDefault="00AA1FCD">
      <w:pPr>
        <w:pStyle w:val="Punktygwne"/>
        <w:spacing w:before="0" w:after="0"/>
        <w:rPr>
          <w:rFonts w:ascii="Corbel" w:hAnsi="Corbel" w:cs="Tahoma"/>
          <w:b w:val="0"/>
          <w:color w:val="auto"/>
          <w:szCs w:val="24"/>
          <w:lang w:val="en-GB"/>
        </w:rPr>
      </w:pPr>
    </w:p>
    <w:p w14:paraId="2A7B932F" w14:textId="77777777" w:rsidR="00AA1FCD" w:rsidRPr="004F2031" w:rsidRDefault="00AA1FCD">
      <w:pPr>
        <w:pStyle w:val="Punktygwne"/>
        <w:spacing w:before="0" w:after="0"/>
        <w:rPr>
          <w:rFonts w:ascii="Corbel" w:hAnsi="Corbel" w:cs="Tahoma"/>
          <w:b w:val="0"/>
          <w:color w:val="auto"/>
          <w:szCs w:val="24"/>
          <w:lang w:val="en-GB"/>
        </w:rPr>
      </w:pPr>
    </w:p>
    <w:p w14:paraId="61CA470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28144A16" w14:textId="77777777" w:rsidR="00AA1FCD" w:rsidRDefault="00AA1FCD">
      <w:pPr>
        <w:pStyle w:val="Punktygwne"/>
        <w:spacing w:before="0" w:after="0"/>
        <w:rPr>
          <w:rFonts w:ascii="Corbel" w:hAnsi="Corbel" w:cs="Tahoma"/>
          <w:color w:val="auto"/>
          <w:szCs w:val="24"/>
          <w:lang w:val="en-GB"/>
        </w:rPr>
      </w:pPr>
    </w:p>
    <w:p w14:paraId="2D6B06B5" w14:textId="77777777" w:rsidR="006900E7" w:rsidRPr="00714879" w:rsidRDefault="006900E7" w:rsidP="006900E7">
      <w:pPr>
        <w:pStyle w:val="Tytu"/>
        <w:spacing w:line="276" w:lineRule="auto"/>
        <w:jc w:val="both"/>
        <w:rPr>
          <w:b w:val="0"/>
          <w:color w:val="000000"/>
          <w:sz w:val="23"/>
          <w:szCs w:val="23"/>
          <w:lang w:val="en-US"/>
        </w:rPr>
      </w:pPr>
      <w:r w:rsidRPr="00714879">
        <w:rPr>
          <w:b w:val="0"/>
          <w:color w:val="000000"/>
          <w:sz w:val="23"/>
          <w:szCs w:val="23"/>
          <w:lang w:val="en-US"/>
        </w:rPr>
        <w:t xml:space="preserve">This course offers a broad introduction to social psychology, the scientific study of human social influence and interaction.  We will explore the various ways people think about, affect, and relate to one another.  The course will cover topics such as the social self-concept, social judgment, attitudes, persuasion, conformity, aggression, helping behavior, prejudice, and interpersonal relationships.  </w:t>
      </w:r>
    </w:p>
    <w:p w14:paraId="7DED29FD" w14:textId="77777777" w:rsidR="006900E7" w:rsidRPr="00792CF5" w:rsidRDefault="006900E7" w:rsidP="006900E7">
      <w:pPr>
        <w:pStyle w:val="Nagwek6"/>
        <w:spacing w:before="0" w:line="276" w:lineRule="auto"/>
        <w:jc w:val="both"/>
        <w:rPr>
          <w:rFonts w:ascii="Times New Roman" w:hAnsi="Times New Roman"/>
          <w:i w:val="0"/>
          <w:color w:val="000000"/>
          <w:sz w:val="23"/>
          <w:szCs w:val="23"/>
          <w:lang w:val="en-US"/>
        </w:rPr>
      </w:pPr>
      <w:r w:rsidRPr="00792CF5">
        <w:rPr>
          <w:rFonts w:ascii="Times New Roman" w:hAnsi="Times New Roman"/>
          <w:i w:val="0"/>
          <w:color w:val="000000"/>
          <w:sz w:val="23"/>
          <w:szCs w:val="23"/>
          <w:lang w:val="en-US"/>
        </w:rPr>
        <w:t xml:space="preserve">We will meet once a week for a 1 hour and 30 minute lecture. The lectures will focus on central </w:t>
      </w:r>
      <w:r>
        <w:rPr>
          <w:rFonts w:ascii="Times New Roman" w:hAnsi="Times New Roman"/>
          <w:i w:val="0"/>
          <w:color w:val="000000"/>
          <w:sz w:val="23"/>
          <w:szCs w:val="23"/>
          <w:lang w:val="en-US"/>
        </w:rPr>
        <w:t>t</w:t>
      </w:r>
      <w:r w:rsidRPr="00792CF5">
        <w:rPr>
          <w:rFonts w:ascii="Times New Roman" w:hAnsi="Times New Roman"/>
          <w:i w:val="0"/>
          <w:color w:val="000000"/>
          <w:sz w:val="23"/>
          <w:szCs w:val="23"/>
          <w:lang w:val="en-US"/>
        </w:rPr>
        <w:t>hemes in the assigned reading but I will usually introduce new topics not covered in the readings. </w:t>
      </w:r>
    </w:p>
    <w:p w14:paraId="0E70BFC1" w14:textId="77777777" w:rsidR="006900E7" w:rsidRPr="00792CF5" w:rsidRDefault="006900E7" w:rsidP="006900E7">
      <w:pPr>
        <w:pStyle w:val="Nagwek6"/>
        <w:spacing w:before="0" w:line="276" w:lineRule="auto"/>
        <w:jc w:val="both"/>
        <w:rPr>
          <w:rFonts w:ascii="Times New Roman" w:hAnsi="Times New Roman"/>
          <w:i w:val="0"/>
          <w:color w:val="000000"/>
          <w:sz w:val="23"/>
          <w:szCs w:val="23"/>
          <w:lang w:val="en-US"/>
        </w:rPr>
      </w:pPr>
      <w:r w:rsidRPr="00792CF5">
        <w:rPr>
          <w:rFonts w:ascii="Times New Roman" w:hAnsi="Times New Roman"/>
          <w:i w:val="0"/>
          <w:color w:val="000000"/>
          <w:sz w:val="23"/>
          <w:szCs w:val="23"/>
          <w:lang w:val="en-US"/>
        </w:rPr>
        <w:t xml:space="preserve">Films, videos, class demonstrations and discussions will supplement the lectures.  </w:t>
      </w:r>
    </w:p>
    <w:p w14:paraId="167917DF" w14:textId="77777777" w:rsidR="006900E7" w:rsidRPr="004F2031" w:rsidRDefault="006900E7">
      <w:pPr>
        <w:pStyle w:val="Punktygwne"/>
        <w:spacing w:before="0" w:after="0"/>
        <w:rPr>
          <w:rFonts w:ascii="Corbel" w:hAnsi="Corbel" w:cs="Tahoma"/>
          <w:color w:val="auto"/>
          <w:szCs w:val="24"/>
          <w:lang w:val="en-GB"/>
        </w:rPr>
      </w:pPr>
    </w:p>
    <w:p w14:paraId="3E9587C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9A47EB" w14:paraId="49F919C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78962"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AE3A23" w14:textId="77777777" w:rsidR="00AA1FCD" w:rsidRPr="00EE6615" w:rsidRDefault="00B277E0" w:rsidP="00610BA4">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Getting acquainted with the basic terminology: </w:t>
            </w:r>
            <w:r w:rsidR="00610BA4">
              <w:rPr>
                <w:rFonts w:ascii="Corbel" w:hAnsi="Corbel"/>
                <w:i/>
                <w:iCs/>
                <w:sz w:val="22"/>
                <w:lang w:val="en-GB"/>
              </w:rPr>
              <w:t>psychology, group psychology, team processes, social influence et.c</w:t>
            </w:r>
          </w:p>
        </w:tc>
      </w:tr>
      <w:tr w:rsidR="00AA1FCD" w:rsidRPr="009A47EB" w14:paraId="498DD30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E7839" w14:textId="77777777" w:rsidR="00AA1FCD" w:rsidRPr="004F2031" w:rsidRDefault="00B277E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3724DB" w14:textId="77777777" w:rsidR="00AA1FCD" w:rsidRPr="00EE6615" w:rsidRDefault="00B277E0" w:rsidP="00610BA4">
            <w:pPr>
              <w:suppressAutoHyphens w:val="0"/>
              <w:spacing w:line="20" w:lineRule="atLeast"/>
              <w:jc w:val="both"/>
              <w:rPr>
                <w:rFonts w:ascii="Corbel" w:hAnsi="Corbel" w:cs="Tahoma"/>
                <w:b/>
                <w:i/>
                <w:iCs/>
                <w:color w:val="auto"/>
                <w:lang w:val="en-GB"/>
              </w:rPr>
            </w:pPr>
            <w:r w:rsidRPr="00EE6615">
              <w:rPr>
                <w:rFonts w:ascii="Corbel" w:eastAsia="Times New Roman" w:hAnsi="Corbel" w:cs="Arial"/>
                <w:i/>
                <w:iCs/>
                <w:sz w:val="22"/>
                <w:lang w:val="en-GB" w:eastAsia="pl-PL"/>
              </w:rPr>
              <w:t xml:space="preserve">Acquiring the skill of using the mechanisms of </w:t>
            </w:r>
            <w:r w:rsidR="00610BA4">
              <w:rPr>
                <w:rFonts w:ascii="Corbel" w:eastAsia="Times New Roman" w:hAnsi="Corbel" w:cs="Arial"/>
                <w:i/>
                <w:iCs/>
                <w:sz w:val="22"/>
                <w:lang w:val="en-GB" w:eastAsia="pl-PL"/>
              </w:rPr>
              <w:t>influencing others</w:t>
            </w:r>
            <w:r w:rsidRPr="00EE6615">
              <w:rPr>
                <w:rFonts w:ascii="Corbel" w:eastAsia="Times New Roman" w:hAnsi="Corbel" w:cs="Arial"/>
                <w:i/>
                <w:iCs/>
                <w:sz w:val="22"/>
                <w:lang w:val="en-GB" w:eastAsia="pl-PL"/>
              </w:rPr>
              <w:t>.</w:t>
            </w:r>
          </w:p>
        </w:tc>
      </w:tr>
      <w:tr w:rsidR="00AA1FCD" w:rsidRPr="009A47EB" w14:paraId="6CA5BDB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E59BD7"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7311A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988150" w14:textId="77777777" w:rsidR="00AA1FCD" w:rsidRPr="00EE6615" w:rsidRDefault="007311A4" w:rsidP="000573F0">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Acquiring the skill of using </w:t>
            </w:r>
            <w:r w:rsidR="000573F0">
              <w:rPr>
                <w:rFonts w:ascii="Corbel" w:hAnsi="Corbel"/>
                <w:i/>
                <w:iCs/>
                <w:sz w:val="22"/>
                <w:lang w:val="en-GB"/>
              </w:rPr>
              <w:t>knowledge to explain the world around, understand and manage group dynamics</w:t>
            </w:r>
            <w:r w:rsidRPr="00EE6615">
              <w:rPr>
                <w:rFonts w:ascii="Corbel" w:hAnsi="Corbel"/>
                <w:i/>
                <w:iCs/>
                <w:sz w:val="22"/>
                <w:lang w:val="en-GB"/>
              </w:rPr>
              <w:t>.</w:t>
            </w:r>
          </w:p>
        </w:tc>
      </w:tr>
    </w:tbl>
    <w:p w14:paraId="2D6C05A6" w14:textId="77777777" w:rsidR="00AA1FCD" w:rsidRPr="004F2031" w:rsidRDefault="00AA1FCD">
      <w:pPr>
        <w:pStyle w:val="Punktygwne"/>
        <w:spacing w:before="0" w:after="0"/>
        <w:rPr>
          <w:rFonts w:ascii="Corbel" w:hAnsi="Corbel" w:cs="Tahoma"/>
          <w:b w:val="0"/>
          <w:smallCaps w:val="0"/>
          <w:color w:val="auto"/>
          <w:szCs w:val="24"/>
          <w:lang w:val="en-GB"/>
        </w:rPr>
      </w:pPr>
    </w:p>
    <w:p w14:paraId="24218800" w14:textId="77777777" w:rsidR="00AA1FCD" w:rsidRPr="004F2031" w:rsidRDefault="00AA1FCD">
      <w:pPr>
        <w:pStyle w:val="Punktygwne"/>
        <w:spacing w:before="0" w:after="0"/>
        <w:rPr>
          <w:rFonts w:ascii="Corbel" w:hAnsi="Corbel" w:cs="Tahoma"/>
          <w:b w:val="0"/>
          <w:color w:val="auto"/>
          <w:szCs w:val="24"/>
          <w:lang w:val="en-GB"/>
        </w:rPr>
      </w:pPr>
    </w:p>
    <w:p w14:paraId="356B218C" w14:textId="77777777" w:rsidR="00AA1FCD" w:rsidRPr="004F2031" w:rsidRDefault="00AA1FCD">
      <w:pPr>
        <w:pStyle w:val="Punktygwne"/>
        <w:spacing w:before="0" w:after="0"/>
        <w:rPr>
          <w:rFonts w:ascii="Corbel" w:hAnsi="Corbel"/>
          <w:b w:val="0"/>
          <w:color w:val="auto"/>
          <w:szCs w:val="24"/>
          <w:lang w:val="en-GB"/>
        </w:rPr>
      </w:pPr>
    </w:p>
    <w:p w14:paraId="69F2BE84"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083B2CF" w14:textId="77777777" w:rsidR="00AA1FCD" w:rsidRPr="004F2031" w:rsidRDefault="00AA1FCD">
      <w:pPr>
        <w:pStyle w:val="Punktygwne"/>
        <w:spacing w:before="0" w:after="0"/>
        <w:rPr>
          <w:rFonts w:ascii="Corbel" w:hAnsi="Corbel"/>
          <w:color w:val="auto"/>
          <w:szCs w:val="24"/>
          <w:lang w:val="en-GB"/>
        </w:rPr>
      </w:pPr>
    </w:p>
    <w:p w14:paraId="776F756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68"/>
        <w:gridCol w:w="4610"/>
        <w:gridCol w:w="2547"/>
      </w:tblGrid>
      <w:tr w:rsidR="00AA1FCD" w:rsidRPr="009A47EB" w14:paraId="6E64B1C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F7F83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F9286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98EA3A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29CB2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14:paraId="593353E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04E1C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58772" w14:textId="77777777" w:rsidR="00AA1FCD" w:rsidRPr="00713E92" w:rsidRDefault="002353E7" w:rsidP="00860100">
            <w:pPr>
              <w:suppressAutoHyphens w:val="0"/>
              <w:spacing w:line="240" w:lineRule="auto"/>
              <w:jc w:val="both"/>
              <w:rPr>
                <w:rFonts w:asciiTheme="minorHAnsi" w:hAnsiTheme="minorHAnsi" w:cstheme="minorHAnsi"/>
                <w:b/>
                <w:iCs/>
                <w:smallCaps/>
                <w:color w:val="auto"/>
                <w:szCs w:val="24"/>
                <w:lang w:val="en-GB" w:eastAsia="pl-PL"/>
              </w:rPr>
            </w:pPr>
            <w:r w:rsidRPr="00713E92">
              <w:rPr>
                <w:rFonts w:asciiTheme="minorHAnsi" w:hAnsiTheme="minorHAnsi" w:cstheme="minorHAnsi"/>
                <w:iCs/>
                <w:szCs w:val="24"/>
                <w:lang w:val="en-GB"/>
              </w:rPr>
              <w:t xml:space="preserve">The student will </w:t>
            </w:r>
            <w:r w:rsidR="00713E92" w:rsidRPr="00F528B0">
              <w:rPr>
                <w:rFonts w:asciiTheme="minorHAnsi" w:hAnsiTheme="minorHAnsi" w:cstheme="minorHAnsi"/>
                <w:szCs w:val="24"/>
                <w:lang w:val="en-US"/>
              </w:rPr>
              <w:t>build a knowledge-base of historically significant research (“classical studies”) in social psychology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A148E"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K_W11</w:t>
            </w:r>
          </w:p>
        </w:tc>
      </w:tr>
      <w:tr w:rsidR="00AA1FCD" w:rsidRPr="007311A4" w14:paraId="2E341B5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26368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06DE0A" w14:textId="77777777" w:rsidR="00AA1FCD" w:rsidRPr="00EE6615" w:rsidRDefault="00860100" w:rsidP="00860100">
            <w:pPr>
              <w:suppressAutoHyphens w:val="0"/>
              <w:spacing w:line="20" w:lineRule="atLeast"/>
              <w:jc w:val="both"/>
              <w:rPr>
                <w:rFonts w:ascii="Corbel" w:hAnsi="Corbel" w:cs="Tahoma"/>
                <w:b/>
                <w:i/>
                <w:iCs/>
                <w:smallCaps/>
                <w:color w:val="auto"/>
                <w:sz w:val="22"/>
                <w:lang w:val="en-GB" w:eastAsia="pl-PL"/>
              </w:rPr>
            </w:pPr>
            <w:r w:rsidRPr="00F528B0">
              <w:rPr>
                <w:lang w:val="en-US"/>
              </w:rPr>
              <w:t>Students will demonstrate knowledge of a general background in the main content areas of social psychology, as well as an understanding of the techniques used by social psychologists to study human social behavior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810F48"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K_W12</w:t>
            </w:r>
          </w:p>
        </w:tc>
      </w:tr>
      <w:tr w:rsidR="00AA1FCD" w:rsidRPr="007311A4" w14:paraId="1938C97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09BEE3" w14:textId="77777777" w:rsidR="00AA1FCD" w:rsidRPr="004F2031" w:rsidRDefault="007311A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ECBB9E" w14:textId="77777777" w:rsidR="00AA1FCD" w:rsidRPr="00F528B0" w:rsidRDefault="00860100" w:rsidP="00860100">
            <w:pPr>
              <w:jc w:val="both"/>
              <w:rPr>
                <w:lang w:val="en-US"/>
              </w:rPr>
            </w:pPr>
            <w:r w:rsidRPr="00F528B0">
              <w:rPr>
                <w:lang w:val="en-US"/>
              </w:rPr>
              <w:t>Students will d</w:t>
            </w:r>
            <w:r w:rsidR="00C33528" w:rsidRPr="00F528B0">
              <w:rPr>
                <w:lang w:val="en-US"/>
              </w:rPr>
              <w:t>evelop skills to critically evaluate the presentation of scientific ideas and research in original scientific papers as well as in the popular media (readings and section exercises/presentations</w:t>
            </w:r>
            <w:r w:rsidRPr="00F528B0">
              <w:rPr>
                <w:lang w:val="en-US"/>
              </w:rPr>
              <w: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67C3C"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K_U01</w:t>
            </w:r>
          </w:p>
        </w:tc>
      </w:tr>
      <w:tr w:rsidR="00AA1FCD" w:rsidRPr="007311A4" w14:paraId="1FF71FF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6830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w:t>
            </w:r>
            <w:r w:rsidR="007311A4">
              <w:rPr>
                <w:rFonts w:ascii="Corbel" w:hAnsi="Corbel" w:cs="Tahoma"/>
                <w:b w:val="0"/>
                <w:smallCaps w:val="0"/>
                <w:color w:val="auto"/>
                <w:szCs w:val="24"/>
                <w:lang w:val="en-GB" w:eastAsia="pl-PL"/>
              </w:rPr>
              <w:t>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2D4303" w14:textId="77777777" w:rsidR="00AA1FCD" w:rsidRPr="00EE6615" w:rsidRDefault="00C33528" w:rsidP="00860100">
            <w:pPr>
              <w:spacing w:line="240" w:lineRule="auto"/>
              <w:jc w:val="both"/>
              <w:rPr>
                <w:rFonts w:ascii="Corbel" w:hAnsi="Corbel" w:cs="Tahoma"/>
                <w:b/>
                <w:i/>
                <w:iCs/>
                <w:smallCaps/>
                <w:color w:val="auto"/>
                <w:sz w:val="22"/>
                <w:lang w:val="en-GB" w:eastAsia="pl-PL"/>
              </w:rPr>
            </w:pPr>
            <w:r w:rsidRPr="00F528B0">
              <w:rPr>
                <w:lang w:val="en-US"/>
              </w:rPr>
              <w:t>Apply psychological principles to an everyday problem, or take an everyday problem and identify the relevant psychological mechanisms/issues (lectures, discussion sections, section exercises/presentations, exams)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70AF06"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K_U10</w:t>
            </w:r>
          </w:p>
        </w:tc>
      </w:tr>
      <w:tr w:rsidR="002353E7" w:rsidRPr="007311A4" w14:paraId="74E92E7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3308F" w14:textId="77777777" w:rsidR="002353E7" w:rsidRPr="004F2031" w:rsidRDefault="002353E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o5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ABD42" w14:textId="77777777" w:rsidR="00860100" w:rsidRPr="00EE6615" w:rsidRDefault="00860100" w:rsidP="00860100">
            <w:pPr>
              <w:spacing w:line="240" w:lineRule="auto"/>
              <w:jc w:val="both"/>
              <w:rPr>
                <w:rFonts w:ascii="Corbel" w:hAnsi="Corbel"/>
                <w:i/>
                <w:iCs/>
                <w:sz w:val="22"/>
                <w:lang w:val="en-GB"/>
              </w:rPr>
            </w:pPr>
            <w:r w:rsidRPr="00F528B0">
              <w:rPr>
                <w:lang w:val="en-US"/>
              </w:rPr>
              <w:t>Apply social psychological theories and principles to your everyday behavior.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FB689E" w14:textId="77777777" w:rsidR="002353E7"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K_K01</w:t>
            </w:r>
          </w:p>
        </w:tc>
      </w:tr>
    </w:tbl>
    <w:p w14:paraId="30A98159" w14:textId="77777777" w:rsidR="00AA1FCD" w:rsidRPr="004F2031" w:rsidRDefault="00AA1FCD">
      <w:pPr>
        <w:pStyle w:val="Punktygwne"/>
        <w:spacing w:before="0" w:after="0"/>
        <w:rPr>
          <w:rFonts w:ascii="Corbel" w:hAnsi="Corbel"/>
          <w:b w:val="0"/>
          <w:color w:val="auto"/>
          <w:szCs w:val="24"/>
          <w:lang w:val="en-GB"/>
        </w:rPr>
      </w:pPr>
    </w:p>
    <w:p w14:paraId="71D40A9F"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EA8670D" w14:textId="77777777" w:rsidR="00AA1FCD" w:rsidRPr="004F2031" w:rsidRDefault="00AA1FCD">
      <w:pPr>
        <w:pStyle w:val="Akapitzlist"/>
        <w:ind w:left="862"/>
        <w:jc w:val="both"/>
        <w:rPr>
          <w:rFonts w:ascii="Corbel" w:hAnsi="Corbel" w:cs="Tahoma"/>
          <w:color w:val="auto"/>
          <w:szCs w:val="24"/>
          <w:lang w:val="en-GB"/>
        </w:rPr>
      </w:pPr>
    </w:p>
    <w:p w14:paraId="778C4F6D" w14:textId="6A223CCC" w:rsidR="00F528B0" w:rsidRPr="00F528B0" w:rsidRDefault="00F528B0" w:rsidP="00F528B0">
      <w:pPr>
        <w:pStyle w:val="Akapitzlist"/>
        <w:numPr>
          <w:ilvl w:val="0"/>
          <w:numId w:val="17"/>
        </w:numPr>
        <w:jc w:val="both"/>
        <w:rPr>
          <w:rFonts w:ascii="Corbel" w:hAnsi="Corbel" w:cs="Tahoma"/>
          <w:color w:val="auto"/>
          <w:szCs w:val="24"/>
          <w:lang w:val="en-GB"/>
        </w:rPr>
      </w:pPr>
      <w:r w:rsidRPr="00F528B0">
        <w:rPr>
          <w:rFonts w:ascii="Corbel" w:hAnsi="Corbel" w:cs="Tahoma"/>
          <w:color w:val="auto"/>
          <w:szCs w:val="24"/>
          <w:lang w:val="en-GB"/>
        </w:rPr>
        <w:t>Classes, tutorials/seminars, colloquia, laboratories, practical classes</w:t>
      </w:r>
    </w:p>
    <w:p w14:paraId="34BD36A4"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68F1FDC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E608F1"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6900E7" w:rsidRPr="009A47EB" w14:paraId="63DFEAE0"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1B5FF" w14:textId="0F16A359" w:rsidR="006900E7" w:rsidRPr="00F528B0" w:rsidRDefault="006900E7" w:rsidP="00F528B0">
            <w:pPr>
              <w:numPr>
                <w:ilvl w:val="0"/>
                <w:numId w:val="16"/>
              </w:numPr>
              <w:shd w:val="clear" w:color="auto" w:fill="FFFFFF"/>
              <w:suppressAutoHyphens w:val="0"/>
              <w:spacing w:after="0" w:line="240" w:lineRule="auto"/>
              <w:rPr>
                <w:lang w:val="en-US"/>
              </w:rPr>
            </w:pPr>
            <w:r w:rsidRPr="00F528B0">
              <w:rPr>
                <w:lang w:val="en-US"/>
              </w:rPr>
              <w:t xml:space="preserve">The nature of  social psychology </w:t>
            </w:r>
            <w:r w:rsidR="00F528B0">
              <w:rPr>
                <w:lang w:val="en-US"/>
              </w:rPr>
              <w:t>–</w:t>
            </w:r>
            <w:r w:rsidRPr="00F528B0">
              <w:rPr>
                <w:lang w:val="en-US"/>
              </w:rPr>
              <w:t xml:space="preserve"> introduction</w:t>
            </w:r>
            <w:r w:rsidR="00F528B0">
              <w:rPr>
                <w:lang w:val="en-US"/>
              </w:rPr>
              <w:t xml:space="preserve">     2h</w:t>
            </w:r>
          </w:p>
        </w:tc>
      </w:tr>
      <w:tr w:rsidR="006900E7" w:rsidRPr="00714879" w14:paraId="62CFD7B8"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B5099" w14:textId="0846617D" w:rsidR="006900E7" w:rsidRPr="006900E7" w:rsidRDefault="006900E7" w:rsidP="00F528B0">
            <w:pPr>
              <w:numPr>
                <w:ilvl w:val="0"/>
                <w:numId w:val="16"/>
              </w:numPr>
              <w:shd w:val="clear" w:color="auto" w:fill="FFFFFF"/>
              <w:suppressAutoHyphens w:val="0"/>
              <w:spacing w:after="0" w:line="240" w:lineRule="auto"/>
            </w:pPr>
            <w:r w:rsidRPr="006900E7">
              <w:t>The Social Self</w:t>
            </w:r>
            <w:r w:rsidR="00F528B0">
              <w:t xml:space="preserve">        2h</w:t>
            </w:r>
          </w:p>
        </w:tc>
      </w:tr>
      <w:tr w:rsidR="006900E7" w:rsidRPr="009A47EB" w14:paraId="6BBD143B"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39B63" w14:textId="0EE34086" w:rsidR="006900E7" w:rsidRPr="00F528B0" w:rsidRDefault="006900E7" w:rsidP="006900E7">
            <w:pPr>
              <w:numPr>
                <w:ilvl w:val="0"/>
                <w:numId w:val="16"/>
              </w:numPr>
              <w:shd w:val="clear" w:color="auto" w:fill="FFFFFF"/>
              <w:suppressAutoHyphens w:val="0"/>
              <w:spacing w:after="0" w:line="240" w:lineRule="auto"/>
              <w:rPr>
                <w:lang w:val="en-US"/>
              </w:rPr>
            </w:pPr>
            <w:r w:rsidRPr="00F528B0">
              <w:rPr>
                <w:lang w:val="en-US"/>
              </w:rPr>
              <w:t xml:space="preserve"> Self-Esteem and Self-Serving Biases</w:t>
            </w:r>
            <w:r w:rsidR="00F528B0">
              <w:rPr>
                <w:lang w:val="en-US"/>
              </w:rPr>
              <w:t xml:space="preserve">     2h</w:t>
            </w:r>
          </w:p>
        </w:tc>
      </w:tr>
      <w:tr w:rsidR="006900E7" w:rsidRPr="009A47EB" w14:paraId="49B2FF58"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BE1185" w14:textId="512CFF26" w:rsidR="006900E7" w:rsidRPr="00F528B0" w:rsidRDefault="006900E7" w:rsidP="006900E7">
            <w:pPr>
              <w:numPr>
                <w:ilvl w:val="0"/>
                <w:numId w:val="16"/>
              </w:numPr>
              <w:shd w:val="clear" w:color="auto" w:fill="FFFFFF"/>
              <w:suppressAutoHyphens w:val="0"/>
              <w:spacing w:after="0" w:line="240" w:lineRule="auto"/>
              <w:rPr>
                <w:lang w:val="en-US"/>
              </w:rPr>
            </w:pPr>
            <w:r w:rsidRPr="00F528B0">
              <w:rPr>
                <w:lang w:val="en-US"/>
              </w:rPr>
              <w:t>Attributions About Others and social  judgments</w:t>
            </w:r>
            <w:r w:rsidR="00F528B0">
              <w:rPr>
                <w:lang w:val="en-US"/>
              </w:rPr>
              <w:t xml:space="preserve">   3h</w:t>
            </w:r>
          </w:p>
        </w:tc>
      </w:tr>
      <w:tr w:rsidR="006900E7" w:rsidRPr="009A47EB" w14:paraId="1895D26A"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FABF9D" w14:textId="44205107" w:rsidR="006900E7" w:rsidRPr="00F528B0" w:rsidRDefault="006900E7" w:rsidP="006900E7">
            <w:pPr>
              <w:numPr>
                <w:ilvl w:val="0"/>
                <w:numId w:val="16"/>
              </w:numPr>
              <w:shd w:val="clear" w:color="auto" w:fill="FFFFFF"/>
              <w:suppressAutoHyphens w:val="0"/>
              <w:spacing w:after="0" w:line="240" w:lineRule="auto"/>
              <w:rPr>
                <w:lang w:val="en-US"/>
              </w:rPr>
            </w:pPr>
            <w:r w:rsidRPr="00F528B0">
              <w:rPr>
                <w:lang w:val="en-US"/>
              </w:rPr>
              <w:t>Persuasion and  Behavioral influences on attitudes</w:t>
            </w:r>
            <w:r w:rsidR="00F528B0">
              <w:rPr>
                <w:lang w:val="en-US"/>
              </w:rPr>
              <w:t xml:space="preserve">  3h</w:t>
            </w:r>
          </w:p>
        </w:tc>
      </w:tr>
      <w:tr w:rsidR="006900E7" w:rsidRPr="009A47EB" w14:paraId="4A86D668" w14:textId="77777777" w:rsidTr="00F528B0">
        <w:trPr>
          <w:trHeight w:val="362"/>
        </w:trPr>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B5E108" w14:textId="728543E1" w:rsidR="006900E7" w:rsidRPr="00F528B0" w:rsidRDefault="006900E7" w:rsidP="006900E7">
            <w:pPr>
              <w:pStyle w:val="NormalnyWeb"/>
              <w:numPr>
                <w:ilvl w:val="0"/>
                <w:numId w:val="16"/>
              </w:numPr>
              <w:rPr>
                <w:lang w:val="en-US"/>
              </w:rPr>
            </w:pPr>
            <w:r w:rsidRPr="00F528B0">
              <w:rPr>
                <w:rFonts w:eastAsia="Calibri"/>
                <w:color w:val="00000A"/>
                <w:szCs w:val="22"/>
                <w:lang w:val="en-US" w:eastAsia="en-US"/>
              </w:rPr>
              <w:t xml:space="preserve">Social Influence – compliance, conformity, obedience </w:t>
            </w:r>
            <w:r w:rsidR="00F528B0">
              <w:rPr>
                <w:rFonts w:eastAsia="Calibri"/>
                <w:color w:val="00000A"/>
                <w:szCs w:val="22"/>
                <w:lang w:val="en-US" w:eastAsia="en-US"/>
              </w:rPr>
              <w:t xml:space="preserve">3h </w:t>
            </w:r>
          </w:p>
        </w:tc>
      </w:tr>
      <w:tr w:rsidR="006900E7" w:rsidRPr="009A47EB" w14:paraId="023A569A"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C4034" w14:textId="0CBAF767" w:rsidR="006900E7" w:rsidRPr="00F528B0" w:rsidRDefault="006900E7" w:rsidP="006900E7">
            <w:pPr>
              <w:pStyle w:val="NormalnyWeb"/>
              <w:numPr>
                <w:ilvl w:val="0"/>
                <w:numId w:val="16"/>
              </w:numPr>
              <w:spacing w:before="0" w:beforeAutospacing="0" w:after="0" w:afterAutospacing="0"/>
              <w:rPr>
                <w:rFonts w:eastAsia="Calibri"/>
                <w:color w:val="00000A"/>
                <w:szCs w:val="22"/>
                <w:lang w:val="en-US" w:eastAsia="en-US"/>
              </w:rPr>
            </w:pPr>
            <w:r w:rsidRPr="00F528B0">
              <w:rPr>
                <w:rFonts w:eastAsia="Calibri"/>
                <w:color w:val="00000A"/>
                <w:szCs w:val="22"/>
                <w:lang w:val="en-US" w:eastAsia="en-US"/>
              </w:rPr>
              <w:t>Group Processes &amp; The Influence of Groups on performance</w:t>
            </w:r>
            <w:r w:rsidR="00F528B0">
              <w:rPr>
                <w:rFonts w:eastAsia="Calibri"/>
                <w:color w:val="00000A"/>
                <w:szCs w:val="22"/>
                <w:lang w:val="en-US" w:eastAsia="en-US"/>
              </w:rPr>
              <w:t>.</w:t>
            </w:r>
          </w:p>
          <w:p w14:paraId="6997DE5C" w14:textId="6A72BD3D" w:rsidR="006900E7" w:rsidRPr="00F528B0" w:rsidRDefault="00F528B0" w:rsidP="00F528B0">
            <w:pPr>
              <w:spacing w:after="0"/>
              <w:ind w:left="1068"/>
              <w:rPr>
                <w:lang w:val="en-US"/>
              </w:rPr>
            </w:pPr>
            <w:r>
              <w:rPr>
                <w:lang w:val="en-US"/>
              </w:rPr>
              <w:t xml:space="preserve">The power of situation </w:t>
            </w:r>
            <w:r w:rsidRPr="00F528B0">
              <w:rPr>
                <w:lang w:val="en-US"/>
              </w:rPr>
              <w:t>3h</w:t>
            </w:r>
          </w:p>
        </w:tc>
      </w:tr>
      <w:tr w:rsidR="006900E7" w:rsidRPr="009A47EB" w14:paraId="42A12A05"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909FF" w14:textId="30CC499F" w:rsidR="006900E7" w:rsidRPr="00F528B0" w:rsidRDefault="006900E7" w:rsidP="006900E7">
            <w:pPr>
              <w:pStyle w:val="NormalnyWeb"/>
              <w:numPr>
                <w:ilvl w:val="0"/>
                <w:numId w:val="16"/>
              </w:numPr>
              <w:rPr>
                <w:rFonts w:eastAsia="Calibri"/>
                <w:color w:val="00000A"/>
                <w:szCs w:val="22"/>
                <w:lang w:val="en-US" w:eastAsia="en-US"/>
              </w:rPr>
            </w:pPr>
            <w:r w:rsidRPr="00F528B0">
              <w:rPr>
                <w:rFonts w:eastAsia="Calibri"/>
                <w:color w:val="00000A"/>
                <w:szCs w:val="22"/>
                <w:lang w:val="en-US" w:eastAsia="en-US"/>
              </w:rPr>
              <w:t>Social cognition &amp; impression formation</w:t>
            </w:r>
            <w:r w:rsidR="00F528B0" w:rsidRPr="00F528B0">
              <w:rPr>
                <w:rFonts w:eastAsia="Calibri"/>
                <w:color w:val="00000A"/>
                <w:szCs w:val="22"/>
                <w:lang w:val="en-US" w:eastAsia="en-US"/>
              </w:rPr>
              <w:t xml:space="preserve">     2h</w:t>
            </w:r>
          </w:p>
        </w:tc>
      </w:tr>
      <w:tr w:rsidR="006900E7" w:rsidRPr="00714879" w14:paraId="168C4B61" w14:textId="77777777" w:rsidTr="00F528B0">
        <w:trPr>
          <w:trHeight w:val="188"/>
        </w:trPr>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D5DD01" w14:textId="300537FF" w:rsidR="006900E7" w:rsidRPr="006900E7" w:rsidRDefault="006900E7" w:rsidP="006900E7">
            <w:pPr>
              <w:pStyle w:val="NormalnyWeb"/>
              <w:numPr>
                <w:ilvl w:val="0"/>
                <w:numId w:val="16"/>
              </w:numPr>
              <w:rPr>
                <w:rFonts w:eastAsia="Calibri"/>
                <w:color w:val="00000A"/>
                <w:szCs w:val="22"/>
                <w:lang w:eastAsia="en-US"/>
              </w:rPr>
            </w:pPr>
            <w:r w:rsidRPr="006900E7">
              <w:rPr>
                <w:rFonts w:eastAsia="Calibri"/>
                <w:color w:val="00000A"/>
                <w:szCs w:val="22"/>
                <w:lang w:eastAsia="en-US"/>
              </w:rPr>
              <w:t>Stereotyping,  Prejudice &amp; Stigma</w:t>
            </w:r>
            <w:r w:rsidR="00F528B0">
              <w:rPr>
                <w:rFonts w:eastAsia="Calibri"/>
                <w:color w:val="00000A"/>
                <w:szCs w:val="22"/>
                <w:lang w:eastAsia="en-US"/>
              </w:rPr>
              <w:t xml:space="preserve">      2h  </w:t>
            </w:r>
          </w:p>
        </w:tc>
      </w:tr>
      <w:tr w:rsidR="006900E7" w:rsidRPr="00714879" w14:paraId="3BCB6988"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47DD0" w14:textId="1BEBEAC8" w:rsidR="006900E7" w:rsidRPr="006900E7" w:rsidRDefault="006900E7" w:rsidP="006900E7">
            <w:pPr>
              <w:numPr>
                <w:ilvl w:val="0"/>
                <w:numId w:val="16"/>
              </w:numPr>
              <w:shd w:val="clear" w:color="auto" w:fill="FFFFFF"/>
              <w:suppressAutoHyphens w:val="0"/>
              <w:spacing w:after="0" w:line="240" w:lineRule="auto"/>
            </w:pPr>
            <w:r w:rsidRPr="006900E7">
              <w:t>Reducing Intergroup Conflict</w:t>
            </w:r>
            <w:r w:rsidR="00F528B0">
              <w:t xml:space="preserve">                2h</w:t>
            </w:r>
          </w:p>
        </w:tc>
      </w:tr>
      <w:tr w:rsidR="00F528B0" w:rsidRPr="009A47EB" w14:paraId="1C05F916"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AF281" w14:textId="395B8D3E" w:rsidR="00F528B0" w:rsidRPr="00F528B0" w:rsidRDefault="00F528B0" w:rsidP="006900E7">
            <w:pPr>
              <w:numPr>
                <w:ilvl w:val="0"/>
                <w:numId w:val="16"/>
              </w:numPr>
              <w:shd w:val="clear" w:color="auto" w:fill="FFFFFF"/>
              <w:suppressAutoHyphens w:val="0"/>
              <w:spacing w:after="0" w:line="240" w:lineRule="auto"/>
              <w:rPr>
                <w:lang w:val="en-US"/>
              </w:rPr>
            </w:pPr>
            <w:r w:rsidRPr="00F528B0">
              <w:rPr>
                <w:lang w:val="en-US"/>
              </w:rPr>
              <w:t>Love, fri</w:t>
            </w:r>
            <w:r>
              <w:rPr>
                <w:lang w:val="en-US"/>
              </w:rPr>
              <w:t>en</w:t>
            </w:r>
            <w:r w:rsidRPr="00F528B0">
              <w:rPr>
                <w:lang w:val="en-US"/>
              </w:rPr>
              <w:t>dship and relationship           2h</w:t>
            </w:r>
          </w:p>
        </w:tc>
      </w:tr>
      <w:tr w:rsidR="00F528B0" w:rsidRPr="009A47EB" w14:paraId="03E15DB3"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1453D9" w14:textId="18D23515" w:rsidR="00F528B0" w:rsidRPr="00F528B0" w:rsidRDefault="00F528B0" w:rsidP="006900E7">
            <w:pPr>
              <w:numPr>
                <w:ilvl w:val="0"/>
                <w:numId w:val="16"/>
              </w:numPr>
              <w:shd w:val="clear" w:color="auto" w:fill="FFFFFF"/>
              <w:suppressAutoHyphens w:val="0"/>
              <w:spacing w:after="0" w:line="240" w:lineRule="auto"/>
              <w:rPr>
                <w:lang w:val="en-US"/>
              </w:rPr>
            </w:pPr>
            <w:r>
              <w:rPr>
                <w:lang w:val="en-US"/>
              </w:rPr>
              <w:t>Stress in the social context                      2h</w:t>
            </w:r>
          </w:p>
        </w:tc>
      </w:tr>
    </w:tbl>
    <w:p w14:paraId="059C5F80" w14:textId="77777777" w:rsidR="00AA1FCD" w:rsidRPr="004F2031" w:rsidRDefault="00AA1FCD">
      <w:pPr>
        <w:rPr>
          <w:rFonts w:ascii="Corbel" w:hAnsi="Corbel" w:cs="Tahoma"/>
          <w:color w:val="auto"/>
          <w:szCs w:val="24"/>
          <w:lang w:val="en-GB"/>
        </w:rPr>
      </w:pPr>
    </w:p>
    <w:p w14:paraId="08C3F0CA" w14:textId="77777777" w:rsidR="00AA1FCD" w:rsidRPr="004F2031" w:rsidRDefault="00AA1FCD">
      <w:pPr>
        <w:pStyle w:val="Punktygwne"/>
        <w:spacing w:before="0" w:after="0"/>
        <w:rPr>
          <w:rFonts w:ascii="Corbel" w:hAnsi="Corbel"/>
          <w:b w:val="0"/>
          <w:color w:val="auto"/>
          <w:szCs w:val="24"/>
          <w:lang w:val="en-GB"/>
        </w:rPr>
      </w:pPr>
    </w:p>
    <w:p w14:paraId="5FF92290"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14:paraId="73AFDC74"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CA94EC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464096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36EB632F" w14:textId="77777777"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7F48CE6C" w14:textId="77777777" w:rsidR="006900E7" w:rsidRDefault="006900E7" w:rsidP="00B277E0">
      <w:pPr>
        <w:rPr>
          <w:lang w:val="en-US"/>
        </w:rPr>
      </w:pPr>
    </w:p>
    <w:p w14:paraId="272408F6" w14:textId="776A8E4A" w:rsidR="00B277E0" w:rsidRDefault="006900E7" w:rsidP="00B277E0">
      <w:pPr>
        <w:rPr>
          <w:lang w:val="en-GB"/>
        </w:rPr>
      </w:pPr>
      <w:r>
        <w:rPr>
          <w:lang w:val="en-US"/>
        </w:rPr>
        <w:t>discussion, didactic film, reading assignments, quizzes, demonstrations, case studies etc</w:t>
      </w:r>
    </w:p>
    <w:p w14:paraId="2C78856F" w14:textId="77777777" w:rsidR="00AA1FCD" w:rsidRDefault="00AA1FCD">
      <w:pPr>
        <w:pStyle w:val="Punktygwne"/>
        <w:spacing w:before="0" w:after="0"/>
        <w:rPr>
          <w:rFonts w:ascii="Corbel" w:hAnsi="Corbel" w:cs="Tahoma"/>
          <w:b w:val="0"/>
          <w:smallCaps w:val="0"/>
          <w:color w:val="auto"/>
          <w:szCs w:val="24"/>
          <w:lang w:val="en-GB"/>
        </w:rPr>
      </w:pPr>
    </w:p>
    <w:p w14:paraId="26A3B26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1006419" w14:textId="77777777" w:rsidR="00AA1FCD" w:rsidRPr="004F2031" w:rsidRDefault="00AA1FCD">
      <w:pPr>
        <w:pStyle w:val="Punktygwne"/>
        <w:spacing w:before="0" w:after="0"/>
        <w:ind w:left="360"/>
        <w:rPr>
          <w:rFonts w:ascii="Corbel" w:hAnsi="Corbel" w:cs="Tahoma"/>
          <w:smallCaps w:val="0"/>
          <w:color w:val="auto"/>
          <w:szCs w:val="24"/>
          <w:lang w:val="en-GB"/>
        </w:rPr>
      </w:pPr>
    </w:p>
    <w:p w14:paraId="370CF9E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14:paraId="07DB3509" w14:textId="77777777" w:rsidR="00AA1FCD" w:rsidRPr="004F2031" w:rsidRDefault="00AA1FCD">
      <w:pPr>
        <w:pStyle w:val="Punktygwne"/>
        <w:spacing w:before="0" w:after="0"/>
        <w:rPr>
          <w:rFonts w:ascii="Corbel" w:hAnsi="Corbel" w:cs="Tahoma"/>
          <w:b w:val="0"/>
          <w:smallCaps w:val="0"/>
          <w:color w:val="auto"/>
          <w:szCs w:val="24"/>
          <w:lang w:val="en-GB"/>
        </w:rPr>
      </w:pPr>
    </w:p>
    <w:p w14:paraId="7F8E5D4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5A009CA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C6F4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73663A47"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D6B22D"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7E2FE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EE6615" w14:paraId="6C02B64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87073D"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2D9510" w14:textId="77777777"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C61DB" w14:textId="77777777"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14:paraId="65E8AC0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7593F"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79A2D" w14:textId="77777777"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2BDCF" w14:textId="77777777"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907864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B7B4E"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562A1C"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A7F04"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396A25F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B66898"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D76829"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C3B7AC"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3A0A790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F3E76"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4C0483"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61904"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14:paraId="3ED1114D" w14:textId="77777777" w:rsidR="00AA1FCD" w:rsidRPr="004F2031" w:rsidRDefault="00AA1FCD">
      <w:pPr>
        <w:pStyle w:val="Punktygwne"/>
        <w:spacing w:before="0" w:after="0"/>
        <w:rPr>
          <w:rFonts w:ascii="Corbel" w:hAnsi="Corbel" w:cs="Tahoma"/>
          <w:b w:val="0"/>
          <w:smallCaps w:val="0"/>
          <w:color w:val="auto"/>
          <w:szCs w:val="24"/>
          <w:lang w:val="en-GB"/>
        </w:rPr>
      </w:pPr>
    </w:p>
    <w:p w14:paraId="75918D10" w14:textId="77777777" w:rsidR="00AA1FCD" w:rsidRPr="004F2031" w:rsidRDefault="00AA1FCD">
      <w:pPr>
        <w:pStyle w:val="Punktygwne"/>
        <w:spacing w:before="0" w:after="0"/>
        <w:rPr>
          <w:rFonts w:ascii="Corbel" w:hAnsi="Corbel" w:cs="Tahoma"/>
          <w:b w:val="0"/>
          <w:smallCaps w:val="0"/>
          <w:color w:val="auto"/>
          <w:szCs w:val="24"/>
          <w:lang w:val="en-GB"/>
        </w:rPr>
      </w:pPr>
    </w:p>
    <w:p w14:paraId="6BDD93B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E7821A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A47EB" w14:paraId="105579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AFE599"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14:paraId="640807EE" w14:textId="77777777" w:rsidR="006900E7" w:rsidRPr="00B32BB0" w:rsidRDefault="006900E7" w:rsidP="006900E7">
            <w:pPr>
              <w:pStyle w:val="NormalnyWeb"/>
              <w:spacing w:before="0" w:beforeAutospacing="0" w:after="0" w:afterAutospacing="0"/>
              <w:jc w:val="both"/>
              <w:rPr>
                <w:rFonts w:asciiTheme="minorHAnsi" w:hAnsiTheme="minorHAnsi"/>
                <w:bCs/>
                <w:lang w:val="en-US"/>
              </w:rPr>
            </w:pPr>
            <w:r w:rsidRPr="00B32BB0">
              <w:rPr>
                <w:rFonts w:asciiTheme="minorHAnsi" w:hAnsiTheme="minorHAnsi"/>
                <w:b/>
                <w:bCs/>
                <w:lang w:val="en-US"/>
              </w:rPr>
              <w:t xml:space="preserve">Tests: </w:t>
            </w:r>
            <w:r w:rsidRPr="00B32BB0">
              <w:rPr>
                <w:rFonts w:asciiTheme="minorHAnsi" w:hAnsiTheme="minorHAnsi"/>
                <w:bCs/>
                <w:lang w:val="en-US"/>
              </w:rPr>
              <w:t xml:space="preserve">There will be two extra mini tests during each term. Students will be informed about them at least 2 weeks in advance. They will be based on a recommended reading. </w:t>
            </w:r>
          </w:p>
          <w:p w14:paraId="23251E23" w14:textId="77777777" w:rsidR="006900E7" w:rsidRPr="00B32BB0" w:rsidRDefault="006900E7" w:rsidP="006900E7">
            <w:pPr>
              <w:pStyle w:val="NormalnyWeb"/>
              <w:spacing w:before="0" w:beforeAutospacing="0" w:after="0" w:afterAutospacing="0"/>
              <w:jc w:val="both"/>
              <w:rPr>
                <w:rFonts w:asciiTheme="minorHAnsi" w:hAnsiTheme="minorHAnsi"/>
                <w:lang w:val="en-US"/>
              </w:rPr>
            </w:pPr>
            <w:r>
              <w:rPr>
                <w:rFonts w:asciiTheme="minorHAnsi" w:hAnsiTheme="minorHAnsi"/>
                <w:b/>
                <w:bCs/>
                <w:lang w:val="en-US"/>
              </w:rPr>
              <w:t>Final test</w:t>
            </w:r>
            <w:r w:rsidRPr="00B32BB0">
              <w:rPr>
                <w:rFonts w:asciiTheme="minorHAnsi" w:hAnsiTheme="minorHAnsi"/>
                <w:b/>
                <w:bCs/>
                <w:lang w:val="en-US"/>
              </w:rPr>
              <w:t xml:space="preserve">: </w:t>
            </w:r>
            <w:r w:rsidRPr="00B32BB0">
              <w:rPr>
                <w:rFonts w:asciiTheme="minorHAnsi" w:hAnsiTheme="minorHAnsi"/>
                <w:lang w:val="en-US"/>
              </w:rPr>
              <w:t>There will be an  exam at the end (test: multiple choice, true/false and open cloze)</w:t>
            </w:r>
          </w:p>
          <w:p w14:paraId="6201F509" w14:textId="77777777" w:rsidR="006900E7" w:rsidRPr="00B32BB0" w:rsidRDefault="006900E7" w:rsidP="006900E7">
            <w:pPr>
              <w:rPr>
                <w:rFonts w:asciiTheme="minorHAnsi" w:hAnsiTheme="minorHAnsi"/>
                <w:lang w:val="en-US"/>
              </w:rPr>
            </w:pPr>
            <w:r w:rsidRPr="00B32BB0">
              <w:rPr>
                <w:rFonts w:asciiTheme="minorHAnsi" w:hAnsiTheme="minorHAnsi"/>
                <w:lang w:val="en-US"/>
              </w:rPr>
              <w:t>The exam will cover the text and lecture material</w:t>
            </w:r>
          </w:p>
          <w:p w14:paraId="00224FB0" w14:textId="77777777" w:rsidR="006900E7" w:rsidRPr="00B32BB0" w:rsidRDefault="006900E7" w:rsidP="006900E7">
            <w:pPr>
              <w:rPr>
                <w:rFonts w:asciiTheme="minorHAnsi" w:hAnsiTheme="minorHAnsi"/>
                <w:lang w:val="en-US"/>
              </w:rPr>
            </w:pPr>
            <w:r w:rsidRPr="00B32BB0">
              <w:rPr>
                <w:rFonts w:asciiTheme="minorHAnsi" w:hAnsiTheme="minorHAnsi"/>
                <w:lang w:val="en-US"/>
              </w:rPr>
              <w:t>0-50% - 2.0  50-59%-3.0 60-69% -3.5</w:t>
            </w:r>
          </w:p>
          <w:p w14:paraId="3F57B841"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70-79%-4.0    80-89% - 4.5  90-100%-5.0 </w:t>
            </w:r>
          </w:p>
          <w:p w14:paraId="23445AA0" w14:textId="77777777" w:rsidR="00713E92" w:rsidRPr="00F528B0" w:rsidRDefault="006900E7" w:rsidP="006900E7">
            <w:pPr>
              <w:rPr>
                <w:lang w:val="en-US"/>
              </w:rPr>
            </w:pPr>
            <w:r w:rsidRPr="00B32BB0">
              <w:rPr>
                <w:rFonts w:asciiTheme="minorHAnsi" w:hAnsiTheme="minorHAnsi"/>
                <w:lang w:val="en-US"/>
              </w:rPr>
              <w:t>Extra points might be administred for outsta</w:t>
            </w:r>
            <w:r w:rsidR="00F71DCC">
              <w:rPr>
                <w:rFonts w:asciiTheme="minorHAnsi" w:hAnsiTheme="minorHAnsi"/>
                <w:lang w:val="en-US"/>
              </w:rPr>
              <w:t>n</w:t>
            </w:r>
            <w:r w:rsidRPr="00B32BB0">
              <w:rPr>
                <w:rFonts w:asciiTheme="minorHAnsi" w:hAnsiTheme="minorHAnsi"/>
                <w:lang w:val="en-US"/>
              </w:rPr>
              <w:t>ding active participation in classes and presentations</w:t>
            </w:r>
          </w:p>
        </w:tc>
      </w:tr>
    </w:tbl>
    <w:p w14:paraId="3A159C85" w14:textId="77777777" w:rsidR="00AA1FCD" w:rsidRPr="004F2031" w:rsidRDefault="00AA1FCD">
      <w:pPr>
        <w:pStyle w:val="Punktygwne"/>
        <w:spacing w:before="0" w:after="0"/>
        <w:rPr>
          <w:rFonts w:ascii="Corbel" w:hAnsi="Corbel" w:cs="Tahoma"/>
          <w:b w:val="0"/>
          <w:smallCaps w:val="0"/>
          <w:color w:val="auto"/>
          <w:szCs w:val="24"/>
          <w:lang w:val="en-GB"/>
        </w:rPr>
      </w:pPr>
    </w:p>
    <w:p w14:paraId="6A225B8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5. Total student workload needed to achieve the intended learning outcomes</w:t>
      </w:r>
    </w:p>
    <w:p w14:paraId="431D3EC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3FD3240" w14:textId="77777777" w:rsidR="00AA1FCD" w:rsidRPr="004F2031" w:rsidRDefault="00AA1FCD">
      <w:pPr>
        <w:pStyle w:val="Punktygwne"/>
        <w:spacing w:before="0" w:after="0"/>
        <w:rPr>
          <w:rFonts w:ascii="Corbel" w:hAnsi="Corbel" w:cs="Tahoma"/>
          <w:b w:val="0"/>
          <w:smallCaps w:val="0"/>
          <w:color w:val="auto"/>
          <w:szCs w:val="24"/>
          <w:lang w:val="en-GB"/>
        </w:rPr>
      </w:pPr>
    </w:p>
    <w:p w14:paraId="337DADA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2ADED6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C72F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52E1D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5B9BDE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9B0EF"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w:t>
            </w:r>
            <w:r w:rsidR="007B0B1E">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course</w:t>
            </w:r>
            <w:r w:rsidR="007B0B1E">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contact</w:t>
            </w:r>
            <w:r w:rsidR="007B0B1E">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8587DC" w14:textId="47AA62E6" w:rsidR="00AA1FCD" w:rsidRPr="004F2031" w:rsidRDefault="00442F0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7D4FA9" w14:paraId="012ECFE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B6ABC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E96E06" w14:textId="30EE96C9" w:rsidR="00AA1FCD" w:rsidRPr="004F2031" w:rsidRDefault="00442F0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7D4FA9" w14:paraId="0E41D33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962D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B251F7" w:rsidRPr="00B251F7">
              <w:rPr>
                <w:rFonts w:ascii="Corbel" w:hAnsi="Corbel" w:cs="Tahoma"/>
                <w:b w:val="0"/>
                <w:smallCaps w:val="0"/>
                <w:color w:val="auto"/>
                <w:szCs w:val="24"/>
                <w:lang w:val="en-US" w:eastAsia="pl-PL"/>
              </w:rPr>
              <w:t xml:space="preserve">collected material </w:t>
            </w:r>
            <w:r w:rsidR="00B251F7">
              <w:rPr>
                <w:rFonts w:ascii="Corbel" w:hAnsi="Corbel" w:cs="Tahoma"/>
                <w:b w:val="0"/>
                <w:smallCaps w:val="0"/>
                <w:color w:val="auto"/>
                <w:szCs w:val="24"/>
                <w:lang w:val="en-US" w:eastAsia="pl-PL"/>
              </w:rPr>
              <w:t xml:space="preserve">and </w:t>
            </w:r>
            <w:r w:rsidRPr="004F2031">
              <w:rPr>
                <w:rFonts w:ascii="Corbel" w:hAnsi="Corbel" w:cs="Tahoma"/>
                <w:b w:val="0"/>
                <w:smallCaps w:val="0"/>
                <w:color w:val="auto"/>
                <w:szCs w:val="24"/>
                <w:lang w:val="en-US" w:eastAsia="pl-PL"/>
              </w:rPr>
              <w:t>preparation for classes)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82DC14" w14:textId="2F545CB7" w:rsidR="00AA1FCD" w:rsidRPr="004F2031" w:rsidRDefault="00442F0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65</w:t>
            </w:r>
          </w:p>
        </w:tc>
      </w:tr>
      <w:tr w:rsidR="00B251F7" w:rsidRPr="007D4FA9" w14:paraId="24BF134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FD62C" w14:textId="77777777" w:rsidR="00B251F7" w:rsidRPr="004F2031" w:rsidRDefault="00B251F7">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w:t>
            </w:r>
            <w:r>
              <w:rPr>
                <w:rFonts w:ascii="Corbel" w:hAnsi="Corbel" w:cs="Tahoma"/>
                <w:b w:val="0"/>
                <w:smallCaps w:val="0"/>
                <w:color w:val="auto"/>
                <w:szCs w:val="24"/>
                <w:lang w:val="en-US" w:eastAsia="pl-PL"/>
              </w:rPr>
              <w:t xml:space="preserve">: </w:t>
            </w:r>
            <w:r w:rsidRPr="00B251F7">
              <w:rPr>
                <w:rFonts w:ascii="Corbel" w:hAnsi="Corbel" w:cs="Tahoma"/>
                <w:b w:val="0"/>
                <w:smallCaps w:val="0"/>
                <w:color w:val="auto"/>
                <w:szCs w:val="24"/>
                <w:lang w:val="en-US" w:eastAsia="pl-PL"/>
              </w:rPr>
              <w:t>on the basis of the collected material to prepare a specific project based on the given criteria.</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D80185" w14:textId="04D44D2B" w:rsidR="00B251F7" w:rsidRDefault="00442F0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50</w:t>
            </w:r>
          </w:p>
        </w:tc>
      </w:tr>
      <w:tr w:rsidR="00AA1FCD" w:rsidRPr="004F2031" w14:paraId="4EA954E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52401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726569" w14:textId="1C6E200A" w:rsidR="00AA1FCD" w:rsidRPr="004F2031" w:rsidRDefault="00DA40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442F0C">
              <w:rPr>
                <w:rFonts w:ascii="Corbel" w:hAnsi="Corbel" w:cs="Tahoma"/>
                <w:b w:val="0"/>
                <w:smallCaps w:val="0"/>
                <w:color w:val="auto"/>
                <w:szCs w:val="20"/>
                <w:lang w:val="en-GB" w:eastAsia="pl-PL"/>
              </w:rPr>
              <w:t>50</w:t>
            </w:r>
          </w:p>
        </w:tc>
      </w:tr>
      <w:tr w:rsidR="00AA1FCD" w:rsidRPr="007D4FA9" w14:paraId="5616C43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2BAB2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524466" w14:textId="77777777" w:rsidR="00AA1FCD" w:rsidRPr="004F2031" w:rsidRDefault="00DA40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4273211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5C858E6" w14:textId="77777777" w:rsidR="00AA1FCD" w:rsidRPr="004F2031" w:rsidRDefault="00AA1FCD">
      <w:pPr>
        <w:pStyle w:val="Punktygwne"/>
        <w:spacing w:before="0" w:after="0"/>
        <w:rPr>
          <w:rFonts w:ascii="Corbel" w:hAnsi="Corbel" w:cs="Tahoma"/>
          <w:b w:val="0"/>
          <w:smallCaps w:val="0"/>
          <w:color w:val="auto"/>
          <w:szCs w:val="24"/>
          <w:lang w:val="en-US"/>
        </w:rPr>
      </w:pPr>
    </w:p>
    <w:p w14:paraId="02075397" w14:textId="77777777" w:rsidR="00AA1FCD" w:rsidRPr="004F2031" w:rsidRDefault="00AA1FCD">
      <w:pPr>
        <w:pStyle w:val="Punktygwne"/>
        <w:spacing w:before="0" w:after="0"/>
        <w:rPr>
          <w:rFonts w:ascii="Corbel" w:hAnsi="Corbel" w:cs="Tahoma"/>
          <w:b w:val="0"/>
          <w:smallCaps w:val="0"/>
          <w:color w:val="auto"/>
          <w:szCs w:val="24"/>
          <w:lang w:val="en-US"/>
        </w:rPr>
      </w:pPr>
    </w:p>
    <w:p w14:paraId="1F7FFF4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C72452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6E58183"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D3BFA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46B9B3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2E865D"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r w:rsidR="00AA1FCD" w:rsidRPr="004F2031" w14:paraId="3A5CAC3B"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675B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F3337"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bl>
    <w:p w14:paraId="104838D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DB85430" w14:textId="77777777" w:rsidR="00AA1FCD" w:rsidRPr="004F2031" w:rsidRDefault="00AA1FCD">
      <w:pPr>
        <w:pStyle w:val="Punktygwne"/>
        <w:spacing w:before="0" w:after="0"/>
        <w:ind w:left="720"/>
        <w:rPr>
          <w:rFonts w:ascii="Corbel" w:hAnsi="Corbel" w:cs="Tahoma"/>
          <w:smallCaps w:val="0"/>
          <w:color w:val="auto"/>
          <w:szCs w:val="24"/>
          <w:lang w:val="en-GB"/>
        </w:rPr>
      </w:pPr>
    </w:p>
    <w:p w14:paraId="638279F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F8F0D32"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8"/>
      </w:tblGrid>
      <w:tr w:rsidR="00AA1FCD" w:rsidRPr="009A47EB" w14:paraId="0DADB971" w14:textId="77777777" w:rsidTr="001D5569">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F9FDAC" w14:textId="77777777" w:rsidR="00AA1FCD" w:rsidRPr="009A47EB" w:rsidRDefault="002D7484" w:rsidP="00DA40D4">
            <w:pPr>
              <w:pStyle w:val="Punktygwne"/>
              <w:spacing w:before="0" w:after="0"/>
              <w:rPr>
                <w:b w:val="0"/>
                <w:smallCaps w:val="0"/>
                <w:color w:val="auto"/>
                <w:szCs w:val="24"/>
                <w:lang w:val="en-GB" w:eastAsia="pl-PL"/>
              </w:rPr>
            </w:pPr>
            <w:r w:rsidRPr="009A47EB">
              <w:rPr>
                <w:b w:val="0"/>
                <w:smallCaps w:val="0"/>
                <w:color w:val="auto"/>
                <w:szCs w:val="24"/>
                <w:lang w:val="en-GB" w:eastAsia="pl-PL"/>
              </w:rPr>
              <w:t>Compulsory literature:</w:t>
            </w:r>
          </w:p>
          <w:p w14:paraId="0A858668" w14:textId="77777777" w:rsidR="00DA40D4" w:rsidRPr="009A47EB" w:rsidRDefault="00DA40D4" w:rsidP="00DA40D4">
            <w:pPr>
              <w:pStyle w:val="Punktygwne"/>
              <w:spacing w:before="0" w:after="0"/>
              <w:rPr>
                <w:b w:val="0"/>
                <w:smallCaps w:val="0"/>
                <w:color w:val="auto"/>
                <w:szCs w:val="24"/>
                <w:lang w:val="en-GB" w:eastAsia="pl-PL"/>
              </w:rPr>
            </w:pPr>
          </w:p>
          <w:p w14:paraId="3F81EBDE" w14:textId="77777777" w:rsidR="00713E92" w:rsidRPr="009A47EB" w:rsidRDefault="00713E92" w:rsidP="00DA40D4">
            <w:pPr>
              <w:pStyle w:val="Akapitzlist"/>
              <w:numPr>
                <w:ilvl w:val="0"/>
                <w:numId w:val="14"/>
              </w:numPr>
              <w:suppressAutoHyphens w:val="0"/>
              <w:autoSpaceDE w:val="0"/>
              <w:autoSpaceDN w:val="0"/>
              <w:adjustRightInd w:val="0"/>
              <w:spacing w:after="0" w:line="240" w:lineRule="auto"/>
              <w:jc w:val="both"/>
              <w:rPr>
                <w:sz w:val="22"/>
                <w:lang w:val="en-US"/>
              </w:rPr>
            </w:pPr>
            <w:r w:rsidRPr="009A47EB">
              <w:rPr>
                <w:lang w:val="en-US"/>
              </w:rPr>
              <w:t xml:space="preserve">Gilovich, T., Keltner, D., Chen, S., &amp; Nisbett, R. E. (2019). </w:t>
            </w:r>
            <w:r w:rsidRPr="009A47EB">
              <w:t>Social psychology, Fifth Edition, Norton</w:t>
            </w:r>
          </w:p>
          <w:p w14:paraId="7642844E" w14:textId="77777777" w:rsidR="00DA40D4" w:rsidRPr="009A47EB" w:rsidRDefault="00713E92" w:rsidP="00DA40D4">
            <w:pPr>
              <w:pStyle w:val="Akapitzlist"/>
              <w:numPr>
                <w:ilvl w:val="0"/>
                <w:numId w:val="14"/>
              </w:numPr>
              <w:suppressAutoHyphens w:val="0"/>
              <w:autoSpaceDE w:val="0"/>
              <w:autoSpaceDN w:val="0"/>
              <w:adjustRightInd w:val="0"/>
              <w:spacing w:after="0" w:line="240" w:lineRule="auto"/>
              <w:jc w:val="both"/>
              <w:rPr>
                <w:sz w:val="22"/>
                <w:lang w:val="en-US"/>
              </w:rPr>
            </w:pPr>
            <w:r w:rsidRPr="009A47EB">
              <w:rPr>
                <w:lang w:val="en-US"/>
              </w:rPr>
              <w:t xml:space="preserve">Additional readings as assigned (listed in the course schedule). </w:t>
            </w:r>
            <w:r w:rsidRPr="009A47EB">
              <w:t xml:space="preserve">These readings will be posted online. </w:t>
            </w:r>
          </w:p>
          <w:p w14:paraId="70DA8A50" w14:textId="77777777" w:rsidR="00C33528" w:rsidRPr="009A47EB" w:rsidRDefault="00C33528" w:rsidP="00DA40D4">
            <w:pPr>
              <w:pStyle w:val="Akapitzlist"/>
              <w:numPr>
                <w:ilvl w:val="0"/>
                <w:numId w:val="14"/>
              </w:numPr>
              <w:suppressAutoHyphens w:val="0"/>
              <w:autoSpaceDE w:val="0"/>
              <w:autoSpaceDN w:val="0"/>
              <w:adjustRightInd w:val="0"/>
              <w:spacing w:after="0" w:line="240" w:lineRule="auto"/>
              <w:jc w:val="both"/>
              <w:rPr>
                <w:sz w:val="22"/>
                <w:lang w:val="en-US"/>
              </w:rPr>
            </w:pPr>
            <w:r w:rsidRPr="009A47EB">
              <w:rPr>
                <w:lang w:val="en-US"/>
              </w:rPr>
              <w:t>Aronson, E., Wilson, T. D., Akert, R. M., &amp; Sommers, S. R. (2016). Social psychology (9th ed.). Upper Saddle River, NJ: Pearson Education.</w:t>
            </w:r>
          </w:p>
          <w:p w14:paraId="0AF90126" w14:textId="77777777" w:rsidR="00AA1FCD" w:rsidRPr="009A47EB" w:rsidRDefault="00AA1FCD" w:rsidP="00DA40D4">
            <w:pPr>
              <w:pStyle w:val="Punktygwne"/>
              <w:spacing w:before="0" w:after="0"/>
              <w:rPr>
                <w:b w:val="0"/>
                <w:smallCaps w:val="0"/>
                <w:color w:val="auto"/>
                <w:sz w:val="22"/>
                <w:lang w:val="en-GB" w:eastAsia="pl-PL"/>
              </w:rPr>
            </w:pPr>
          </w:p>
        </w:tc>
      </w:tr>
      <w:tr w:rsidR="00AA1FCD" w:rsidRPr="00DA40D4" w14:paraId="2AEBA063" w14:textId="77777777" w:rsidTr="001D5569">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AFE516" w14:textId="77777777" w:rsidR="00AA1FCD" w:rsidRPr="009A47EB" w:rsidRDefault="002D7484">
            <w:pPr>
              <w:pStyle w:val="Punktygwne"/>
              <w:spacing w:before="0" w:after="0"/>
              <w:rPr>
                <w:b w:val="0"/>
                <w:smallCaps w:val="0"/>
                <w:color w:val="auto"/>
                <w:szCs w:val="24"/>
                <w:lang w:val="en-GB" w:eastAsia="pl-PL"/>
              </w:rPr>
            </w:pPr>
            <w:r w:rsidRPr="009A47EB">
              <w:rPr>
                <w:b w:val="0"/>
                <w:smallCaps w:val="0"/>
                <w:color w:val="auto"/>
                <w:szCs w:val="24"/>
                <w:lang w:val="en-GB" w:eastAsia="pl-PL"/>
              </w:rPr>
              <w:t xml:space="preserve">Complementary literature: </w:t>
            </w:r>
          </w:p>
          <w:p w14:paraId="62F4704E" w14:textId="77777777" w:rsidR="00DA40D4" w:rsidRPr="009A47EB" w:rsidRDefault="00DA40D4">
            <w:pPr>
              <w:pStyle w:val="Punktygwne"/>
              <w:spacing w:before="0" w:after="0"/>
              <w:rPr>
                <w:b w:val="0"/>
                <w:smallCaps w:val="0"/>
                <w:color w:val="auto"/>
                <w:szCs w:val="24"/>
                <w:lang w:val="en-GB" w:eastAsia="pl-PL"/>
              </w:rPr>
            </w:pPr>
          </w:p>
          <w:p w14:paraId="56854F14" w14:textId="2831B1B3" w:rsidR="00C33528" w:rsidRPr="009A47EB" w:rsidRDefault="00C33528" w:rsidP="00DA40D4">
            <w:pPr>
              <w:pStyle w:val="Bibliografia"/>
              <w:numPr>
                <w:ilvl w:val="0"/>
                <w:numId w:val="15"/>
              </w:numPr>
              <w:ind w:left="714" w:hanging="357"/>
              <w:rPr>
                <w:rFonts w:ascii="Times New Roman" w:hAnsi="Times New Roman"/>
                <w:b/>
                <w:smallCaps/>
                <w:szCs w:val="24"/>
                <w:lang w:val="en-GB" w:eastAsia="pl-PL"/>
              </w:rPr>
            </w:pPr>
            <w:r w:rsidRPr="009A47EB">
              <w:rPr>
                <w:rFonts w:ascii="Times New Roman" w:hAnsi="Times New Roman"/>
                <w:lang w:val="en-US"/>
              </w:rPr>
              <w:t xml:space="preserve"> The Social Self: Fast, N., &amp; Chen, S. (2009). When the boss feels inadequate: Power, incompetence, and aggression, Psychological Science, 20, 1406-1413.</w:t>
            </w:r>
          </w:p>
          <w:p w14:paraId="53379DF0" w14:textId="2B15610D" w:rsidR="00C33528" w:rsidRPr="009A47EB" w:rsidRDefault="00C33528" w:rsidP="00DA40D4">
            <w:pPr>
              <w:pStyle w:val="Bibliografia"/>
              <w:numPr>
                <w:ilvl w:val="0"/>
                <w:numId w:val="15"/>
              </w:numPr>
              <w:ind w:left="714" w:hanging="357"/>
              <w:rPr>
                <w:rFonts w:ascii="Times New Roman" w:hAnsi="Times New Roman"/>
                <w:b/>
                <w:smallCaps/>
                <w:szCs w:val="24"/>
                <w:lang w:val="en-GB" w:eastAsia="pl-PL"/>
              </w:rPr>
            </w:pPr>
            <w:r w:rsidRPr="009A47EB">
              <w:rPr>
                <w:rFonts w:ascii="Times New Roman" w:hAnsi="Times New Roman"/>
                <w:lang w:val="en-US"/>
              </w:rPr>
              <w:t xml:space="preserve"> Emotion: Jamieson, J. P., Peters, B. J., Greenwood, E. J., &amp; Altose, A. J. (2016). Reappraising stress arousal improves performance and reduces evaluation anxiety in classroom exam situations. </w:t>
            </w:r>
            <w:r w:rsidRPr="009A47EB">
              <w:rPr>
                <w:rFonts w:ascii="Times New Roman" w:hAnsi="Times New Roman"/>
              </w:rPr>
              <w:t>Social Psychological and Personality Science, 7, 579-587.</w:t>
            </w:r>
          </w:p>
          <w:p w14:paraId="17B2DAB4" w14:textId="4C44C454" w:rsidR="00C33528" w:rsidRPr="009A47EB" w:rsidRDefault="00C33528" w:rsidP="00DA40D4">
            <w:pPr>
              <w:pStyle w:val="Bibliografia"/>
              <w:numPr>
                <w:ilvl w:val="0"/>
                <w:numId w:val="15"/>
              </w:numPr>
              <w:ind w:left="714" w:hanging="357"/>
              <w:rPr>
                <w:rFonts w:ascii="Times New Roman" w:hAnsi="Times New Roman"/>
                <w:b/>
                <w:smallCaps/>
                <w:szCs w:val="24"/>
                <w:lang w:val="en-GB" w:eastAsia="pl-PL"/>
              </w:rPr>
            </w:pPr>
            <w:r w:rsidRPr="009A47EB">
              <w:rPr>
                <w:rFonts w:ascii="Times New Roman" w:hAnsi="Times New Roman"/>
                <w:lang w:val="en-US"/>
              </w:rPr>
              <w:t xml:space="preserve"> Stereotyping, Prejudice, and Discrimination: Eberhardt, J. L., Davies, P. G., &amp; PurdieVaughns, V. J. (2006). Looking deathworthy: Perceived stereotypicality of black defendants predicts capital-sentencing outcomes. </w:t>
            </w:r>
            <w:r w:rsidRPr="009A47EB">
              <w:rPr>
                <w:rFonts w:ascii="Times New Roman" w:hAnsi="Times New Roman"/>
              </w:rPr>
              <w:t xml:space="preserve">Psychological Science, 17, 383-386. </w:t>
            </w:r>
          </w:p>
          <w:p w14:paraId="437CEF0D" w14:textId="055574BE" w:rsidR="00AA1FCD" w:rsidRPr="009A47EB" w:rsidRDefault="00C33528" w:rsidP="00DA40D4">
            <w:pPr>
              <w:pStyle w:val="Bibliografia"/>
              <w:numPr>
                <w:ilvl w:val="0"/>
                <w:numId w:val="15"/>
              </w:numPr>
              <w:ind w:left="714" w:hanging="357"/>
              <w:rPr>
                <w:rFonts w:ascii="Times New Roman" w:hAnsi="Times New Roman"/>
                <w:b/>
                <w:smallCaps/>
                <w:szCs w:val="24"/>
                <w:lang w:val="en-GB" w:eastAsia="pl-PL"/>
              </w:rPr>
            </w:pPr>
            <w:r w:rsidRPr="009A47EB">
              <w:rPr>
                <w:rFonts w:ascii="Times New Roman" w:hAnsi="Times New Roman"/>
                <w:lang w:val="en-US"/>
              </w:rPr>
              <w:t xml:space="preserve">Aggression: Brescoll, V. L., &amp; Uhlmann, E. L. (2008). Can an angry woman get ahead? </w:t>
            </w:r>
            <w:r w:rsidRPr="009A47EB">
              <w:rPr>
                <w:rFonts w:ascii="Times New Roman" w:hAnsi="Times New Roman"/>
              </w:rPr>
              <w:t>Status conferral, gender, and workplace emotion expression. Psychological Science, 19, 268- 275</w:t>
            </w:r>
          </w:p>
        </w:tc>
      </w:tr>
    </w:tbl>
    <w:p w14:paraId="2C74C79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718B1B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9674BA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E2EDF15" w14:textId="04620EDA" w:rsidR="00AA1FCD" w:rsidRPr="00C55AC8" w:rsidRDefault="002D7484" w:rsidP="00C55AC8">
      <w:pPr>
        <w:pStyle w:val="Punktygwne"/>
        <w:spacing w:before="0" w:after="0"/>
        <w:ind w:left="360"/>
        <w:rPr>
          <w:rFonts w:ascii="Corbel" w:hAnsi="Corbel"/>
          <w:color w:val="auto"/>
          <w:lang w:val="en-GB"/>
        </w:rPr>
      </w:pPr>
      <w:r w:rsidRPr="004F2031">
        <w:rPr>
          <w:rFonts w:ascii="Corbel" w:hAnsi="Corbel" w:cs="Tahoma"/>
          <w:b w:val="0"/>
          <w:smallCaps w:val="0"/>
          <w:color w:val="auto"/>
          <w:szCs w:val="24"/>
          <w:lang w:val="en-GB"/>
        </w:rPr>
        <w:t>Approved by the Head of the Department or an authorised person</w:t>
      </w:r>
    </w:p>
    <w:p w14:paraId="2731023F" w14:textId="77777777" w:rsidR="004F2031" w:rsidRPr="004F2031" w:rsidRDefault="004F2031">
      <w:pPr>
        <w:rPr>
          <w:rFonts w:ascii="Corbel" w:hAnsi="Corbel"/>
          <w:color w:val="auto"/>
          <w:lang w:val="en-US"/>
        </w:rPr>
      </w:pPr>
    </w:p>
    <w:sectPr w:rsidR="004F2031" w:rsidRPr="004F2031" w:rsidSect="00906A2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179C" w14:textId="77777777" w:rsidR="00780C25" w:rsidRDefault="00780C25">
      <w:pPr>
        <w:spacing w:after="0" w:line="240" w:lineRule="auto"/>
      </w:pPr>
      <w:r>
        <w:separator/>
      </w:r>
    </w:p>
  </w:endnote>
  <w:endnote w:type="continuationSeparator" w:id="0">
    <w:p w14:paraId="5B5E5D33" w14:textId="77777777" w:rsidR="00780C25" w:rsidRDefault="0078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FBFD" w14:textId="77777777" w:rsidR="00AA1FCD" w:rsidRDefault="0053385F">
    <w:pPr>
      <w:pStyle w:val="Stopka"/>
      <w:spacing w:after="0" w:line="240" w:lineRule="auto"/>
      <w:jc w:val="center"/>
    </w:pPr>
    <w:r>
      <w:fldChar w:fldCharType="begin"/>
    </w:r>
    <w:r w:rsidR="002D7484">
      <w:instrText>PAGE</w:instrText>
    </w:r>
    <w:r>
      <w:fldChar w:fldCharType="separate"/>
    </w:r>
    <w:r w:rsidR="00F71DC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3900" w14:textId="77777777" w:rsidR="00780C25" w:rsidRDefault="00780C25">
      <w:pPr>
        <w:spacing w:after="0" w:line="240" w:lineRule="auto"/>
      </w:pPr>
      <w:r>
        <w:separator/>
      </w:r>
    </w:p>
  </w:footnote>
  <w:footnote w:type="continuationSeparator" w:id="0">
    <w:p w14:paraId="2B75E0F6" w14:textId="77777777" w:rsidR="00780C25" w:rsidRDefault="00780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824E9D"/>
    <w:multiLevelType w:val="hybridMultilevel"/>
    <w:tmpl w:val="FBC6A7D4"/>
    <w:lvl w:ilvl="0" w:tplc="40F46640">
      <w:start w:val="2"/>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7B6563"/>
    <w:multiLevelType w:val="hybridMultilevel"/>
    <w:tmpl w:val="B3C8A19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6145462">
    <w:abstractNumId w:val="5"/>
  </w:num>
  <w:num w:numId="2" w16cid:durableId="269820372">
    <w:abstractNumId w:val="8"/>
  </w:num>
  <w:num w:numId="3" w16cid:durableId="649286848">
    <w:abstractNumId w:val="16"/>
  </w:num>
  <w:num w:numId="4" w16cid:durableId="761531257">
    <w:abstractNumId w:val="14"/>
  </w:num>
  <w:num w:numId="5" w16cid:durableId="1750535611">
    <w:abstractNumId w:val="12"/>
  </w:num>
  <w:num w:numId="6" w16cid:durableId="166100081">
    <w:abstractNumId w:val="10"/>
  </w:num>
  <w:num w:numId="7" w16cid:durableId="864905505">
    <w:abstractNumId w:val="4"/>
  </w:num>
  <w:num w:numId="8" w16cid:durableId="1984042236">
    <w:abstractNumId w:val="9"/>
  </w:num>
  <w:num w:numId="9" w16cid:durableId="1587106914">
    <w:abstractNumId w:val="2"/>
  </w:num>
  <w:num w:numId="10" w16cid:durableId="19624225">
    <w:abstractNumId w:val="1"/>
  </w:num>
  <w:num w:numId="11" w16cid:durableId="1601641066">
    <w:abstractNumId w:val="6"/>
  </w:num>
  <w:num w:numId="12" w16cid:durableId="1777561556">
    <w:abstractNumId w:val="0"/>
  </w:num>
  <w:num w:numId="13" w16cid:durableId="1579367982">
    <w:abstractNumId w:val="3"/>
  </w:num>
  <w:num w:numId="14" w16cid:durableId="513543642">
    <w:abstractNumId w:val="15"/>
  </w:num>
  <w:num w:numId="15" w16cid:durableId="2137141664">
    <w:abstractNumId w:val="11"/>
  </w:num>
  <w:num w:numId="16" w16cid:durableId="356002930">
    <w:abstractNumId w:val="13"/>
  </w:num>
  <w:num w:numId="17" w16cid:durableId="1741899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73F0"/>
    <w:rsid w:val="0010761B"/>
    <w:rsid w:val="001418DA"/>
    <w:rsid w:val="001C0283"/>
    <w:rsid w:val="001C26A0"/>
    <w:rsid w:val="001D5569"/>
    <w:rsid w:val="002353E7"/>
    <w:rsid w:val="0028211C"/>
    <w:rsid w:val="002D7484"/>
    <w:rsid w:val="00300BF3"/>
    <w:rsid w:val="00300E91"/>
    <w:rsid w:val="0032484E"/>
    <w:rsid w:val="003730E0"/>
    <w:rsid w:val="003B6241"/>
    <w:rsid w:val="00442F0C"/>
    <w:rsid w:val="004F2031"/>
    <w:rsid w:val="0053385F"/>
    <w:rsid w:val="00547266"/>
    <w:rsid w:val="005A2E90"/>
    <w:rsid w:val="005F3199"/>
    <w:rsid w:val="00610BA4"/>
    <w:rsid w:val="006900E7"/>
    <w:rsid w:val="00691157"/>
    <w:rsid w:val="006D3F28"/>
    <w:rsid w:val="00713E92"/>
    <w:rsid w:val="007311A4"/>
    <w:rsid w:val="00780C25"/>
    <w:rsid w:val="007B0B1E"/>
    <w:rsid w:val="007D3F0F"/>
    <w:rsid w:val="007D4FA9"/>
    <w:rsid w:val="008028B9"/>
    <w:rsid w:val="00860100"/>
    <w:rsid w:val="00906A28"/>
    <w:rsid w:val="00984E82"/>
    <w:rsid w:val="009A47EB"/>
    <w:rsid w:val="009F7732"/>
    <w:rsid w:val="00A07FFB"/>
    <w:rsid w:val="00A8193F"/>
    <w:rsid w:val="00AA1FCD"/>
    <w:rsid w:val="00AF1B0C"/>
    <w:rsid w:val="00B02A8D"/>
    <w:rsid w:val="00B251F7"/>
    <w:rsid w:val="00B277E0"/>
    <w:rsid w:val="00C33528"/>
    <w:rsid w:val="00C55AC8"/>
    <w:rsid w:val="00CD7238"/>
    <w:rsid w:val="00DA40D4"/>
    <w:rsid w:val="00EA249D"/>
    <w:rsid w:val="00EE6615"/>
    <w:rsid w:val="00F32FE2"/>
    <w:rsid w:val="00F528B0"/>
    <w:rsid w:val="00F71DCC"/>
    <w:rsid w:val="00F737B7"/>
    <w:rsid w:val="00F840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B2422"/>
  <w15:docId w15:val="{35B26201-2E80-42CF-A393-0FB7E694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6">
    <w:name w:val="heading 6"/>
    <w:basedOn w:val="Normalny"/>
    <w:next w:val="Normalny"/>
    <w:link w:val="Nagwek6Znak"/>
    <w:uiPriority w:val="9"/>
    <w:semiHidden/>
    <w:unhideWhenUsed/>
    <w:qFormat/>
    <w:rsid w:val="006900E7"/>
    <w:pPr>
      <w:keepNext/>
      <w:keepLines/>
      <w:suppressAutoHyphens w:val="0"/>
      <w:spacing w:before="200" w:after="0" w:line="240" w:lineRule="auto"/>
      <w:outlineLvl w:val="5"/>
    </w:pPr>
    <w:rPr>
      <w:rFonts w:ascii="Cambria" w:eastAsia="Times New Roman" w:hAnsi="Cambria"/>
      <w:i/>
      <w:iCs/>
      <w:color w:val="243F6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53385F"/>
    <w:rPr>
      <w:b/>
      <w:color w:val="00000A"/>
    </w:rPr>
  </w:style>
  <w:style w:type="character" w:customStyle="1" w:styleId="ListLabel2">
    <w:name w:val="ListLabel 2"/>
    <w:rsid w:val="0053385F"/>
    <w:rPr>
      <w:i w:val="0"/>
    </w:rPr>
  </w:style>
  <w:style w:type="character" w:customStyle="1" w:styleId="ListLabel3">
    <w:name w:val="ListLabel 3"/>
    <w:rsid w:val="0053385F"/>
    <w:rPr>
      <w:b w:val="0"/>
      <w:i w:val="0"/>
      <w:color w:val="00000A"/>
    </w:rPr>
  </w:style>
  <w:style w:type="character" w:customStyle="1" w:styleId="ListLabel4">
    <w:name w:val="ListLabel 4"/>
    <w:rsid w:val="0053385F"/>
    <w:rPr>
      <w:color w:val="00000A"/>
    </w:rPr>
  </w:style>
  <w:style w:type="character" w:customStyle="1" w:styleId="ListLabel5">
    <w:name w:val="ListLabel 5"/>
    <w:rsid w:val="0053385F"/>
    <w:rPr>
      <w:b/>
      <w:i w:val="0"/>
      <w:color w:val="00000A"/>
    </w:rPr>
  </w:style>
  <w:style w:type="character" w:customStyle="1" w:styleId="ListLabel6">
    <w:name w:val="ListLabel 6"/>
    <w:rsid w:val="0053385F"/>
    <w:rPr>
      <w:color w:val="00000A"/>
      <w:sz w:val="24"/>
    </w:rPr>
  </w:style>
  <w:style w:type="character" w:customStyle="1" w:styleId="ListLabel7">
    <w:name w:val="ListLabel 7"/>
    <w:rsid w:val="0053385F"/>
    <w:rPr>
      <w:b/>
      <w:color w:val="00000A"/>
    </w:rPr>
  </w:style>
  <w:style w:type="character" w:customStyle="1" w:styleId="ListLabel8">
    <w:name w:val="ListLabel 8"/>
    <w:rsid w:val="0053385F"/>
    <w:rPr>
      <w:i w:val="0"/>
    </w:rPr>
  </w:style>
  <w:style w:type="character" w:customStyle="1" w:styleId="ListLabel9">
    <w:name w:val="ListLabel 9"/>
    <w:rsid w:val="0053385F"/>
    <w:rPr>
      <w:b w:val="0"/>
      <w:i w:val="0"/>
      <w:color w:val="00000A"/>
    </w:rPr>
  </w:style>
  <w:style w:type="character" w:customStyle="1" w:styleId="ListLabel10">
    <w:name w:val="ListLabel 10"/>
    <w:rsid w:val="0053385F"/>
    <w:rPr>
      <w:color w:val="00000A"/>
      <w:sz w:val="24"/>
    </w:rPr>
  </w:style>
  <w:style w:type="paragraph" w:styleId="Nagwek">
    <w:name w:val="header"/>
    <w:basedOn w:val="Normalny"/>
    <w:next w:val="Tretekstu"/>
    <w:rsid w:val="0053385F"/>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53385F"/>
    <w:rPr>
      <w:rFonts w:cs="Arial"/>
    </w:rPr>
  </w:style>
  <w:style w:type="paragraph" w:styleId="Podpis">
    <w:name w:val="Signature"/>
    <w:basedOn w:val="Normalny"/>
    <w:rsid w:val="0053385F"/>
    <w:pPr>
      <w:suppressLineNumbers/>
      <w:spacing w:before="120" w:after="120"/>
    </w:pPr>
    <w:rPr>
      <w:rFonts w:cs="Arial"/>
      <w:i/>
      <w:iCs/>
      <w:szCs w:val="24"/>
    </w:rPr>
  </w:style>
  <w:style w:type="paragraph" w:customStyle="1" w:styleId="Indeks">
    <w:name w:val="Indeks"/>
    <w:basedOn w:val="Normalny"/>
    <w:rsid w:val="0053385F"/>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53385F"/>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customStyle="1" w:styleId="Nierozpoznanawzmianka1">
    <w:name w:val="Nierozpoznana wzmianka1"/>
    <w:basedOn w:val="Domylnaczcionkaakapitu"/>
    <w:uiPriority w:val="99"/>
    <w:semiHidden/>
    <w:unhideWhenUsed/>
    <w:rsid w:val="00DA40D4"/>
    <w:rPr>
      <w:color w:val="605E5C"/>
      <w:shd w:val="clear" w:color="auto" w:fill="E1DFDD"/>
    </w:rPr>
  </w:style>
  <w:style w:type="character" w:customStyle="1" w:styleId="Nagwek6Znak">
    <w:name w:val="Nagłówek 6 Znak"/>
    <w:basedOn w:val="Domylnaczcionkaakapitu"/>
    <w:link w:val="Nagwek6"/>
    <w:uiPriority w:val="9"/>
    <w:semiHidden/>
    <w:rsid w:val="006900E7"/>
    <w:rPr>
      <w:rFonts w:ascii="Cambria" w:eastAsia="Times New Roman" w:hAnsi="Cambria"/>
      <w:i/>
      <w:iCs/>
      <w:color w:val="243F60"/>
      <w:lang w:eastAsia="pl-PL"/>
    </w:rPr>
  </w:style>
  <w:style w:type="paragraph" w:styleId="Tytu">
    <w:name w:val="Title"/>
    <w:basedOn w:val="Normalny"/>
    <w:link w:val="TytuZnak"/>
    <w:qFormat/>
    <w:rsid w:val="006900E7"/>
    <w:pPr>
      <w:suppressAutoHyphens w:val="0"/>
      <w:spacing w:after="0" w:line="240" w:lineRule="auto"/>
      <w:jc w:val="center"/>
    </w:pPr>
    <w:rPr>
      <w:rFonts w:eastAsia="Times New Roman"/>
      <w:b/>
      <w:bCs/>
      <w:color w:val="auto"/>
      <w:szCs w:val="24"/>
      <w:lang w:eastAsia="pl-PL"/>
    </w:rPr>
  </w:style>
  <w:style w:type="character" w:customStyle="1" w:styleId="TytuZnak">
    <w:name w:val="Tytuł Znak"/>
    <w:basedOn w:val="Domylnaczcionkaakapitu"/>
    <w:link w:val="Tytu"/>
    <w:rsid w:val="006900E7"/>
    <w:rPr>
      <w:rFonts w:eastAsia="Times New Roman"/>
      <w:b/>
      <w:bCs/>
      <w:lang w:eastAsia="pl-PL"/>
    </w:rPr>
  </w:style>
  <w:style w:type="paragraph" w:styleId="NormalnyWeb">
    <w:name w:val="Normal (Web)"/>
    <w:basedOn w:val="Normalny"/>
    <w:rsid w:val="006900E7"/>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F0F6-01DD-4E0E-A47C-2FBCC05C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1159</Words>
  <Characters>6925</Characters>
  <Application>Microsoft Office Word</Application>
  <DocSecurity>0</DocSecurity>
  <Lines>301</Lines>
  <Paragraphs>187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Bator</cp:lastModifiedBy>
  <cp:revision>5</cp:revision>
  <cp:lastPrinted>2017-07-04T06:31:00Z</cp:lastPrinted>
  <dcterms:created xsi:type="dcterms:W3CDTF">2024-03-03T22:45:00Z</dcterms:created>
  <dcterms:modified xsi:type="dcterms:W3CDTF">2025-05-04T17:09:00Z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054f943c-12a5-4145-bbb3-b4bc63aa25cc</vt:lpwstr>
  </property>
</Properties>
</file>