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934CC6" w14:textId="77777777" w:rsidR="00D22AAF" w:rsidRDefault="00D22AAF" w:rsidP="00D22AAF">
      <w:pPr>
        <w:pStyle w:val="NormalnyWeb"/>
        <w:spacing w:before="0" w:beforeAutospacing="0" w:after="0" w:afterAutospacing="0"/>
        <w:jc w:val="right"/>
        <w:rPr>
          <w:rFonts w:ascii="Corbel" w:hAnsi="Corbel"/>
          <w:color w:val="000000"/>
          <w:sz w:val="18"/>
          <w:szCs w:val="18"/>
          <w:lang w:val="en-US"/>
        </w:rPr>
      </w:pPr>
      <w:r>
        <w:rPr>
          <w:rFonts w:ascii="Corbel" w:hAnsi="Corbel"/>
          <w:color w:val="000000"/>
          <w:sz w:val="18"/>
          <w:szCs w:val="18"/>
          <w:lang w:val="en-US"/>
        </w:rPr>
        <w:t>Appendix No. 1.5 to the Resolution No. 7/2023</w:t>
      </w:r>
    </w:p>
    <w:p w14:paraId="08F4FA6F" w14:textId="77777777" w:rsidR="00D22AAF" w:rsidRDefault="00D22AAF" w:rsidP="00D22AAF">
      <w:pPr>
        <w:pStyle w:val="NormalnyWeb"/>
        <w:spacing w:before="0" w:beforeAutospacing="0" w:after="0" w:afterAutospacing="0"/>
        <w:jc w:val="right"/>
        <w:rPr>
          <w:rFonts w:ascii="Corbel" w:hAnsi="Corbel"/>
          <w:color w:val="000000"/>
          <w:sz w:val="18"/>
          <w:szCs w:val="18"/>
          <w:lang w:val="en-US"/>
        </w:rPr>
      </w:pPr>
      <w:r>
        <w:rPr>
          <w:rFonts w:ascii="Corbel" w:hAnsi="Corbel"/>
          <w:color w:val="000000"/>
          <w:sz w:val="18"/>
          <w:szCs w:val="18"/>
          <w:lang w:val="en-US"/>
        </w:rPr>
        <w:t>of the Rector of the University of Rzeszów</w:t>
      </w:r>
    </w:p>
    <w:p w14:paraId="57EBF6F5" w14:textId="77777777" w:rsidR="00AA1FCD" w:rsidRPr="00AB1130" w:rsidRDefault="00AA1FCD">
      <w:pPr>
        <w:spacing w:after="0" w:line="240" w:lineRule="auto"/>
        <w:rPr>
          <w:rFonts w:ascii="Corbel" w:hAnsi="Corbel" w:cs="Tahoma"/>
          <w:color w:val="auto"/>
          <w:lang w:val="en-GB"/>
        </w:rPr>
      </w:pPr>
    </w:p>
    <w:p w14:paraId="126DFCB5" w14:textId="77777777" w:rsidR="00AA1FCD" w:rsidRPr="00AB1130" w:rsidRDefault="002D7484">
      <w:pPr>
        <w:spacing w:after="0" w:line="240" w:lineRule="auto"/>
        <w:jc w:val="center"/>
        <w:rPr>
          <w:rFonts w:ascii="Corbel" w:hAnsi="Corbel" w:cs="Tahoma"/>
          <w:b/>
          <w:smallCaps/>
          <w:color w:val="auto"/>
          <w:sz w:val="36"/>
          <w:lang w:val="en-GB"/>
        </w:rPr>
      </w:pPr>
      <w:r w:rsidRPr="00AB1130">
        <w:rPr>
          <w:rFonts w:ascii="Corbel" w:hAnsi="Corbel" w:cs="Tahoma"/>
          <w:b/>
          <w:smallCaps/>
          <w:color w:val="auto"/>
          <w:sz w:val="36"/>
          <w:lang w:val="en-GB"/>
        </w:rPr>
        <w:t>SYLLABUS</w:t>
      </w:r>
    </w:p>
    <w:p w14:paraId="20846E38" w14:textId="2CFBDBD5" w:rsidR="00AA1FCD" w:rsidRDefault="002D7484">
      <w:pPr>
        <w:spacing w:after="0" w:line="240" w:lineRule="auto"/>
        <w:jc w:val="center"/>
        <w:rPr>
          <w:rFonts w:ascii="Corbel" w:hAnsi="Corbel" w:cs="Tahoma"/>
          <w:b/>
          <w:bCs/>
          <w:smallCaps/>
          <w:color w:val="auto"/>
          <w:szCs w:val="24"/>
          <w:lang w:val="en-GB"/>
        </w:rPr>
      </w:pPr>
      <w:r w:rsidRPr="00AB1130">
        <w:rPr>
          <w:rFonts w:ascii="Corbel" w:hAnsi="Corbel" w:cs="Tahoma"/>
          <w:b/>
          <w:bCs/>
          <w:smallCaps/>
          <w:color w:val="auto"/>
          <w:szCs w:val="24"/>
          <w:lang w:val="en-GB"/>
        </w:rPr>
        <w:t xml:space="preserve">regarding </w:t>
      </w:r>
      <w:r w:rsidR="00304147" w:rsidRPr="00AB1130">
        <w:rPr>
          <w:rFonts w:ascii="Corbel" w:hAnsi="Corbel" w:cs="Tahoma"/>
          <w:b/>
          <w:bCs/>
          <w:smallCaps/>
          <w:color w:val="auto"/>
          <w:szCs w:val="24"/>
          <w:lang w:val="en-GB"/>
        </w:rPr>
        <w:t>the qualification cycle FROM 202</w:t>
      </w:r>
      <w:r w:rsidR="007F6A35">
        <w:rPr>
          <w:rFonts w:ascii="Corbel" w:hAnsi="Corbel" w:cs="Tahoma"/>
          <w:b/>
          <w:bCs/>
          <w:smallCaps/>
          <w:color w:val="auto"/>
          <w:szCs w:val="24"/>
          <w:lang w:val="en-GB"/>
        </w:rPr>
        <w:t>5</w:t>
      </w:r>
      <w:r w:rsidR="00304147" w:rsidRPr="00AB1130">
        <w:rPr>
          <w:rFonts w:ascii="Corbel" w:hAnsi="Corbel" w:cs="Tahoma"/>
          <w:b/>
          <w:bCs/>
          <w:smallCaps/>
          <w:color w:val="auto"/>
          <w:szCs w:val="24"/>
          <w:lang w:val="en-GB"/>
        </w:rPr>
        <w:t xml:space="preserve"> TO 202</w:t>
      </w:r>
      <w:r w:rsidR="007F6A35">
        <w:rPr>
          <w:rFonts w:ascii="Corbel" w:hAnsi="Corbel" w:cs="Tahoma"/>
          <w:b/>
          <w:bCs/>
          <w:smallCaps/>
          <w:color w:val="auto"/>
          <w:szCs w:val="24"/>
          <w:lang w:val="en-GB"/>
        </w:rPr>
        <w:t>6</w:t>
      </w:r>
    </w:p>
    <w:p w14:paraId="0C868711" w14:textId="56AB4032" w:rsidR="00D22AAF" w:rsidRPr="00AB1130" w:rsidRDefault="00D22AAF">
      <w:pPr>
        <w:spacing w:after="0" w:line="240" w:lineRule="auto"/>
        <w:jc w:val="center"/>
        <w:rPr>
          <w:rFonts w:ascii="Corbel" w:hAnsi="Corbel" w:cs="Tahoma"/>
          <w:b/>
          <w:bCs/>
          <w:smallCaps/>
          <w:color w:val="auto"/>
          <w:szCs w:val="24"/>
          <w:lang w:val="en-GB"/>
        </w:rPr>
      </w:pPr>
      <w:r>
        <w:rPr>
          <w:rFonts w:ascii="Corbel" w:hAnsi="Corbel" w:cs="Tahoma"/>
          <w:b/>
          <w:bCs/>
          <w:smallCaps/>
          <w:color w:val="auto"/>
          <w:szCs w:val="24"/>
          <w:lang w:val="en-GB"/>
        </w:rPr>
        <w:t>academic year 202</w:t>
      </w:r>
      <w:r w:rsidR="007F6A35">
        <w:rPr>
          <w:rFonts w:ascii="Corbel" w:hAnsi="Corbel" w:cs="Tahoma"/>
          <w:b/>
          <w:bCs/>
          <w:smallCaps/>
          <w:color w:val="auto"/>
          <w:szCs w:val="24"/>
          <w:lang w:val="en-GB"/>
        </w:rPr>
        <w:t>5</w:t>
      </w:r>
      <w:r>
        <w:rPr>
          <w:rFonts w:ascii="Corbel" w:hAnsi="Corbel" w:cs="Tahoma"/>
          <w:b/>
          <w:bCs/>
          <w:smallCaps/>
          <w:color w:val="auto"/>
          <w:szCs w:val="24"/>
          <w:lang w:val="en-GB"/>
        </w:rPr>
        <w:t>/202</w:t>
      </w:r>
      <w:r w:rsidR="007F6A35">
        <w:rPr>
          <w:rFonts w:ascii="Corbel" w:hAnsi="Corbel" w:cs="Tahoma"/>
          <w:b/>
          <w:bCs/>
          <w:smallCaps/>
          <w:color w:val="auto"/>
          <w:szCs w:val="24"/>
          <w:lang w:val="en-GB"/>
        </w:rPr>
        <w:t>6</w:t>
      </w:r>
    </w:p>
    <w:p w14:paraId="1385123E" w14:textId="77777777" w:rsidR="00AA1FCD" w:rsidRPr="00AB1130" w:rsidRDefault="00AA1FCD" w:rsidP="001C26A0">
      <w:pPr>
        <w:tabs>
          <w:tab w:val="left" w:pos="6405"/>
        </w:tabs>
        <w:spacing w:after="0" w:line="240" w:lineRule="auto"/>
        <w:jc w:val="center"/>
        <w:rPr>
          <w:rFonts w:ascii="Corbel" w:hAnsi="Corbel" w:cs="Tahoma"/>
          <w:color w:val="auto"/>
          <w:szCs w:val="24"/>
          <w:lang w:val="en-GB"/>
        </w:rPr>
      </w:pPr>
    </w:p>
    <w:p w14:paraId="73199B54" w14:textId="77777777" w:rsidR="00AA1FCD" w:rsidRPr="00AB1130" w:rsidRDefault="005F3199" w:rsidP="005F3199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US"/>
        </w:rPr>
      </w:pPr>
      <w:r w:rsidRPr="00AB1130">
        <w:rPr>
          <w:rFonts w:ascii="Corbel" w:hAnsi="Corbel" w:cs="Tahoma"/>
          <w:color w:val="auto"/>
          <w:szCs w:val="24"/>
          <w:lang w:val="en-US"/>
        </w:rPr>
        <w:t>1.</w:t>
      </w:r>
      <w:r w:rsidR="001C26A0" w:rsidRPr="00AB1130">
        <w:rPr>
          <w:rFonts w:ascii="Corbel" w:hAnsi="Corbel" w:cs="Tahoma"/>
          <w:color w:val="auto"/>
          <w:szCs w:val="24"/>
          <w:lang w:val="en-US"/>
        </w:rPr>
        <w:t xml:space="preserve"> </w:t>
      </w:r>
      <w:r w:rsidR="002D7484" w:rsidRPr="00AB1130">
        <w:rPr>
          <w:rFonts w:ascii="Corbel" w:hAnsi="Corbel" w:cs="Tahoma"/>
          <w:color w:val="auto"/>
          <w:szCs w:val="24"/>
          <w:lang w:val="en-US"/>
        </w:rPr>
        <w:t xml:space="preserve">Basic Course/Module Information </w:t>
      </w:r>
    </w:p>
    <w:tbl>
      <w:tblPr>
        <w:tblW w:w="0" w:type="auto"/>
        <w:tblInd w:w="-3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2813"/>
        <w:gridCol w:w="6854"/>
      </w:tblGrid>
      <w:tr w:rsidR="00AA1FCD" w:rsidRPr="00AB1130" w14:paraId="72D5B7E9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868D84E" w14:textId="77777777" w:rsidR="00AA1FCD" w:rsidRPr="00AB1130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AB1130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Course/Module title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93F0CAB" w14:textId="1C9F697E" w:rsidR="00AA1FCD" w:rsidRPr="00BC4986" w:rsidRDefault="00BC4986" w:rsidP="00474611">
            <w:pPr>
              <w:pStyle w:val="Tytu"/>
              <w:jc w:val="both"/>
              <w:rPr>
                <w:rFonts w:ascii="Corbel" w:hAnsi="Corbel" w:cs="Calibri"/>
                <w:b w:val="0"/>
                <w:bCs/>
                <w:sz w:val="24"/>
                <w:shd w:val="clear" w:color="auto" w:fill="FFFFFF"/>
              </w:rPr>
            </w:pPr>
            <w:r w:rsidRPr="00BC4986">
              <w:rPr>
                <w:rFonts w:asciiTheme="minorHAnsi" w:hAnsiTheme="minorHAnsi" w:cstheme="minorHAnsi"/>
                <w:b w:val="0"/>
                <w:bCs/>
                <w:sz w:val="24"/>
              </w:rPr>
              <w:t>OBSTETRICS TECHNIQUES AND DELIVERY</w:t>
            </w:r>
          </w:p>
        </w:tc>
      </w:tr>
      <w:tr w:rsidR="00AA1FCD" w:rsidRPr="00AB1130" w14:paraId="5ABDD7F7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BFD63E7" w14:textId="77777777" w:rsidR="00AA1FCD" w:rsidRPr="00AB1130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AB1130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Course/Module code *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2EE4AF2" w14:textId="77777777" w:rsidR="00AA1FCD" w:rsidRPr="00AB1130" w:rsidRDefault="00AA1FCD">
            <w:pPr>
              <w:pStyle w:val="Odpowiedzi"/>
              <w:rPr>
                <w:rFonts w:ascii="Corbel" w:hAnsi="Corbel" w:cs="Tahoma"/>
                <w:b w:val="0"/>
                <w:bCs/>
                <w:color w:val="auto"/>
                <w:sz w:val="24"/>
                <w:szCs w:val="24"/>
                <w:lang w:val="en-GB"/>
              </w:rPr>
            </w:pPr>
          </w:p>
        </w:tc>
      </w:tr>
      <w:tr w:rsidR="00AA1FCD" w:rsidRPr="007F6A35" w14:paraId="585A0954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0130575" w14:textId="77777777" w:rsidR="00AA1FCD" w:rsidRPr="00AB1130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US"/>
              </w:rPr>
            </w:pPr>
            <w:r w:rsidRPr="00AB1130">
              <w:rPr>
                <w:rFonts w:ascii="Corbel" w:hAnsi="Corbel" w:cs="Tahoma"/>
                <w:color w:val="auto"/>
                <w:sz w:val="24"/>
                <w:szCs w:val="24"/>
                <w:lang w:val="en-US"/>
              </w:rPr>
              <w:t>Faculty (name of the unit offering the field of study)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4C53478" w14:textId="77777777" w:rsidR="00AA1FCD" w:rsidRPr="00AB1130" w:rsidRDefault="0005739B">
            <w:pPr>
              <w:pStyle w:val="Odpowiedzi"/>
              <w:rPr>
                <w:rFonts w:ascii="Corbel" w:hAnsi="Corbel"/>
                <w:b w:val="0"/>
                <w:bCs/>
                <w:color w:val="2D2D2D"/>
                <w:sz w:val="24"/>
                <w:szCs w:val="24"/>
                <w:lang w:val="en-US"/>
              </w:rPr>
            </w:pPr>
            <w:r w:rsidRPr="00AB1130">
              <w:rPr>
                <w:rFonts w:ascii="Corbel" w:hAnsi="Corbel"/>
                <w:b w:val="0"/>
                <w:bCs/>
                <w:color w:val="2D2D2D"/>
                <w:sz w:val="24"/>
                <w:szCs w:val="24"/>
                <w:lang w:val="en-US"/>
              </w:rPr>
              <w:t>Medical College of Rzeszow University</w:t>
            </w:r>
          </w:p>
          <w:p w14:paraId="0C7AA6B4" w14:textId="77777777" w:rsidR="0005739B" w:rsidRPr="00AB1130" w:rsidRDefault="0005739B">
            <w:pPr>
              <w:pStyle w:val="Odpowiedzi"/>
              <w:rPr>
                <w:rFonts w:ascii="Corbel" w:hAnsi="Corbel" w:cs="Tahoma"/>
                <w:b w:val="0"/>
                <w:bCs/>
                <w:color w:val="auto"/>
                <w:sz w:val="24"/>
                <w:szCs w:val="24"/>
                <w:lang w:val="en-US"/>
              </w:rPr>
            </w:pPr>
            <w:r w:rsidRPr="00AB1130">
              <w:rPr>
                <w:rFonts w:ascii="Corbel" w:hAnsi="Corbel"/>
                <w:b w:val="0"/>
                <w:bCs/>
                <w:color w:val="2D2D2D"/>
                <w:sz w:val="24"/>
                <w:szCs w:val="24"/>
                <w:lang w:val="en-US"/>
              </w:rPr>
              <w:t>Institute of Health Sciences</w:t>
            </w:r>
          </w:p>
        </w:tc>
      </w:tr>
      <w:tr w:rsidR="00AA1FCD" w:rsidRPr="00AB1130" w14:paraId="056F0913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124AF5D" w14:textId="77777777" w:rsidR="00AA1FCD" w:rsidRPr="00AB1130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AB1130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Name of the unit running the course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7684014" w14:textId="77777777" w:rsidR="00AA1FCD" w:rsidRPr="00AB1130" w:rsidRDefault="0005739B">
            <w:pPr>
              <w:pStyle w:val="Odpowiedzi"/>
              <w:rPr>
                <w:rFonts w:ascii="Corbel" w:hAnsi="Corbel" w:cs="Tahoma"/>
                <w:b w:val="0"/>
                <w:bCs/>
                <w:color w:val="auto"/>
                <w:sz w:val="24"/>
                <w:szCs w:val="24"/>
                <w:lang w:val="en-GB"/>
              </w:rPr>
            </w:pPr>
            <w:r w:rsidRPr="00AB1130">
              <w:rPr>
                <w:rFonts w:ascii="Corbel" w:hAnsi="Corbel"/>
                <w:b w:val="0"/>
                <w:bCs/>
                <w:color w:val="2D2D2D"/>
                <w:sz w:val="24"/>
                <w:szCs w:val="24"/>
                <w:lang w:val="en-US"/>
              </w:rPr>
              <w:t>Institute of Medical Sciences</w:t>
            </w:r>
          </w:p>
        </w:tc>
      </w:tr>
      <w:tr w:rsidR="00AA1FCD" w:rsidRPr="00AB1130" w14:paraId="706BC5BC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FBBCE29" w14:textId="77777777" w:rsidR="00AA1FCD" w:rsidRPr="00AB1130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AB1130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Field of study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2E0AD79" w14:textId="77777777" w:rsidR="00AA1FCD" w:rsidRPr="00AB1130" w:rsidRDefault="0005739B">
            <w:pPr>
              <w:pStyle w:val="Odpowiedzi"/>
              <w:rPr>
                <w:rFonts w:ascii="Corbel" w:hAnsi="Corbel" w:cs="Tahoma"/>
                <w:b w:val="0"/>
                <w:bCs/>
                <w:color w:val="auto"/>
                <w:sz w:val="24"/>
                <w:szCs w:val="24"/>
                <w:lang w:val="en-GB"/>
              </w:rPr>
            </w:pPr>
            <w:r w:rsidRPr="00AB1130">
              <w:rPr>
                <w:rFonts w:ascii="Corbel" w:hAnsi="Corbel"/>
                <w:b w:val="0"/>
                <w:bCs/>
                <w:caps/>
                <w:sz w:val="24"/>
                <w:szCs w:val="24"/>
              </w:rPr>
              <w:t>obstetrics</w:t>
            </w:r>
          </w:p>
        </w:tc>
      </w:tr>
      <w:tr w:rsidR="00AA1FCD" w:rsidRPr="00AB1130" w14:paraId="23C3AAC7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18DA1C6" w14:textId="77777777" w:rsidR="00AA1FCD" w:rsidRPr="00AB1130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AB1130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 xml:space="preserve">Qualification level 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1841918" w14:textId="77777777" w:rsidR="00AA1FCD" w:rsidRPr="00AB1130" w:rsidRDefault="0005739B">
            <w:pPr>
              <w:pStyle w:val="Odpowiedzi"/>
              <w:rPr>
                <w:rFonts w:ascii="Corbel" w:hAnsi="Corbel" w:cs="Tahoma"/>
                <w:b w:val="0"/>
                <w:bCs/>
                <w:color w:val="auto"/>
                <w:sz w:val="24"/>
                <w:szCs w:val="24"/>
                <w:lang w:val="en-GB"/>
              </w:rPr>
            </w:pPr>
            <w:r w:rsidRPr="00AB1130">
              <w:rPr>
                <w:rFonts w:ascii="Corbel" w:hAnsi="Corbel"/>
                <w:b w:val="0"/>
                <w:bCs/>
                <w:caps/>
                <w:sz w:val="24"/>
                <w:szCs w:val="24"/>
              </w:rPr>
              <w:t>undergraduate degree</w:t>
            </w:r>
          </w:p>
        </w:tc>
      </w:tr>
      <w:tr w:rsidR="00AA1FCD" w:rsidRPr="00AB1130" w14:paraId="47DED8B1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47B4DD7" w14:textId="77777777" w:rsidR="00AA1FCD" w:rsidRPr="00AB1130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AB1130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Profile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965F7C4" w14:textId="77777777" w:rsidR="00AA1FCD" w:rsidRPr="00AB1130" w:rsidRDefault="0005739B">
            <w:pPr>
              <w:pStyle w:val="Odpowiedzi"/>
              <w:rPr>
                <w:rFonts w:ascii="Corbel" w:hAnsi="Corbel" w:cs="Tahoma"/>
                <w:b w:val="0"/>
                <w:bCs/>
                <w:color w:val="auto"/>
                <w:sz w:val="24"/>
                <w:szCs w:val="24"/>
                <w:lang w:val="en-GB"/>
              </w:rPr>
            </w:pPr>
            <w:r w:rsidRPr="00AB1130">
              <w:rPr>
                <w:rFonts w:ascii="Corbel" w:hAnsi="Corbel" w:cs="Tahoma"/>
                <w:b w:val="0"/>
                <w:bCs/>
                <w:color w:val="auto"/>
                <w:sz w:val="24"/>
                <w:szCs w:val="24"/>
                <w:lang w:val="en-GB"/>
              </w:rPr>
              <w:t>PRACTICAL</w:t>
            </w:r>
          </w:p>
        </w:tc>
      </w:tr>
      <w:tr w:rsidR="00AA1FCD" w:rsidRPr="00AB1130" w14:paraId="61733DCE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B2BEADF" w14:textId="77777777" w:rsidR="00AA1FCD" w:rsidRPr="00AB1130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AB1130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Study mode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EDE4E6A" w14:textId="77777777" w:rsidR="00AA1FCD" w:rsidRPr="00AB1130" w:rsidRDefault="0005739B">
            <w:pPr>
              <w:pStyle w:val="Odpowiedzi"/>
              <w:rPr>
                <w:rFonts w:ascii="Corbel" w:hAnsi="Corbel" w:cs="Tahoma"/>
                <w:b w:val="0"/>
                <w:bCs/>
                <w:color w:val="auto"/>
                <w:sz w:val="24"/>
                <w:szCs w:val="24"/>
                <w:lang w:val="en-GB"/>
              </w:rPr>
            </w:pPr>
            <w:r w:rsidRPr="00AB1130">
              <w:rPr>
                <w:rFonts w:ascii="Corbel" w:hAnsi="Corbel"/>
                <w:b w:val="0"/>
                <w:bCs/>
                <w:caps/>
                <w:sz w:val="24"/>
                <w:szCs w:val="24"/>
              </w:rPr>
              <w:t>full-time</w:t>
            </w:r>
          </w:p>
        </w:tc>
      </w:tr>
      <w:tr w:rsidR="00AA1FCD" w:rsidRPr="00AB1130" w14:paraId="56493ED5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D16E712" w14:textId="77777777" w:rsidR="00AA1FCD" w:rsidRPr="00AB1130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AB1130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Year and semester of studies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2AB7236" w14:textId="5FE7CC06" w:rsidR="00AA1FCD" w:rsidRPr="00AB1130" w:rsidRDefault="0005739B">
            <w:pPr>
              <w:pStyle w:val="Odpowiedzi"/>
              <w:rPr>
                <w:rFonts w:ascii="Corbel" w:hAnsi="Corbel" w:cs="Tahoma"/>
                <w:b w:val="0"/>
                <w:bCs/>
                <w:color w:val="auto"/>
                <w:sz w:val="24"/>
                <w:szCs w:val="24"/>
                <w:lang w:val="en-GB"/>
              </w:rPr>
            </w:pPr>
            <w:r w:rsidRPr="00AB1130">
              <w:rPr>
                <w:rFonts w:ascii="Corbel" w:hAnsi="Corbel" w:cs="Tahoma"/>
                <w:b w:val="0"/>
                <w:bCs/>
                <w:color w:val="auto"/>
                <w:sz w:val="24"/>
                <w:szCs w:val="24"/>
                <w:lang w:val="en-GB"/>
              </w:rPr>
              <w:t>202</w:t>
            </w:r>
            <w:r w:rsidR="007F6A35">
              <w:rPr>
                <w:rFonts w:ascii="Corbel" w:hAnsi="Corbel" w:cs="Tahoma"/>
                <w:b w:val="0"/>
                <w:bCs/>
                <w:color w:val="auto"/>
                <w:sz w:val="24"/>
                <w:szCs w:val="24"/>
                <w:lang w:val="en-GB"/>
              </w:rPr>
              <w:t>5</w:t>
            </w:r>
            <w:r w:rsidRPr="00AB1130">
              <w:rPr>
                <w:rFonts w:ascii="Corbel" w:hAnsi="Corbel" w:cs="Tahoma"/>
                <w:b w:val="0"/>
                <w:bCs/>
                <w:color w:val="auto"/>
                <w:sz w:val="24"/>
                <w:szCs w:val="24"/>
                <w:lang w:val="en-GB"/>
              </w:rPr>
              <w:t>/202</w:t>
            </w:r>
            <w:r w:rsidR="007F6A35">
              <w:rPr>
                <w:rFonts w:ascii="Corbel" w:hAnsi="Corbel" w:cs="Tahoma"/>
                <w:b w:val="0"/>
                <w:bCs/>
                <w:color w:val="auto"/>
                <w:sz w:val="24"/>
                <w:szCs w:val="24"/>
                <w:lang w:val="en-GB"/>
              </w:rPr>
              <w:t>6</w:t>
            </w:r>
          </w:p>
        </w:tc>
      </w:tr>
      <w:tr w:rsidR="00AA1FCD" w:rsidRPr="00AB1130" w14:paraId="469EBF6E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2FC5A94" w14:textId="77777777" w:rsidR="00AA1FCD" w:rsidRPr="00AB1130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AB1130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 type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62BBA81" w14:textId="77777777" w:rsidR="00AA1FCD" w:rsidRPr="00AB1130" w:rsidRDefault="0005739B">
            <w:pPr>
              <w:pStyle w:val="Odpowiedzi"/>
              <w:rPr>
                <w:rFonts w:ascii="Corbel" w:hAnsi="Corbel" w:cs="Tahoma"/>
                <w:b w:val="0"/>
                <w:bCs/>
                <w:color w:val="auto"/>
                <w:sz w:val="24"/>
                <w:szCs w:val="24"/>
                <w:lang w:val="en-GB"/>
              </w:rPr>
            </w:pPr>
            <w:r w:rsidRPr="00AB1130">
              <w:rPr>
                <w:rFonts w:ascii="Corbel" w:hAnsi="Corbel"/>
                <w:b w:val="0"/>
                <w:bCs/>
                <w:caps/>
                <w:sz w:val="24"/>
                <w:szCs w:val="24"/>
              </w:rPr>
              <w:t>LECTURES, LABORATORY</w:t>
            </w:r>
          </w:p>
        </w:tc>
      </w:tr>
      <w:tr w:rsidR="00AA1FCD" w:rsidRPr="00AB1130" w14:paraId="4A1E4BAB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322AD43" w14:textId="77777777" w:rsidR="00AA1FCD" w:rsidRPr="00AB1130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AB1130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Language of instruction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45DB60F" w14:textId="77777777" w:rsidR="00AA1FCD" w:rsidRPr="00AB1130" w:rsidRDefault="0005739B">
            <w:pPr>
              <w:pStyle w:val="Odpowiedzi"/>
              <w:rPr>
                <w:rFonts w:ascii="Corbel" w:hAnsi="Corbel" w:cs="Tahoma"/>
                <w:b w:val="0"/>
                <w:bCs/>
                <w:color w:val="auto"/>
                <w:sz w:val="24"/>
                <w:szCs w:val="24"/>
                <w:lang w:val="en-GB"/>
              </w:rPr>
            </w:pPr>
            <w:r w:rsidRPr="00AB1130">
              <w:rPr>
                <w:rFonts w:ascii="Corbel" w:hAnsi="Corbel"/>
                <w:b w:val="0"/>
                <w:bCs/>
                <w:caps/>
                <w:sz w:val="24"/>
                <w:szCs w:val="24"/>
                <w:lang w:val="en-US"/>
              </w:rPr>
              <w:t>ENGLISH</w:t>
            </w:r>
          </w:p>
        </w:tc>
      </w:tr>
      <w:tr w:rsidR="00AA1FCD" w:rsidRPr="00AB1130" w14:paraId="5D4FC116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749C075" w14:textId="77777777" w:rsidR="00AA1FCD" w:rsidRPr="00AB1130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AB1130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Coordinator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368FA1C" w14:textId="758AB8C8" w:rsidR="00AA1FCD" w:rsidRPr="00AB1130" w:rsidRDefault="00342ED7">
            <w:pPr>
              <w:pStyle w:val="Odpowiedzi"/>
              <w:rPr>
                <w:rFonts w:ascii="Corbel" w:hAnsi="Corbel" w:cs="Tahoma"/>
                <w:b w:val="0"/>
                <w:bCs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/>
                <w:b w:val="0"/>
                <w:bCs/>
                <w:caps/>
                <w:sz w:val="24"/>
              </w:rPr>
              <w:t>Maja polnik-lonc</w:t>
            </w:r>
            <w:r w:rsidR="00837A6C" w:rsidRPr="00AB1130">
              <w:rPr>
                <w:rFonts w:ascii="Corbel" w:hAnsi="Corbel"/>
                <w:b w:val="0"/>
                <w:bCs/>
                <w:caps/>
                <w:sz w:val="24"/>
              </w:rPr>
              <w:t xml:space="preserve">, </w:t>
            </w:r>
            <w:r w:rsidR="00AB1130" w:rsidRPr="00AB1130">
              <w:rPr>
                <w:rFonts w:ascii="Corbel" w:hAnsi="Corbel"/>
                <w:b w:val="0"/>
                <w:bCs/>
                <w:caps/>
                <w:sz w:val="24"/>
              </w:rPr>
              <w:t>msc</w:t>
            </w:r>
          </w:p>
        </w:tc>
      </w:tr>
      <w:tr w:rsidR="00AA1FCD" w:rsidRPr="00AB1130" w14:paraId="3596FB64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7AF5CAE" w14:textId="77777777" w:rsidR="00AA1FCD" w:rsidRPr="00AB1130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AB1130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 instructor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D836A6E" w14:textId="02223F29" w:rsidR="00AA1FCD" w:rsidRPr="00AB1130" w:rsidRDefault="00342ED7">
            <w:pPr>
              <w:pStyle w:val="Odpowiedzi"/>
              <w:rPr>
                <w:rFonts w:ascii="Corbel" w:hAnsi="Corbel" w:cs="Tahoma"/>
                <w:b w:val="0"/>
                <w:bCs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/>
                <w:b w:val="0"/>
                <w:bCs/>
                <w:caps/>
                <w:sz w:val="24"/>
              </w:rPr>
              <w:t>maja polnik-lonc</w:t>
            </w:r>
            <w:r w:rsidR="00837A6C" w:rsidRPr="00AB1130">
              <w:rPr>
                <w:rFonts w:ascii="Corbel" w:hAnsi="Corbel"/>
                <w:b w:val="0"/>
                <w:bCs/>
                <w:caps/>
                <w:sz w:val="24"/>
              </w:rPr>
              <w:t xml:space="preserve">, </w:t>
            </w:r>
            <w:r w:rsidR="00AB1130" w:rsidRPr="00AB1130">
              <w:rPr>
                <w:rFonts w:ascii="Corbel" w:hAnsi="Corbel"/>
                <w:b w:val="0"/>
                <w:bCs/>
                <w:caps/>
                <w:sz w:val="24"/>
              </w:rPr>
              <w:t>msc</w:t>
            </w:r>
          </w:p>
        </w:tc>
      </w:tr>
    </w:tbl>
    <w:p w14:paraId="7C3707DC" w14:textId="77777777" w:rsidR="00AA1FCD" w:rsidRPr="00AB1130" w:rsidRDefault="00AA1FCD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GB"/>
        </w:rPr>
      </w:pPr>
    </w:p>
    <w:p w14:paraId="66358FA3" w14:textId="77777777" w:rsidR="00AA1FCD" w:rsidRPr="00AB1130" w:rsidRDefault="002D7484">
      <w:pPr>
        <w:pStyle w:val="Podpunkty"/>
        <w:ind w:left="0"/>
        <w:rPr>
          <w:rFonts w:ascii="Corbel" w:hAnsi="Corbel" w:cs="Tahoma"/>
          <w:b w:val="0"/>
          <w:color w:val="auto"/>
          <w:sz w:val="24"/>
          <w:szCs w:val="24"/>
          <w:lang w:val="en-GB"/>
        </w:rPr>
      </w:pPr>
      <w:r w:rsidRPr="00AB1130">
        <w:rPr>
          <w:rFonts w:ascii="Corbel" w:hAnsi="Corbel" w:cs="Tahoma"/>
          <w:b w:val="0"/>
          <w:color w:val="auto"/>
          <w:sz w:val="24"/>
          <w:szCs w:val="24"/>
          <w:lang w:val="en-GB"/>
        </w:rPr>
        <w:t>* - as agreed at the faculty</w:t>
      </w:r>
    </w:p>
    <w:p w14:paraId="2FD43EDA" w14:textId="77777777" w:rsidR="00AA1FCD" w:rsidRPr="00AB1130" w:rsidRDefault="00AA1FCD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GB"/>
        </w:rPr>
      </w:pPr>
    </w:p>
    <w:p w14:paraId="7C7BF47A" w14:textId="77777777" w:rsidR="00AA1FCD" w:rsidRPr="00AB1130" w:rsidRDefault="00AA1FCD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GB"/>
        </w:rPr>
      </w:pPr>
    </w:p>
    <w:p w14:paraId="3A5EF0DE" w14:textId="77777777" w:rsidR="00AA1FCD" w:rsidRPr="00AB1130" w:rsidRDefault="002D7484" w:rsidP="001C26A0">
      <w:pPr>
        <w:pStyle w:val="Podpunkty"/>
        <w:ind w:left="0"/>
        <w:jc w:val="left"/>
        <w:rPr>
          <w:rFonts w:ascii="Corbel" w:hAnsi="Corbel" w:cs="Tahoma"/>
          <w:color w:val="auto"/>
          <w:sz w:val="24"/>
          <w:szCs w:val="24"/>
          <w:lang w:val="en-GB"/>
        </w:rPr>
      </w:pPr>
      <w:r w:rsidRPr="00AB1130">
        <w:rPr>
          <w:rFonts w:ascii="Corbel" w:hAnsi="Corbel" w:cs="Tahoma"/>
          <w:color w:val="auto"/>
          <w:sz w:val="24"/>
          <w:szCs w:val="24"/>
          <w:lang w:val="en-GB"/>
        </w:rPr>
        <w:t xml:space="preserve">1.1.Learning format – number of hours and ECTS credits </w:t>
      </w:r>
    </w:p>
    <w:p w14:paraId="674B5AEC" w14:textId="77777777" w:rsidR="00AA1FCD" w:rsidRPr="00AB1130" w:rsidRDefault="00AA1FCD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GB"/>
        </w:rPr>
      </w:pPr>
    </w:p>
    <w:tbl>
      <w:tblPr>
        <w:tblW w:w="0" w:type="auto"/>
        <w:tblInd w:w="-431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1239"/>
        <w:gridCol w:w="1007"/>
        <w:gridCol w:w="888"/>
        <w:gridCol w:w="1080"/>
        <w:gridCol w:w="853"/>
        <w:gridCol w:w="1076"/>
        <w:gridCol w:w="1011"/>
        <w:gridCol w:w="1237"/>
        <w:gridCol w:w="804"/>
        <w:gridCol w:w="864"/>
      </w:tblGrid>
      <w:tr w:rsidR="00AA1FCD" w:rsidRPr="00AB1130" w14:paraId="2B223F6B" w14:textId="77777777" w:rsidTr="00164305">
        <w:tc>
          <w:tcPr>
            <w:tcW w:w="12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0EC0D9D" w14:textId="77777777" w:rsidR="00AA1FCD" w:rsidRPr="00AB1130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2"/>
                <w:lang w:val="en-GB" w:eastAsia="pl-PL"/>
              </w:rPr>
            </w:pPr>
            <w:r w:rsidRPr="00AB1130">
              <w:rPr>
                <w:rFonts w:ascii="Corbel" w:hAnsi="Corbel" w:cs="Tahoma"/>
                <w:color w:val="auto"/>
                <w:sz w:val="22"/>
                <w:lang w:val="en-GB" w:eastAsia="pl-PL"/>
              </w:rPr>
              <w:t>Semester</w:t>
            </w:r>
          </w:p>
          <w:p w14:paraId="0AD31FDF" w14:textId="77777777" w:rsidR="00AA1FCD" w:rsidRPr="00AB1130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2"/>
                <w:lang w:val="en-GB" w:eastAsia="pl-PL"/>
              </w:rPr>
            </w:pPr>
            <w:r w:rsidRPr="00AB1130">
              <w:rPr>
                <w:rFonts w:ascii="Corbel" w:hAnsi="Corbel" w:cs="Tahoma"/>
                <w:color w:val="auto"/>
                <w:sz w:val="22"/>
                <w:lang w:val="en-GB" w:eastAsia="pl-PL"/>
              </w:rPr>
              <w:t>(n0.)</w:t>
            </w:r>
          </w:p>
        </w:tc>
        <w:tc>
          <w:tcPr>
            <w:tcW w:w="10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07A6DB3" w14:textId="77777777" w:rsidR="00AA1FCD" w:rsidRPr="00AB1130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2"/>
                <w:lang w:val="en-GB" w:eastAsia="pl-PL"/>
              </w:rPr>
            </w:pPr>
            <w:r w:rsidRPr="00AB1130">
              <w:rPr>
                <w:rFonts w:ascii="Corbel" w:hAnsi="Corbel" w:cs="Tahoma"/>
                <w:color w:val="auto"/>
                <w:sz w:val="22"/>
                <w:lang w:val="en-GB" w:eastAsia="pl-PL"/>
              </w:rPr>
              <w:t>Lectures</w:t>
            </w:r>
          </w:p>
        </w:tc>
        <w:tc>
          <w:tcPr>
            <w:tcW w:w="8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3CF5500" w14:textId="77777777" w:rsidR="00AA1FCD" w:rsidRPr="00AB1130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2"/>
                <w:lang w:val="en-GB" w:eastAsia="pl-PL"/>
              </w:rPr>
            </w:pPr>
            <w:r w:rsidRPr="00AB1130">
              <w:rPr>
                <w:rFonts w:ascii="Corbel" w:hAnsi="Corbel" w:cs="Tahoma"/>
                <w:color w:val="auto"/>
                <w:sz w:val="22"/>
                <w:lang w:val="en-GB" w:eastAsia="pl-PL"/>
              </w:rPr>
              <w:t>Classes</w:t>
            </w:r>
          </w:p>
        </w:tc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3FCCD32" w14:textId="77777777" w:rsidR="00AA1FCD" w:rsidRPr="00AB1130" w:rsidRDefault="002D7484">
            <w:pPr>
              <w:pStyle w:val="Nagwkitablic"/>
              <w:rPr>
                <w:rFonts w:ascii="Corbel" w:hAnsi="Corbel" w:cs="Tahoma"/>
                <w:color w:val="auto"/>
                <w:sz w:val="22"/>
                <w:lang w:val="en-GB" w:eastAsia="pl-PL"/>
              </w:rPr>
            </w:pPr>
            <w:r w:rsidRPr="00AB1130">
              <w:rPr>
                <w:rFonts w:ascii="Corbel" w:hAnsi="Corbel" w:cs="Tahoma"/>
                <w:color w:val="auto"/>
                <w:sz w:val="22"/>
                <w:lang w:val="en-GB" w:eastAsia="pl-PL"/>
              </w:rPr>
              <w:t>Colloquia</w:t>
            </w:r>
          </w:p>
        </w:tc>
        <w:tc>
          <w:tcPr>
            <w:tcW w:w="8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458DC18" w14:textId="77777777" w:rsidR="00AA1FCD" w:rsidRPr="00AB1130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2"/>
                <w:lang w:val="en-GB" w:eastAsia="pl-PL"/>
              </w:rPr>
            </w:pPr>
            <w:r w:rsidRPr="00AB1130">
              <w:rPr>
                <w:rFonts w:ascii="Corbel" w:hAnsi="Corbel" w:cs="Tahoma"/>
                <w:color w:val="auto"/>
                <w:sz w:val="22"/>
                <w:lang w:val="en-GB" w:eastAsia="pl-PL"/>
              </w:rPr>
              <w:t>Lab classes</w:t>
            </w:r>
          </w:p>
          <w:p w14:paraId="000051E6" w14:textId="77777777" w:rsidR="00AA1FCD" w:rsidRPr="00AB1130" w:rsidRDefault="00AA1FCD">
            <w:pPr>
              <w:pStyle w:val="Nagwkitablic"/>
              <w:jc w:val="center"/>
              <w:rPr>
                <w:rFonts w:ascii="Corbel" w:hAnsi="Corbel" w:cs="Tahoma"/>
                <w:color w:val="auto"/>
                <w:sz w:val="22"/>
                <w:lang w:val="en-GB" w:eastAsia="pl-PL"/>
              </w:rPr>
            </w:pPr>
          </w:p>
        </w:tc>
        <w:tc>
          <w:tcPr>
            <w:tcW w:w="10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7529B7B" w14:textId="77777777" w:rsidR="00AA1FCD" w:rsidRPr="00AB1130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2"/>
                <w:lang w:val="en-GB"/>
              </w:rPr>
            </w:pPr>
            <w:r w:rsidRPr="00AB1130">
              <w:rPr>
                <w:rFonts w:ascii="Corbel" w:hAnsi="Corbel" w:cs="Tahoma"/>
                <w:color w:val="auto"/>
                <w:sz w:val="22"/>
                <w:lang w:val="en-GB"/>
              </w:rPr>
              <w:t>Seminars</w:t>
            </w:r>
          </w:p>
        </w:tc>
        <w:tc>
          <w:tcPr>
            <w:tcW w:w="10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72376A2" w14:textId="77777777" w:rsidR="00AA1FCD" w:rsidRPr="00AB1130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2"/>
                <w:lang w:val="en-GB" w:eastAsia="pl-PL"/>
              </w:rPr>
            </w:pPr>
            <w:r w:rsidRPr="00AB1130">
              <w:rPr>
                <w:rFonts w:ascii="Corbel" w:hAnsi="Corbel" w:cs="Tahoma"/>
                <w:color w:val="auto"/>
                <w:sz w:val="22"/>
                <w:lang w:val="en-GB" w:eastAsia="pl-PL"/>
              </w:rPr>
              <w:t>Practical classes</w:t>
            </w:r>
          </w:p>
        </w:tc>
        <w:tc>
          <w:tcPr>
            <w:tcW w:w="1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68AE7EA" w14:textId="77777777" w:rsidR="00AA1FCD" w:rsidRPr="00AB1130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2"/>
                <w:lang w:val="en-GB" w:eastAsia="pl-PL"/>
              </w:rPr>
            </w:pPr>
            <w:r w:rsidRPr="00AB1130">
              <w:rPr>
                <w:rFonts w:ascii="Corbel" w:hAnsi="Corbel" w:cs="Tahoma"/>
                <w:color w:val="auto"/>
                <w:sz w:val="22"/>
                <w:lang w:val="en-GB" w:eastAsia="pl-PL"/>
              </w:rPr>
              <w:t>Internships</w:t>
            </w:r>
          </w:p>
        </w:tc>
        <w:tc>
          <w:tcPr>
            <w:tcW w:w="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9EFC549" w14:textId="77777777" w:rsidR="00AA1FCD" w:rsidRPr="00AB1130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2"/>
                <w:lang w:val="en-GB" w:eastAsia="pl-PL"/>
              </w:rPr>
            </w:pPr>
            <w:r w:rsidRPr="00AB1130">
              <w:rPr>
                <w:rFonts w:ascii="Corbel" w:hAnsi="Corbel" w:cs="Tahoma"/>
                <w:color w:val="auto"/>
                <w:sz w:val="22"/>
                <w:lang w:val="en-GB" w:eastAsia="pl-PL"/>
              </w:rPr>
              <w:t>others</w:t>
            </w:r>
          </w:p>
        </w:tc>
        <w:tc>
          <w:tcPr>
            <w:tcW w:w="8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E707416" w14:textId="77777777" w:rsidR="00AA1FCD" w:rsidRPr="00AB1130" w:rsidRDefault="002D7484">
            <w:pPr>
              <w:pStyle w:val="Nagwkitablic"/>
              <w:jc w:val="center"/>
              <w:rPr>
                <w:rFonts w:ascii="Corbel" w:hAnsi="Corbel" w:cs="Tahoma"/>
                <w:b/>
                <w:color w:val="auto"/>
                <w:sz w:val="22"/>
                <w:lang w:val="en-GB" w:eastAsia="pl-PL"/>
              </w:rPr>
            </w:pPr>
            <w:r w:rsidRPr="00AB1130">
              <w:rPr>
                <w:rFonts w:ascii="Corbel" w:hAnsi="Corbel" w:cs="Tahoma"/>
                <w:b/>
                <w:color w:val="auto"/>
                <w:sz w:val="22"/>
                <w:lang w:val="en-GB" w:eastAsia="pl-PL"/>
              </w:rPr>
              <w:t xml:space="preserve">ECTS credits </w:t>
            </w:r>
          </w:p>
        </w:tc>
      </w:tr>
      <w:tr w:rsidR="00AA1FCD" w:rsidRPr="00AB1130" w14:paraId="5F700F1E" w14:textId="77777777" w:rsidTr="00164305">
        <w:trPr>
          <w:trHeight w:val="453"/>
        </w:trPr>
        <w:tc>
          <w:tcPr>
            <w:tcW w:w="12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BE7B407" w14:textId="77777777" w:rsidR="00AA1FCD" w:rsidRPr="00AB1130" w:rsidRDefault="0005739B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szCs w:val="24"/>
                <w:lang w:val="en-GB"/>
              </w:rPr>
            </w:pPr>
            <w:r w:rsidRPr="00AB1130">
              <w:rPr>
                <w:rFonts w:ascii="Corbel" w:eastAsia="Calibri" w:hAnsi="Corbel" w:cs="Tahoma"/>
                <w:color w:val="auto"/>
                <w:sz w:val="24"/>
                <w:szCs w:val="24"/>
                <w:lang w:val="en-GB"/>
              </w:rPr>
              <w:t>I/II</w:t>
            </w:r>
          </w:p>
        </w:tc>
        <w:tc>
          <w:tcPr>
            <w:tcW w:w="10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2F2474F" w14:textId="77777777" w:rsidR="00AA1FCD" w:rsidRPr="00AB1130" w:rsidRDefault="0005739B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szCs w:val="24"/>
                <w:lang w:val="en-GB"/>
              </w:rPr>
            </w:pPr>
            <w:r w:rsidRPr="00AB1130">
              <w:rPr>
                <w:rFonts w:ascii="Corbel" w:eastAsia="Calibri" w:hAnsi="Corbel" w:cs="Tahoma"/>
                <w:color w:val="auto"/>
                <w:sz w:val="24"/>
                <w:szCs w:val="24"/>
                <w:lang w:val="en-GB"/>
              </w:rPr>
              <w:t>10</w:t>
            </w:r>
          </w:p>
        </w:tc>
        <w:tc>
          <w:tcPr>
            <w:tcW w:w="8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3A68894" w14:textId="77777777" w:rsidR="00AA1FCD" w:rsidRPr="00AB1130" w:rsidRDefault="0005739B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szCs w:val="24"/>
                <w:lang w:val="en-GB"/>
              </w:rPr>
            </w:pPr>
            <w:r w:rsidRPr="00AB1130">
              <w:rPr>
                <w:rFonts w:ascii="Corbel" w:eastAsia="Calibri" w:hAnsi="Corbel" w:cs="Tahoma"/>
                <w:color w:val="auto"/>
                <w:sz w:val="24"/>
                <w:szCs w:val="24"/>
                <w:lang w:val="en-GB"/>
              </w:rPr>
              <w:t>-</w:t>
            </w:r>
          </w:p>
        </w:tc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6D2584E" w14:textId="77777777" w:rsidR="00AA1FCD" w:rsidRPr="00AB1130" w:rsidRDefault="0005739B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szCs w:val="24"/>
                <w:lang w:val="en-GB"/>
              </w:rPr>
            </w:pPr>
            <w:r w:rsidRPr="00AB1130">
              <w:rPr>
                <w:rFonts w:ascii="Corbel" w:eastAsia="Calibri" w:hAnsi="Corbel" w:cs="Tahoma"/>
                <w:color w:val="auto"/>
                <w:sz w:val="24"/>
                <w:szCs w:val="24"/>
                <w:lang w:val="en-GB"/>
              </w:rPr>
              <w:t>-</w:t>
            </w:r>
          </w:p>
        </w:tc>
        <w:tc>
          <w:tcPr>
            <w:tcW w:w="8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E926733" w14:textId="77777777" w:rsidR="00AA1FCD" w:rsidRPr="00AB1130" w:rsidRDefault="0005739B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szCs w:val="24"/>
                <w:lang w:val="en-GB"/>
              </w:rPr>
            </w:pPr>
            <w:r w:rsidRPr="00AB1130">
              <w:rPr>
                <w:rFonts w:ascii="Corbel" w:eastAsia="Calibri" w:hAnsi="Corbel" w:cs="Tahoma"/>
                <w:color w:val="auto"/>
                <w:sz w:val="24"/>
                <w:szCs w:val="24"/>
                <w:lang w:val="en-GB"/>
              </w:rPr>
              <w:t>-</w:t>
            </w:r>
          </w:p>
        </w:tc>
        <w:tc>
          <w:tcPr>
            <w:tcW w:w="10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18DF895" w14:textId="77777777" w:rsidR="00AA1FCD" w:rsidRPr="00AB1130" w:rsidRDefault="0005739B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szCs w:val="24"/>
                <w:lang w:val="en-GB"/>
              </w:rPr>
            </w:pPr>
            <w:r w:rsidRPr="00AB1130">
              <w:rPr>
                <w:rFonts w:ascii="Corbel" w:eastAsia="Calibri" w:hAnsi="Corbel" w:cs="Tahoma"/>
                <w:color w:val="auto"/>
                <w:sz w:val="24"/>
                <w:szCs w:val="24"/>
                <w:lang w:val="en-GB"/>
              </w:rPr>
              <w:t>-</w:t>
            </w:r>
          </w:p>
        </w:tc>
        <w:tc>
          <w:tcPr>
            <w:tcW w:w="10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E8612B8" w14:textId="77777777" w:rsidR="00AA1FCD" w:rsidRPr="00AB1130" w:rsidRDefault="0005739B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szCs w:val="24"/>
                <w:lang w:val="en-GB"/>
              </w:rPr>
            </w:pPr>
            <w:r w:rsidRPr="00AB1130">
              <w:rPr>
                <w:rFonts w:ascii="Corbel" w:eastAsia="Calibri" w:hAnsi="Corbel" w:cs="Tahoma"/>
                <w:color w:val="auto"/>
                <w:sz w:val="24"/>
                <w:szCs w:val="24"/>
                <w:lang w:val="en-GB"/>
              </w:rPr>
              <w:t>-</w:t>
            </w:r>
          </w:p>
        </w:tc>
        <w:tc>
          <w:tcPr>
            <w:tcW w:w="1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888E53A" w14:textId="77777777" w:rsidR="00AA1FCD" w:rsidRPr="00AB1130" w:rsidRDefault="0005739B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szCs w:val="24"/>
                <w:lang w:val="en-GB"/>
              </w:rPr>
            </w:pPr>
            <w:r w:rsidRPr="00AB1130">
              <w:rPr>
                <w:rFonts w:ascii="Corbel" w:eastAsia="Calibri" w:hAnsi="Corbel" w:cs="Tahoma"/>
                <w:color w:val="auto"/>
                <w:sz w:val="24"/>
                <w:szCs w:val="24"/>
                <w:lang w:val="en-GB"/>
              </w:rPr>
              <w:t>-</w:t>
            </w:r>
          </w:p>
        </w:tc>
        <w:tc>
          <w:tcPr>
            <w:tcW w:w="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6CEB2D7" w14:textId="629D60D6" w:rsidR="00AA1FCD" w:rsidRPr="00AB1130" w:rsidRDefault="00910224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szCs w:val="24"/>
                <w:lang w:val="en-GB"/>
              </w:rPr>
            </w:pPr>
            <w:r w:rsidRPr="00AB1130">
              <w:rPr>
                <w:rFonts w:ascii="Corbel" w:eastAsia="Calibri" w:hAnsi="Corbel" w:cs="Tahoma"/>
                <w:color w:val="auto"/>
                <w:sz w:val="24"/>
                <w:szCs w:val="24"/>
                <w:lang w:val="en-GB"/>
              </w:rPr>
              <w:t>10</w:t>
            </w:r>
          </w:p>
        </w:tc>
        <w:tc>
          <w:tcPr>
            <w:tcW w:w="8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2AFDAF6" w14:textId="77777777" w:rsidR="00AA1FCD" w:rsidRPr="00AB1130" w:rsidRDefault="0005739B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szCs w:val="24"/>
                <w:lang w:val="en-GB"/>
              </w:rPr>
            </w:pPr>
            <w:r w:rsidRPr="00AB1130">
              <w:rPr>
                <w:rFonts w:ascii="Corbel" w:eastAsia="Calibri" w:hAnsi="Corbel" w:cs="Tahoma"/>
                <w:color w:val="auto"/>
                <w:sz w:val="24"/>
                <w:szCs w:val="24"/>
                <w:lang w:val="en-GB"/>
              </w:rPr>
              <w:t>5</w:t>
            </w:r>
          </w:p>
        </w:tc>
      </w:tr>
    </w:tbl>
    <w:p w14:paraId="6900E68F" w14:textId="77777777" w:rsidR="00AA1FCD" w:rsidRPr="00AB1130" w:rsidRDefault="00AA1FCD">
      <w:pPr>
        <w:pStyle w:val="Podpunkty"/>
        <w:rPr>
          <w:rFonts w:ascii="Corbel" w:hAnsi="Corbel" w:cs="Tahoma"/>
          <w:color w:val="auto"/>
          <w:sz w:val="24"/>
          <w:szCs w:val="24"/>
          <w:lang w:val="en-GB" w:eastAsia="en-US"/>
        </w:rPr>
      </w:pPr>
    </w:p>
    <w:p w14:paraId="6299F508" w14:textId="77777777" w:rsidR="00AA1FCD" w:rsidRPr="00AB1130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475A2220" w14:textId="77777777" w:rsidR="00AA1FCD" w:rsidRPr="00AB1130" w:rsidRDefault="00F32FE2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US"/>
        </w:rPr>
      </w:pPr>
      <w:r w:rsidRPr="00AB1130">
        <w:rPr>
          <w:rFonts w:ascii="Corbel" w:hAnsi="Corbel" w:cs="Tahoma"/>
          <w:smallCaps w:val="0"/>
          <w:color w:val="auto"/>
          <w:szCs w:val="24"/>
          <w:lang w:val="en-US"/>
        </w:rPr>
        <w:t xml:space="preserve">1.2. </w:t>
      </w:r>
      <w:r w:rsidR="002D7484" w:rsidRPr="00AB1130">
        <w:rPr>
          <w:rFonts w:ascii="Corbel" w:hAnsi="Corbel" w:cs="Tahoma"/>
          <w:smallCaps w:val="0"/>
          <w:color w:val="auto"/>
          <w:szCs w:val="24"/>
          <w:lang w:val="en-US"/>
        </w:rPr>
        <w:t>Course delivery methods</w:t>
      </w:r>
    </w:p>
    <w:p w14:paraId="67DC06E1" w14:textId="77777777" w:rsidR="00AA1FCD" w:rsidRPr="00AB1130" w:rsidRDefault="002D7484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u w:val="single"/>
          <w:lang w:val="en-US"/>
        </w:rPr>
      </w:pPr>
      <w:r w:rsidRPr="00AB1130">
        <w:rPr>
          <w:rFonts w:ascii="Corbel" w:hAnsi="Corbel" w:cs="Tahoma"/>
          <w:b w:val="0"/>
          <w:smallCaps w:val="0"/>
          <w:color w:val="auto"/>
          <w:szCs w:val="24"/>
          <w:u w:val="single"/>
          <w:lang w:val="en-US"/>
        </w:rPr>
        <w:t>- conducted in a traditional way</w:t>
      </w:r>
    </w:p>
    <w:p w14:paraId="7F00DD18" w14:textId="77777777" w:rsidR="00AA1FCD" w:rsidRPr="00AB1130" w:rsidRDefault="002D7484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u w:val="single"/>
          <w:lang w:val="en-US"/>
        </w:rPr>
      </w:pPr>
      <w:r w:rsidRPr="00AB1130">
        <w:rPr>
          <w:rFonts w:ascii="Corbel" w:hAnsi="Corbel" w:cs="Tahoma"/>
          <w:b w:val="0"/>
          <w:smallCaps w:val="0"/>
          <w:color w:val="auto"/>
          <w:szCs w:val="24"/>
          <w:u w:val="single"/>
          <w:lang w:val="en-US"/>
        </w:rPr>
        <w:t>- involving distance education</w:t>
      </w:r>
      <w:r w:rsidRPr="00AB1130">
        <w:rPr>
          <w:rFonts w:ascii="Corbel" w:hAnsi="Corbel" w:cs="Tahoma"/>
          <w:smallCaps w:val="0"/>
          <w:color w:val="auto"/>
          <w:szCs w:val="24"/>
          <w:u w:val="single"/>
          <w:lang w:val="en-GB"/>
        </w:rPr>
        <w:t xml:space="preserve"> </w:t>
      </w:r>
      <w:r w:rsidRPr="00AB1130">
        <w:rPr>
          <w:rFonts w:ascii="Corbel" w:hAnsi="Corbel" w:cs="Tahoma"/>
          <w:b w:val="0"/>
          <w:smallCaps w:val="0"/>
          <w:color w:val="auto"/>
          <w:szCs w:val="24"/>
          <w:u w:val="single"/>
          <w:lang w:val="en-US"/>
        </w:rPr>
        <w:t>methods and techniques</w:t>
      </w:r>
    </w:p>
    <w:p w14:paraId="5F2EEF7B" w14:textId="77777777" w:rsidR="00AA1FCD" w:rsidRPr="00AB1130" w:rsidRDefault="00AA1FCD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</w:p>
    <w:p w14:paraId="26A63500" w14:textId="77777777" w:rsidR="00AA1FCD" w:rsidRPr="00AB1130" w:rsidRDefault="00F32FE2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  <w:r w:rsidRPr="00AB1130">
        <w:rPr>
          <w:rFonts w:ascii="Corbel" w:hAnsi="Corbel" w:cs="Tahoma"/>
          <w:smallCaps w:val="0"/>
          <w:color w:val="auto"/>
          <w:szCs w:val="24"/>
          <w:lang w:val="en-GB"/>
        </w:rPr>
        <w:t>1.3.</w:t>
      </w:r>
      <w:r w:rsidR="002D7484" w:rsidRPr="00AB1130">
        <w:rPr>
          <w:rFonts w:ascii="Corbel" w:hAnsi="Corbel" w:cs="Tahoma"/>
          <w:smallCaps w:val="0"/>
          <w:color w:val="auto"/>
          <w:szCs w:val="24"/>
          <w:lang w:val="en-GB"/>
        </w:rPr>
        <w:t xml:space="preserve"> Course/Module assessmen</w:t>
      </w:r>
      <w:r w:rsidR="002D7484" w:rsidRPr="00AB1130">
        <w:rPr>
          <w:rFonts w:ascii="Corbel" w:hAnsi="Corbel" w:cs="Tahoma"/>
          <w:bCs/>
          <w:smallCaps w:val="0"/>
          <w:color w:val="auto"/>
          <w:szCs w:val="24"/>
          <w:lang w:val="en-GB"/>
        </w:rPr>
        <w:t xml:space="preserve">t </w:t>
      </w:r>
      <w:r w:rsidR="002D7484" w:rsidRPr="00AB1130">
        <w:rPr>
          <w:rFonts w:ascii="Corbel" w:hAnsi="Corbel" w:cs="Tahoma"/>
          <w:b w:val="0"/>
          <w:smallCaps w:val="0"/>
          <w:color w:val="auto"/>
          <w:szCs w:val="24"/>
          <w:lang w:val="en-GB"/>
        </w:rPr>
        <w:t xml:space="preserve">(exam, pass with a grade, pass without a grade) </w:t>
      </w:r>
    </w:p>
    <w:p w14:paraId="514C0961" w14:textId="77777777" w:rsidR="00AA1FCD" w:rsidRPr="00AB1130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6D10B9E8" w14:textId="77777777" w:rsidR="00AA1FCD" w:rsidRPr="00AB1130" w:rsidRDefault="002F0612" w:rsidP="002F0612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  <w:r w:rsidRPr="00AB1130">
        <w:rPr>
          <w:rStyle w:val="hps"/>
          <w:rFonts w:ascii="Corbel" w:hAnsi="Corbel" w:cs="Calibri"/>
          <w:szCs w:val="24"/>
          <w:lang w:val="en"/>
        </w:rPr>
        <w:t>Lecture</w:t>
      </w:r>
      <w:r w:rsidRPr="00AB1130">
        <w:rPr>
          <w:rFonts w:ascii="Corbel" w:hAnsi="Corbel" w:cs="Calibri"/>
          <w:szCs w:val="24"/>
          <w:lang w:val="en"/>
        </w:rPr>
        <w:t xml:space="preserve">: </w:t>
      </w:r>
      <w:r w:rsidRPr="00AB1130">
        <w:rPr>
          <w:rFonts w:ascii="Corbel" w:hAnsi="Corbel" w:cs="Tahoma"/>
          <w:b w:val="0"/>
          <w:smallCaps w:val="0"/>
          <w:color w:val="auto"/>
          <w:szCs w:val="24"/>
          <w:lang w:val="en-GB"/>
        </w:rPr>
        <w:t>pass with a grade.</w:t>
      </w:r>
    </w:p>
    <w:p w14:paraId="35B8FA29" w14:textId="28C2000B" w:rsidR="00AA1FCD" w:rsidRPr="00AB1130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35887126" w14:textId="4E699FC3" w:rsidR="003F7346" w:rsidRPr="00AB1130" w:rsidRDefault="003F7346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4522D754" w14:textId="77777777" w:rsidR="003F7346" w:rsidRPr="00AB1130" w:rsidRDefault="003F7346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1461BA8F" w14:textId="77777777" w:rsidR="00AA1FCD" w:rsidRPr="00AB1130" w:rsidRDefault="005F3199" w:rsidP="005F3199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GB"/>
        </w:rPr>
      </w:pPr>
      <w:r w:rsidRPr="00AB1130">
        <w:rPr>
          <w:rFonts w:ascii="Corbel" w:hAnsi="Corbel" w:cs="Tahoma"/>
          <w:color w:val="auto"/>
          <w:szCs w:val="24"/>
          <w:lang w:val="en-GB"/>
        </w:rPr>
        <w:t>2.</w:t>
      </w:r>
      <w:r w:rsidR="00F32FE2" w:rsidRPr="00AB1130">
        <w:rPr>
          <w:rFonts w:ascii="Corbel" w:hAnsi="Corbel" w:cs="Tahoma"/>
          <w:color w:val="auto"/>
          <w:szCs w:val="24"/>
          <w:lang w:val="en-GB"/>
        </w:rPr>
        <w:t xml:space="preserve"> </w:t>
      </w:r>
      <w:r w:rsidR="002D7484" w:rsidRPr="00AB1130">
        <w:rPr>
          <w:rFonts w:ascii="Corbel" w:hAnsi="Corbel" w:cs="Tahoma"/>
          <w:color w:val="auto"/>
          <w:szCs w:val="24"/>
          <w:lang w:val="en-GB"/>
        </w:rPr>
        <w:t xml:space="preserve">Prerequisites </w:t>
      </w:r>
    </w:p>
    <w:tbl>
      <w:tblPr>
        <w:tblW w:w="0" w:type="auto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9633"/>
      </w:tblGrid>
      <w:tr w:rsidR="00AA1FCD" w:rsidRPr="007F6A35" w14:paraId="7495CCD8" w14:textId="77777777">
        <w:tc>
          <w:tcPr>
            <w:tcW w:w="97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43EB441" w14:textId="77777777" w:rsidR="00AA1FCD" w:rsidRPr="00AB1130" w:rsidRDefault="002F0612">
            <w:pPr>
              <w:pStyle w:val="Punktygwne"/>
              <w:spacing w:before="40" w:after="4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AB1130">
              <w:rPr>
                <w:rFonts w:ascii="Corbel" w:hAnsi="Corbel"/>
                <w:b w:val="0"/>
                <w:caps/>
                <w:szCs w:val="24"/>
                <w:lang w:val="en-US"/>
              </w:rPr>
              <w:t>knowledge of biology at the secondary school level</w:t>
            </w:r>
          </w:p>
        </w:tc>
      </w:tr>
    </w:tbl>
    <w:p w14:paraId="31E07341" w14:textId="77777777" w:rsidR="00AA1FCD" w:rsidRPr="00AB1130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0AB256F7" w14:textId="77777777" w:rsidR="00AA1FCD" w:rsidRPr="00AB1130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76BEE6BE" w14:textId="77777777" w:rsidR="00AA1FCD" w:rsidRPr="00AB1130" w:rsidRDefault="005F3199" w:rsidP="005F3199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GB"/>
        </w:rPr>
      </w:pPr>
      <w:r w:rsidRPr="00AB1130">
        <w:rPr>
          <w:rFonts w:ascii="Corbel" w:hAnsi="Corbel" w:cs="Tahoma"/>
          <w:color w:val="auto"/>
          <w:szCs w:val="24"/>
          <w:lang w:val="en-GB"/>
        </w:rPr>
        <w:t>3.</w:t>
      </w:r>
      <w:r w:rsidR="001C26A0" w:rsidRPr="00AB1130">
        <w:rPr>
          <w:rFonts w:ascii="Corbel" w:hAnsi="Corbel" w:cs="Tahoma"/>
          <w:color w:val="auto"/>
          <w:szCs w:val="24"/>
          <w:lang w:val="en-GB"/>
        </w:rPr>
        <w:t xml:space="preserve"> </w:t>
      </w:r>
      <w:r w:rsidR="002D7484" w:rsidRPr="00AB1130">
        <w:rPr>
          <w:rFonts w:ascii="Corbel" w:hAnsi="Corbel" w:cs="Tahoma"/>
          <w:color w:val="auto"/>
          <w:szCs w:val="24"/>
          <w:lang w:val="en-GB"/>
        </w:rPr>
        <w:t>Objectives, Learning Outcomes, Course Content, and Instructional Methods</w:t>
      </w:r>
    </w:p>
    <w:p w14:paraId="14A6FCE3" w14:textId="77777777" w:rsidR="00AA1FCD" w:rsidRPr="00AB1130" w:rsidRDefault="00AA1FCD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GB"/>
        </w:rPr>
      </w:pPr>
    </w:p>
    <w:p w14:paraId="65405FA9" w14:textId="77777777" w:rsidR="00AA1FCD" w:rsidRPr="00AB1130" w:rsidRDefault="00F32FE2" w:rsidP="00F32FE2">
      <w:pPr>
        <w:pStyle w:val="Podpunkty"/>
        <w:ind w:left="0"/>
        <w:jc w:val="left"/>
        <w:rPr>
          <w:rFonts w:ascii="Corbel" w:hAnsi="Corbel" w:cs="Tahoma"/>
          <w:color w:val="auto"/>
          <w:sz w:val="24"/>
          <w:szCs w:val="24"/>
          <w:lang w:val="en-GB"/>
        </w:rPr>
      </w:pPr>
      <w:r w:rsidRPr="00AB1130">
        <w:rPr>
          <w:rFonts w:ascii="Corbel" w:hAnsi="Corbel"/>
          <w:color w:val="auto"/>
          <w:sz w:val="24"/>
          <w:szCs w:val="24"/>
          <w:lang w:val="en-GB"/>
        </w:rPr>
        <w:t xml:space="preserve">3.1. </w:t>
      </w:r>
      <w:r w:rsidR="002D7484" w:rsidRPr="00AB1130">
        <w:rPr>
          <w:rFonts w:ascii="Corbel" w:hAnsi="Corbel" w:cs="Tahoma"/>
          <w:color w:val="auto"/>
          <w:sz w:val="24"/>
          <w:szCs w:val="24"/>
          <w:lang w:val="en-GB"/>
        </w:rPr>
        <w:t>Course/Module objectives</w:t>
      </w:r>
    </w:p>
    <w:tbl>
      <w:tblPr>
        <w:tblW w:w="0" w:type="auto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670"/>
        <w:gridCol w:w="8963"/>
      </w:tblGrid>
      <w:tr w:rsidR="00AA1FCD" w:rsidRPr="007F6A35" w14:paraId="05CC8423" w14:textId="77777777" w:rsidTr="002F0612">
        <w:tc>
          <w:tcPr>
            <w:tcW w:w="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1A2D65F" w14:textId="77777777" w:rsidR="00AA1FCD" w:rsidRPr="00AB1130" w:rsidRDefault="002D7484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 w:rsidRPr="00AB1130"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  <w:t>O1</w:t>
            </w:r>
          </w:p>
        </w:tc>
        <w:tc>
          <w:tcPr>
            <w:tcW w:w="89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9CA1CC6" w14:textId="77777777" w:rsidR="00474611" w:rsidRPr="00AB1130" w:rsidRDefault="00474611" w:rsidP="00474611">
            <w:pPr>
              <w:autoSpaceDE w:val="0"/>
              <w:autoSpaceDN w:val="0"/>
              <w:adjustRightInd w:val="0"/>
              <w:rPr>
                <w:rFonts w:ascii="Corbel" w:hAnsi="Corbel"/>
                <w:lang w:val="en-US"/>
              </w:rPr>
            </w:pPr>
            <w:r w:rsidRPr="00AB1130">
              <w:rPr>
                <w:rFonts w:ascii="Corbel" w:hAnsi="Corbel"/>
                <w:lang w:val="en-US"/>
              </w:rPr>
              <w:t>Students are expected to:</w:t>
            </w:r>
          </w:p>
          <w:p w14:paraId="6F39850B" w14:textId="0BDCA5F2" w:rsidR="004A0793" w:rsidRPr="000F2AB0" w:rsidRDefault="004A0793" w:rsidP="004A0793">
            <w:pPr>
              <w:pStyle w:val="Akapitzlist"/>
              <w:numPr>
                <w:ilvl w:val="0"/>
                <w:numId w:val="7"/>
              </w:numPr>
              <w:suppressAutoHyphens w:val="0"/>
              <w:spacing w:line="360" w:lineRule="auto"/>
              <w:jc w:val="both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Theme="minorHAnsi" w:hAnsiTheme="minorHAnsi" w:cstheme="minorHAnsi"/>
                <w:szCs w:val="24"/>
                <w:lang w:val="en-US"/>
              </w:rPr>
              <w:t xml:space="preserve">Knowledge of </w:t>
            </w:r>
            <w:r w:rsidRPr="000F2AB0">
              <w:rPr>
                <w:rFonts w:asciiTheme="minorHAnsi" w:hAnsiTheme="minorHAnsi" w:cstheme="minorHAnsi"/>
                <w:szCs w:val="24"/>
                <w:lang w:val="en-US"/>
              </w:rPr>
              <w:t>Labor pain. Pain relief methods and means.</w:t>
            </w:r>
          </w:p>
          <w:p w14:paraId="3CA0F464" w14:textId="29D2787F" w:rsidR="00AA1FCD" w:rsidRPr="004A0793" w:rsidRDefault="004A0793" w:rsidP="004A0793">
            <w:pPr>
              <w:pStyle w:val="Akapitzlist"/>
              <w:numPr>
                <w:ilvl w:val="0"/>
                <w:numId w:val="7"/>
              </w:numPr>
              <w:suppressAutoHyphens w:val="0"/>
              <w:spacing w:line="360" w:lineRule="auto"/>
              <w:jc w:val="both"/>
              <w:rPr>
                <w:rFonts w:asciiTheme="minorHAnsi" w:hAnsiTheme="minorHAnsi" w:cstheme="minorHAnsi"/>
                <w:szCs w:val="24"/>
                <w:lang w:val="en-US"/>
              </w:rPr>
            </w:pPr>
            <w:r w:rsidRPr="000F2AB0">
              <w:rPr>
                <w:rFonts w:asciiTheme="minorHAnsi" w:hAnsiTheme="minorHAnsi" w:cstheme="minorHAnsi"/>
                <w:szCs w:val="24"/>
                <w:lang w:val="en-US"/>
              </w:rPr>
              <w:t>Rules of conduct when suturing an incised - broken crotch.</w:t>
            </w:r>
          </w:p>
        </w:tc>
      </w:tr>
      <w:tr w:rsidR="00AA1FCD" w:rsidRPr="007F6A35" w14:paraId="0E2CBB11" w14:textId="77777777" w:rsidTr="002F0612">
        <w:tc>
          <w:tcPr>
            <w:tcW w:w="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1F5E419" w14:textId="77777777" w:rsidR="00AA1FCD" w:rsidRPr="00AB1130" w:rsidRDefault="002F0612">
            <w:pPr>
              <w:pStyle w:val="Cele"/>
              <w:spacing w:before="40" w:after="40"/>
              <w:ind w:left="0" w:firstLine="0"/>
              <w:jc w:val="left"/>
              <w:rPr>
                <w:rFonts w:ascii="Corbel" w:eastAsia="Calibri" w:hAnsi="Corbel" w:cs="Tahoma"/>
                <w:color w:val="auto"/>
                <w:sz w:val="24"/>
                <w:szCs w:val="24"/>
                <w:lang w:val="en-GB"/>
              </w:rPr>
            </w:pPr>
            <w:r w:rsidRPr="00AB1130">
              <w:rPr>
                <w:rFonts w:ascii="Corbel" w:eastAsia="Calibri" w:hAnsi="Corbel" w:cs="Tahoma"/>
                <w:color w:val="auto"/>
                <w:sz w:val="24"/>
                <w:szCs w:val="24"/>
                <w:lang w:val="en-GB"/>
              </w:rPr>
              <w:t>O2</w:t>
            </w:r>
          </w:p>
        </w:tc>
        <w:tc>
          <w:tcPr>
            <w:tcW w:w="89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13C3B19" w14:textId="77777777" w:rsidR="00837A6C" w:rsidRPr="00AB1130" w:rsidRDefault="00837A6C" w:rsidP="00837A6C">
            <w:pPr>
              <w:autoSpaceDE w:val="0"/>
              <w:autoSpaceDN w:val="0"/>
              <w:adjustRightInd w:val="0"/>
              <w:rPr>
                <w:rFonts w:ascii="Corbel" w:hAnsi="Corbel"/>
                <w:lang w:val="en-US"/>
              </w:rPr>
            </w:pPr>
            <w:r w:rsidRPr="00AB1130">
              <w:rPr>
                <w:rFonts w:ascii="Corbel" w:hAnsi="Corbel"/>
                <w:lang w:val="en-US"/>
              </w:rPr>
              <w:t>Students are expected to:</w:t>
            </w:r>
          </w:p>
          <w:p w14:paraId="43146CF3" w14:textId="77777777" w:rsidR="004A0793" w:rsidRPr="000F2AB0" w:rsidRDefault="004A0793" w:rsidP="004A0793">
            <w:pPr>
              <w:pStyle w:val="Akapitzlist"/>
              <w:numPr>
                <w:ilvl w:val="0"/>
                <w:numId w:val="10"/>
              </w:numPr>
              <w:suppressAutoHyphens w:val="0"/>
              <w:spacing w:line="360" w:lineRule="auto"/>
              <w:jc w:val="both"/>
              <w:rPr>
                <w:rFonts w:asciiTheme="minorHAnsi" w:hAnsiTheme="minorHAnsi" w:cstheme="minorHAnsi"/>
                <w:szCs w:val="24"/>
                <w:lang w:val="en-US"/>
              </w:rPr>
            </w:pPr>
            <w:r>
              <w:rPr>
                <w:rFonts w:asciiTheme="minorHAnsi" w:hAnsiTheme="minorHAnsi" w:cstheme="minorHAnsi"/>
                <w:szCs w:val="24"/>
                <w:lang w:val="en-US"/>
              </w:rPr>
              <w:t xml:space="preserve">Knowledge of </w:t>
            </w:r>
            <w:r w:rsidRPr="000F2AB0">
              <w:rPr>
                <w:rFonts w:asciiTheme="minorHAnsi" w:hAnsiTheme="minorHAnsi" w:cstheme="minorHAnsi"/>
                <w:szCs w:val="24"/>
                <w:lang w:val="en-US"/>
              </w:rPr>
              <w:t>Labor pain. Pain relief methods and means.</w:t>
            </w:r>
          </w:p>
          <w:p w14:paraId="76BB655E" w14:textId="01A489C9" w:rsidR="00AA1FCD" w:rsidRPr="00AB1130" w:rsidRDefault="004A0793" w:rsidP="004A0793">
            <w:pPr>
              <w:numPr>
                <w:ilvl w:val="0"/>
                <w:numId w:val="10"/>
              </w:num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Corbel" w:hAnsi="Corbel"/>
                <w:szCs w:val="24"/>
                <w:lang w:val="en-US"/>
              </w:rPr>
            </w:pPr>
            <w:r w:rsidRPr="000F2AB0">
              <w:rPr>
                <w:rFonts w:asciiTheme="minorHAnsi" w:hAnsiTheme="minorHAnsi" w:cstheme="minorHAnsi"/>
                <w:szCs w:val="24"/>
                <w:lang w:val="en-US"/>
              </w:rPr>
              <w:t>Rules of conduct when suturing an incised - broken crotch.</w:t>
            </w:r>
          </w:p>
        </w:tc>
      </w:tr>
    </w:tbl>
    <w:p w14:paraId="65112EA6" w14:textId="77777777" w:rsidR="00AA1FCD" w:rsidRPr="00AB1130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5F378E57" w14:textId="77777777" w:rsidR="00AA1FCD" w:rsidRPr="00AB1130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715C78FE" w14:textId="77777777" w:rsidR="00AA1FCD" w:rsidRPr="00AB1130" w:rsidRDefault="00AA1FCD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p w14:paraId="039A9CDE" w14:textId="77777777" w:rsidR="00AA1FCD" w:rsidRPr="00AB1130" w:rsidRDefault="002D7484">
      <w:pPr>
        <w:pStyle w:val="Punktygwne"/>
        <w:spacing w:before="0" w:after="0"/>
        <w:rPr>
          <w:rFonts w:ascii="Corbel" w:hAnsi="Corbel"/>
          <w:color w:val="auto"/>
          <w:szCs w:val="24"/>
          <w:lang w:val="en-GB"/>
        </w:rPr>
      </w:pPr>
      <w:r w:rsidRPr="00AB1130">
        <w:rPr>
          <w:rFonts w:ascii="Corbel" w:hAnsi="Corbel"/>
          <w:color w:val="auto"/>
          <w:szCs w:val="24"/>
          <w:lang w:val="en-GB"/>
        </w:rPr>
        <w:t>3.2</w:t>
      </w:r>
      <w:r w:rsidR="001C26A0" w:rsidRPr="00AB1130">
        <w:rPr>
          <w:rFonts w:ascii="Corbel" w:hAnsi="Corbel"/>
          <w:color w:val="auto"/>
          <w:szCs w:val="24"/>
          <w:lang w:val="en-GB"/>
        </w:rPr>
        <w:t>.</w:t>
      </w:r>
      <w:r w:rsidRPr="00AB1130">
        <w:rPr>
          <w:rFonts w:ascii="Corbel" w:hAnsi="Corbel"/>
          <w:color w:val="auto"/>
          <w:szCs w:val="24"/>
          <w:lang w:val="en-GB"/>
        </w:rPr>
        <w:t xml:space="preserve"> </w:t>
      </w:r>
      <w:r w:rsidRPr="00AB1130">
        <w:rPr>
          <w:rFonts w:ascii="Corbel" w:hAnsi="Corbel" w:cs="Tahoma"/>
          <w:color w:val="auto"/>
          <w:szCs w:val="24"/>
          <w:lang w:val="en-GB"/>
        </w:rPr>
        <w:t xml:space="preserve">Course/Module Learning Outcomes  </w:t>
      </w:r>
      <w:r w:rsidRPr="00AB1130">
        <w:rPr>
          <w:rFonts w:ascii="Corbel" w:hAnsi="Corbel"/>
          <w:color w:val="auto"/>
          <w:szCs w:val="24"/>
          <w:lang w:val="en-GB"/>
        </w:rPr>
        <w:t>(to be completed by the coordinator)</w:t>
      </w:r>
    </w:p>
    <w:p w14:paraId="5D809609" w14:textId="77777777" w:rsidR="00AA1FCD" w:rsidRPr="00AB1130" w:rsidRDefault="00AA1FCD">
      <w:pPr>
        <w:pStyle w:val="Punktygwne"/>
        <w:spacing w:before="0" w:after="0"/>
        <w:rPr>
          <w:rFonts w:ascii="Corbel" w:hAnsi="Corbel"/>
          <w:color w:val="auto"/>
          <w:szCs w:val="24"/>
          <w:lang w:val="en-GB"/>
        </w:rPr>
      </w:pPr>
    </w:p>
    <w:p w14:paraId="2908C99D" w14:textId="77777777" w:rsidR="00AA1FCD" w:rsidRPr="00AB1130" w:rsidRDefault="00AA1FCD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tbl>
      <w:tblPr>
        <w:tblW w:w="0" w:type="auto"/>
        <w:tblInd w:w="103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2374"/>
        <w:gridCol w:w="4598"/>
        <w:gridCol w:w="2553"/>
      </w:tblGrid>
      <w:tr w:rsidR="00AA1FCD" w:rsidRPr="007F6A35" w14:paraId="341FF27C" w14:textId="77777777" w:rsidTr="00CD62FA">
        <w:tc>
          <w:tcPr>
            <w:tcW w:w="2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12B468E" w14:textId="77777777" w:rsidR="00AA1FCD" w:rsidRPr="00AB1130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AB1130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>Learning Outcome</w:t>
            </w:r>
          </w:p>
        </w:tc>
        <w:tc>
          <w:tcPr>
            <w:tcW w:w="4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43E8A1C" w14:textId="77777777" w:rsidR="00AA1FCD" w:rsidRPr="00AB1130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AB1130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 xml:space="preserve">The description of the learning outcome </w:t>
            </w:r>
          </w:p>
          <w:p w14:paraId="6E450373" w14:textId="77777777" w:rsidR="00AA1FCD" w:rsidRPr="00AB1130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AB1130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>defined for the course/module</w:t>
            </w:r>
          </w:p>
        </w:tc>
        <w:tc>
          <w:tcPr>
            <w:tcW w:w="2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8A24437" w14:textId="77777777" w:rsidR="00AA1FCD" w:rsidRPr="00AB1130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AB1130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>Relation to the degree programme outcomes</w:t>
            </w:r>
          </w:p>
        </w:tc>
      </w:tr>
      <w:tr w:rsidR="00AA1FCD" w:rsidRPr="00AB1130" w14:paraId="68BD4D8B" w14:textId="77777777" w:rsidTr="00CD62FA">
        <w:tc>
          <w:tcPr>
            <w:tcW w:w="2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6F4D30E" w14:textId="77777777" w:rsidR="00AA1FCD" w:rsidRPr="00AB1130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AB1130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LO_01</w:t>
            </w:r>
          </w:p>
          <w:p w14:paraId="673DD0CA" w14:textId="77777777" w:rsidR="00A31836" w:rsidRPr="00AB1130" w:rsidRDefault="00A31836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</w:p>
          <w:p w14:paraId="48A6463B" w14:textId="5D525990" w:rsidR="00A31836" w:rsidRPr="00AB1130" w:rsidRDefault="00A31836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</w:p>
        </w:tc>
        <w:tc>
          <w:tcPr>
            <w:tcW w:w="4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DE10E57" w14:textId="26A3FDC5" w:rsidR="00A31836" w:rsidRPr="004A0793" w:rsidRDefault="004A0793" w:rsidP="004A0793">
            <w:pPr>
              <w:suppressAutoHyphens w:val="0"/>
              <w:spacing w:line="360" w:lineRule="auto"/>
              <w:jc w:val="both"/>
              <w:rPr>
                <w:rFonts w:asciiTheme="minorHAnsi" w:hAnsiTheme="minorHAnsi" w:cstheme="minorHAnsi"/>
                <w:szCs w:val="24"/>
                <w:lang w:val="en-US"/>
              </w:rPr>
            </w:pPr>
            <w:r w:rsidRPr="004A0793">
              <w:rPr>
                <w:rFonts w:asciiTheme="minorHAnsi" w:hAnsiTheme="minorHAnsi" w:cstheme="minorHAnsi"/>
                <w:szCs w:val="24"/>
                <w:lang w:val="en-US"/>
              </w:rPr>
              <w:t>Labor pain. Pain relief methods and means.</w:t>
            </w:r>
          </w:p>
        </w:tc>
        <w:tc>
          <w:tcPr>
            <w:tcW w:w="2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DEFEF55" w14:textId="6DD1463F" w:rsidR="00AA1FCD" w:rsidRPr="00AB1130" w:rsidRDefault="00323236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AB1130">
              <w:rPr>
                <w:rFonts w:ascii="Corbel" w:hAnsi="Corbel"/>
                <w:sz w:val="20"/>
                <w:szCs w:val="20"/>
              </w:rPr>
              <w:t>D.W</w:t>
            </w:r>
            <w:r w:rsidR="00AB1130" w:rsidRPr="00AB1130">
              <w:rPr>
                <w:rFonts w:ascii="Corbel" w:hAnsi="Corbel"/>
                <w:sz w:val="20"/>
                <w:szCs w:val="20"/>
              </w:rPr>
              <w:t>6</w:t>
            </w:r>
            <w:r w:rsidRPr="00AB1130">
              <w:rPr>
                <w:rFonts w:ascii="Corbel" w:hAnsi="Corbel"/>
                <w:sz w:val="20"/>
                <w:szCs w:val="20"/>
              </w:rPr>
              <w:t>.</w:t>
            </w:r>
          </w:p>
        </w:tc>
      </w:tr>
      <w:tr w:rsidR="00700E24" w:rsidRPr="00AB1130" w14:paraId="273D4FB5" w14:textId="77777777" w:rsidTr="00CD62FA">
        <w:tc>
          <w:tcPr>
            <w:tcW w:w="2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E6995B0" w14:textId="77777777" w:rsidR="00700E24" w:rsidRPr="00AB1130" w:rsidRDefault="00764525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AB1130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LO_02</w:t>
            </w:r>
          </w:p>
          <w:p w14:paraId="0E9B5E5C" w14:textId="77777777" w:rsidR="00A31836" w:rsidRPr="00AB1130" w:rsidRDefault="00A31836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</w:p>
          <w:p w14:paraId="70A534F8" w14:textId="62A736F3" w:rsidR="00A31836" w:rsidRPr="00AB1130" w:rsidRDefault="00A31836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</w:p>
        </w:tc>
        <w:tc>
          <w:tcPr>
            <w:tcW w:w="4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CEE03BC" w14:textId="492835C7" w:rsidR="00A31836" w:rsidRPr="004A0793" w:rsidRDefault="004A0793" w:rsidP="004A0793">
            <w:pPr>
              <w:suppressAutoHyphens w:val="0"/>
              <w:spacing w:line="360" w:lineRule="auto"/>
              <w:jc w:val="both"/>
              <w:rPr>
                <w:rFonts w:asciiTheme="minorHAnsi" w:hAnsiTheme="minorHAnsi" w:cstheme="minorHAnsi"/>
                <w:szCs w:val="24"/>
                <w:lang w:val="en-US"/>
              </w:rPr>
            </w:pPr>
            <w:r w:rsidRPr="004A0793">
              <w:rPr>
                <w:rFonts w:asciiTheme="minorHAnsi" w:hAnsiTheme="minorHAnsi" w:cstheme="minorHAnsi"/>
                <w:szCs w:val="24"/>
                <w:lang w:val="en-US"/>
              </w:rPr>
              <w:t>Labor pain. Pain relief methods and means.</w:t>
            </w:r>
          </w:p>
        </w:tc>
        <w:tc>
          <w:tcPr>
            <w:tcW w:w="2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211FDAB" w14:textId="7A3DA115" w:rsidR="00700E24" w:rsidRPr="00AB1130" w:rsidRDefault="00323236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AB1130">
              <w:rPr>
                <w:rFonts w:ascii="Corbel" w:hAnsi="Corbel"/>
                <w:sz w:val="20"/>
                <w:szCs w:val="20"/>
              </w:rPr>
              <w:t>D.</w:t>
            </w:r>
            <w:r w:rsidR="00AB1130" w:rsidRPr="00AB1130">
              <w:rPr>
                <w:rFonts w:ascii="Corbel" w:hAnsi="Corbel"/>
                <w:sz w:val="20"/>
                <w:szCs w:val="20"/>
              </w:rPr>
              <w:t>U</w:t>
            </w:r>
            <w:r w:rsidRPr="00AB1130">
              <w:rPr>
                <w:rFonts w:ascii="Corbel" w:hAnsi="Corbel"/>
                <w:sz w:val="20"/>
                <w:szCs w:val="20"/>
              </w:rPr>
              <w:t>4.</w:t>
            </w:r>
          </w:p>
        </w:tc>
      </w:tr>
      <w:tr w:rsidR="00EB0C69" w:rsidRPr="00AB1130" w14:paraId="1420681E" w14:textId="77777777" w:rsidTr="00CD62FA">
        <w:tc>
          <w:tcPr>
            <w:tcW w:w="2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07D8026" w14:textId="77777777" w:rsidR="00EB0C69" w:rsidRPr="00AB1130" w:rsidRDefault="00764525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AB1130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LO_03</w:t>
            </w:r>
          </w:p>
          <w:p w14:paraId="51155B6C" w14:textId="3503A1DE" w:rsidR="00A31836" w:rsidRPr="00AB1130" w:rsidRDefault="00A31836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</w:p>
        </w:tc>
        <w:tc>
          <w:tcPr>
            <w:tcW w:w="4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B612A5B" w14:textId="02526118" w:rsidR="00A31836" w:rsidRPr="00AB1130" w:rsidRDefault="004A0793" w:rsidP="00A31836">
            <w:pPr>
              <w:tabs>
                <w:tab w:val="left" w:pos="1056"/>
              </w:tabs>
              <w:rPr>
                <w:rFonts w:ascii="Corbel" w:hAnsi="Corbel" w:cstheme="minorHAnsi"/>
                <w:sz w:val="22"/>
                <w:lang w:val="en-US" w:eastAsia="pl-PL"/>
              </w:rPr>
            </w:pPr>
            <w:r w:rsidRPr="000F2AB0">
              <w:rPr>
                <w:rFonts w:asciiTheme="minorHAnsi" w:hAnsiTheme="minorHAnsi" w:cstheme="minorHAnsi"/>
                <w:szCs w:val="24"/>
                <w:lang w:val="en-US"/>
              </w:rPr>
              <w:t>Rules of conduct when suturing an incised - broken crotch.</w:t>
            </w:r>
          </w:p>
        </w:tc>
        <w:tc>
          <w:tcPr>
            <w:tcW w:w="2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9A2C305" w14:textId="724ADC2D" w:rsidR="00EB0C69" w:rsidRPr="00AB1130" w:rsidRDefault="00323236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AB1130">
              <w:rPr>
                <w:rFonts w:ascii="Corbel" w:hAnsi="Corbel"/>
                <w:sz w:val="20"/>
                <w:szCs w:val="20"/>
              </w:rPr>
              <w:t>D.</w:t>
            </w:r>
            <w:r w:rsidR="00AB1130" w:rsidRPr="00AB1130">
              <w:rPr>
                <w:rFonts w:ascii="Corbel" w:hAnsi="Corbel"/>
                <w:sz w:val="20"/>
                <w:szCs w:val="20"/>
              </w:rPr>
              <w:t>u9</w:t>
            </w:r>
            <w:r w:rsidRPr="00AB1130">
              <w:rPr>
                <w:rFonts w:ascii="Corbel" w:hAnsi="Corbel"/>
                <w:sz w:val="20"/>
                <w:szCs w:val="20"/>
              </w:rPr>
              <w:t>.</w:t>
            </w:r>
          </w:p>
        </w:tc>
      </w:tr>
    </w:tbl>
    <w:p w14:paraId="2B37AF87" w14:textId="77777777" w:rsidR="00AA1FCD" w:rsidRPr="00AB1130" w:rsidRDefault="00AA1FCD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p w14:paraId="1255A14B" w14:textId="77777777" w:rsidR="00CD62FA" w:rsidRPr="00AB1130" w:rsidRDefault="00CD62FA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p w14:paraId="7A196627" w14:textId="77777777" w:rsidR="00AA1FCD" w:rsidRPr="00AB1130" w:rsidRDefault="001C26A0" w:rsidP="001C26A0">
      <w:pPr>
        <w:rPr>
          <w:rFonts w:ascii="Corbel" w:hAnsi="Corbel" w:cs="Tahoma"/>
          <w:b/>
          <w:color w:val="auto"/>
          <w:szCs w:val="24"/>
          <w:lang w:val="en-GB"/>
        </w:rPr>
      </w:pPr>
      <w:r w:rsidRPr="00AB1130">
        <w:rPr>
          <w:rFonts w:ascii="Corbel" w:hAnsi="Corbel"/>
          <w:b/>
          <w:color w:val="auto"/>
          <w:szCs w:val="24"/>
          <w:lang w:val="en-GB"/>
        </w:rPr>
        <w:t xml:space="preserve">3.3. </w:t>
      </w:r>
      <w:r w:rsidR="002D7484" w:rsidRPr="00AB1130">
        <w:rPr>
          <w:rFonts w:ascii="Corbel" w:hAnsi="Corbel" w:cs="Tahoma"/>
          <w:b/>
          <w:color w:val="auto"/>
          <w:szCs w:val="24"/>
          <w:lang w:val="en-GB"/>
        </w:rPr>
        <w:t>Course content  (to be completed by the coordinator)</w:t>
      </w:r>
    </w:p>
    <w:p w14:paraId="3B70D0F1" w14:textId="77777777" w:rsidR="00AA1FCD" w:rsidRPr="00AB1130" w:rsidRDefault="00AA1FCD">
      <w:pPr>
        <w:pStyle w:val="Akapitzlist"/>
        <w:ind w:left="862"/>
        <w:jc w:val="both"/>
        <w:rPr>
          <w:rFonts w:ascii="Corbel" w:hAnsi="Corbel" w:cs="Tahoma"/>
          <w:color w:val="auto"/>
          <w:szCs w:val="24"/>
          <w:lang w:val="en-GB"/>
        </w:rPr>
      </w:pPr>
    </w:p>
    <w:p w14:paraId="720C813E" w14:textId="77777777" w:rsidR="00AA1FCD" w:rsidRPr="00AB1130" w:rsidRDefault="002D7484">
      <w:pPr>
        <w:pStyle w:val="Akapitzlist"/>
        <w:numPr>
          <w:ilvl w:val="0"/>
          <w:numId w:val="2"/>
        </w:numPr>
        <w:spacing w:after="120" w:line="240" w:lineRule="auto"/>
        <w:jc w:val="both"/>
        <w:rPr>
          <w:rFonts w:ascii="Corbel" w:hAnsi="Corbel" w:cs="Tahoma"/>
          <w:color w:val="auto"/>
          <w:szCs w:val="24"/>
          <w:lang w:val="en-GB"/>
        </w:rPr>
      </w:pPr>
      <w:r w:rsidRPr="00AB1130">
        <w:rPr>
          <w:rFonts w:ascii="Corbel" w:hAnsi="Corbel" w:cs="Tahoma"/>
          <w:color w:val="auto"/>
          <w:szCs w:val="24"/>
          <w:lang w:val="en-GB"/>
        </w:rPr>
        <w:t>Lectures</w:t>
      </w:r>
    </w:p>
    <w:p w14:paraId="64C7239A" w14:textId="77777777" w:rsidR="00AA1FCD" w:rsidRPr="00AB1130" w:rsidRDefault="00AA1FCD">
      <w:pPr>
        <w:pStyle w:val="Akapitzlist"/>
        <w:spacing w:after="120" w:line="240" w:lineRule="auto"/>
        <w:ind w:left="1080"/>
        <w:jc w:val="both"/>
        <w:rPr>
          <w:rFonts w:ascii="Corbel" w:hAnsi="Corbel" w:cs="Tahoma"/>
          <w:color w:val="auto"/>
          <w:szCs w:val="24"/>
          <w:lang w:val="en-GB"/>
        </w:rPr>
      </w:pPr>
    </w:p>
    <w:tbl>
      <w:tblPr>
        <w:tblW w:w="0" w:type="auto"/>
        <w:tblInd w:w="137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7229"/>
      </w:tblGrid>
      <w:tr w:rsidR="00AA1FCD" w:rsidRPr="007F6A35" w14:paraId="3DB9C0EA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6ADC35B" w14:textId="77777777" w:rsidR="00AA1FCD" w:rsidRPr="00AB1130" w:rsidRDefault="002D7484">
            <w:pPr>
              <w:pStyle w:val="Akapitzlist"/>
              <w:spacing w:after="0" w:line="240" w:lineRule="auto"/>
              <w:ind w:left="708" w:hanging="708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AB1130">
              <w:rPr>
                <w:rFonts w:ascii="Corbel" w:hAnsi="Corbel" w:cs="Tahoma"/>
                <w:color w:val="auto"/>
                <w:szCs w:val="24"/>
                <w:lang w:val="en-GB"/>
              </w:rPr>
              <w:t>Content outline</w:t>
            </w:r>
            <w:r w:rsidR="00837A6C" w:rsidRPr="00AB1130">
              <w:rPr>
                <w:rFonts w:ascii="Corbel" w:hAnsi="Corbel" w:cs="Tahoma"/>
                <w:color w:val="auto"/>
                <w:szCs w:val="24"/>
                <w:lang w:val="en-GB"/>
              </w:rPr>
              <w:t>:</w:t>
            </w:r>
          </w:p>
          <w:p w14:paraId="764F21F1" w14:textId="77777777" w:rsidR="00837A6C" w:rsidRDefault="004A0793" w:rsidP="004A0793">
            <w:pPr>
              <w:pStyle w:val="Akapitzlist"/>
              <w:numPr>
                <w:ilvl w:val="0"/>
                <w:numId w:val="15"/>
              </w:numPr>
              <w:suppressAutoHyphens w:val="0"/>
              <w:spacing w:line="360" w:lineRule="auto"/>
              <w:jc w:val="both"/>
              <w:rPr>
                <w:rFonts w:asciiTheme="minorHAnsi" w:hAnsiTheme="minorHAnsi" w:cstheme="minorHAnsi"/>
                <w:szCs w:val="24"/>
                <w:lang w:val="en-US"/>
              </w:rPr>
            </w:pPr>
            <w:r w:rsidRPr="004A0793">
              <w:rPr>
                <w:rFonts w:asciiTheme="minorHAnsi" w:hAnsiTheme="minorHAnsi" w:cstheme="minorHAnsi"/>
                <w:szCs w:val="24"/>
                <w:lang w:val="en-US"/>
              </w:rPr>
              <w:t>Labor pain. Pain relief methods and means.</w:t>
            </w:r>
          </w:p>
          <w:p w14:paraId="175BF459" w14:textId="54D61BF3" w:rsidR="004A0793" w:rsidRPr="004A0793" w:rsidRDefault="004A0793" w:rsidP="004A0793">
            <w:pPr>
              <w:pStyle w:val="Akapitzlist"/>
              <w:numPr>
                <w:ilvl w:val="0"/>
                <w:numId w:val="15"/>
              </w:numPr>
              <w:suppressAutoHyphens w:val="0"/>
              <w:spacing w:line="360" w:lineRule="auto"/>
              <w:jc w:val="both"/>
              <w:rPr>
                <w:rFonts w:asciiTheme="minorHAnsi" w:hAnsiTheme="minorHAnsi" w:cstheme="minorHAnsi"/>
                <w:szCs w:val="24"/>
                <w:lang w:val="en-US"/>
              </w:rPr>
            </w:pPr>
            <w:r w:rsidRPr="000F2AB0">
              <w:rPr>
                <w:rFonts w:asciiTheme="minorHAnsi" w:hAnsiTheme="minorHAnsi" w:cstheme="minorHAnsi"/>
                <w:szCs w:val="24"/>
                <w:lang w:val="en-US"/>
              </w:rPr>
              <w:lastRenderedPageBreak/>
              <w:t>Rules of conduct when suturing an incised - broken crotch.</w:t>
            </w:r>
          </w:p>
        </w:tc>
      </w:tr>
    </w:tbl>
    <w:p w14:paraId="1A2AAEE5" w14:textId="77777777" w:rsidR="00AA1FCD" w:rsidRPr="00AB1130" w:rsidRDefault="00AA1FCD" w:rsidP="00304147">
      <w:pPr>
        <w:rPr>
          <w:rFonts w:ascii="Corbel" w:hAnsi="Corbel" w:cs="Tahoma"/>
          <w:color w:val="auto"/>
          <w:szCs w:val="24"/>
          <w:lang w:val="en-GB"/>
        </w:rPr>
      </w:pPr>
    </w:p>
    <w:p w14:paraId="72845184" w14:textId="77777777" w:rsidR="00AA1FCD" w:rsidRPr="00AB1130" w:rsidRDefault="00AA1FCD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p w14:paraId="59383C59" w14:textId="77777777" w:rsidR="00AA1FCD" w:rsidRPr="00AB1130" w:rsidRDefault="001C26A0" w:rsidP="001C26A0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AB1130">
        <w:rPr>
          <w:rFonts w:ascii="Corbel" w:hAnsi="Corbel"/>
          <w:color w:val="auto"/>
          <w:szCs w:val="24"/>
          <w:lang w:val="en-GB"/>
        </w:rPr>
        <w:t>3.4.</w:t>
      </w:r>
      <w:r w:rsidRPr="00AB1130">
        <w:rPr>
          <w:rFonts w:ascii="Corbel" w:hAnsi="Corbel" w:cs="Tahoma"/>
          <w:smallCaps w:val="0"/>
          <w:color w:val="auto"/>
          <w:szCs w:val="24"/>
          <w:lang w:val="en-GB"/>
        </w:rPr>
        <w:t xml:space="preserve"> </w:t>
      </w:r>
      <w:r w:rsidR="002D7484" w:rsidRPr="00AB1130">
        <w:rPr>
          <w:rFonts w:ascii="Corbel" w:hAnsi="Corbel" w:cs="Tahoma"/>
          <w:smallCaps w:val="0"/>
          <w:color w:val="auto"/>
          <w:szCs w:val="24"/>
          <w:lang w:val="en-GB"/>
        </w:rPr>
        <w:t>Methods of Instruction</w:t>
      </w:r>
    </w:p>
    <w:p w14:paraId="5D7004DC" w14:textId="77777777" w:rsidR="00AA1FCD" w:rsidRPr="00AB1130" w:rsidRDefault="002D7484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  <w:r w:rsidRPr="00AB1130">
        <w:rPr>
          <w:rFonts w:ascii="Corbel" w:hAnsi="Corbel" w:cs="Tahoma"/>
          <w:b w:val="0"/>
          <w:smallCaps w:val="0"/>
          <w:color w:val="auto"/>
          <w:szCs w:val="24"/>
          <w:lang w:val="en-GB"/>
        </w:rPr>
        <w:t>e.g.</w:t>
      </w:r>
    </w:p>
    <w:p w14:paraId="2D7766A8" w14:textId="77777777" w:rsidR="00AA1FCD" w:rsidRPr="00AB1130" w:rsidRDefault="002D7484">
      <w:pPr>
        <w:pStyle w:val="Punktygwne"/>
        <w:spacing w:before="0" w:after="0"/>
        <w:rPr>
          <w:rFonts w:ascii="Corbel" w:hAnsi="Corbel" w:cs="Tahoma"/>
          <w:b w:val="0"/>
          <w:i/>
          <w:smallCaps w:val="0"/>
          <w:color w:val="auto"/>
          <w:szCs w:val="24"/>
          <w:lang w:val="en-GB"/>
        </w:rPr>
      </w:pPr>
      <w:r w:rsidRPr="00AB1130">
        <w:rPr>
          <w:rFonts w:ascii="Corbel" w:hAnsi="Corbel" w:cs="Tahoma"/>
          <w:b w:val="0"/>
          <w:i/>
          <w:smallCaps w:val="0"/>
          <w:color w:val="auto"/>
          <w:szCs w:val="24"/>
          <w:lang w:val="en-GB"/>
        </w:rPr>
        <w:t>Lecture: a problem-solving lecture/a lecture supported by a multimedia presentation/ distance learning</w:t>
      </w:r>
    </w:p>
    <w:p w14:paraId="58AA02BD" w14:textId="77777777" w:rsidR="00AA1FCD" w:rsidRPr="00AB1130" w:rsidRDefault="002D7484">
      <w:pPr>
        <w:pStyle w:val="Punktygwne"/>
        <w:spacing w:before="0" w:after="0"/>
        <w:rPr>
          <w:rFonts w:ascii="Corbel" w:hAnsi="Corbel" w:cs="Tahoma"/>
          <w:b w:val="0"/>
          <w:i/>
          <w:smallCaps w:val="0"/>
          <w:color w:val="auto"/>
          <w:szCs w:val="24"/>
          <w:lang w:val="en-GB"/>
        </w:rPr>
      </w:pPr>
      <w:r w:rsidRPr="00AB1130">
        <w:rPr>
          <w:rFonts w:ascii="Corbel" w:hAnsi="Corbel" w:cs="Tahoma"/>
          <w:b w:val="0"/>
          <w:i/>
          <w:smallCaps w:val="0"/>
          <w:color w:val="auto"/>
          <w:szCs w:val="24"/>
          <w:lang w:val="en-GB"/>
        </w:rPr>
        <w:t>Classes: text analysis and discussion/project work (research project, implementation project, practical project)/ group work (problem solving, case study, discussion)/didactic games/ distance learning</w:t>
      </w:r>
    </w:p>
    <w:p w14:paraId="0D37DFFC" w14:textId="77777777" w:rsidR="00AA1FCD" w:rsidRPr="00AB1130" w:rsidRDefault="002D7484">
      <w:pPr>
        <w:pStyle w:val="Punktygwne"/>
        <w:spacing w:before="0" w:after="0"/>
        <w:rPr>
          <w:rFonts w:ascii="Corbel" w:hAnsi="Corbel" w:cs="Tahoma"/>
          <w:b w:val="0"/>
          <w:i/>
          <w:smallCaps w:val="0"/>
          <w:color w:val="auto"/>
          <w:szCs w:val="24"/>
          <w:lang w:val="en-GB"/>
        </w:rPr>
      </w:pPr>
      <w:r w:rsidRPr="00AB1130">
        <w:rPr>
          <w:rFonts w:ascii="Corbel" w:hAnsi="Corbel" w:cs="Tahoma"/>
          <w:b w:val="0"/>
          <w:i/>
          <w:smallCaps w:val="0"/>
          <w:color w:val="auto"/>
          <w:szCs w:val="24"/>
          <w:lang w:val="en-GB"/>
        </w:rPr>
        <w:t>Laboratory classes: designing and conducting experiments</w:t>
      </w:r>
    </w:p>
    <w:p w14:paraId="3398796D" w14:textId="77777777" w:rsidR="00AA1FCD" w:rsidRPr="00AB1130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7B770AE2" w14:textId="77777777" w:rsidR="00AA1FCD" w:rsidRPr="00AB1130" w:rsidRDefault="00304147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  <w:r w:rsidRPr="00AB1130">
        <w:rPr>
          <w:rFonts w:ascii="Corbel" w:eastAsia="Times New Roman" w:hAnsi="Corbel" w:cs="Calibri"/>
          <w:b w:val="0"/>
          <w:szCs w:val="24"/>
          <w:lang w:val="en" w:eastAsia="pl-PL"/>
        </w:rPr>
        <w:t xml:space="preserve">Seminar with a multimedia presentation </w:t>
      </w:r>
      <w:r w:rsidRPr="00AB1130">
        <w:rPr>
          <w:rFonts w:ascii="Corbel" w:eastAsia="Times New Roman" w:hAnsi="Corbel" w:cs="Calibri"/>
          <w:b w:val="0"/>
          <w:szCs w:val="24"/>
          <w:lang w:val="en" w:eastAsia="pl-PL"/>
        </w:rPr>
        <w:br/>
        <w:t>Classes: individual work, work with instruction, discussion</w:t>
      </w:r>
    </w:p>
    <w:p w14:paraId="20E97A76" w14:textId="77777777" w:rsidR="00AA1FCD" w:rsidRPr="00AB1130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380BCC2C" w14:textId="77777777" w:rsidR="00AA1FCD" w:rsidRPr="00AB1130" w:rsidRDefault="00F32FE2" w:rsidP="00F32FE2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AB1130">
        <w:rPr>
          <w:rFonts w:ascii="Corbel" w:hAnsi="Corbel" w:cs="Tahoma"/>
          <w:smallCaps w:val="0"/>
          <w:color w:val="auto"/>
          <w:szCs w:val="24"/>
          <w:lang w:val="en-GB"/>
        </w:rPr>
        <w:t xml:space="preserve">4. </w:t>
      </w:r>
      <w:r w:rsidR="002D7484" w:rsidRPr="00AB1130">
        <w:rPr>
          <w:rFonts w:ascii="Corbel" w:hAnsi="Corbel" w:cs="Tahoma"/>
          <w:smallCaps w:val="0"/>
          <w:color w:val="auto"/>
          <w:szCs w:val="24"/>
          <w:lang w:val="en-GB"/>
        </w:rPr>
        <w:t>Asses</w:t>
      </w:r>
      <w:r w:rsidRPr="00AB1130">
        <w:rPr>
          <w:rFonts w:ascii="Corbel" w:hAnsi="Corbel" w:cs="Tahoma"/>
          <w:smallCaps w:val="0"/>
          <w:color w:val="auto"/>
          <w:szCs w:val="24"/>
          <w:lang w:val="en-GB"/>
        </w:rPr>
        <w:t xml:space="preserve">sment techniques and criteria </w:t>
      </w:r>
    </w:p>
    <w:p w14:paraId="37A47C84" w14:textId="77777777" w:rsidR="00AA1FCD" w:rsidRPr="00AB1130" w:rsidRDefault="00AA1FCD">
      <w:pPr>
        <w:pStyle w:val="Punktygwne"/>
        <w:spacing w:before="0" w:after="0"/>
        <w:ind w:left="360"/>
        <w:rPr>
          <w:rFonts w:ascii="Corbel" w:hAnsi="Corbel" w:cs="Tahoma"/>
          <w:smallCaps w:val="0"/>
          <w:color w:val="auto"/>
          <w:szCs w:val="24"/>
          <w:lang w:val="en-GB"/>
        </w:rPr>
      </w:pPr>
    </w:p>
    <w:p w14:paraId="3C49A733" w14:textId="77777777" w:rsidR="00AA1FCD" w:rsidRPr="00AB1130" w:rsidRDefault="002D7484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AB1130">
        <w:rPr>
          <w:rFonts w:ascii="Corbel" w:hAnsi="Corbel" w:cs="Tahoma"/>
          <w:smallCaps w:val="0"/>
          <w:color w:val="auto"/>
          <w:szCs w:val="24"/>
          <w:lang w:val="en-GB"/>
        </w:rPr>
        <w:t xml:space="preserve">4.1 Methods of evaluating learning outcomes </w:t>
      </w:r>
    </w:p>
    <w:p w14:paraId="70A021CC" w14:textId="77777777" w:rsidR="00AA1FCD" w:rsidRPr="00AB1130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4A3D79E2" w14:textId="77777777" w:rsidR="00AA1FCD" w:rsidRPr="00AB1130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tbl>
      <w:tblPr>
        <w:tblW w:w="0" w:type="auto"/>
        <w:tblInd w:w="52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1947"/>
        <w:gridCol w:w="4956"/>
        <w:gridCol w:w="2196"/>
      </w:tblGrid>
      <w:tr w:rsidR="00AA1FCD" w:rsidRPr="00AB1130" w14:paraId="2A5A7A58" w14:textId="77777777" w:rsidTr="00304147">
        <w:tc>
          <w:tcPr>
            <w:tcW w:w="1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379A6CC" w14:textId="77777777" w:rsidR="00AA1FCD" w:rsidRPr="00AB1130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AB1130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Learning outcome</w:t>
            </w:r>
          </w:p>
          <w:p w14:paraId="5D00B5D3" w14:textId="77777777" w:rsidR="00AA1FCD" w:rsidRPr="00AB1130" w:rsidRDefault="00AA1FCD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i/>
                <w:smallCaps w:val="0"/>
                <w:color w:val="auto"/>
                <w:szCs w:val="24"/>
                <w:lang w:val="en-GB" w:eastAsia="pl-PL"/>
              </w:rPr>
            </w:pPr>
          </w:p>
        </w:tc>
        <w:tc>
          <w:tcPr>
            <w:tcW w:w="4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F4C580F" w14:textId="77777777" w:rsidR="00AA1FCD" w:rsidRPr="00AB1130" w:rsidRDefault="002D7484" w:rsidP="00F32FE2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AB1130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Methods of assessment of learning outcomes (e.g. test, oral exam, written exam, project, report, observation during classes)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EDB33AF" w14:textId="77777777" w:rsidR="00AA1FCD" w:rsidRPr="00AB1130" w:rsidRDefault="002D7484" w:rsidP="00F32FE2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AB1130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Learning format (lectures, classes,…)</w:t>
            </w:r>
          </w:p>
        </w:tc>
      </w:tr>
      <w:tr w:rsidR="00304147" w:rsidRPr="00AB1130" w14:paraId="05C7D32E" w14:textId="77777777" w:rsidTr="00304147">
        <w:tc>
          <w:tcPr>
            <w:tcW w:w="1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C145D87" w14:textId="05332F48" w:rsidR="00304147" w:rsidRPr="00AB1130" w:rsidRDefault="00304147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 w:rsidRPr="00AB1130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LO-01</w:t>
            </w:r>
            <w:r w:rsidR="00E52E7A" w:rsidRPr="00AB1130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 xml:space="preserve"> </w:t>
            </w:r>
            <w:r w:rsidR="00E52E7A" w:rsidRPr="00AB1130">
              <w:rPr>
                <w:rFonts w:ascii="Corbel" w:hAnsi="Corbel"/>
                <w:b w:val="0"/>
                <w:bCs/>
                <w:color w:val="auto"/>
                <w:szCs w:val="24"/>
                <w:lang w:val="en-GB" w:eastAsia="pl-PL"/>
              </w:rPr>
              <w:t>– LO_0</w:t>
            </w:r>
            <w:r w:rsidR="00AB1130" w:rsidRPr="00AB1130">
              <w:rPr>
                <w:rFonts w:ascii="Corbel" w:hAnsi="Corbel"/>
                <w:b w:val="0"/>
                <w:bCs/>
                <w:color w:val="auto"/>
                <w:szCs w:val="24"/>
                <w:lang w:val="en-GB" w:eastAsia="pl-PL"/>
              </w:rPr>
              <w:t>3</w:t>
            </w:r>
          </w:p>
        </w:tc>
        <w:tc>
          <w:tcPr>
            <w:tcW w:w="4956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45502E5" w14:textId="77777777" w:rsidR="00304147" w:rsidRPr="00AB1130" w:rsidRDefault="00304147" w:rsidP="00304147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 w:rsidRPr="00AB1130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TEST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C5CF8F6" w14:textId="77777777" w:rsidR="00304147" w:rsidRPr="00AB1130" w:rsidRDefault="00304147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 w:rsidRPr="00AB1130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Lectures</w:t>
            </w:r>
          </w:p>
        </w:tc>
      </w:tr>
    </w:tbl>
    <w:p w14:paraId="7286281B" w14:textId="6C180848" w:rsidR="00AA1FCD" w:rsidRPr="00AB1130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7102AF22" w14:textId="77777777" w:rsidR="00E52E7A" w:rsidRPr="00AB1130" w:rsidRDefault="00E52E7A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1FBD90CB" w14:textId="77777777" w:rsidR="00AA1FCD" w:rsidRPr="00AB1130" w:rsidRDefault="004F2031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AB1130">
        <w:rPr>
          <w:rFonts w:ascii="Corbel" w:hAnsi="Corbel" w:cs="Tahoma"/>
          <w:smallCaps w:val="0"/>
          <w:color w:val="auto"/>
          <w:szCs w:val="24"/>
          <w:lang w:val="en-GB"/>
        </w:rPr>
        <w:t xml:space="preserve">4.2 </w:t>
      </w:r>
      <w:r w:rsidR="002D7484" w:rsidRPr="00AB1130">
        <w:rPr>
          <w:rFonts w:ascii="Corbel" w:hAnsi="Corbel" w:cs="Tahoma"/>
          <w:smallCaps w:val="0"/>
          <w:color w:val="auto"/>
          <w:szCs w:val="24"/>
          <w:lang w:val="en-GB"/>
        </w:rPr>
        <w:t xml:space="preserve">Course assessment criteria </w:t>
      </w:r>
    </w:p>
    <w:p w14:paraId="46686E53" w14:textId="77777777" w:rsidR="00AA1FCD" w:rsidRPr="00AB1130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tbl>
      <w:tblPr>
        <w:tblW w:w="0" w:type="auto"/>
        <w:tblInd w:w="52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9099"/>
      </w:tblGrid>
      <w:tr w:rsidR="00AA1FCD" w:rsidRPr="007F6A35" w14:paraId="7D832D47" w14:textId="77777777">
        <w:tc>
          <w:tcPr>
            <w:tcW w:w="9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62847A5" w14:textId="77777777" w:rsidR="00E27F10" w:rsidRPr="00AB1130" w:rsidRDefault="00E27F10" w:rsidP="00E27F10">
            <w:pPr>
              <w:shd w:val="clear" w:color="auto" w:fill="FFFFFF"/>
              <w:outlineLvl w:val="0"/>
              <w:rPr>
                <w:rFonts w:ascii="Corbel" w:hAnsi="Corbel"/>
                <w:lang w:val="en-US"/>
              </w:rPr>
            </w:pPr>
            <w:r w:rsidRPr="00AB1130">
              <w:rPr>
                <w:rFonts w:ascii="Corbel" w:hAnsi="Corbel"/>
                <w:lang w:val="en-US"/>
              </w:rPr>
              <w:t>The final grade awarded at the end of the course is based on the following criteria:</w:t>
            </w:r>
          </w:p>
          <w:p w14:paraId="3251659A" w14:textId="77777777" w:rsidR="00E27F10" w:rsidRPr="00AB1130" w:rsidRDefault="00E27F10" w:rsidP="00E27F10">
            <w:pPr>
              <w:numPr>
                <w:ilvl w:val="0"/>
                <w:numId w:val="11"/>
              </w:numPr>
              <w:shd w:val="clear" w:color="auto" w:fill="FFFFFF"/>
              <w:suppressAutoHyphens w:val="0"/>
              <w:spacing w:after="0" w:line="240" w:lineRule="auto"/>
              <w:outlineLvl w:val="0"/>
              <w:rPr>
                <w:rFonts w:ascii="Corbel" w:hAnsi="Corbel"/>
                <w:lang w:val="en-US"/>
              </w:rPr>
            </w:pPr>
            <w:r w:rsidRPr="00AB1130">
              <w:rPr>
                <w:rFonts w:ascii="Corbel" w:hAnsi="Corbel"/>
                <w:lang w:val="en-US"/>
              </w:rPr>
              <w:t xml:space="preserve">informed and active participation (50%), </w:t>
            </w:r>
          </w:p>
          <w:p w14:paraId="77B3848E" w14:textId="77777777" w:rsidR="00E27F10" w:rsidRPr="00AB1130" w:rsidRDefault="00E27F10" w:rsidP="00E27F10">
            <w:pPr>
              <w:numPr>
                <w:ilvl w:val="0"/>
                <w:numId w:val="11"/>
              </w:numPr>
              <w:shd w:val="clear" w:color="auto" w:fill="FFFFFF"/>
              <w:suppressAutoHyphens w:val="0"/>
              <w:spacing w:after="0" w:line="240" w:lineRule="auto"/>
              <w:outlineLvl w:val="0"/>
              <w:rPr>
                <w:rFonts w:ascii="Corbel" w:hAnsi="Corbel"/>
                <w:lang w:val="en-US"/>
              </w:rPr>
            </w:pPr>
            <w:r w:rsidRPr="00AB1130">
              <w:rPr>
                <w:rFonts w:ascii="Corbel" w:hAnsi="Corbel"/>
                <w:lang w:val="en-US"/>
              </w:rPr>
              <w:t>and final oral exam (50%).</w:t>
            </w:r>
          </w:p>
          <w:p w14:paraId="53DD26D9" w14:textId="7FC9BB90" w:rsidR="00E27F10" w:rsidRPr="00AB1130" w:rsidRDefault="00E27F10" w:rsidP="00E27F10">
            <w:pPr>
              <w:pStyle w:val="Punktygwne"/>
              <w:spacing w:before="0" w:after="0"/>
              <w:rPr>
                <w:rStyle w:val="hps"/>
                <w:rFonts w:ascii="Corbel" w:hAnsi="Corbel" w:cs="Calibri"/>
                <w:b w:val="0"/>
                <w:szCs w:val="24"/>
                <w:lang w:val="en"/>
              </w:rPr>
            </w:pPr>
          </w:p>
          <w:p w14:paraId="2F5D30EF" w14:textId="4720E424" w:rsidR="00AA1FCD" w:rsidRPr="00AB1130" w:rsidRDefault="00304147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AB1130">
              <w:rPr>
                <w:rStyle w:val="hps"/>
                <w:rFonts w:ascii="Corbel" w:hAnsi="Corbel" w:cs="Calibri"/>
                <w:b w:val="0"/>
                <w:szCs w:val="24"/>
                <w:lang w:val="en"/>
              </w:rPr>
              <w:t>Passing the written tests (including 20 questions) – The grading scale F-A</w:t>
            </w:r>
          </w:p>
          <w:p w14:paraId="252AFEF1" w14:textId="77777777" w:rsidR="00AA1FCD" w:rsidRPr="00AB1130" w:rsidRDefault="00AA1FCD">
            <w:pPr>
              <w:pStyle w:val="Punktygwne"/>
              <w:spacing w:before="0" w:after="0"/>
              <w:rPr>
                <w:rFonts w:ascii="Corbel" w:hAnsi="Corbel" w:cs="Tahoma"/>
                <w:b w:val="0"/>
                <w:i/>
                <w:smallCaps w:val="0"/>
                <w:color w:val="auto"/>
                <w:szCs w:val="24"/>
                <w:lang w:val="en-GB" w:eastAsia="pl-PL"/>
              </w:rPr>
            </w:pPr>
          </w:p>
        </w:tc>
      </w:tr>
    </w:tbl>
    <w:p w14:paraId="2C6CF2CE" w14:textId="0F05AAA8" w:rsidR="00AA1FCD" w:rsidRPr="00AB1130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6770B9E2" w14:textId="77777777" w:rsidR="00E52E7A" w:rsidRPr="00AB1130" w:rsidRDefault="00E52E7A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6AABA5F8" w14:textId="77777777" w:rsidR="00AA1FCD" w:rsidRPr="00AB1130" w:rsidRDefault="002D7484">
      <w:pPr>
        <w:pStyle w:val="Punktygwne"/>
        <w:spacing w:before="0" w:after="0"/>
        <w:ind w:left="284" w:hanging="284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AB1130">
        <w:rPr>
          <w:rFonts w:ascii="Corbel" w:hAnsi="Corbel" w:cs="Tahoma"/>
          <w:smallCaps w:val="0"/>
          <w:color w:val="auto"/>
          <w:szCs w:val="24"/>
          <w:lang w:val="en-GB"/>
        </w:rPr>
        <w:t xml:space="preserve">5. Total student workload needed to achieve the intended learning outcomes </w:t>
      </w:r>
    </w:p>
    <w:p w14:paraId="560B12D4" w14:textId="77777777" w:rsidR="00AA1FCD" w:rsidRPr="00AB1130" w:rsidRDefault="002D7484" w:rsidP="00F32FE2">
      <w:pPr>
        <w:pStyle w:val="Punktygwne"/>
        <w:spacing w:before="0" w:after="0"/>
        <w:ind w:left="284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AB1130">
        <w:rPr>
          <w:rFonts w:ascii="Corbel" w:hAnsi="Corbel" w:cs="Tahoma"/>
          <w:smallCaps w:val="0"/>
          <w:color w:val="auto"/>
          <w:szCs w:val="24"/>
          <w:lang w:val="en-GB"/>
        </w:rPr>
        <w:t xml:space="preserve">– number of hours and ECTS credits </w:t>
      </w:r>
    </w:p>
    <w:p w14:paraId="01DE32E6" w14:textId="77777777" w:rsidR="00AA1FCD" w:rsidRPr="00AB1130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445359E7" w14:textId="77777777" w:rsidR="00AA1FCD" w:rsidRPr="00AB1130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tbl>
      <w:tblPr>
        <w:tblW w:w="0" w:type="auto"/>
        <w:tblInd w:w="48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4375"/>
        <w:gridCol w:w="4375"/>
      </w:tblGrid>
      <w:tr w:rsidR="00AA1FCD" w:rsidRPr="00AB1130" w14:paraId="15A6FA3C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CACBD2C" w14:textId="77777777" w:rsidR="00AA1FCD" w:rsidRPr="00AB1130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AB1130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Activity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9E2320E" w14:textId="77777777" w:rsidR="00AA1FCD" w:rsidRPr="00AB1130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AB1130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Number of hours</w:t>
            </w:r>
          </w:p>
        </w:tc>
      </w:tr>
      <w:tr w:rsidR="00AA1FCD" w:rsidRPr="00AB1130" w14:paraId="4D5BE659" w14:textId="77777777">
        <w:trPr>
          <w:trHeight w:val="426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1DA9DA6" w14:textId="77777777" w:rsidR="00AA1FCD" w:rsidRPr="00AB1130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</w:pPr>
            <w:r w:rsidRPr="00AB1130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Scheduled course contact hours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ADEB893" w14:textId="77777777" w:rsidR="00AA1FCD" w:rsidRPr="00AB1130" w:rsidRDefault="00304147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</w:pPr>
            <w:r w:rsidRPr="00AB1130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10</w:t>
            </w:r>
          </w:p>
        </w:tc>
      </w:tr>
      <w:tr w:rsidR="00AA1FCD" w:rsidRPr="00AB1130" w14:paraId="47854DC4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9A0C36A" w14:textId="77777777" w:rsidR="00AA1FCD" w:rsidRPr="00AB1130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AB1130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Other contact hours involving the teacher (consultation hours, examinations)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775A69B" w14:textId="7368B91A" w:rsidR="00AA1FCD" w:rsidRPr="00AB1130" w:rsidRDefault="00E52E7A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AB1130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10</w:t>
            </w:r>
          </w:p>
        </w:tc>
      </w:tr>
      <w:tr w:rsidR="00AA1FCD" w:rsidRPr="00AB1130" w14:paraId="1CB29F31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00540A7" w14:textId="77777777" w:rsidR="00AA1FCD" w:rsidRPr="00AB1130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AB1130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lastRenderedPageBreak/>
              <w:t>Non-contact hours - student's own work (preparation for classes or examinations, projects, etc.)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48E2873" w14:textId="4F31C768" w:rsidR="00AA1FCD" w:rsidRPr="00AB1130" w:rsidRDefault="00E52E7A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AB1130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105</w:t>
            </w:r>
          </w:p>
        </w:tc>
      </w:tr>
      <w:tr w:rsidR="00AA1FCD" w:rsidRPr="00AB1130" w14:paraId="074A53F3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B91E55C" w14:textId="77777777" w:rsidR="00AA1FCD" w:rsidRPr="00AB1130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AB1130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Total number of hours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718A3A1" w14:textId="0AF76A2B" w:rsidR="00AA1FCD" w:rsidRPr="00AB1130" w:rsidRDefault="00E52E7A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AB1130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125</w:t>
            </w:r>
          </w:p>
        </w:tc>
      </w:tr>
      <w:tr w:rsidR="00AA1FCD" w:rsidRPr="00AB1130" w14:paraId="6B64F9CF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9833983" w14:textId="77777777" w:rsidR="00AA1FCD" w:rsidRPr="00AB1130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AB1130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Total number of ECTS credits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A42452F" w14:textId="77777777" w:rsidR="00AA1FCD" w:rsidRPr="00AB1130" w:rsidRDefault="00304147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AB1130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5</w:t>
            </w:r>
          </w:p>
        </w:tc>
      </w:tr>
    </w:tbl>
    <w:p w14:paraId="1BD05CF5" w14:textId="77777777" w:rsidR="00AA1FCD" w:rsidRPr="00AB1130" w:rsidRDefault="002D7484">
      <w:pPr>
        <w:pStyle w:val="Punktygwne"/>
        <w:spacing w:before="0" w:after="0"/>
        <w:ind w:firstLine="708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  <w:r w:rsidRPr="00AB1130">
        <w:rPr>
          <w:rFonts w:ascii="Corbel" w:hAnsi="Corbel" w:cs="Tahoma"/>
          <w:b w:val="0"/>
          <w:smallCaps w:val="0"/>
          <w:color w:val="auto"/>
          <w:szCs w:val="24"/>
          <w:lang w:val="en-US"/>
        </w:rPr>
        <w:t>* One ECTS point corresponds to 25-30 hours of total student workload</w:t>
      </w:r>
    </w:p>
    <w:p w14:paraId="238AE611" w14:textId="77777777" w:rsidR="00AA1FCD" w:rsidRPr="00AB1130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</w:p>
    <w:p w14:paraId="22A8E375" w14:textId="77777777" w:rsidR="00AA1FCD" w:rsidRPr="00AB1130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</w:p>
    <w:p w14:paraId="442ACBB5" w14:textId="77777777" w:rsidR="00AA1FCD" w:rsidRPr="00AB1130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</w:p>
    <w:p w14:paraId="38D5AE2E" w14:textId="77777777" w:rsidR="00AA1FCD" w:rsidRPr="00AB1130" w:rsidRDefault="00F32FE2" w:rsidP="00F32FE2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AB1130">
        <w:rPr>
          <w:rFonts w:ascii="Corbel" w:hAnsi="Corbel" w:cs="Tahoma"/>
          <w:smallCaps w:val="0"/>
          <w:color w:val="auto"/>
          <w:szCs w:val="24"/>
          <w:lang w:val="en-GB"/>
        </w:rPr>
        <w:t xml:space="preserve">6. </w:t>
      </w:r>
      <w:r w:rsidR="002D7484" w:rsidRPr="00AB1130">
        <w:rPr>
          <w:rFonts w:ascii="Corbel" w:hAnsi="Corbel" w:cs="Tahoma"/>
          <w:smallCaps w:val="0"/>
          <w:color w:val="auto"/>
          <w:szCs w:val="24"/>
          <w:lang w:val="en-GB"/>
        </w:rPr>
        <w:t>Internships related to the course/module</w:t>
      </w:r>
    </w:p>
    <w:p w14:paraId="7887E2DD" w14:textId="77777777" w:rsidR="00AA1FCD" w:rsidRPr="00AB1130" w:rsidRDefault="00AA1FCD">
      <w:pPr>
        <w:pStyle w:val="Punktygwne"/>
        <w:spacing w:before="0" w:after="0"/>
        <w:ind w:left="360"/>
        <w:rPr>
          <w:rFonts w:ascii="Corbel" w:hAnsi="Corbel" w:cs="Tahoma"/>
          <w:smallCaps w:val="0"/>
          <w:color w:val="auto"/>
          <w:szCs w:val="24"/>
          <w:lang w:val="en-GB"/>
        </w:rPr>
      </w:pPr>
    </w:p>
    <w:tbl>
      <w:tblPr>
        <w:tblW w:w="0" w:type="auto"/>
        <w:tblInd w:w="35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3857"/>
        <w:gridCol w:w="4148"/>
      </w:tblGrid>
      <w:tr w:rsidR="00AA1FCD" w:rsidRPr="00AB1130" w14:paraId="0B1DF983" w14:textId="77777777">
        <w:trPr>
          <w:trHeight w:val="234"/>
        </w:trPr>
        <w:tc>
          <w:tcPr>
            <w:tcW w:w="38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017356B" w14:textId="77777777" w:rsidR="00AA1FCD" w:rsidRPr="00AB1130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AB1130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Number of hours</w:t>
            </w:r>
          </w:p>
          <w:p w14:paraId="65690A88" w14:textId="77777777" w:rsidR="00AA1FCD" w:rsidRPr="00AB1130" w:rsidRDefault="00AA1FCD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</w:p>
        </w:tc>
        <w:tc>
          <w:tcPr>
            <w:tcW w:w="41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9C5FA3F" w14:textId="77777777" w:rsidR="00AA1FCD" w:rsidRPr="00AB1130" w:rsidRDefault="00304147">
            <w:pPr>
              <w:pStyle w:val="Punktygwne"/>
              <w:spacing w:before="0" w:after="0"/>
              <w:rPr>
                <w:rFonts w:ascii="Corbel" w:hAnsi="Corbel" w:cs="Tahoma"/>
                <w:b w:val="0"/>
                <w:i/>
                <w:smallCaps w:val="0"/>
                <w:color w:val="auto"/>
                <w:szCs w:val="24"/>
                <w:lang w:val="en-GB" w:eastAsia="pl-PL"/>
              </w:rPr>
            </w:pPr>
            <w:r w:rsidRPr="00AB1130">
              <w:rPr>
                <w:rFonts w:ascii="Corbel" w:hAnsi="Corbel" w:cs="Tahoma"/>
                <w:b w:val="0"/>
                <w:i/>
                <w:smallCaps w:val="0"/>
                <w:color w:val="auto"/>
                <w:szCs w:val="24"/>
                <w:lang w:val="en-GB" w:eastAsia="pl-PL"/>
              </w:rPr>
              <w:t>-</w:t>
            </w:r>
          </w:p>
        </w:tc>
      </w:tr>
      <w:tr w:rsidR="00AA1FCD" w:rsidRPr="00AB1130" w14:paraId="6B67DBEE" w14:textId="77777777">
        <w:trPr>
          <w:trHeight w:val="515"/>
        </w:trPr>
        <w:tc>
          <w:tcPr>
            <w:tcW w:w="38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7F9DA07" w14:textId="77777777" w:rsidR="00AA1FCD" w:rsidRPr="00AB1130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AB1130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Internship regulations and procedures</w:t>
            </w:r>
          </w:p>
        </w:tc>
        <w:tc>
          <w:tcPr>
            <w:tcW w:w="41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72E044D" w14:textId="77777777" w:rsidR="00AA1FCD" w:rsidRPr="00AB1130" w:rsidRDefault="00304147">
            <w:pPr>
              <w:pStyle w:val="Punktygwne"/>
              <w:spacing w:before="0" w:after="0"/>
              <w:rPr>
                <w:rFonts w:ascii="Corbel" w:hAnsi="Corbel" w:cs="Tahoma"/>
                <w:b w:val="0"/>
                <w:i/>
                <w:smallCaps w:val="0"/>
                <w:color w:val="auto"/>
                <w:szCs w:val="24"/>
                <w:lang w:val="en-GB" w:eastAsia="pl-PL"/>
              </w:rPr>
            </w:pPr>
            <w:r w:rsidRPr="00AB1130">
              <w:rPr>
                <w:rFonts w:ascii="Corbel" w:hAnsi="Corbel" w:cs="Tahoma"/>
                <w:b w:val="0"/>
                <w:i/>
                <w:smallCaps w:val="0"/>
                <w:color w:val="auto"/>
                <w:szCs w:val="24"/>
                <w:lang w:val="en-GB" w:eastAsia="pl-PL"/>
              </w:rPr>
              <w:t>-</w:t>
            </w:r>
          </w:p>
        </w:tc>
      </w:tr>
    </w:tbl>
    <w:p w14:paraId="0A6D3120" w14:textId="77777777" w:rsidR="00AA1FCD" w:rsidRPr="00AB1130" w:rsidRDefault="00AA1FCD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1A024F40" w14:textId="77777777" w:rsidR="00AA1FCD" w:rsidRPr="00AB1130" w:rsidRDefault="00AA1FCD">
      <w:pPr>
        <w:pStyle w:val="Punktygwne"/>
        <w:spacing w:before="0" w:after="0"/>
        <w:ind w:left="720"/>
        <w:rPr>
          <w:rFonts w:ascii="Corbel" w:hAnsi="Corbel" w:cs="Tahoma"/>
          <w:smallCaps w:val="0"/>
          <w:color w:val="auto"/>
          <w:szCs w:val="24"/>
          <w:lang w:val="en-GB"/>
        </w:rPr>
      </w:pPr>
    </w:p>
    <w:p w14:paraId="65A70DAF" w14:textId="77777777" w:rsidR="00AA1FCD" w:rsidRPr="00AB1130" w:rsidRDefault="00F32FE2" w:rsidP="00F32FE2">
      <w:pPr>
        <w:pStyle w:val="Punktygwne"/>
        <w:tabs>
          <w:tab w:val="left" w:pos="284"/>
        </w:tabs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AB1130">
        <w:rPr>
          <w:rFonts w:ascii="Corbel" w:hAnsi="Corbel" w:cs="Tahoma"/>
          <w:smallCaps w:val="0"/>
          <w:color w:val="auto"/>
          <w:szCs w:val="24"/>
          <w:lang w:val="en-GB"/>
        </w:rPr>
        <w:t xml:space="preserve">7. </w:t>
      </w:r>
      <w:r w:rsidR="002D7484" w:rsidRPr="00AB1130">
        <w:rPr>
          <w:rFonts w:ascii="Corbel" w:hAnsi="Corbel" w:cs="Tahoma"/>
          <w:smallCaps w:val="0"/>
          <w:color w:val="auto"/>
          <w:szCs w:val="24"/>
          <w:lang w:val="en-GB"/>
        </w:rPr>
        <w:t>Instructional materials</w:t>
      </w:r>
    </w:p>
    <w:p w14:paraId="54C4DEB2" w14:textId="77777777" w:rsidR="00AA1FCD" w:rsidRPr="00AB1130" w:rsidRDefault="00AA1FCD">
      <w:pPr>
        <w:pStyle w:val="Punktygwne"/>
        <w:spacing w:before="0" w:after="0"/>
        <w:ind w:left="720"/>
        <w:rPr>
          <w:rFonts w:ascii="Corbel" w:hAnsi="Corbel" w:cs="Tahoma"/>
          <w:smallCaps w:val="0"/>
          <w:color w:val="auto"/>
          <w:szCs w:val="24"/>
          <w:lang w:val="en-GB"/>
        </w:rPr>
      </w:pPr>
    </w:p>
    <w:tbl>
      <w:tblPr>
        <w:tblW w:w="0" w:type="auto"/>
        <w:tblInd w:w="35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7992"/>
      </w:tblGrid>
      <w:tr w:rsidR="00AA1FCD" w:rsidRPr="00AB1130" w14:paraId="55D27B25" w14:textId="77777777">
        <w:trPr>
          <w:trHeight w:val="532"/>
        </w:trPr>
        <w:tc>
          <w:tcPr>
            <w:tcW w:w="7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FA030A0" w14:textId="77777777" w:rsidR="00AA1FCD" w:rsidRPr="004A0793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</w:pPr>
            <w:r w:rsidRPr="004A0793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Compulsory literature:</w:t>
            </w:r>
          </w:p>
          <w:p w14:paraId="35EBA9F2" w14:textId="3DCE9BFA" w:rsidR="00AB1130" w:rsidRPr="00AB1130" w:rsidRDefault="00AB1130" w:rsidP="00AB1130">
            <w:pPr>
              <w:spacing w:after="0" w:line="240" w:lineRule="auto"/>
              <w:jc w:val="both"/>
              <w:rPr>
                <w:rFonts w:ascii="Corbel" w:hAnsi="Corbel"/>
                <w:lang w:eastAsia="ar-SA"/>
              </w:rPr>
            </w:pPr>
            <w:r w:rsidRPr="00AB1130">
              <w:rPr>
                <w:rFonts w:ascii="Corbel" w:hAnsi="Corbel"/>
                <w:lang w:eastAsia="ar-SA"/>
              </w:rPr>
              <w:t>Brębowicz G.H.(red.): Położnictwo. Podręcznik dla położnych i pielęgniarek. Wydawnictwo lekarskie PZWL, Warszawa 2011.</w:t>
            </w:r>
          </w:p>
          <w:p w14:paraId="5F763B6C" w14:textId="3A428E47" w:rsidR="00AA1FCD" w:rsidRPr="00AB1130" w:rsidRDefault="00AB1130" w:rsidP="00AB1130">
            <w:pPr>
              <w:rPr>
                <w:rFonts w:ascii="Corbel" w:hAnsi="Corbel"/>
                <w:caps/>
                <w:sz w:val="22"/>
              </w:rPr>
            </w:pPr>
            <w:r w:rsidRPr="00AB1130">
              <w:rPr>
                <w:rFonts w:ascii="Corbel" w:hAnsi="Corbel"/>
                <w:lang w:eastAsia="ar-SA"/>
              </w:rPr>
              <w:t>Troszyński M.: Położnictwo. Ćwiczenia. Wydawnictwo Lekarskie PZWL, Warszawa 2016.</w:t>
            </w:r>
          </w:p>
        </w:tc>
      </w:tr>
      <w:tr w:rsidR="00AA1FCD" w:rsidRPr="00AB1130" w14:paraId="53FA4449" w14:textId="77777777">
        <w:trPr>
          <w:trHeight w:val="532"/>
        </w:trPr>
        <w:tc>
          <w:tcPr>
            <w:tcW w:w="7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6CB1D47" w14:textId="77777777" w:rsidR="00AA1FCD" w:rsidRPr="004A0793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</w:pPr>
            <w:r w:rsidRPr="004A0793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 xml:space="preserve">Complementary literature: </w:t>
            </w:r>
          </w:p>
          <w:p w14:paraId="392ED04F" w14:textId="472BBCD5" w:rsidR="00490C35" w:rsidRPr="00AB1130" w:rsidRDefault="00AB1130" w:rsidP="00AB1130">
            <w:pPr>
              <w:suppressAutoHyphens w:val="0"/>
              <w:spacing w:after="0" w:line="240" w:lineRule="auto"/>
              <w:jc w:val="both"/>
              <w:rPr>
                <w:rFonts w:ascii="Corbel" w:hAnsi="Corbel" w:cs="Tahoma"/>
                <w:b/>
                <w:smallCaps/>
                <w:color w:val="auto"/>
                <w:szCs w:val="24"/>
                <w:lang w:eastAsia="pl-PL"/>
              </w:rPr>
            </w:pPr>
            <w:r w:rsidRPr="00AB1130">
              <w:rPr>
                <w:rFonts w:ascii="Corbel" w:hAnsi="Corbel" w:cstheme="minorHAnsi"/>
                <w:lang w:eastAsia="ar-SA"/>
              </w:rPr>
              <w:t>Martius G., Breckwoldt M. Pfleiderer A. Gionekologia i położnictwo. Wydawnictwo Medyczne Urban &amp; Partner, Wrocław 2003.</w:t>
            </w:r>
          </w:p>
        </w:tc>
      </w:tr>
    </w:tbl>
    <w:p w14:paraId="431A7957" w14:textId="77777777" w:rsidR="00AA1FCD" w:rsidRPr="00910224" w:rsidRDefault="00AA1FCD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</w:rPr>
      </w:pPr>
    </w:p>
    <w:p w14:paraId="69ADC9C2" w14:textId="77777777" w:rsidR="00AA1FCD" w:rsidRPr="00910224" w:rsidRDefault="00AA1FCD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</w:rPr>
      </w:pPr>
    </w:p>
    <w:p w14:paraId="4B21F86F" w14:textId="77777777" w:rsidR="00AA1FCD" w:rsidRPr="00910224" w:rsidRDefault="00AA1FCD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</w:rPr>
      </w:pPr>
    </w:p>
    <w:p w14:paraId="714495CF" w14:textId="77777777" w:rsidR="00AA1FCD" w:rsidRPr="00910224" w:rsidRDefault="00AA1FCD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</w:rPr>
      </w:pPr>
    </w:p>
    <w:p w14:paraId="6F341E15" w14:textId="77777777" w:rsidR="00AA1FCD" w:rsidRPr="0073528F" w:rsidRDefault="002D7484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  <w:r w:rsidRPr="0073528F">
        <w:rPr>
          <w:rFonts w:ascii="Corbel" w:hAnsi="Corbel" w:cs="Tahoma"/>
          <w:b w:val="0"/>
          <w:smallCaps w:val="0"/>
          <w:color w:val="auto"/>
          <w:szCs w:val="24"/>
          <w:lang w:val="en-GB"/>
        </w:rPr>
        <w:t>Approved by the Head of the Department or an authorised person</w:t>
      </w:r>
    </w:p>
    <w:p w14:paraId="3D72FD72" w14:textId="77777777" w:rsidR="00AA1FCD" w:rsidRPr="0073528F" w:rsidRDefault="00AA1FCD">
      <w:pPr>
        <w:rPr>
          <w:rFonts w:ascii="Corbel" w:hAnsi="Corbel"/>
          <w:color w:val="auto"/>
          <w:szCs w:val="24"/>
          <w:lang w:val="en-US"/>
        </w:rPr>
      </w:pPr>
    </w:p>
    <w:p w14:paraId="7F71D4F4" w14:textId="77777777" w:rsidR="004F2031" w:rsidRPr="0073528F" w:rsidRDefault="004F2031">
      <w:pPr>
        <w:rPr>
          <w:rFonts w:ascii="Corbel" w:hAnsi="Corbel"/>
          <w:color w:val="auto"/>
          <w:szCs w:val="24"/>
          <w:lang w:val="en-US"/>
        </w:rPr>
      </w:pPr>
    </w:p>
    <w:sectPr w:rsidR="004F2031" w:rsidRPr="0073528F">
      <w:footerReference w:type="default" r:id="rId8"/>
      <w:pgSz w:w="11906" w:h="16838"/>
      <w:pgMar w:top="1134" w:right="1134" w:bottom="1134" w:left="1134" w:header="0" w:footer="709" w:gutter="0"/>
      <w:cols w:space="708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7E5F7B" w14:textId="77777777" w:rsidR="000E7CCC" w:rsidRDefault="000E7CCC">
      <w:pPr>
        <w:spacing w:after="0" w:line="240" w:lineRule="auto"/>
      </w:pPr>
      <w:r>
        <w:separator/>
      </w:r>
    </w:p>
  </w:endnote>
  <w:endnote w:type="continuationSeparator" w:id="0">
    <w:p w14:paraId="20CFFE54" w14:textId="77777777" w:rsidR="000E7CCC" w:rsidRDefault="000E7C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EBE0E9" w14:textId="77777777" w:rsidR="00AA1FCD" w:rsidRDefault="002D7484">
    <w:pPr>
      <w:pStyle w:val="Stopka"/>
      <w:spacing w:after="0" w:line="240" w:lineRule="auto"/>
      <w:jc w:val="center"/>
    </w:pPr>
    <w:r>
      <w:fldChar w:fldCharType="begin"/>
    </w:r>
    <w:r>
      <w:instrText>PAGE</w:instrText>
    </w:r>
    <w:r>
      <w:fldChar w:fldCharType="separate"/>
    </w:r>
    <w:r w:rsidR="00CD62FA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529592" w14:textId="77777777" w:rsidR="000E7CCC" w:rsidRDefault="000E7CCC">
      <w:pPr>
        <w:spacing w:after="0" w:line="240" w:lineRule="auto"/>
      </w:pPr>
      <w:r>
        <w:separator/>
      </w:r>
    </w:p>
  </w:footnote>
  <w:footnote w:type="continuationSeparator" w:id="0">
    <w:p w14:paraId="57805AA0" w14:textId="77777777" w:rsidR="000E7CCC" w:rsidRDefault="000E7CC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C428E8"/>
    <w:multiLevelType w:val="hybridMultilevel"/>
    <w:tmpl w:val="ED3C9D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1E7FFC"/>
    <w:multiLevelType w:val="hybridMultilevel"/>
    <w:tmpl w:val="7E865D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74165A"/>
    <w:multiLevelType w:val="hybridMultilevel"/>
    <w:tmpl w:val="7026C5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6E1C83"/>
    <w:multiLevelType w:val="multilevel"/>
    <w:tmpl w:val="2EA8360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color w:val="00000A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i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4" w15:restartNumberingAfterBreak="0">
    <w:nsid w:val="3EE63CB7"/>
    <w:multiLevelType w:val="hybridMultilevel"/>
    <w:tmpl w:val="412E02AA"/>
    <w:lvl w:ilvl="0" w:tplc="A1CA47F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A63A3D"/>
    <w:multiLevelType w:val="multilevel"/>
    <w:tmpl w:val="F6D278FC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A044B4D"/>
    <w:multiLevelType w:val="hybridMultilevel"/>
    <w:tmpl w:val="F02A45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01868E0"/>
    <w:multiLevelType w:val="multilevel"/>
    <w:tmpl w:val="2D4C0D1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8" w15:restartNumberingAfterBreak="0">
    <w:nsid w:val="57F4053B"/>
    <w:multiLevelType w:val="hybridMultilevel"/>
    <w:tmpl w:val="72EAF3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A886560"/>
    <w:multiLevelType w:val="hybridMultilevel"/>
    <w:tmpl w:val="FB187340"/>
    <w:lvl w:ilvl="0" w:tplc="51BE548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1EF58AD"/>
    <w:multiLevelType w:val="hybridMultilevel"/>
    <w:tmpl w:val="360E0A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67B54E1"/>
    <w:multiLevelType w:val="hybridMultilevel"/>
    <w:tmpl w:val="F20C64B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729F17D5"/>
    <w:multiLevelType w:val="multilevel"/>
    <w:tmpl w:val="EA3EFEDA"/>
    <w:lvl w:ilvl="0">
      <w:start w:val="1"/>
      <w:numFmt w:val="decimal"/>
      <w:lvlText w:val="%1."/>
      <w:lvlJc w:val="left"/>
      <w:pPr>
        <w:ind w:left="720" w:hanging="360"/>
      </w:pPr>
      <w:rPr>
        <w:color w:val="00000A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A625A29"/>
    <w:multiLevelType w:val="multilevel"/>
    <w:tmpl w:val="49B881B8"/>
    <w:lvl w:ilvl="0">
      <w:start w:val="6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D4754A8"/>
    <w:multiLevelType w:val="multilevel"/>
    <w:tmpl w:val="C88E9978"/>
    <w:lvl w:ilvl="0">
      <w:start w:val="3"/>
      <w:numFmt w:val="decimal"/>
      <w:lvlText w:val=""/>
      <w:lvlJc w:val="left"/>
      <w:pPr>
        <w:ind w:left="360" w:hanging="360"/>
      </w:pPr>
    </w:lvl>
    <w:lvl w:ilvl="1">
      <w:start w:val="3"/>
      <w:numFmt w:val="decimal"/>
      <w:lvlText w:val="%1.%2"/>
      <w:lvlJc w:val="left"/>
      <w:pPr>
        <w:ind w:left="862" w:hanging="720"/>
      </w:pPr>
      <w:rPr>
        <w:b/>
        <w:i w:val="0"/>
        <w:color w:val="00000A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800" w:hanging="180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2160" w:hanging="2160"/>
      </w:pPr>
    </w:lvl>
  </w:abstractNum>
  <w:num w:numId="1" w16cid:durableId="1871146469">
    <w:abstractNumId w:val="3"/>
  </w:num>
  <w:num w:numId="2" w16cid:durableId="1611015200">
    <w:abstractNumId w:val="5"/>
  </w:num>
  <w:num w:numId="3" w16cid:durableId="154344379">
    <w:abstractNumId w:val="14"/>
  </w:num>
  <w:num w:numId="4" w16cid:durableId="700470650">
    <w:abstractNumId w:val="13"/>
  </w:num>
  <w:num w:numId="5" w16cid:durableId="198783486">
    <w:abstractNumId w:val="12"/>
  </w:num>
  <w:num w:numId="6" w16cid:durableId="1652254281">
    <w:abstractNumId w:val="7"/>
  </w:num>
  <w:num w:numId="7" w16cid:durableId="1080253924">
    <w:abstractNumId w:val="2"/>
  </w:num>
  <w:num w:numId="8" w16cid:durableId="1794708057">
    <w:abstractNumId w:val="0"/>
  </w:num>
  <w:num w:numId="9" w16cid:durableId="1240094672">
    <w:abstractNumId w:val="6"/>
  </w:num>
  <w:num w:numId="10" w16cid:durableId="449711521">
    <w:abstractNumId w:val="11"/>
  </w:num>
  <w:num w:numId="11" w16cid:durableId="843325519">
    <w:abstractNumId w:val="10"/>
  </w:num>
  <w:num w:numId="12" w16cid:durableId="667175806">
    <w:abstractNumId w:val="8"/>
  </w:num>
  <w:num w:numId="13" w16cid:durableId="663171106">
    <w:abstractNumId w:val="1"/>
  </w:num>
  <w:num w:numId="14" w16cid:durableId="274871976">
    <w:abstractNumId w:val="9"/>
  </w:num>
  <w:num w:numId="15" w16cid:durableId="186084860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1FCD"/>
    <w:rsid w:val="0005739B"/>
    <w:rsid w:val="0009616E"/>
    <w:rsid w:val="000E7CCC"/>
    <w:rsid w:val="00164305"/>
    <w:rsid w:val="001B41B8"/>
    <w:rsid w:val="001C26A0"/>
    <w:rsid w:val="0028211C"/>
    <w:rsid w:val="002D7484"/>
    <w:rsid w:val="002F0612"/>
    <w:rsid w:val="00300BF3"/>
    <w:rsid w:val="00304147"/>
    <w:rsid w:val="00323236"/>
    <w:rsid w:val="00342ED7"/>
    <w:rsid w:val="003730E0"/>
    <w:rsid w:val="003F7346"/>
    <w:rsid w:val="0041517A"/>
    <w:rsid w:val="0044060D"/>
    <w:rsid w:val="00474611"/>
    <w:rsid w:val="00490C35"/>
    <w:rsid w:val="004A0793"/>
    <w:rsid w:val="004B136F"/>
    <w:rsid w:val="004F2031"/>
    <w:rsid w:val="00547266"/>
    <w:rsid w:val="005F3199"/>
    <w:rsid w:val="00674378"/>
    <w:rsid w:val="00700E24"/>
    <w:rsid w:val="0073528F"/>
    <w:rsid w:val="00764525"/>
    <w:rsid w:val="007C0563"/>
    <w:rsid w:val="007F6A35"/>
    <w:rsid w:val="00837A6C"/>
    <w:rsid w:val="0090324C"/>
    <w:rsid w:val="00910224"/>
    <w:rsid w:val="009C2936"/>
    <w:rsid w:val="009F7732"/>
    <w:rsid w:val="00A07FFB"/>
    <w:rsid w:val="00A31836"/>
    <w:rsid w:val="00AA1FCD"/>
    <w:rsid w:val="00AB1130"/>
    <w:rsid w:val="00AD57E7"/>
    <w:rsid w:val="00BC4986"/>
    <w:rsid w:val="00C75020"/>
    <w:rsid w:val="00C82F77"/>
    <w:rsid w:val="00CD5BEF"/>
    <w:rsid w:val="00CD62FA"/>
    <w:rsid w:val="00D22AAF"/>
    <w:rsid w:val="00D57D39"/>
    <w:rsid w:val="00E27F10"/>
    <w:rsid w:val="00E52E7A"/>
    <w:rsid w:val="00EA249D"/>
    <w:rsid w:val="00EB0C69"/>
    <w:rsid w:val="00EC1E3B"/>
    <w:rsid w:val="00F32FE2"/>
    <w:rsid w:val="00F44470"/>
    <w:rsid w:val="00FB1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6E81B3"/>
  <w15:docId w15:val="{0BA3E088-DD97-490B-ADF9-74E6F1E53B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A0793"/>
    <w:pPr>
      <w:suppressAutoHyphens/>
      <w:spacing w:after="200" w:line="276" w:lineRule="auto"/>
    </w:pPr>
    <w:rPr>
      <w:rFonts w:eastAsia="Calibri"/>
      <w:color w:val="00000A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opkaZnak">
    <w:name w:val="Stopka Znak"/>
    <w:basedOn w:val="Domylnaczcionkaakapitu"/>
    <w:link w:val="Stopka"/>
    <w:uiPriority w:val="99"/>
    <w:rsid w:val="00B3310D"/>
    <w:rPr>
      <w:rFonts w:eastAsia="Calibri"/>
      <w:szCs w:val="22"/>
    </w:rPr>
  </w:style>
  <w:style w:type="character" w:styleId="Numerstrony">
    <w:name w:val="page number"/>
    <w:basedOn w:val="Domylnaczcionkaakapitu"/>
    <w:semiHidden/>
    <w:rsid w:val="00B3310D"/>
  </w:style>
  <w:style w:type="character" w:customStyle="1" w:styleId="TekstpodstawowyZnak">
    <w:name w:val="Tekst podstawowy Znak"/>
    <w:basedOn w:val="Domylnaczcionkaakapitu"/>
    <w:link w:val="Tretekstu"/>
    <w:uiPriority w:val="99"/>
    <w:semiHidden/>
    <w:rsid w:val="00B3310D"/>
    <w:rPr>
      <w:rFonts w:eastAsia="Calibri"/>
      <w:szCs w:val="22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83EA7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83EA7"/>
    <w:rPr>
      <w:rFonts w:eastAsia="Calibri"/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83EA7"/>
    <w:rPr>
      <w:rFonts w:eastAsia="Calibri"/>
      <w:b/>
      <w:bCs/>
      <w:sz w:val="20"/>
      <w:szCs w:val="20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83EA7"/>
    <w:rPr>
      <w:rFonts w:ascii="Tahoma" w:eastAsia="Calibri" w:hAnsi="Tahoma" w:cs="Tahoma"/>
      <w:sz w:val="16"/>
      <w:szCs w:val="16"/>
    </w:rPr>
  </w:style>
  <w:style w:type="character" w:customStyle="1" w:styleId="ListLabel1">
    <w:name w:val="ListLabel 1"/>
    <w:rPr>
      <w:b/>
      <w:color w:val="00000A"/>
    </w:rPr>
  </w:style>
  <w:style w:type="character" w:customStyle="1" w:styleId="ListLabel2">
    <w:name w:val="ListLabel 2"/>
    <w:rPr>
      <w:i w:val="0"/>
    </w:rPr>
  </w:style>
  <w:style w:type="character" w:customStyle="1" w:styleId="ListLabel3">
    <w:name w:val="ListLabel 3"/>
    <w:rPr>
      <w:b w:val="0"/>
      <w:i w:val="0"/>
      <w:color w:val="00000A"/>
    </w:rPr>
  </w:style>
  <w:style w:type="character" w:customStyle="1" w:styleId="ListLabel4">
    <w:name w:val="ListLabel 4"/>
    <w:rPr>
      <w:color w:val="00000A"/>
    </w:rPr>
  </w:style>
  <w:style w:type="character" w:customStyle="1" w:styleId="ListLabel5">
    <w:name w:val="ListLabel 5"/>
    <w:rPr>
      <w:b/>
      <w:i w:val="0"/>
      <w:color w:val="00000A"/>
    </w:rPr>
  </w:style>
  <w:style w:type="character" w:customStyle="1" w:styleId="ListLabel6">
    <w:name w:val="ListLabel 6"/>
    <w:rPr>
      <w:color w:val="00000A"/>
      <w:sz w:val="24"/>
    </w:rPr>
  </w:style>
  <w:style w:type="character" w:customStyle="1" w:styleId="ListLabel7">
    <w:name w:val="ListLabel 7"/>
    <w:rPr>
      <w:b/>
      <w:color w:val="00000A"/>
    </w:rPr>
  </w:style>
  <w:style w:type="character" w:customStyle="1" w:styleId="ListLabel8">
    <w:name w:val="ListLabel 8"/>
    <w:rPr>
      <w:i w:val="0"/>
    </w:rPr>
  </w:style>
  <w:style w:type="character" w:customStyle="1" w:styleId="ListLabel9">
    <w:name w:val="ListLabel 9"/>
    <w:rPr>
      <w:b w:val="0"/>
      <w:i w:val="0"/>
      <w:color w:val="00000A"/>
    </w:rPr>
  </w:style>
  <w:style w:type="character" w:customStyle="1" w:styleId="ListLabel10">
    <w:name w:val="ListLabel 10"/>
    <w:rPr>
      <w:color w:val="00000A"/>
      <w:sz w:val="24"/>
    </w:rPr>
  </w:style>
  <w:style w:type="paragraph" w:styleId="Nagwek">
    <w:name w:val="header"/>
    <w:basedOn w:val="Normalny"/>
    <w:next w:val="Tretekstu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retekstu">
    <w:name w:val="Treść tekstu"/>
    <w:basedOn w:val="Normalny"/>
    <w:link w:val="TekstpodstawowyZnak"/>
    <w:uiPriority w:val="99"/>
    <w:semiHidden/>
    <w:unhideWhenUsed/>
    <w:rsid w:val="00B3310D"/>
    <w:pPr>
      <w:spacing w:after="120" w:line="288" w:lineRule="auto"/>
    </w:pPr>
  </w:style>
  <w:style w:type="paragraph" w:styleId="Lista">
    <w:name w:val="List"/>
    <w:basedOn w:val="Tretekstu"/>
    <w:rPr>
      <w:rFonts w:cs="Arial"/>
    </w:rPr>
  </w:style>
  <w:style w:type="paragraph" w:styleId="Podpis">
    <w:name w:val="Signature"/>
    <w:basedOn w:val="Normalny"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Indeks">
    <w:name w:val="Indeks"/>
    <w:basedOn w:val="Normalny"/>
    <w:pPr>
      <w:suppressLineNumbers/>
    </w:pPr>
    <w:rPr>
      <w:rFonts w:cs="Arial"/>
    </w:rPr>
  </w:style>
  <w:style w:type="paragraph" w:styleId="Akapitzlist">
    <w:name w:val="List Paragraph"/>
    <w:basedOn w:val="Normalny"/>
    <w:uiPriority w:val="34"/>
    <w:qFormat/>
    <w:rsid w:val="00B3310D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rsid w:val="00B3310D"/>
    <w:pPr>
      <w:tabs>
        <w:tab w:val="center" w:pos="4536"/>
        <w:tab w:val="right" w:pos="9072"/>
      </w:tabs>
    </w:pPr>
  </w:style>
  <w:style w:type="paragraph" w:customStyle="1" w:styleId="Punktygwne">
    <w:name w:val="Punkty główne"/>
    <w:basedOn w:val="Normalny"/>
    <w:rsid w:val="00B3310D"/>
    <w:pPr>
      <w:spacing w:before="240" w:after="60" w:line="240" w:lineRule="auto"/>
    </w:pPr>
    <w:rPr>
      <w:b/>
      <w:smallCaps/>
    </w:rPr>
  </w:style>
  <w:style w:type="paragraph" w:customStyle="1" w:styleId="Pytania">
    <w:name w:val="Pytania"/>
    <w:basedOn w:val="Tretekstu"/>
    <w:rsid w:val="00B3310D"/>
    <w:pPr>
      <w:tabs>
        <w:tab w:val="left" w:pos="-5643"/>
      </w:tabs>
      <w:overflowPunct w:val="0"/>
      <w:spacing w:before="40" w:after="40" w:line="240" w:lineRule="auto"/>
      <w:jc w:val="both"/>
      <w:textAlignment w:val="baseline"/>
    </w:pPr>
    <w:rPr>
      <w:rFonts w:eastAsia="Times New Roman"/>
      <w:sz w:val="20"/>
      <w:szCs w:val="20"/>
      <w:lang w:eastAsia="pl-PL"/>
    </w:rPr>
  </w:style>
  <w:style w:type="paragraph" w:customStyle="1" w:styleId="Odpowiedzi">
    <w:name w:val="Odpowiedzi"/>
    <w:basedOn w:val="Normalny"/>
    <w:rsid w:val="00B3310D"/>
    <w:pPr>
      <w:spacing w:before="40" w:after="40" w:line="240" w:lineRule="auto"/>
    </w:pPr>
    <w:rPr>
      <w:b/>
      <w:color w:val="000000"/>
      <w:sz w:val="20"/>
    </w:rPr>
  </w:style>
  <w:style w:type="paragraph" w:customStyle="1" w:styleId="Podpunkty">
    <w:name w:val="Podpunkty"/>
    <w:basedOn w:val="Tretekstu"/>
    <w:rsid w:val="00B3310D"/>
    <w:pPr>
      <w:tabs>
        <w:tab w:val="left" w:pos="-5814"/>
      </w:tabs>
      <w:overflowPunct w:val="0"/>
      <w:spacing w:after="0" w:line="240" w:lineRule="auto"/>
      <w:ind w:left="360"/>
      <w:jc w:val="both"/>
      <w:textAlignment w:val="baseline"/>
    </w:pPr>
    <w:rPr>
      <w:rFonts w:eastAsia="Times New Roman"/>
      <w:b/>
      <w:sz w:val="22"/>
      <w:szCs w:val="20"/>
      <w:lang w:eastAsia="pl-PL"/>
    </w:rPr>
  </w:style>
  <w:style w:type="paragraph" w:customStyle="1" w:styleId="Cele">
    <w:name w:val="Cele"/>
    <w:basedOn w:val="Tretekstu"/>
    <w:rsid w:val="00B3310D"/>
    <w:pPr>
      <w:tabs>
        <w:tab w:val="left" w:pos="-5814"/>
        <w:tab w:val="left" w:pos="720"/>
      </w:tabs>
      <w:overflowPunct w:val="0"/>
      <w:spacing w:before="120" w:after="0" w:line="240" w:lineRule="auto"/>
      <w:ind w:left="900" w:hanging="540"/>
      <w:jc w:val="both"/>
      <w:textAlignment w:val="baseline"/>
    </w:pPr>
    <w:rPr>
      <w:rFonts w:eastAsia="Times New Roman"/>
      <w:sz w:val="20"/>
      <w:szCs w:val="20"/>
      <w:lang w:eastAsia="pl-PL"/>
    </w:rPr>
  </w:style>
  <w:style w:type="paragraph" w:customStyle="1" w:styleId="Nagwkitablic">
    <w:name w:val="Nagłówki tablic"/>
    <w:basedOn w:val="Tretekstu"/>
    <w:uiPriority w:val="99"/>
    <w:rsid w:val="00B3310D"/>
  </w:style>
  <w:style w:type="paragraph" w:customStyle="1" w:styleId="centralniewrubryce">
    <w:name w:val="centralnie w rubryce"/>
    <w:basedOn w:val="Normalny"/>
    <w:rsid w:val="00B3310D"/>
    <w:pPr>
      <w:tabs>
        <w:tab w:val="left" w:pos="-5814"/>
      </w:tabs>
      <w:overflowPunct w:val="0"/>
      <w:spacing w:before="40" w:after="40" w:line="240" w:lineRule="auto"/>
      <w:jc w:val="center"/>
    </w:pPr>
    <w:rPr>
      <w:rFonts w:eastAsia="Times New Roman"/>
      <w:sz w:val="20"/>
      <w:szCs w:val="20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83EA7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link w:val="TematkomentarzaZnak"/>
    <w:uiPriority w:val="99"/>
    <w:semiHidden/>
    <w:unhideWhenUsed/>
    <w:rsid w:val="00783EA7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83EA7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Zawartoramki">
    <w:name w:val="Zawartość ramki"/>
    <w:basedOn w:val="Normalny"/>
  </w:style>
  <w:style w:type="table" w:styleId="Tabela-Siatka">
    <w:name w:val="Table Grid"/>
    <w:basedOn w:val="Standardowy"/>
    <w:uiPriority w:val="59"/>
    <w:rsid w:val="00B3310D"/>
    <w:rPr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ps">
    <w:name w:val="hps"/>
    <w:rsid w:val="0005739B"/>
  </w:style>
  <w:style w:type="character" w:customStyle="1" w:styleId="apple-converted-space">
    <w:name w:val="apple-converted-space"/>
    <w:rsid w:val="002F0612"/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4406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spacing w:after="0" w:line="240" w:lineRule="auto"/>
    </w:pPr>
    <w:rPr>
      <w:rFonts w:ascii="Courier New" w:eastAsia="Times New Roman" w:hAnsi="Courier New" w:cs="Courier New"/>
      <w:color w:val="auto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44060D"/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y2iqfc">
    <w:name w:val="y2iqfc"/>
    <w:basedOn w:val="Domylnaczcionkaakapitu"/>
    <w:rsid w:val="00700E24"/>
  </w:style>
  <w:style w:type="paragraph" w:styleId="Tytu">
    <w:name w:val="Title"/>
    <w:basedOn w:val="Normalny"/>
    <w:link w:val="TytuZnak"/>
    <w:qFormat/>
    <w:rsid w:val="00474611"/>
    <w:pPr>
      <w:tabs>
        <w:tab w:val="left" w:pos="0"/>
      </w:tabs>
      <w:suppressAutoHyphens w:val="0"/>
      <w:spacing w:after="0" w:line="360" w:lineRule="atLeast"/>
      <w:ind w:right="-720"/>
      <w:jc w:val="center"/>
    </w:pPr>
    <w:rPr>
      <w:rFonts w:eastAsia="Times New Roman"/>
      <w:b/>
      <w:color w:val="auto"/>
      <w:sz w:val="20"/>
      <w:szCs w:val="24"/>
      <w:lang w:val="en-US"/>
    </w:rPr>
  </w:style>
  <w:style w:type="character" w:customStyle="1" w:styleId="TytuZnak">
    <w:name w:val="Tytuł Znak"/>
    <w:basedOn w:val="Domylnaczcionkaakapitu"/>
    <w:link w:val="Tytu"/>
    <w:rsid w:val="00474611"/>
    <w:rPr>
      <w:rFonts w:eastAsia="Times New Roman"/>
      <w:b/>
      <w:sz w:val="20"/>
      <w:lang w:val="en-US"/>
    </w:rPr>
  </w:style>
  <w:style w:type="character" w:customStyle="1" w:styleId="shorttext">
    <w:name w:val="short_text"/>
    <w:rsid w:val="00474611"/>
  </w:style>
  <w:style w:type="paragraph" w:styleId="NormalnyWeb">
    <w:name w:val="Normal (Web)"/>
    <w:basedOn w:val="Normalny"/>
    <w:uiPriority w:val="99"/>
    <w:semiHidden/>
    <w:unhideWhenUsed/>
    <w:rsid w:val="00D22AAF"/>
    <w:pPr>
      <w:suppressAutoHyphens w:val="0"/>
      <w:spacing w:before="100" w:beforeAutospacing="1" w:after="100" w:afterAutospacing="1" w:line="240" w:lineRule="auto"/>
    </w:pPr>
    <w:rPr>
      <w:rFonts w:eastAsia="Times New Roman"/>
      <w:color w:val="auto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424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0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5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6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8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3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9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EE7BAC-EF57-4E8D-A902-77CFEB81CD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632</Words>
  <Characters>3797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Aldona Miazga</cp:lastModifiedBy>
  <cp:revision>8</cp:revision>
  <cp:lastPrinted>2017-07-04T06:31:00Z</cp:lastPrinted>
  <dcterms:created xsi:type="dcterms:W3CDTF">2022-05-12T20:21:00Z</dcterms:created>
  <dcterms:modified xsi:type="dcterms:W3CDTF">2025-03-03T09:52:00Z</dcterms:modified>
  <dc:language>pl-PL</dc:language>
</cp:coreProperties>
</file>