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3FDF" w14:textId="77777777" w:rsidR="00074C13" w:rsidRDefault="009979D1" w:rsidP="00074C13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lang w:val="en-GB"/>
        </w:rPr>
        <w:tab/>
      </w:r>
      <w:r w:rsidR="00074C13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Appendix No. 1.5 to the Resolution No. 7/2023 </w:t>
      </w:r>
    </w:p>
    <w:p w14:paraId="5B3D12A5" w14:textId="77777777" w:rsidR="00074C13" w:rsidRDefault="00074C13" w:rsidP="00074C1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51012C77" w14:textId="77777777" w:rsidR="00074C13" w:rsidRDefault="00074C13" w:rsidP="00074C1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3513B9FB" w14:textId="77777777" w:rsidR="00074C13" w:rsidRDefault="00074C13" w:rsidP="00074C1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0D2A979" w14:textId="77777777" w:rsidR="00074C13" w:rsidRDefault="00074C13" w:rsidP="00074C1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P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2023/2024TO 2027/2028</w:t>
      </w:r>
    </w:p>
    <w:p w14:paraId="3CBC7840" w14:textId="77777777" w:rsidR="00074C13" w:rsidRDefault="00074C13" w:rsidP="00074C1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14:paraId="6A80D81B" w14:textId="255DFB4E" w:rsidR="00AA1FCD" w:rsidRPr="004F2031" w:rsidRDefault="00AA1FCD" w:rsidP="00074C13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BEF6DFB" w14:textId="086E79D9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1"/>
        <w:gridCol w:w="6856"/>
      </w:tblGrid>
      <w:tr w:rsidR="00AA1FCD" w:rsidRPr="001C26A0" w14:paraId="39D20C0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5B1EC8" w14:textId="263B5D9F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B8CE60" w14:textId="77777777" w:rsidR="00AA1FCD" w:rsidRPr="007F4220" w:rsidRDefault="003C0F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Constitutional </w:t>
            </w:r>
            <w:r w:rsidR="007F4220"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1C26A0" w14:paraId="7133AF2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24F3A9" w14:textId="4E8371BB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A4894B" w14:textId="77777777" w:rsidR="00AA1FCD" w:rsidRPr="007F4220" w:rsidRDefault="007F422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4220">
              <w:rPr>
                <w:rFonts w:ascii="Corbel" w:hAnsi="Corbel"/>
                <w:b w:val="0"/>
                <w:lang w:val="en-US"/>
              </w:rPr>
              <w:t>PRP12</w:t>
            </w:r>
          </w:p>
        </w:tc>
      </w:tr>
      <w:tr w:rsidR="00AA1FCD" w:rsidRPr="003C0F25" w14:paraId="436D7E1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D25742" w14:textId="7BED3101" w:rsidR="00AA1FCD" w:rsidRPr="004F2031" w:rsidRDefault="0011408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N</w:t>
            </w:r>
            <w:r w:rsidR="002D7484"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ame of the unit offering the 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A69E7" w14:textId="0234CB76" w:rsidR="00AA1FCD" w:rsidRPr="008C4FBE" w:rsidRDefault="00114089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8C4FBE">
              <w:rPr>
                <w:rFonts w:ascii="Corbel" w:hAnsi="Corbel"/>
                <w:b w:val="0"/>
                <w:bCs/>
                <w:sz w:val="22"/>
              </w:rPr>
              <w:t xml:space="preserve">College of </w:t>
            </w:r>
            <w:proofErr w:type="spellStart"/>
            <w:r w:rsidRPr="008C4FBE">
              <w:rPr>
                <w:rFonts w:ascii="Corbel" w:hAnsi="Corbel"/>
                <w:b w:val="0"/>
                <w:bCs/>
                <w:sz w:val="22"/>
              </w:rPr>
              <w:t>Social</w:t>
            </w:r>
            <w:proofErr w:type="spellEnd"/>
            <w:r w:rsidRPr="008C4FBE">
              <w:rPr>
                <w:rFonts w:ascii="Corbel" w:hAnsi="Corbel"/>
                <w:b w:val="0"/>
                <w:bCs/>
                <w:sz w:val="22"/>
              </w:rPr>
              <w:t xml:space="preserve"> </w:t>
            </w:r>
            <w:proofErr w:type="spellStart"/>
            <w:r w:rsidRPr="008C4FBE">
              <w:rPr>
                <w:rFonts w:ascii="Corbel" w:hAnsi="Corbel"/>
                <w:b w:val="0"/>
                <w:bCs/>
                <w:sz w:val="22"/>
              </w:rPr>
              <w:t>Sciences</w:t>
            </w:r>
            <w:proofErr w:type="spellEnd"/>
            <w:r w:rsidRPr="008C4FBE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3C0F25" w14:paraId="50C2B8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8BE5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9A2E94" w14:textId="77777777" w:rsidR="00852D7A" w:rsidRDefault="0011408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Institute of Legal Science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  <w:p w14:paraId="43DEADEA" w14:textId="557DE3D4" w:rsidR="00AA1FCD" w:rsidRPr="007F4220" w:rsidRDefault="0044578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Constitutional Law and Human Rights</w:t>
            </w:r>
          </w:p>
        </w:tc>
      </w:tr>
      <w:tr w:rsidR="00AA1FCD" w:rsidRPr="004F2031" w14:paraId="3587F80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2B412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6FA7DF" w14:textId="77777777" w:rsidR="00AA1FCD" w:rsidRPr="007F4220" w:rsidRDefault="003C0F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656360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42A1C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4E71E" w14:textId="77777777" w:rsidR="00AA1FCD" w:rsidRPr="007F4220" w:rsidRDefault="007F422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1512656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B88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F96A0" w14:textId="77777777" w:rsidR="00AA1FCD" w:rsidRPr="007F4220" w:rsidRDefault="00EE56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Academic </w:t>
            </w:r>
          </w:p>
        </w:tc>
      </w:tr>
      <w:tr w:rsidR="00AA1FCD" w:rsidRPr="004F2031" w14:paraId="64E8C5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C7C10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6243A" w14:textId="77777777" w:rsidR="00AA1FCD" w:rsidRPr="007F4220" w:rsidRDefault="0044578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3C0F25" w14:paraId="1232B1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FBDF2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C4DD4" w14:textId="77777777" w:rsidR="00AA1FCD" w:rsidRPr="007F4220" w:rsidRDefault="007F422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II, winter semester</w:t>
            </w:r>
          </w:p>
        </w:tc>
      </w:tr>
      <w:tr w:rsidR="00AA1FCD" w:rsidRPr="004F2031" w14:paraId="0D4170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CF920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0ED6E" w14:textId="77777777" w:rsidR="00AA1FCD" w:rsidRPr="007F4220" w:rsidRDefault="007F422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4A581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7B1D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2EC0C0" w14:textId="77777777" w:rsidR="00AA1FCD" w:rsidRPr="007F4220" w:rsidRDefault="003C0F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7F4220" w14:paraId="3048AD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43B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B0C03" w14:textId="59515566" w:rsidR="00AA1FCD" w:rsidRPr="007F4220" w:rsidRDefault="007F4220" w:rsidP="0044578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</w:t>
            </w:r>
            <w:r w:rsidR="003C0F25"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Radosław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G</w:t>
            </w:r>
            <w:r w:rsidR="003C0F25"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rabowski</w:t>
            </w:r>
            <w:r w:rsidR="00114089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  <w:tr w:rsidR="00AA1FCD" w:rsidRPr="007F4220" w14:paraId="2BBA53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95C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886A06" w14:textId="77777777" w:rsidR="00114089" w:rsidRDefault="003C0F25" w:rsidP="007F422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</w:t>
            </w:r>
            <w:r w:rsidR="00114089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hab. </w:t>
            </w:r>
            <w:r w:rsid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G</w:t>
            </w: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rzegorz </w:t>
            </w:r>
            <w:r w:rsid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astuszko</w:t>
            </w:r>
            <w:r w:rsid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r w:rsidR="00114089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UR</w:t>
            </w:r>
          </w:p>
          <w:p w14:paraId="20D87983" w14:textId="75684718" w:rsidR="00AA1FCD" w:rsidRPr="007F4220" w:rsidRDefault="007F4220" w:rsidP="007F422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K</w:t>
            </w:r>
            <w:r w:rsidR="003C0F25"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atarzyna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S</w:t>
            </w:r>
            <w:r w:rsidR="003C0F25" w:rsidRPr="007F422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zwed</w:t>
            </w:r>
            <w:r w:rsidR="00074C1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74C1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</w:p>
        </w:tc>
      </w:tr>
    </w:tbl>
    <w:p w14:paraId="2633AEC7" w14:textId="77777777" w:rsidR="00AA1FCD" w:rsidRPr="007F422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7C4DACA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0A50B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C6AA4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47F826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73117E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A284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2A8A9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812E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DF05B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BB3C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C68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C1F121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06A7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4DC5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CD8B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2B4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AAF2C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44D660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6F0808" w14:textId="77777777" w:rsidR="00AA1FCD" w:rsidRPr="004F2031" w:rsidRDefault="003C0F2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3F25A" w14:textId="040BE3E1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51932" w14:textId="43DC6A46" w:rsidR="00AA1FCD" w:rsidRPr="004F2031" w:rsidRDefault="00074C1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47D5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2934D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DD0B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1B70E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C6F9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6AFE6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F6F4B" w14:textId="08660544" w:rsidR="00AA1FCD" w:rsidRPr="004F2031" w:rsidRDefault="00074C1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385066A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F7EC0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9A931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CEB849F" w14:textId="77777777" w:rsidR="00114089" w:rsidRDefault="00114089" w:rsidP="0011408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424B75B1" w14:textId="77777777" w:rsidR="00114089" w:rsidRPr="004F2031" w:rsidRDefault="00114089" w:rsidP="0011408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E56F6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92E8FD5" w14:textId="57FF2258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8C41EB" w14:textId="77777777" w:rsidR="00F0149F" w:rsidRPr="004F2031" w:rsidRDefault="00F014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pass with a grade</w:t>
      </w:r>
    </w:p>
    <w:p w14:paraId="54C995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7B69D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FA6BFF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981D3F" w14:textId="77777777" w:rsidR="00AA1FCD" w:rsidRPr="004F2031" w:rsidRDefault="007F422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</w:tc>
      </w:tr>
    </w:tbl>
    <w:p w14:paraId="6B1E7A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49E8E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D79B885" w14:textId="77777777"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1A899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C209B33" w14:textId="6C774B57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 objectives</w:t>
      </w:r>
    </w:p>
    <w:p w14:paraId="79EEAB92" w14:textId="77777777" w:rsidR="00F0149F" w:rsidRPr="004F2031" w:rsidRDefault="00F0149F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0149F" w14:paraId="255442D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38FB25" w14:textId="77777777" w:rsidR="00AA1FCD" w:rsidRPr="004F2031" w:rsidRDefault="002D7484" w:rsidP="00F0149F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7A511" w14:textId="77777777" w:rsidR="00AA1FCD" w:rsidRPr="00F0149F" w:rsidRDefault="00F0149F" w:rsidP="00F0149F">
            <w:pPr>
              <w:pStyle w:val="Punktygwne"/>
              <w:spacing w:before="0" w:after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5788">
              <w:rPr>
                <w:rFonts w:ascii="Calibri" w:eastAsia="Cambria" w:hAnsi="Calibri" w:cs="Calibri"/>
                <w:b w:val="0"/>
                <w:smallCaps w:val="0"/>
                <w:color w:val="auto"/>
                <w:spacing w:val="-2"/>
                <w:sz w:val="22"/>
                <w:lang w:val="en-US"/>
              </w:rPr>
              <w:t xml:space="preserve">The course objective is to present </w:t>
            </w:r>
            <w:r w:rsidRPr="00445788">
              <w:rPr>
                <w:rFonts w:ascii="Calibri" w:eastAsia="Times New Roman" w:hAnsi="Calibri" w:cs="Arial"/>
                <w:b w:val="0"/>
                <w:smallCaps w:val="0"/>
                <w:color w:val="auto"/>
                <w:sz w:val="22"/>
                <w:lang w:val="en-US" w:eastAsia="pl-PL"/>
              </w:rPr>
              <w:t>the Polish system  of the government in the context of separation of powers, presenting the constitutional position of legislative, executive and judicial powers and interactions between them.</w:t>
            </w:r>
          </w:p>
        </w:tc>
      </w:tr>
    </w:tbl>
    <w:p w14:paraId="2C95C8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9498E6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E9C822" w14:textId="53F6DB5A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4AFA6B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19B25D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6"/>
        <w:gridCol w:w="5651"/>
        <w:gridCol w:w="2598"/>
      </w:tblGrid>
      <w:tr w:rsidR="00852D7A" w:rsidRPr="003C0F25" w14:paraId="103F40D4" w14:textId="77777777" w:rsidTr="00852D7A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08DE1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CD8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4476653" w14:textId="64A57160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2D55B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52D7A" w:rsidRPr="004F2031" w14:paraId="6E9D1BF5" w14:textId="77777777" w:rsidTr="00852D7A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6C0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6FD7A" w14:textId="77777777" w:rsidR="00AA1FCD" w:rsidRPr="007C2050" w:rsidRDefault="00F0149F" w:rsidP="007C2050">
            <w:pPr>
              <w:pStyle w:val="NormalnyWeb"/>
              <w:spacing w:before="300" w:beforeAutospacing="0" w:after="90" w:afterAutospacing="0"/>
              <w:rPr>
                <w:rFonts w:ascii="Corbel" w:hAnsi="Corbel"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define terms and characterize institutions of constitutional law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719FE" w14:textId="7D8D0FE4" w:rsidR="00AA1FCD" w:rsidRPr="00852D7A" w:rsidRDefault="008C4FBE" w:rsidP="007C205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K_W01</w:t>
            </w:r>
            <w:r w:rsidR="00852D7A"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K_W02 </w:t>
            </w:r>
            <w:r w:rsidR="00852D7A"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K_W10</w:t>
            </w:r>
          </w:p>
        </w:tc>
      </w:tr>
      <w:tr w:rsidR="00852D7A" w:rsidRPr="004F2031" w14:paraId="296F8F54" w14:textId="77777777" w:rsidTr="00852D7A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467B6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F9839F" w14:textId="77777777" w:rsidR="00AA1FCD" w:rsidRPr="007C2050" w:rsidRDefault="007C2050" w:rsidP="007C2050">
            <w:pPr>
              <w:pStyle w:val="NormalnyWeb"/>
              <w:spacing w:before="0" w:beforeAutospacing="0" w:after="90" w:afterAutospacing="0"/>
              <w:rPr>
                <w:rFonts w:ascii="Corbel" w:hAnsi="Corbel" w:cs="Tahoma"/>
                <w:b/>
                <w:smallCaps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use the correct terminology to discuss specific issues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3B5D1A" w14:textId="0394EE89" w:rsidR="00AA1FCD" w:rsidRPr="00852D7A" w:rsidRDefault="008C4FBE" w:rsidP="007C205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K_W06,</w:t>
            </w:r>
            <w:r w:rsidR="00852D7A"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 K_U08</w:t>
            </w:r>
          </w:p>
        </w:tc>
      </w:tr>
      <w:tr w:rsidR="00852D7A" w:rsidRPr="007C2050" w14:paraId="48E705FB" w14:textId="77777777" w:rsidTr="00852D7A">
        <w:trPr>
          <w:trHeight w:val="498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A5E09" w14:textId="77777777" w:rsidR="00AA1FCD" w:rsidRPr="004F2031" w:rsidRDefault="00F014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654E9" w14:textId="77777777" w:rsidR="007C2050" w:rsidRPr="007C2050" w:rsidRDefault="007C2050" w:rsidP="007C2050">
            <w:pPr>
              <w:pStyle w:val="NormalnyWeb"/>
              <w:spacing w:before="0" w:beforeAutospacing="0" w:after="90" w:afterAutospacing="0"/>
              <w:rPr>
                <w:rFonts w:ascii="Corbel" w:hAnsi="Corbel" w:cs="Tahoma"/>
                <w:b/>
                <w:smallCaps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present the development of Polish constitutionalism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46016" w14:textId="06123798" w:rsidR="00AA1FCD" w:rsidRPr="00852D7A" w:rsidRDefault="008C4FBE" w:rsidP="007C205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K_W03</w:t>
            </w:r>
            <w:r w:rsidR="00852D7A" w:rsidRPr="00852D7A">
              <w:rPr>
                <w:rFonts w:ascii="Corbel" w:hAnsi="Corbel"/>
                <w:b w:val="0"/>
                <w:bCs/>
                <w:sz w:val="20"/>
                <w:szCs w:val="20"/>
              </w:rPr>
              <w:t>, K_U16, K_K01</w:t>
            </w:r>
          </w:p>
        </w:tc>
      </w:tr>
      <w:tr w:rsidR="00852D7A" w:rsidRPr="006A41B8" w14:paraId="42AA7355" w14:textId="77777777" w:rsidTr="00852D7A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DD4DCA" w14:textId="77777777" w:rsidR="00F0149F" w:rsidRDefault="00F014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F3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FE35E6" w14:textId="77777777" w:rsidR="00F0149F" w:rsidRPr="007C2050" w:rsidRDefault="006A41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7C2050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describes the mechanism of appointment, the constitutional status, the scope of competence and the mode of operation of the constitutional state authorities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5487C9" w14:textId="6DBB867D" w:rsidR="008C4FBE" w:rsidRPr="00852D7A" w:rsidRDefault="008C4FBE" w:rsidP="007C205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K_W04</w:t>
            </w:r>
            <w:r w:rsidR="00852D7A"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K_W05, </w:t>
            </w:r>
          </w:p>
          <w:p w14:paraId="1066612B" w14:textId="3DC90BCE" w:rsidR="008C4FBE" w:rsidRPr="00852D7A" w:rsidRDefault="008C4FBE" w:rsidP="007C205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K_W07</w:t>
            </w:r>
            <w:r w:rsidR="00852D7A"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K_W08</w:t>
            </w:r>
          </w:p>
        </w:tc>
      </w:tr>
      <w:tr w:rsidR="00852D7A" w:rsidRPr="006A41B8" w14:paraId="2B8C213A" w14:textId="77777777" w:rsidTr="00852D7A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176404" w14:textId="77777777" w:rsidR="00F0149F" w:rsidRDefault="00F014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F3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4A2A7" w14:textId="77777777" w:rsidR="00F0149F" w:rsidRPr="007C2050" w:rsidRDefault="007C2050" w:rsidP="007C205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 w:val="22"/>
                <w:lang w:val="en-US" w:eastAsia="pl-PL"/>
              </w:rPr>
            </w:pPr>
            <w:r w:rsidRPr="007C2050">
              <w:rPr>
                <w:rStyle w:val="Pogrubienie"/>
                <w:rFonts w:ascii="Corbel" w:hAnsi="Corbel"/>
                <w:b w:val="0"/>
                <w:lang w:val="en-US"/>
              </w:rPr>
              <w:t>analyzes the texts of normative acts, views of legal academics/scholars and commentators</w:t>
            </w:r>
            <w:r w:rsidR="00AF3EFB">
              <w:rPr>
                <w:rStyle w:val="Pogrubienie"/>
                <w:rFonts w:ascii="Corbel" w:hAnsi="Corbel"/>
                <w:b w:val="0"/>
                <w:lang w:val="en-US"/>
              </w:rPr>
              <w:t xml:space="preserve"> and constitutional jurisdiction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EFCEB" w14:textId="3A68C077" w:rsidR="00852D7A" w:rsidRPr="00852D7A" w:rsidRDefault="00852D7A" w:rsidP="00852D7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K_U01, K_U04, K_U12, K_U15, K_K07</w:t>
            </w:r>
          </w:p>
          <w:p w14:paraId="7BC0B928" w14:textId="6B695757" w:rsidR="00852D7A" w:rsidRPr="00852D7A" w:rsidRDefault="00852D7A" w:rsidP="007C205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</w:p>
        </w:tc>
      </w:tr>
      <w:tr w:rsidR="00852D7A" w:rsidRPr="006A41B8" w14:paraId="26EB630B" w14:textId="77777777" w:rsidTr="00852D7A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E384EA" w14:textId="77777777" w:rsidR="00F0149F" w:rsidRDefault="00F014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F3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ECC7D" w14:textId="77777777" w:rsidR="00F0149F" w:rsidRPr="007C2050" w:rsidRDefault="006A41B8" w:rsidP="006A41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US" w:eastAsia="pl-PL"/>
              </w:rPr>
            </w:pPr>
            <w:r w:rsidRPr="007C2050"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  <w:t xml:space="preserve">solves cases of constitutional law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A7BC2F" w14:textId="29C0CAD3" w:rsidR="00F0149F" w:rsidRPr="00852D7A" w:rsidRDefault="00852D7A" w:rsidP="007C205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K_W12, K_U04 K_U05, K_U07 K_U08, K_U10, K_U12, K_K07</w:t>
            </w:r>
          </w:p>
        </w:tc>
      </w:tr>
      <w:tr w:rsidR="00852D7A" w:rsidRPr="006A41B8" w14:paraId="5AF8A83C" w14:textId="77777777" w:rsidTr="00852D7A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70127" w14:textId="0BC624EC" w:rsidR="00114089" w:rsidRDefault="0011408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42C88" w14:textId="4F927E37" w:rsidR="00114089" w:rsidRPr="007C2050" w:rsidRDefault="00114089" w:rsidP="00114089">
            <w:pPr>
              <w:pStyle w:val="Punktygwne"/>
              <w:spacing w:after="0"/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114089"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  <w:t>discusses advantages and disadvantages of current constitutional regulations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15480" w14:textId="369F9D8E" w:rsidR="00852D7A" w:rsidRPr="00852D7A" w:rsidRDefault="008C4FBE" w:rsidP="007C205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K_W08</w:t>
            </w:r>
            <w:r w:rsidR="00852D7A"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K_U06, K_U02 </w:t>
            </w:r>
          </w:p>
          <w:p w14:paraId="212D1E85" w14:textId="7C216CCA" w:rsidR="00114089" w:rsidRPr="00852D7A" w:rsidRDefault="00852D7A" w:rsidP="007C2050">
            <w:pPr>
              <w:pStyle w:val="Punktygwne"/>
              <w:spacing w:before="0" w:after="0"/>
              <w:jc w:val="both"/>
              <w:rPr>
                <w:rFonts w:ascii="Corbel" w:eastAsia="Times New Roman" w:hAnsi="Corbel"/>
                <w:b w:val="0"/>
                <w:bCs/>
                <w:sz w:val="20"/>
                <w:szCs w:val="20"/>
                <w:lang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K_U03, K_U11, K_U13, K_U15, K_U17, K_K06, K_K10</w:t>
            </w:r>
          </w:p>
        </w:tc>
      </w:tr>
      <w:tr w:rsidR="00852D7A" w:rsidRPr="006A41B8" w14:paraId="5B983598" w14:textId="77777777" w:rsidTr="00852D7A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35C29" w14:textId="00CA1F35" w:rsidR="00F0149F" w:rsidRDefault="00F014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F3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11408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36F74" w14:textId="68F3FB01" w:rsidR="00F0149F" w:rsidRPr="007C2050" w:rsidRDefault="00852D7A" w:rsidP="006A41B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i</w:t>
            </w:r>
            <w:r w:rsidR="00114089" w:rsidRPr="0011408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s familiar with the principles and norms of ethics and professional ethics for particular discussed institutions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and lawyers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4797D2" w14:textId="609A0D2A" w:rsidR="00F0149F" w:rsidRPr="00852D7A" w:rsidRDefault="008C4FBE" w:rsidP="007C205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K_W09</w:t>
            </w:r>
            <w:r w:rsidR="00852D7A" w:rsidRPr="00852D7A">
              <w:rPr>
                <w:rFonts w:ascii="Corbel" w:hAnsi="Corbel"/>
                <w:b w:val="0"/>
                <w:bCs/>
                <w:sz w:val="20"/>
                <w:szCs w:val="20"/>
              </w:rPr>
              <w:t>, K_K04, K_K05</w:t>
            </w:r>
          </w:p>
        </w:tc>
      </w:tr>
    </w:tbl>
    <w:p w14:paraId="794CEE0B" w14:textId="7CDC7C7F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6AF620D" w14:textId="77777777" w:rsidR="008C4FBE" w:rsidRDefault="008C4FBE">
      <w:pPr>
        <w:pStyle w:val="Punktygwne"/>
        <w:spacing w:before="0" w:after="0"/>
      </w:pPr>
    </w:p>
    <w:p w14:paraId="31A11FA8" w14:textId="6431C80F" w:rsidR="008C4FBE" w:rsidRDefault="008C4FBE">
      <w:pPr>
        <w:pStyle w:val="Punktygwne"/>
        <w:spacing w:before="0" w:after="0"/>
      </w:pPr>
      <w:r>
        <w:t>,K_K10</w:t>
      </w:r>
    </w:p>
    <w:p w14:paraId="6427EBF0" w14:textId="77777777" w:rsidR="008C4FBE" w:rsidRPr="004F2031" w:rsidRDefault="008C4FB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755166F" w14:textId="77777777" w:rsidR="00AA1FCD" w:rsidRPr="00374898" w:rsidRDefault="001C26A0" w:rsidP="00374898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64A4C4F" w14:textId="77777777" w:rsidR="00AA1FCD" w:rsidRPr="008C4FBE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C4FBE">
        <w:rPr>
          <w:rFonts w:ascii="Corbel" w:hAnsi="Corbel" w:cs="Tahoma"/>
          <w:color w:val="auto"/>
          <w:szCs w:val="24"/>
          <w:lang w:val="en-GB"/>
        </w:rPr>
        <w:t>Lectures</w:t>
      </w:r>
    </w:p>
    <w:p w14:paraId="5B5E3E13" w14:textId="77777777" w:rsidR="00AA1FCD" w:rsidRPr="00374898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b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374898" w14:paraId="5B40B25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054C4" w14:textId="77777777" w:rsidR="00AA1FCD" w:rsidRPr="00374898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color w:val="auto"/>
                <w:szCs w:val="24"/>
                <w:lang w:val="en-GB"/>
              </w:rPr>
            </w:pPr>
            <w:r w:rsidRPr="0037489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39381AFE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8706388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6A41B8" w:rsidRPr="00374898" w14:paraId="09EC3BD3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A72967" w14:textId="77777777" w:rsidR="006A41B8" w:rsidRPr="006A41B8" w:rsidRDefault="006A41B8" w:rsidP="006A41B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A41B8" w:rsidRPr="00374898" w14:paraId="437276E7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FB43E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history of Polish constitutionalism</w:t>
            </w:r>
          </w:p>
        </w:tc>
      </w:tr>
      <w:tr w:rsidR="006A41B8" w:rsidRPr="00374898" w14:paraId="09BAE65F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86798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Key principles of the Constitution of the Republic of Poland</w:t>
            </w:r>
          </w:p>
        </w:tc>
      </w:tr>
      <w:tr w:rsidR="006A41B8" w:rsidRPr="00374898" w14:paraId="2F6F08A6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248E2C" w14:textId="77777777" w:rsidR="006A41B8" w:rsidRPr="00374898" w:rsidRDefault="006A41B8" w:rsidP="006A41B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freedoms, rights and obligations of persons and citizens</w:t>
            </w:r>
          </w:p>
        </w:tc>
      </w:tr>
      <w:tr w:rsidR="006A41B8" w:rsidRPr="00374898" w14:paraId="3F3C0557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B99E7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Sources of law</w:t>
            </w:r>
          </w:p>
        </w:tc>
      </w:tr>
      <w:tr w:rsidR="008C4FBE" w:rsidRPr="00374898" w14:paraId="7C6398D4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386B6" w14:textId="53444373" w:rsidR="008C4FBE" w:rsidRPr="006A41B8" w:rsidRDefault="008C4FBE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Electoral law.</w:t>
            </w:r>
          </w:p>
        </w:tc>
      </w:tr>
      <w:tr w:rsidR="006A41B8" w:rsidRPr="00374898" w14:paraId="7AE8D804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A5ACF3" w14:textId="77777777" w:rsidR="006A41B8" w:rsidRPr="00374898" w:rsidRDefault="006A41B8" w:rsidP="006A41B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4898">
              <w:rPr>
                <w:rFonts w:ascii="Corbel" w:hAnsi="Corbel" w:cs="Tahoma"/>
                <w:color w:val="auto"/>
                <w:szCs w:val="24"/>
                <w:lang w:val="en-GB"/>
              </w:rPr>
              <w:t>Institutions of direct democracy</w:t>
            </w:r>
          </w:p>
        </w:tc>
      </w:tr>
      <w:tr w:rsidR="006A41B8" w:rsidRPr="00374898" w14:paraId="028F3D5F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B40777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Sejm and the Senate</w:t>
            </w:r>
          </w:p>
        </w:tc>
      </w:tr>
      <w:tr w:rsidR="006A41B8" w:rsidRPr="00374898" w14:paraId="37B0A233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321085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President of the Republic of Poland</w:t>
            </w:r>
          </w:p>
        </w:tc>
      </w:tr>
      <w:tr w:rsidR="006A41B8" w:rsidRPr="00374898" w14:paraId="79F771EC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B4DE1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Council of Ministers and government administration</w:t>
            </w:r>
          </w:p>
        </w:tc>
      </w:tr>
      <w:tr w:rsidR="006A41B8" w:rsidRPr="00374898" w14:paraId="6A6D891F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A6BFD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Local government</w:t>
            </w:r>
          </w:p>
        </w:tc>
      </w:tr>
      <w:tr w:rsidR="006A41B8" w:rsidRPr="00374898" w14:paraId="323F9F05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25DA8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Courts and Tribunals</w:t>
            </w:r>
          </w:p>
        </w:tc>
      </w:tr>
      <w:tr w:rsidR="006A41B8" w:rsidRPr="00374898" w14:paraId="7D71B53F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C44401" w14:textId="722B3531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Organs of state control and for </w:t>
            </w:r>
            <w:r w:rsidR="00114089"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defence</w:t>
            </w: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rights</w:t>
            </w:r>
          </w:p>
        </w:tc>
      </w:tr>
      <w:tr w:rsidR="006A41B8" w:rsidRPr="00374898" w14:paraId="44CB382C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33EC1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Public finances</w:t>
            </w:r>
          </w:p>
        </w:tc>
      </w:tr>
      <w:tr w:rsidR="006A41B8" w:rsidRPr="00374898" w14:paraId="26F52052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36C374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Extraordinary measures</w:t>
            </w:r>
          </w:p>
        </w:tc>
      </w:tr>
      <w:tr w:rsidR="006A41B8" w:rsidRPr="00374898" w14:paraId="187E637D" w14:textId="77777777" w:rsidTr="006A41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E5A1D6" w14:textId="77777777" w:rsidR="006A41B8" w:rsidRPr="006A41B8" w:rsidRDefault="006A41B8" w:rsidP="006A41B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Republic of Poland in the European Union </w:t>
            </w:r>
          </w:p>
        </w:tc>
      </w:tr>
    </w:tbl>
    <w:p w14:paraId="43BB7698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C18A4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0E360B8" w14:textId="77777777" w:rsidR="00AA1FCD" w:rsidRPr="00374898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E026E41" w14:textId="294053AE" w:rsidR="00374898" w:rsidRPr="00445788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problem-solving lecture</w:t>
      </w:r>
      <w:r w:rsidR="0011408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or </w:t>
      </w:r>
      <w:r w:rsidRP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lecture supporte</w:t>
      </w:r>
      <w:r w:rsidR="00374898" w:rsidRP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 by a multimedia presentation</w:t>
      </w:r>
    </w:p>
    <w:p w14:paraId="0E4C6D50" w14:textId="77777777" w:rsidR="00AA1FCD" w:rsidRPr="00445788" w:rsidRDefault="002D7484" w:rsidP="0037489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</w:t>
      </w:r>
      <w:r w:rsidR="00445788" w:rsidRP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s: text analysis and discussion, project work, </w:t>
      </w:r>
      <w:r w:rsidRP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group work (problem solving, case stu</w:t>
      </w:r>
      <w:r w:rsidR="00445788" w:rsidRP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dy, discussion), </w:t>
      </w:r>
      <w:r w:rsidR="00374898" w:rsidRP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didactic games</w:t>
      </w:r>
      <w:r w:rsidR="004457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. </w:t>
      </w:r>
    </w:p>
    <w:p w14:paraId="250A44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EACD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E837E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6B48D1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795FAA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FBED6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269F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4EF2874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C9239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2672CF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5337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4EC8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F3EFB" w14:paraId="16E1A0D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D7EC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3537B0" w14:textId="77777777" w:rsidR="00AA1FCD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638E6" w14:textId="77777777" w:rsidR="00AA1FCD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AA1FCD" w:rsidRPr="00AF3EFB" w14:paraId="7D37551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E4A81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1F6A4" w14:textId="77777777" w:rsidR="00AA1FCD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FBB74" w14:textId="77777777" w:rsidR="00AA1FCD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445788" w:rsidRPr="00AF3EFB" w14:paraId="7034EA1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82840" w14:textId="77777777" w:rsidR="00445788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BCF172" w14:textId="77777777" w:rsidR="00445788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78638" w14:textId="77777777" w:rsidR="00445788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AF3EFB" w:rsidRPr="00AF3EFB" w14:paraId="2EE54F8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51C5E" w14:textId="77777777" w:rsidR="00AF3EFB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E1BFE" w14:textId="77777777" w:rsidR="00AF3EFB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248A95" w14:textId="77777777" w:rsidR="00AF3EFB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AF3EFB" w:rsidRPr="00AF3EFB" w14:paraId="3FF253F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286F8B" w14:textId="77777777" w:rsidR="00AF3EFB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BF33F" w14:textId="77777777" w:rsidR="00AF3EFB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BFAA3A" w14:textId="77777777" w:rsidR="00AF3EFB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AF3EFB" w:rsidRPr="00AF3EFB" w14:paraId="2AC5EC9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8B8C29" w14:textId="77777777" w:rsidR="00AF3EFB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CD689" w14:textId="77777777" w:rsidR="00AF3EFB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3735" w14:textId="77777777" w:rsidR="00AF3EFB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F3EFB" w:rsidRPr="00AF3EFB" w14:paraId="7C6F1BF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12D5EC" w14:textId="77777777" w:rsidR="00AF3EFB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A56985" w14:textId="77777777" w:rsidR="00AF3EFB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CDE24B" w14:textId="77777777" w:rsidR="00AF3EFB" w:rsidRPr="004F2031" w:rsidRDefault="00AF3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114089" w:rsidRPr="00AF3EFB" w14:paraId="0C15FDF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12B3F" w14:textId="4DD5EAB9" w:rsidR="00114089" w:rsidRDefault="001140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4BDD1" w14:textId="6935CC4E" w:rsidR="00114089" w:rsidRPr="004F2031" w:rsidRDefault="0011408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2E208" w14:textId="45E8632D" w:rsidR="00114089" w:rsidRPr="004F2031" w:rsidRDefault="0011408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D904F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38AF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C407D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46DFD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5D6EDA3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A6DAD4" w14:textId="19BEA046" w:rsidR="00AA1FCD" w:rsidRDefault="00114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C4F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Lectures:</w:t>
            </w:r>
          </w:p>
          <w:p w14:paraId="411769B5" w14:textId="0AF9D98E" w:rsidR="00114089" w:rsidRDefault="008C4F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Three open-ended questions or a </w:t>
            </w:r>
            <w:r w:rsidRPr="008C4F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single-choice 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(ten questions)</w:t>
            </w:r>
            <w:r w:rsidR="0085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1E25E7B6" w14:textId="77777777" w:rsidR="0011413F" w:rsidRDefault="00114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F36EBCA" w14:textId="77777777" w:rsidR="0011413F" w:rsidRDefault="00114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Classes: </w:t>
            </w:r>
          </w:p>
          <w:p w14:paraId="69006079" w14:textId="2E1BE4BE" w:rsidR="0011413F" w:rsidRDefault="00114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(both in an oral and a written form) or a test (two open-ended questions)</w:t>
            </w:r>
            <w:r w:rsidR="00852D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4E81F5B8" w14:textId="77777777" w:rsidR="0011413F" w:rsidRPr="004F2031" w:rsidRDefault="00114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 attendance is mandatory.</w:t>
            </w:r>
          </w:p>
          <w:p w14:paraId="6ABC860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B64C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AAE9EA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DCAE7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1F00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558C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1263AA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0348E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FAC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7CC20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92CA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5806E" w14:textId="54C2B8EE" w:rsidR="00445788" w:rsidRPr="004F2031" w:rsidRDefault="004457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30 –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classes</w:t>
            </w:r>
            <w:proofErr w:type="spellEnd"/>
          </w:p>
        </w:tc>
      </w:tr>
      <w:tr w:rsidR="00AA1FCD" w:rsidRPr="003C0F25" w14:paraId="5CE9DB1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2C0D4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0690B1" w14:textId="77777777" w:rsidR="00AA1FCD" w:rsidRPr="004F2031" w:rsidRDefault="004457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3C0F25" w14:paraId="77D5507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863CA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1707D" w14:textId="0752603C" w:rsidR="00AA1FCD" w:rsidRPr="004F2031" w:rsidRDefault="00537B8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135</w:t>
            </w:r>
          </w:p>
        </w:tc>
      </w:tr>
      <w:tr w:rsidR="00AA1FCD" w:rsidRPr="004F2031" w14:paraId="4DE8944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DA68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A37B9" w14:textId="77777777" w:rsidR="00AA1FCD" w:rsidRPr="004F2031" w:rsidRDefault="004457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175</w:t>
            </w:r>
          </w:p>
        </w:tc>
      </w:tr>
      <w:tr w:rsidR="00AA1FCD" w:rsidRPr="003C0F25" w14:paraId="405362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CC9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134539" w14:textId="7F02CB94" w:rsidR="00AA1FCD" w:rsidRPr="004F2031" w:rsidRDefault="00074C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59FCEE1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747F7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EE8F43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9EE99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170BB44" w14:textId="7EA48166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</w:t>
      </w:r>
    </w:p>
    <w:p w14:paraId="3CCCFB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86D0A9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E7372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73BEC9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F1699A" w14:textId="77777777" w:rsidR="00AA1FCD" w:rsidRPr="004F2031" w:rsidRDefault="0044578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</w:t>
            </w:r>
          </w:p>
        </w:tc>
      </w:tr>
      <w:tr w:rsidR="00AA1FCD" w:rsidRPr="004F2031" w14:paraId="37287B6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D28C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529B9B" w14:textId="77777777" w:rsidR="00AA1FCD" w:rsidRPr="004F2031" w:rsidRDefault="0044578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</w:t>
            </w:r>
          </w:p>
        </w:tc>
      </w:tr>
    </w:tbl>
    <w:p w14:paraId="2713D0A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9AC6E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6CE6E7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A41B8" w14:paraId="3585DDA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712C3D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8BB0BE8" w14:textId="77777777" w:rsidR="007F4220" w:rsidRPr="004F2031" w:rsidRDefault="007F42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AC4A4C2" w14:textId="77777777" w:rsidR="007F4220" w:rsidRPr="007F4220" w:rsidRDefault="007F4220" w:rsidP="007F4220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eastAsia="Times New Roman" w:hAnsi="Corbel" w:cs="Arial"/>
                <w:sz w:val="22"/>
                <w:lang w:val="en-US" w:eastAsia="pl-PL"/>
              </w:rPr>
              <w:t>The Constitution of the Republic of Poland of 2nd</w:t>
            </w: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</w:t>
            </w:r>
            <w:r w:rsidRPr="007F4220">
              <w:rPr>
                <w:rFonts w:ascii="Corbel" w:eastAsia="Times New Roman" w:hAnsi="Corbel" w:cs="Arial"/>
                <w:sz w:val="22"/>
                <w:lang w:val="en-US" w:eastAsia="pl-PL"/>
              </w:rPr>
              <w:t>April 1997.</w:t>
            </w:r>
          </w:p>
          <w:p w14:paraId="64F1B2BE" w14:textId="77777777" w:rsidR="007F4220" w:rsidRPr="007F4220" w:rsidRDefault="007F4220" w:rsidP="007F4220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hAnsi="Corbel"/>
                <w:caps/>
                <w:sz w:val="22"/>
                <w:lang w:val="de-DE"/>
              </w:rPr>
              <w:t xml:space="preserve">K. </w:t>
            </w: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>Prokop, Polish Con</w:t>
            </w:r>
            <w:r w:rsidR="006A41B8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stitutional Law, </w:t>
            </w:r>
            <w:proofErr w:type="spellStart"/>
            <w:r w:rsidR="006A41B8">
              <w:rPr>
                <w:rFonts w:ascii="Corbel" w:hAnsi="Corbel" w:cs="Calibri"/>
                <w:spacing w:val="-2"/>
                <w:sz w:val="22"/>
                <w:lang w:val="en-US"/>
              </w:rPr>
              <w:t>Białystok</w:t>
            </w:r>
            <w:proofErr w:type="spellEnd"/>
            <w:r w:rsidR="006A41B8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2011.</w:t>
            </w:r>
          </w:p>
          <w:p w14:paraId="2762FE10" w14:textId="77777777" w:rsidR="007F4220" w:rsidRPr="007F4220" w:rsidRDefault="007F4220" w:rsidP="007F4220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>B. Banaszak, Outline of Polish Co</w:t>
            </w:r>
            <w:r w:rsidR="006A41B8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nstitutional Law, </w:t>
            </w:r>
            <w:proofErr w:type="spellStart"/>
            <w:r w:rsidR="006A41B8">
              <w:rPr>
                <w:rFonts w:ascii="Corbel" w:hAnsi="Corbel" w:cs="Calibri"/>
                <w:spacing w:val="-2"/>
                <w:sz w:val="22"/>
                <w:lang w:val="en-US"/>
              </w:rPr>
              <w:t>Wrocław</w:t>
            </w:r>
            <w:proofErr w:type="spellEnd"/>
            <w:r w:rsidR="006A41B8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2005.</w:t>
            </w:r>
          </w:p>
          <w:p w14:paraId="1BB979E4" w14:textId="77777777" w:rsidR="00AA1FCD" w:rsidRPr="004F2031" w:rsidRDefault="00AA1FCD" w:rsidP="007F42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074C882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4D72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80F200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E112C2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D8573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95F06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33A39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6E117D" w14:textId="6B001723" w:rsidR="004F2031" w:rsidRPr="004F2031" w:rsidRDefault="002D7484" w:rsidP="00074C13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8998" w14:textId="77777777" w:rsidR="006A410D" w:rsidRDefault="006A410D">
      <w:pPr>
        <w:spacing w:after="0" w:line="240" w:lineRule="auto"/>
      </w:pPr>
      <w:r>
        <w:separator/>
      </w:r>
    </w:p>
  </w:endnote>
  <w:endnote w:type="continuationSeparator" w:id="0">
    <w:p w14:paraId="3D89750D" w14:textId="77777777" w:rsidR="006A410D" w:rsidRDefault="006A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F7A5" w14:textId="13551039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37B8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1928" w14:textId="77777777" w:rsidR="006A410D" w:rsidRDefault="006A410D">
      <w:pPr>
        <w:spacing w:after="0" w:line="240" w:lineRule="auto"/>
      </w:pPr>
      <w:r>
        <w:separator/>
      </w:r>
    </w:p>
  </w:footnote>
  <w:footnote w:type="continuationSeparator" w:id="0">
    <w:p w14:paraId="6F585B06" w14:textId="77777777" w:rsidR="006A410D" w:rsidRDefault="006A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97B"/>
    <w:multiLevelType w:val="hybridMultilevel"/>
    <w:tmpl w:val="5C468234"/>
    <w:lvl w:ilvl="0" w:tplc="2FA89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698"/>
    <w:multiLevelType w:val="hybridMultilevel"/>
    <w:tmpl w:val="6DA4C7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A02D3"/>
    <w:multiLevelType w:val="hybridMultilevel"/>
    <w:tmpl w:val="2E4A42FA"/>
    <w:lvl w:ilvl="0" w:tplc="2FA89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92793"/>
    <w:multiLevelType w:val="hybridMultilevel"/>
    <w:tmpl w:val="3D741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4946777"/>
    <w:multiLevelType w:val="hybridMultilevel"/>
    <w:tmpl w:val="2A263ED2"/>
    <w:lvl w:ilvl="0" w:tplc="2FA89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1633E"/>
    <w:multiLevelType w:val="hybridMultilevel"/>
    <w:tmpl w:val="3D741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61922983">
    <w:abstractNumId w:val="4"/>
  </w:num>
  <w:num w:numId="2" w16cid:durableId="1694648060">
    <w:abstractNumId w:val="5"/>
  </w:num>
  <w:num w:numId="3" w16cid:durableId="741099082">
    <w:abstractNumId w:val="11"/>
  </w:num>
  <w:num w:numId="4" w16cid:durableId="1562329883">
    <w:abstractNumId w:val="10"/>
  </w:num>
  <w:num w:numId="5" w16cid:durableId="1243445128">
    <w:abstractNumId w:val="8"/>
  </w:num>
  <w:num w:numId="6" w16cid:durableId="1594364400">
    <w:abstractNumId w:val="6"/>
  </w:num>
  <w:num w:numId="7" w16cid:durableId="1510173577">
    <w:abstractNumId w:val="1"/>
  </w:num>
  <w:num w:numId="8" w16cid:durableId="777456605">
    <w:abstractNumId w:val="9"/>
  </w:num>
  <w:num w:numId="9" w16cid:durableId="261030343">
    <w:abstractNumId w:val="2"/>
  </w:num>
  <w:num w:numId="10" w16cid:durableId="267278837">
    <w:abstractNumId w:val="7"/>
  </w:num>
  <w:num w:numId="11" w16cid:durableId="859856746">
    <w:abstractNumId w:val="0"/>
  </w:num>
  <w:num w:numId="12" w16cid:durableId="92919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4C13"/>
    <w:rsid w:val="00114089"/>
    <w:rsid w:val="0011413F"/>
    <w:rsid w:val="001C26A0"/>
    <w:rsid w:val="0028211C"/>
    <w:rsid w:val="002D7484"/>
    <w:rsid w:val="00300BF3"/>
    <w:rsid w:val="003730E0"/>
    <w:rsid w:val="00374898"/>
    <w:rsid w:val="003C0F25"/>
    <w:rsid w:val="00427DA4"/>
    <w:rsid w:val="00445788"/>
    <w:rsid w:val="004F2031"/>
    <w:rsid w:val="00537B8D"/>
    <w:rsid w:val="00547266"/>
    <w:rsid w:val="005F3199"/>
    <w:rsid w:val="00664321"/>
    <w:rsid w:val="006A410D"/>
    <w:rsid w:val="006A41B8"/>
    <w:rsid w:val="007C2050"/>
    <w:rsid w:val="007F4220"/>
    <w:rsid w:val="00852D7A"/>
    <w:rsid w:val="008C4FBE"/>
    <w:rsid w:val="0099429B"/>
    <w:rsid w:val="009979D1"/>
    <w:rsid w:val="009D1355"/>
    <w:rsid w:val="009F7732"/>
    <w:rsid w:val="00A07FFB"/>
    <w:rsid w:val="00AA1FCD"/>
    <w:rsid w:val="00AF3EFB"/>
    <w:rsid w:val="00B528E4"/>
    <w:rsid w:val="00EA249D"/>
    <w:rsid w:val="00EE56AB"/>
    <w:rsid w:val="00F0149F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F2DE"/>
  <w15:docId w15:val="{7744E8A2-95B6-4D48-9930-3DF253DB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F014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wrtext">
    <w:name w:val="wrtext"/>
    <w:rsid w:val="006A41B8"/>
  </w:style>
  <w:style w:type="character" w:styleId="Pogrubienie">
    <w:name w:val="Strong"/>
    <w:basedOn w:val="Domylnaczcionkaakapitu"/>
    <w:uiPriority w:val="22"/>
    <w:qFormat/>
    <w:rsid w:val="007C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CB7E-D8DC-4D15-91F2-5842C576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5</cp:revision>
  <cp:lastPrinted>2017-07-04T06:31:00Z</cp:lastPrinted>
  <dcterms:created xsi:type="dcterms:W3CDTF">2025-02-04T12:51:00Z</dcterms:created>
  <dcterms:modified xsi:type="dcterms:W3CDTF">2025-02-07T06:51:00Z</dcterms:modified>
  <dc:language>pl-PL</dc:language>
</cp:coreProperties>
</file>