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D4" w:rsidRDefault="005C6ED4" w:rsidP="005C6ED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rsidR="005C6ED4" w:rsidRDefault="005C6ED4" w:rsidP="005C6ED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rsidR="005C6ED4" w:rsidRPr="00A03D58" w:rsidRDefault="005C6ED4" w:rsidP="005C6ED4">
      <w:pPr>
        <w:spacing w:after="0" w:line="240" w:lineRule="auto"/>
        <w:rPr>
          <w:rFonts w:ascii="Corbel" w:hAnsi="Corbel" w:cs="Tahoma"/>
          <w:color w:val="auto"/>
          <w:sz w:val="20"/>
          <w:szCs w:val="20"/>
          <w:lang w:val="en-GB"/>
        </w:rPr>
      </w:pPr>
    </w:p>
    <w:p w:rsidR="005C6ED4" w:rsidRPr="004F2031" w:rsidRDefault="005C6ED4" w:rsidP="005C6ED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5C6ED4" w:rsidRDefault="005C6ED4" w:rsidP="005C6ED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w:t>
      </w:r>
      <w:r w:rsidR="006862BA">
        <w:rPr>
          <w:rFonts w:ascii="Corbel" w:hAnsi="Corbel" w:cs="Tahoma"/>
          <w:b/>
          <w:bCs/>
          <w:smallCaps/>
          <w:color w:val="auto"/>
          <w:szCs w:val="24"/>
          <w:lang w:val="en-GB"/>
        </w:rPr>
        <w:t xml:space="preserve"> </w:t>
      </w:r>
      <w:r w:rsidR="002416E4" w:rsidRPr="004F2031">
        <w:rPr>
          <w:rFonts w:ascii="Corbel" w:hAnsi="Corbel" w:cs="Tahoma"/>
          <w:color w:val="auto"/>
          <w:szCs w:val="24"/>
          <w:lang w:val="en-GB"/>
        </w:rPr>
        <w:t xml:space="preserve">– </w:t>
      </w:r>
      <w:r w:rsidRPr="004F2031">
        <w:rPr>
          <w:rFonts w:ascii="Corbel" w:hAnsi="Corbel" w:cs="Tahoma"/>
          <w:b/>
          <w:bCs/>
          <w:smallCaps/>
          <w:color w:val="auto"/>
          <w:szCs w:val="24"/>
          <w:lang w:val="en-GB"/>
        </w:rPr>
        <w:t>TO</w:t>
      </w:r>
      <w:r w:rsidR="002416E4" w:rsidRPr="004F2031">
        <w:rPr>
          <w:rFonts w:ascii="Corbel" w:hAnsi="Corbel" w:cs="Tahoma"/>
          <w:color w:val="auto"/>
          <w:szCs w:val="24"/>
          <w:lang w:val="en-GB"/>
        </w:rPr>
        <w:t>–</w:t>
      </w:r>
    </w:p>
    <w:p w:rsidR="005C6ED4" w:rsidRPr="004F2031" w:rsidRDefault="005C6ED4" w:rsidP="005C6ED4">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34"/>
        <w:gridCol w:w="6945"/>
      </w:tblGrid>
      <w:tr w:rsidR="00AA1FCD" w:rsidRPr="003276C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E1BA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Visual Communication</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F52AD3" w:rsidRPr="007C3798">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52AD3" w:rsidRPr="004F2031" w:rsidRDefault="00F52AD3">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52AD3" w:rsidRPr="00F52AD3" w:rsidRDefault="00F52AD3" w:rsidP="000C26A2">
            <w:pPr>
              <w:pStyle w:val="Odpowiedzi"/>
              <w:rPr>
                <w:rFonts w:asciiTheme="minorHAnsi" w:hAnsiTheme="minorHAnsi" w:cstheme="minorHAnsi"/>
                <w:b w:val="0"/>
                <w:bCs/>
                <w:i/>
                <w:color w:val="auto"/>
                <w:sz w:val="24"/>
                <w:szCs w:val="24"/>
                <w:lang w:val="en-GB"/>
              </w:rPr>
            </w:pPr>
            <w:r w:rsidRPr="00F52AD3">
              <w:rPr>
                <w:rFonts w:asciiTheme="minorHAnsi" w:hAnsiTheme="minorHAnsi" w:cstheme="minorHAnsi"/>
                <w:b w:val="0"/>
                <w:bCs/>
                <w:i/>
                <w:sz w:val="24"/>
                <w:szCs w:val="24"/>
                <w:lang w:val="en-GB"/>
              </w:rPr>
              <w:t>Faculty of Fine Arts</w:t>
            </w:r>
          </w:p>
        </w:tc>
      </w:tr>
      <w:tr w:rsidR="00F52AD3" w:rsidRPr="002416E4">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52AD3" w:rsidRPr="004F2031" w:rsidRDefault="00F52AD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52AD3" w:rsidRPr="00F52AD3" w:rsidRDefault="00F52AD3" w:rsidP="000C26A2">
            <w:pPr>
              <w:pStyle w:val="Odpowiedzi"/>
              <w:rPr>
                <w:rFonts w:asciiTheme="minorHAnsi" w:hAnsiTheme="minorHAnsi" w:cstheme="minorHAnsi"/>
                <w:b w:val="0"/>
                <w:bCs/>
                <w:i/>
                <w:color w:val="auto"/>
                <w:sz w:val="24"/>
                <w:szCs w:val="24"/>
                <w:lang w:val="en-GB"/>
              </w:rPr>
            </w:pPr>
            <w:r w:rsidRPr="00F52AD3">
              <w:rPr>
                <w:rFonts w:asciiTheme="minorHAnsi" w:hAnsiTheme="minorHAnsi" w:cstheme="minorHAnsi"/>
                <w:b w:val="0"/>
                <w:bCs/>
                <w:i/>
                <w:color w:val="auto"/>
                <w:sz w:val="24"/>
                <w:szCs w:val="24"/>
                <w:lang w:val="en-GB"/>
              </w:rPr>
              <w:t>Department of Graphic Design and Multimedia</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Graphic Design</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semi-advanced and advanced</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E152A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General academic</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full time stationary studies</w:t>
            </w:r>
          </w:p>
        </w:tc>
      </w:tr>
      <w:tr w:rsidR="00AA1FCD" w:rsidRPr="002416E4">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 xml:space="preserve">4th and 5th year of the 5-year, 1st and 2nd year of the 2-year </w:t>
            </w:r>
            <w:r>
              <w:rPr>
                <w:rFonts w:ascii="Corbel" w:hAnsi="Corbel" w:cs="Tahoma"/>
                <w:b w:val="0"/>
                <w:i/>
                <w:color w:val="auto"/>
                <w:sz w:val="24"/>
                <w:szCs w:val="24"/>
                <w:lang w:val="en-GB"/>
              </w:rPr>
              <w:t>M</w:t>
            </w:r>
            <w:r w:rsidRPr="00A83CE1">
              <w:rPr>
                <w:rFonts w:ascii="Corbel" w:hAnsi="Corbel" w:cs="Tahoma"/>
                <w:b w:val="0"/>
                <w:i/>
                <w:color w:val="auto"/>
                <w:sz w:val="24"/>
                <w:szCs w:val="24"/>
                <w:lang w:val="en-GB"/>
              </w:rPr>
              <w:t xml:space="preserve">aster of </w:t>
            </w:r>
            <w:r>
              <w:rPr>
                <w:rFonts w:ascii="Corbel" w:hAnsi="Corbel" w:cs="Tahoma"/>
                <w:b w:val="0"/>
                <w:i/>
                <w:color w:val="auto"/>
                <w:sz w:val="24"/>
                <w:szCs w:val="24"/>
                <w:lang w:val="en-GB"/>
              </w:rPr>
              <w:t>A</w:t>
            </w:r>
            <w:r w:rsidRPr="00A83CE1">
              <w:rPr>
                <w:rFonts w:ascii="Corbel" w:hAnsi="Corbel" w:cs="Tahoma"/>
                <w:b w:val="0"/>
                <w:i/>
                <w:color w:val="auto"/>
                <w:sz w:val="24"/>
                <w:szCs w:val="24"/>
                <w:lang w:val="en-GB"/>
              </w:rPr>
              <w:t>rt studies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practical classes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English, German, Russian</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B4458F">
            <w:pPr>
              <w:pStyle w:val="Odpowiedzi"/>
              <w:rPr>
                <w:rFonts w:ascii="Corbel" w:hAnsi="Corbel" w:cs="Tahoma"/>
                <w:b w:val="0"/>
                <w:i/>
                <w:iCs/>
                <w:color w:val="auto"/>
                <w:sz w:val="24"/>
                <w:szCs w:val="24"/>
              </w:rPr>
            </w:pPr>
            <w:r w:rsidRPr="00A83CE1">
              <w:rPr>
                <w:rFonts w:ascii="Corbel" w:hAnsi="Corbel" w:cs="Tahoma"/>
                <w:b w:val="0"/>
                <w:i/>
                <w:iCs/>
                <w:color w:val="auto"/>
                <w:sz w:val="24"/>
                <w:szCs w:val="24"/>
              </w:rPr>
              <w:t xml:space="preserve">Wiesław Grzegorczyk, </w:t>
            </w:r>
            <w:proofErr w:type="spellStart"/>
            <w:r w:rsidRPr="00A83CE1">
              <w:rPr>
                <w:rFonts w:ascii="Corbel" w:hAnsi="Corbel" w:cs="Tahoma"/>
                <w:b w:val="0"/>
                <w:i/>
                <w:iCs/>
                <w:color w:val="auto"/>
                <w:sz w:val="24"/>
                <w:szCs w:val="24"/>
              </w:rPr>
              <w:t>Phd</w:t>
            </w:r>
            <w:proofErr w:type="spellEnd"/>
            <w:r w:rsidRPr="00A83CE1">
              <w:rPr>
                <w:rFonts w:ascii="Corbel" w:hAnsi="Corbel" w:cs="Tahoma"/>
                <w:b w:val="0"/>
                <w:i/>
                <w:iCs/>
                <w:color w:val="auto"/>
                <w:sz w:val="24"/>
                <w:szCs w:val="24"/>
              </w:rPr>
              <w:t xml:space="preserve">, </w:t>
            </w:r>
            <w:proofErr w:type="spellStart"/>
            <w:r w:rsidRPr="00A83CE1">
              <w:rPr>
                <w:rFonts w:ascii="Corbel" w:hAnsi="Corbel" w:cs="Tahoma"/>
                <w:b w:val="0"/>
                <w:i/>
                <w:iCs/>
                <w:color w:val="auto"/>
                <w:sz w:val="24"/>
                <w:szCs w:val="24"/>
              </w:rPr>
              <w:t>Assoc</w:t>
            </w:r>
            <w:proofErr w:type="spellEnd"/>
            <w:r w:rsidRPr="00A83CE1">
              <w:rPr>
                <w:rFonts w:ascii="Corbel" w:hAnsi="Corbel" w:cs="Tahoma"/>
                <w:b w:val="0"/>
                <w:i/>
                <w:iCs/>
                <w:color w:val="auto"/>
                <w:sz w:val="24"/>
                <w:szCs w:val="24"/>
              </w:rPr>
              <w:t>. Prof.</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color w:val="auto"/>
                <w:sz w:val="24"/>
                <w:szCs w:val="24"/>
              </w:rPr>
            </w:pPr>
            <w:r w:rsidRPr="00A83CE1">
              <w:rPr>
                <w:rFonts w:ascii="Corbel" w:hAnsi="Corbel" w:cs="Tahoma"/>
                <w:b w:val="0"/>
                <w:i/>
                <w:iCs/>
                <w:color w:val="auto"/>
                <w:sz w:val="24"/>
                <w:szCs w:val="24"/>
              </w:rPr>
              <w:t xml:space="preserve">Wiesław Grzegorczyk, </w:t>
            </w:r>
            <w:proofErr w:type="spellStart"/>
            <w:r w:rsidRPr="00A83CE1">
              <w:rPr>
                <w:rFonts w:ascii="Corbel" w:hAnsi="Corbel" w:cs="Tahoma"/>
                <w:b w:val="0"/>
                <w:i/>
                <w:iCs/>
                <w:color w:val="auto"/>
                <w:sz w:val="24"/>
                <w:szCs w:val="24"/>
              </w:rPr>
              <w:t>Phd</w:t>
            </w:r>
            <w:proofErr w:type="spellEnd"/>
            <w:r w:rsidRPr="00A83CE1">
              <w:rPr>
                <w:rFonts w:ascii="Corbel" w:hAnsi="Corbel" w:cs="Tahoma"/>
                <w:b w:val="0"/>
                <w:i/>
                <w:iCs/>
                <w:color w:val="auto"/>
                <w:sz w:val="24"/>
                <w:szCs w:val="24"/>
              </w:rPr>
              <w:t xml:space="preserve">, </w:t>
            </w:r>
            <w:proofErr w:type="spellStart"/>
            <w:r w:rsidRPr="00A83CE1">
              <w:rPr>
                <w:rFonts w:ascii="Corbel" w:hAnsi="Corbel" w:cs="Tahoma"/>
                <w:b w:val="0"/>
                <w:i/>
                <w:iCs/>
                <w:color w:val="auto"/>
                <w:sz w:val="24"/>
                <w:szCs w:val="24"/>
              </w:rPr>
              <w:t>Assoc</w:t>
            </w:r>
            <w:proofErr w:type="spellEnd"/>
            <w:r w:rsidRPr="00A83CE1">
              <w:rPr>
                <w:rFonts w:ascii="Corbel" w:hAnsi="Corbel" w:cs="Tahoma"/>
                <w:b w:val="0"/>
                <w:i/>
                <w:iCs/>
                <w:color w:val="auto"/>
                <w:sz w:val="24"/>
                <w:szCs w:val="24"/>
              </w:rPr>
              <w:t>. Prof.</w:t>
            </w:r>
          </w:p>
        </w:tc>
      </w:tr>
    </w:tbl>
    <w:p w:rsidR="00AA1FCD" w:rsidRPr="00A83CE1" w:rsidRDefault="00AA1FCD">
      <w:pPr>
        <w:pStyle w:val="Podpunkty"/>
        <w:ind w:left="0"/>
        <w:rPr>
          <w:rFonts w:ascii="Corbel" w:hAnsi="Corbel" w:cs="Tahoma"/>
          <w:color w:val="auto"/>
          <w:sz w:val="24"/>
          <w:szCs w:val="24"/>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8E7C50">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B107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FB107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7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01"/>
      </w:tblGrid>
      <w:tr w:rsidR="00AA1FCD" w:rsidRPr="002416E4" w:rsidTr="00C65AD9">
        <w:trPr>
          <w:trHeight w:val="1137"/>
        </w:trPr>
        <w:tc>
          <w:tcPr>
            <w:tcW w:w="9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general knowledge of the history of art and culture , in particular on contemporary trends design and art</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desire to expand knowledge and openness to current events and issues in the field wide</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understood graphic design and multimedia</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the ability of creative observation , study the examples, openness to inspiration</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aware of the need for ongoing verification of ideas and the need to seek</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individual language expressions and forms of communication</w:t>
            </w:r>
          </w:p>
          <w:p w:rsidR="00AA1FCD" w:rsidRPr="004F2031" w:rsidRDefault="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familiarity with the software to the extent defendant</w:t>
            </w:r>
          </w:p>
          <w:p w:rsidR="00AA1FCD" w:rsidRPr="004F2031" w:rsidRDefault="00AA1FCD">
            <w:pPr>
              <w:pStyle w:val="Punktygwne"/>
              <w:spacing w:before="40" w:after="4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2416E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communication design and methods of communication</w:t>
            </w:r>
          </w:p>
          <w:p w:rsidR="00AA1FCD" w:rsidRPr="004F2031" w:rsidRDefault="00AA1FCD" w:rsidP="00C46E04">
            <w:pPr>
              <w:pStyle w:val="Podpunkty"/>
              <w:spacing w:before="40" w:after="40"/>
              <w:ind w:left="0"/>
              <w:jc w:val="left"/>
              <w:rPr>
                <w:rFonts w:ascii="Corbel" w:eastAsia="Calibri" w:hAnsi="Corbel" w:cs="Tahoma"/>
                <w:b w:val="0"/>
                <w:i/>
                <w:color w:val="auto"/>
                <w:sz w:val="24"/>
                <w:lang w:val="en-GB"/>
              </w:rPr>
            </w:pPr>
          </w:p>
        </w:tc>
      </w:tr>
      <w:tr w:rsidR="00AA1FCD" w:rsidRPr="002416E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9C3A5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relationships and dependencies between object, image, character and graphic metaphor in presenting ideas and concepts</w:t>
            </w:r>
          </w:p>
          <w:p w:rsidR="00AA1FCD" w:rsidRPr="004F2031" w:rsidRDefault="00AA1FCD">
            <w:pPr>
              <w:pStyle w:val="Podpunkty"/>
              <w:spacing w:before="40" w:after="40"/>
              <w:ind w:left="0"/>
              <w:jc w:val="left"/>
              <w:rPr>
                <w:rFonts w:ascii="Corbel" w:eastAsia="Calibri" w:hAnsi="Corbel" w:cs="Tahoma"/>
                <w:b w:val="0"/>
                <w:color w:val="auto"/>
                <w:sz w:val="24"/>
                <w:lang w:val="en-GB"/>
              </w:rPr>
            </w:pPr>
          </w:p>
        </w:tc>
      </w:tr>
      <w:tr w:rsidR="00AA1FCD" w:rsidRPr="002416E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9C3A5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 xml:space="preserve">deepening the ability to choose the appropriate technology transfer and the ability and choice of materials needs performed project </w:t>
            </w:r>
          </w:p>
          <w:p w:rsidR="00AA1FCD" w:rsidRPr="004F2031" w:rsidRDefault="00AA1FCD">
            <w:pPr>
              <w:pStyle w:val="Podpunkty"/>
              <w:spacing w:before="40" w:after="40"/>
              <w:ind w:left="0"/>
              <w:jc w:val="left"/>
              <w:rPr>
                <w:rFonts w:ascii="Corbel" w:eastAsia="Calibri" w:hAnsi="Corbel" w:cs="Tahoma"/>
                <w:b w:val="0"/>
                <w:color w:val="auto"/>
                <w:sz w:val="24"/>
                <w:lang w:val="en-GB"/>
              </w:rPr>
            </w:pPr>
          </w:p>
        </w:tc>
      </w:tr>
      <w:tr w:rsidR="00C46E04" w:rsidRPr="002416E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4F2031" w:rsidRDefault="00C46E0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skills of selection of artistic means adequate to the expressed content</w:t>
            </w:r>
          </w:p>
          <w:p w:rsidR="00C46E04" w:rsidRPr="00C46E04" w:rsidRDefault="00C46E04" w:rsidP="00C46E04">
            <w:pPr>
              <w:pStyle w:val="Podpunkty"/>
              <w:spacing w:before="40" w:after="40"/>
              <w:rPr>
                <w:rFonts w:ascii="Corbel" w:eastAsia="Calibri" w:hAnsi="Corbel" w:cs="Tahoma"/>
                <w:b w:val="0"/>
                <w:i/>
                <w:color w:val="auto"/>
                <w:sz w:val="24"/>
                <w:lang w:val="en-GB"/>
              </w:rPr>
            </w:pPr>
          </w:p>
        </w:tc>
      </w:tr>
      <w:tr w:rsidR="00C46E04" w:rsidRPr="002416E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4F2031" w:rsidRDefault="00C46E0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ability to make associations, metaphors and transform creative thinking</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408"/>
        <w:gridCol w:w="4678"/>
        <w:gridCol w:w="2584"/>
      </w:tblGrid>
      <w:tr w:rsidR="00AA1FCD" w:rsidRPr="002416E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2416E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t xml:space="preserve">Knowledge: </w:t>
            </w:r>
            <w:r>
              <w:rPr>
                <w:rFonts w:ascii="Corbel" w:hAnsi="Corbel" w:cs="Tahoma"/>
                <w:b w:val="0"/>
                <w:smallCaps w:val="0"/>
                <w:color w:val="auto"/>
                <w:szCs w:val="20"/>
                <w:lang w:val="en-GB" w:eastAsia="pl-PL"/>
              </w:rPr>
              <w:t>c</w:t>
            </w:r>
            <w:r w:rsidRPr="00895A69">
              <w:rPr>
                <w:rFonts w:ascii="Corbel" w:hAnsi="Corbel" w:cs="Tahoma"/>
                <w:b w:val="0"/>
                <w:smallCaps w:val="0"/>
                <w:color w:val="auto"/>
                <w:szCs w:val="20"/>
                <w:lang w:val="en-GB" w:eastAsia="pl-PL"/>
              </w:rPr>
              <w:t>omprehensively mastered the technical workshop in the field of plastic, design and multimedia</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2416E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95A69" w:rsidRPr="00895A69"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t xml:space="preserve">Skills: </w:t>
            </w:r>
            <w:r>
              <w:rPr>
                <w:rFonts w:ascii="Corbel" w:hAnsi="Corbel" w:cs="Tahoma"/>
                <w:b w:val="0"/>
                <w:smallCaps w:val="0"/>
                <w:color w:val="auto"/>
                <w:szCs w:val="20"/>
                <w:lang w:val="en-GB" w:eastAsia="pl-PL"/>
              </w:rPr>
              <w:t xml:space="preserve">A student </w:t>
            </w:r>
            <w:r w:rsidRPr="00895A69">
              <w:rPr>
                <w:rFonts w:ascii="Corbel" w:hAnsi="Corbel" w:cs="Tahoma"/>
                <w:b w:val="0"/>
                <w:smallCaps w:val="0"/>
                <w:color w:val="auto"/>
                <w:szCs w:val="20"/>
                <w:lang w:val="en-GB" w:eastAsia="pl-PL"/>
              </w:rPr>
              <w:t>creates the conditions for creative implementation of cooperation within the team of authors, expanding and enriching the area of activities undertaken by artistic-scientific.</w:t>
            </w:r>
          </w:p>
          <w:p w:rsidR="00895A69" w:rsidRPr="00895A69"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t>Effectively develop their own creative potential and creative abilities based on</w:t>
            </w:r>
          </w:p>
          <w:p w:rsidR="00895A69" w:rsidRPr="00895A69"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lastRenderedPageBreak/>
              <w:t>The possibility of techniques workshop, design and multimedia.</w:t>
            </w:r>
          </w:p>
          <w:p w:rsidR="00AA1FCD" w:rsidRPr="004F2031" w:rsidRDefault="00AA1FCD">
            <w:pPr>
              <w:pStyle w:val="Punktygwne"/>
              <w:spacing w:before="0" w:after="0"/>
              <w:rPr>
                <w:rFonts w:ascii="Corbel" w:hAnsi="Corbel" w:cs="Tahoma"/>
                <w:b w:val="0"/>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2416E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95A6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95A69" w:rsidRPr="00895A69"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t xml:space="preserve">Final course output </w:t>
            </w:r>
            <w:r>
              <w:rPr>
                <w:rFonts w:ascii="Corbel" w:hAnsi="Corbel" w:cs="Tahoma"/>
                <w:b w:val="0"/>
                <w:smallCaps w:val="0"/>
                <w:color w:val="auto"/>
                <w:szCs w:val="20"/>
                <w:lang w:val="en-GB" w:eastAsia="pl-PL"/>
              </w:rPr>
              <w:t>–</w:t>
            </w:r>
            <w:r w:rsidRPr="00895A69">
              <w:rPr>
                <w:rFonts w:ascii="Corbel" w:hAnsi="Corbel" w:cs="Tahoma"/>
                <w:b w:val="0"/>
                <w:smallCaps w:val="0"/>
                <w:color w:val="auto"/>
                <w:szCs w:val="20"/>
                <w:lang w:val="en-GB" w:eastAsia="pl-PL"/>
              </w:rPr>
              <w:t xml:space="preserve"> social competences</w:t>
            </w:r>
            <w:r>
              <w:rPr>
                <w:rFonts w:ascii="Corbel" w:hAnsi="Corbel" w:cs="Tahoma"/>
                <w:b w:val="0"/>
                <w:smallCaps w:val="0"/>
                <w:color w:val="auto"/>
                <w:szCs w:val="20"/>
                <w:lang w:val="en-GB" w:eastAsia="pl-PL"/>
              </w:rPr>
              <w:t>:</w:t>
            </w:r>
          </w:p>
          <w:p w:rsidR="00AA1FCD" w:rsidRPr="004F2031" w:rsidRDefault="00895A69" w:rsidP="00895A6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 student</w:t>
            </w:r>
            <w:r w:rsidRPr="00895A69">
              <w:rPr>
                <w:rFonts w:ascii="Corbel" w:hAnsi="Corbel" w:cs="Tahoma"/>
                <w:b w:val="0"/>
                <w:smallCaps w:val="0"/>
                <w:color w:val="auto"/>
                <w:szCs w:val="20"/>
                <w:lang w:val="en-GB" w:eastAsia="pl-PL"/>
              </w:rPr>
              <w:t xml:space="preserve"> </w:t>
            </w:r>
            <w:r>
              <w:rPr>
                <w:rFonts w:ascii="Corbel" w:hAnsi="Corbel" w:cs="Tahoma"/>
                <w:b w:val="0"/>
                <w:smallCaps w:val="0"/>
                <w:color w:val="auto"/>
                <w:szCs w:val="20"/>
                <w:lang w:val="en-GB" w:eastAsia="pl-PL"/>
              </w:rPr>
              <w:t>can</w:t>
            </w:r>
            <w:r w:rsidRPr="00895A69">
              <w:rPr>
                <w:rFonts w:ascii="Corbel" w:hAnsi="Corbel" w:cs="Tahoma"/>
                <w:b w:val="0"/>
                <w:smallCaps w:val="0"/>
                <w:color w:val="auto"/>
                <w:szCs w:val="20"/>
                <w:lang w:val="en-GB" w:eastAsia="pl-PL"/>
              </w:rPr>
              <w:t xml:space="preserve"> prepare typical speeches, during which he can in form of oral expression or presentation using multimedia techniques, to provide scientific and artistic content.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F203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proofErr w:type="spellStart"/>
            <w:r w:rsidRPr="004F2031">
              <w:rPr>
                <w:rFonts w:ascii="Corbel" w:hAnsi="Corbel" w:cs="Tahoma"/>
                <w:b w:val="0"/>
                <w:smallCaps w:val="0"/>
                <w:color w:val="auto"/>
                <w:szCs w:val="24"/>
                <w:lang w:val="en-GB" w:eastAsia="pl-PL"/>
              </w:rPr>
              <w:t>LO_n</w:t>
            </w:r>
            <w:proofErr w:type="spellEnd"/>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b w:val="0"/>
          <w:color w:val="auto"/>
          <w:szCs w:val="24"/>
          <w:lang w:val="en-GB"/>
        </w:rPr>
      </w:pPr>
    </w:p>
    <w:p w:rsidR="00AA1FCD" w:rsidRPr="008E7C50" w:rsidRDefault="001C26A0" w:rsidP="008E7C5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r w:rsidR="002D7484" w:rsidRPr="004F2031">
              <w:rPr>
                <w:rFonts w:ascii="Corbel" w:hAnsi="Corbel" w:cs="Tahoma"/>
                <w:color w:val="auto"/>
                <w:szCs w:val="24"/>
                <w:lang w:val="en-GB"/>
              </w:rPr>
              <w:t xml:space="preserve">                                                   </w:t>
            </w: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2416E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Tasks are oriented to broaden the knowledge of visual communication with a focus on forms of advertising</w:t>
            </w:r>
            <w:r>
              <w:rPr>
                <w:rFonts w:ascii="Corbel" w:hAnsi="Corbel" w:cs="Tahoma"/>
                <w:color w:val="auto"/>
                <w:szCs w:val="24"/>
                <w:lang w:val="en-GB"/>
              </w:rPr>
              <w:t>.</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Both in printmaking, as well as theoretical knowledge. In projects involving several forms important it will be the consistency of the message. Practical tasks will in particular address the issues: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visual identification systems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conditioning depending on the analysis - creation - visual media context</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typography as a brand and source of inspiration in shaping the media business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issues mark as graphic notation and its impact in shaping the company's image</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the essence of the process, event or phenomenon in the form of infographics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The form of the final works are prints and digital files of graphic designs.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It will be important clarity of writing, visual layer, the appropriateness of the measures support</w:t>
            </w:r>
            <w:r>
              <w:rPr>
                <w:rFonts w:ascii="Corbel" w:hAnsi="Corbel" w:cs="Tahoma"/>
                <w:color w:val="auto"/>
                <w:szCs w:val="24"/>
                <w:lang w:val="en-GB"/>
              </w:rPr>
              <w:t>.</w:t>
            </w:r>
          </w:p>
          <w:p w:rsidR="00AA1FCD" w:rsidRPr="004F2031" w:rsidRDefault="00877AA1" w:rsidP="00877AA1">
            <w:pPr>
              <w:pStyle w:val="Akapitzlist"/>
              <w:spacing w:after="0" w:line="240" w:lineRule="auto"/>
              <w:ind w:left="0"/>
              <w:rPr>
                <w:rFonts w:ascii="Corbel" w:hAnsi="Corbel" w:cs="Tahoma"/>
                <w:color w:val="auto"/>
                <w:szCs w:val="24"/>
                <w:lang w:val="en-GB"/>
              </w:rPr>
            </w:pPr>
            <w:r w:rsidRPr="00877AA1">
              <w:rPr>
                <w:rFonts w:ascii="Corbel" w:hAnsi="Corbel" w:cs="Tahoma"/>
                <w:color w:val="auto"/>
                <w:szCs w:val="24"/>
                <w:lang w:val="en-GB"/>
              </w:rPr>
              <w:t>The idea of transmission, technical proficiency.</w:t>
            </w:r>
          </w:p>
        </w:tc>
      </w:tr>
      <w:tr w:rsidR="00AA1FCD" w:rsidRPr="002416E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5C6ED4">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During the course students create logo designs and some elements of brand and corporate identities, within business cards, letterheads, envelopes, IDs, car or airplane paint schemes using the logo. </w:t>
            </w:r>
          </w:p>
        </w:tc>
      </w:tr>
    </w:tbl>
    <w:p w:rsidR="00AA1FCD" w:rsidRPr="004F2031" w:rsidRDefault="00AA1FCD">
      <w:pPr>
        <w:pStyle w:val="Akapitzlist"/>
        <w:ind w:left="1080"/>
        <w:rPr>
          <w:rFonts w:ascii="Corbel" w:hAnsi="Corbel" w:cs="Tahoma"/>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630421">
      <w:pPr>
        <w:pStyle w:val="Punktygwne"/>
        <w:spacing w:before="0" w:after="0"/>
        <w:rPr>
          <w:rFonts w:ascii="Corbel" w:hAnsi="Corbel" w:cs="Tahoma"/>
          <w:b w:val="0"/>
          <w:smallCaps w:val="0"/>
          <w:color w:val="auto"/>
          <w:szCs w:val="24"/>
          <w:lang w:val="en-GB"/>
        </w:rPr>
      </w:pPr>
      <w:r w:rsidRPr="00630421">
        <w:rPr>
          <w:rFonts w:ascii="Corbel" w:hAnsi="Corbel" w:cs="Tahoma"/>
          <w:b w:val="0"/>
          <w:smallCaps w:val="0"/>
          <w:color w:val="auto"/>
          <w:szCs w:val="24"/>
          <w:lang w:val="en-GB"/>
        </w:rPr>
        <w:t>The teacher sets and clarifies the exercises, makes corrections, gives hints and supervises the whole student’s work. The student has to make some advanced exercises under the teacher’s supervision. The course is also supplemented by a little bit of a distance learning. Besides the regular classes and corrections, the students can consult about their works in various stages of completion also via e-mail or on Facebook.</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93AA4">
            <w:pPr>
              <w:pStyle w:val="Punktygwne"/>
              <w:spacing w:before="0" w:after="0"/>
              <w:rPr>
                <w:rFonts w:ascii="Corbel" w:hAnsi="Corbel"/>
                <w:b w:val="0"/>
                <w:i/>
                <w:color w:val="auto"/>
                <w:szCs w:val="20"/>
                <w:lang w:val="en-GB" w:eastAsia="pl-PL"/>
              </w:rPr>
            </w:pPr>
            <w:r>
              <w:rPr>
                <w:rFonts w:ascii="Corbel" w:hAnsi="Corbel" w:cs="Tahoma"/>
                <w:b w:val="0"/>
                <w:smallCaps w:val="0"/>
                <w:color w:val="auto"/>
                <w:szCs w:val="20"/>
                <w:lang w:val="en-GB" w:eastAsia="pl-PL"/>
              </w:rPr>
              <w:t xml:space="preserve">completed </w:t>
            </w:r>
            <w:r w:rsidRPr="00630421">
              <w:rPr>
                <w:rFonts w:ascii="Corbel" w:hAnsi="Corbel" w:cs="Tahoma"/>
                <w:b w:val="0"/>
                <w:smallCaps w:val="0"/>
                <w:color w:val="auto"/>
                <w:szCs w:val="20"/>
                <w:lang w:val="en-GB" w:eastAsia="pl-PL"/>
              </w:rPr>
              <w:t>exercises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b w:val="0"/>
                <w:color w:val="auto"/>
                <w:szCs w:val="20"/>
                <w:lang w:val="en-GB" w:eastAsia="pl-PL"/>
              </w:rPr>
            </w:pP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93AA4">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b w:val="0"/>
                <w:color w:val="auto"/>
                <w:szCs w:val="20"/>
                <w:lang w:val="en-GB" w:eastAsia="pl-PL"/>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2416E4">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30421">
            <w:pPr>
              <w:pStyle w:val="Punktygwne"/>
              <w:spacing w:before="0" w:after="0"/>
              <w:rPr>
                <w:rFonts w:ascii="Corbel" w:hAnsi="Corbel" w:cs="Tahoma"/>
                <w:b w:val="0"/>
                <w:i/>
                <w:smallCaps w:val="0"/>
                <w:color w:val="auto"/>
                <w:szCs w:val="20"/>
                <w:lang w:val="en-GB" w:eastAsia="pl-PL"/>
              </w:rPr>
            </w:pPr>
            <w:r w:rsidRPr="00630421">
              <w:rPr>
                <w:rFonts w:ascii="Corbel" w:hAnsi="Corbel" w:cs="Tahoma"/>
                <w:b w:val="0"/>
                <w:smallCaps w:val="0"/>
                <w:color w:val="auto"/>
                <w:szCs w:val="20"/>
                <w:lang w:val="en-GB" w:eastAsia="pl-PL"/>
              </w:rPr>
              <w:t>Student should be present at the classes, listen and discuss with a teacher during the corrections, make all the exercises and properly present them.</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eastAsia="pl-PL"/>
              </w:rPr>
            </w:pPr>
          </w:p>
        </w:tc>
      </w:tr>
      <w:tr w:rsidR="00AA1FCD" w:rsidRPr="002416E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2416E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2416E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2416E4">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r>
              <w:rPr>
                <w:rFonts w:ascii="Corbel" w:hAnsi="Corbel" w:cs="Tahoma"/>
                <w:b w:val="0"/>
                <w:smallCaps w:val="0"/>
                <w:color w:val="auto"/>
                <w:szCs w:val="24"/>
                <w:lang w:val="en-GB" w:eastAsia="pl-PL"/>
              </w:rPr>
              <w:tab/>
            </w:r>
          </w:p>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r w:rsidRPr="00895A69">
              <w:rPr>
                <w:rFonts w:ascii="Corbel" w:hAnsi="Corbel" w:cs="Tahoma"/>
                <w:b w:val="0"/>
                <w:smallCaps w:val="0"/>
                <w:color w:val="auto"/>
                <w:szCs w:val="24"/>
                <w:lang w:val="en-GB" w:eastAsia="pl-PL"/>
              </w:rPr>
              <w:t>Logo Design Love : A Guide To Creating Iconic Brand Identities By D. Airey; Pearson Education (Us) 2014</w:t>
            </w:r>
          </w:p>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r w:rsidRPr="00895A69">
              <w:rPr>
                <w:rFonts w:ascii="Corbel" w:hAnsi="Corbel" w:cs="Tahoma"/>
                <w:b w:val="0"/>
                <w:smallCaps w:val="0"/>
                <w:color w:val="auto"/>
                <w:szCs w:val="24"/>
                <w:lang w:val="en-GB" w:eastAsia="pl-PL"/>
              </w:rPr>
              <w:t>Designing Brand Identity : An Essential Guide For The Whole Branding Team  By A. Wheeler; John Wiley &amp; Sons Inc 2012</w:t>
            </w:r>
          </w:p>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proofErr w:type="spellStart"/>
            <w:r w:rsidRPr="00895A69">
              <w:rPr>
                <w:rFonts w:ascii="Corbel" w:hAnsi="Corbel" w:cs="Tahoma"/>
                <w:b w:val="0"/>
                <w:smallCaps w:val="0"/>
                <w:color w:val="auto"/>
                <w:szCs w:val="24"/>
                <w:lang w:val="en-GB" w:eastAsia="pl-PL"/>
              </w:rPr>
              <w:t>Meggs</w:t>
            </w:r>
            <w:proofErr w:type="spellEnd"/>
            <w:r w:rsidRPr="00895A69">
              <w:rPr>
                <w:rFonts w:ascii="Corbel" w:hAnsi="Corbel" w:cs="Tahoma"/>
                <w:b w:val="0"/>
                <w:smallCaps w:val="0"/>
                <w:color w:val="auto"/>
                <w:szCs w:val="24"/>
                <w:lang w:val="en-GB" w:eastAsia="pl-PL"/>
              </w:rPr>
              <w:t xml:space="preserve">' History Of Graphic Design By P. </w:t>
            </w:r>
            <w:proofErr w:type="spellStart"/>
            <w:r w:rsidRPr="00895A69">
              <w:rPr>
                <w:rFonts w:ascii="Corbel" w:hAnsi="Corbel" w:cs="Tahoma"/>
                <w:b w:val="0"/>
                <w:smallCaps w:val="0"/>
                <w:color w:val="auto"/>
                <w:szCs w:val="24"/>
                <w:lang w:val="en-GB" w:eastAsia="pl-PL"/>
              </w:rPr>
              <w:t>Meggs</w:t>
            </w:r>
            <w:proofErr w:type="spellEnd"/>
            <w:r w:rsidRPr="00895A69">
              <w:rPr>
                <w:rFonts w:ascii="Corbel" w:hAnsi="Corbel" w:cs="Tahoma"/>
                <w:b w:val="0"/>
                <w:smallCaps w:val="0"/>
                <w:color w:val="auto"/>
                <w:szCs w:val="24"/>
                <w:lang w:val="en-GB" w:eastAsia="pl-PL"/>
              </w:rPr>
              <w:t>, A. W. Purvis; John Wiley And Sons Ltd 2011</w:t>
            </w:r>
          </w:p>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r w:rsidRPr="00895A69">
              <w:rPr>
                <w:rFonts w:ascii="Corbel" w:hAnsi="Corbel" w:cs="Tahoma"/>
                <w:b w:val="0"/>
                <w:smallCaps w:val="0"/>
                <w:color w:val="auto"/>
                <w:szCs w:val="24"/>
                <w:lang w:val="en-GB" w:eastAsia="pl-PL"/>
              </w:rPr>
              <w:t xml:space="preserve">Essentials Of Visual Communication By B. </w:t>
            </w:r>
            <w:proofErr w:type="spellStart"/>
            <w:r w:rsidRPr="00895A69">
              <w:rPr>
                <w:rFonts w:ascii="Corbel" w:hAnsi="Corbel" w:cs="Tahoma"/>
                <w:b w:val="0"/>
                <w:smallCaps w:val="0"/>
                <w:color w:val="auto"/>
                <w:szCs w:val="24"/>
                <w:lang w:val="en-GB" w:eastAsia="pl-PL"/>
              </w:rPr>
              <w:t>Bergström</w:t>
            </w:r>
            <w:proofErr w:type="spellEnd"/>
            <w:r w:rsidRPr="00895A69">
              <w:rPr>
                <w:rFonts w:ascii="Corbel" w:hAnsi="Corbel" w:cs="Tahoma"/>
                <w:b w:val="0"/>
                <w:smallCaps w:val="0"/>
                <w:color w:val="auto"/>
                <w:szCs w:val="24"/>
                <w:lang w:val="en-GB" w:eastAsia="pl-PL"/>
              </w:rPr>
              <w:t>; Laurence King Publishing  2009</w:t>
            </w:r>
          </w:p>
          <w:p w:rsidR="00AA1FCD" w:rsidRPr="004F2031" w:rsidRDefault="00AA1FCD" w:rsidP="00895A69">
            <w:pPr>
              <w:pStyle w:val="Punktygwne"/>
              <w:spacing w:before="0" w:after="0"/>
              <w:rPr>
                <w:rFonts w:ascii="Corbel" w:hAnsi="Corbel" w:cs="Tahoma"/>
                <w:b w:val="0"/>
                <w:smallCaps w:val="0"/>
                <w:color w:val="auto"/>
                <w:szCs w:val="24"/>
                <w:lang w:val="en-GB" w:eastAsia="pl-PL"/>
              </w:rPr>
            </w:pPr>
          </w:p>
        </w:tc>
      </w:tr>
      <w:tr w:rsidR="00AA1FCD" w:rsidRPr="002416E4">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C7569" w:rsidRDefault="00877AA1" w:rsidP="00FC7569">
            <w:pPr>
              <w:pStyle w:val="Punktygwne"/>
              <w:tabs>
                <w:tab w:val="left" w:pos="328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r>
              <w:rPr>
                <w:rFonts w:ascii="Corbel" w:hAnsi="Corbel" w:cs="Tahoma"/>
                <w:b w:val="0"/>
                <w:smallCaps w:val="0"/>
                <w:color w:val="auto"/>
                <w:szCs w:val="24"/>
                <w:lang w:val="en-GB" w:eastAsia="pl-PL"/>
              </w:rPr>
              <w:br/>
            </w:r>
            <w:r>
              <w:rPr>
                <w:rFonts w:ascii="Corbel" w:hAnsi="Corbel" w:cs="Tahoma"/>
                <w:b w:val="0"/>
                <w:smallCaps w:val="0"/>
                <w:color w:val="auto"/>
                <w:szCs w:val="24"/>
                <w:lang w:val="en-GB" w:eastAsia="pl-PL"/>
              </w:rPr>
              <w:tab/>
            </w:r>
          </w:p>
          <w:p w:rsidR="00AA1FCD" w:rsidRPr="004F2031" w:rsidRDefault="00877AA1" w:rsidP="00895A69">
            <w:pPr>
              <w:pStyle w:val="Punktygwne"/>
              <w:tabs>
                <w:tab w:val="left" w:pos="3288"/>
              </w:tabs>
              <w:spacing w:before="0" w:after="0"/>
              <w:rPr>
                <w:rFonts w:ascii="Corbel" w:hAnsi="Corbel" w:cs="Tahoma"/>
                <w:b w:val="0"/>
                <w:smallCaps w:val="0"/>
                <w:color w:val="auto"/>
                <w:szCs w:val="24"/>
                <w:lang w:val="en-GB" w:eastAsia="pl-PL"/>
              </w:rPr>
            </w:pPr>
            <w:r w:rsidRPr="00895A69">
              <w:rPr>
                <w:rFonts w:ascii="Corbel" w:hAnsi="Corbel" w:cs="Tahoma"/>
                <w:b w:val="0"/>
                <w:smallCaps w:val="0"/>
                <w:color w:val="auto"/>
                <w:szCs w:val="24"/>
                <w:lang w:val="en-GB" w:eastAsia="pl-PL"/>
              </w:rPr>
              <w:t>Design Thinking For Visual Communication By G. Ambrose Bloomsbury Publishing Plc 2015</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4F2031" w:rsidRPr="004F2031" w:rsidRDefault="002D7484" w:rsidP="00FC7569">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rsidSect="00097940">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7EF" w:rsidRDefault="00D457EF">
      <w:pPr>
        <w:spacing w:after="0" w:line="240" w:lineRule="auto"/>
      </w:pPr>
      <w:r>
        <w:separator/>
      </w:r>
    </w:p>
  </w:endnote>
  <w:endnote w:type="continuationSeparator" w:id="0">
    <w:p w:rsidR="00D457EF" w:rsidRDefault="00D45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79709A">
    <w:pPr>
      <w:pStyle w:val="Stopka"/>
      <w:spacing w:after="0" w:line="240" w:lineRule="auto"/>
      <w:jc w:val="center"/>
    </w:pPr>
    <w:r>
      <w:fldChar w:fldCharType="begin"/>
    </w:r>
    <w:r w:rsidR="002D7484">
      <w:instrText>PAGE</w:instrText>
    </w:r>
    <w:r>
      <w:fldChar w:fldCharType="separate"/>
    </w:r>
    <w:r w:rsidR="002416E4">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7EF" w:rsidRDefault="00D457EF">
      <w:pPr>
        <w:spacing w:after="0" w:line="240" w:lineRule="auto"/>
      </w:pPr>
      <w:r>
        <w:separator/>
      </w:r>
    </w:p>
  </w:footnote>
  <w:footnote w:type="continuationSeparator" w:id="0">
    <w:p w:rsidR="00D457EF" w:rsidRDefault="00D457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AA1FCD"/>
    <w:rsid w:val="00097940"/>
    <w:rsid w:val="00144814"/>
    <w:rsid w:val="001C26A0"/>
    <w:rsid w:val="001E71D3"/>
    <w:rsid w:val="002416E4"/>
    <w:rsid w:val="0028211C"/>
    <w:rsid w:val="002D7484"/>
    <w:rsid w:val="002E1BAF"/>
    <w:rsid w:val="00300BF3"/>
    <w:rsid w:val="003276CB"/>
    <w:rsid w:val="00352388"/>
    <w:rsid w:val="003730E0"/>
    <w:rsid w:val="004F2031"/>
    <w:rsid w:val="00547266"/>
    <w:rsid w:val="005C6ED4"/>
    <w:rsid w:val="005F3199"/>
    <w:rsid w:val="00630421"/>
    <w:rsid w:val="006862BA"/>
    <w:rsid w:val="00693AA4"/>
    <w:rsid w:val="006A6DE0"/>
    <w:rsid w:val="0079709A"/>
    <w:rsid w:val="007C3798"/>
    <w:rsid w:val="00877AA1"/>
    <w:rsid w:val="00895A69"/>
    <w:rsid w:val="008A5047"/>
    <w:rsid w:val="008D3D18"/>
    <w:rsid w:val="008E7C50"/>
    <w:rsid w:val="009077AB"/>
    <w:rsid w:val="009A519C"/>
    <w:rsid w:val="009C3A54"/>
    <w:rsid w:val="009F7732"/>
    <w:rsid w:val="00A07FFB"/>
    <w:rsid w:val="00A32A9E"/>
    <w:rsid w:val="00A83CE1"/>
    <w:rsid w:val="00A94B30"/>
    <w:rsid w:val="00AA1FCD"/>
    <w:rsid w:val="00AA700E"/>
    <w:rsid w:val="00AC1AAB"/>
    <w:rsid w:val="00B06853"/>
    <w:rsid w:val="00B4458F"/>
    <w:rsid w:val="00C46E04"/>
    <w:rsid w:val="00C65AD9"/>
    <w:rsid w:val="00CC3907"/>
    <w:rsid w:val="00CE1C2A"/>
    <w:rsid w:val="00D457EF"/>
    <w:rsid w:val="00E152AE"/>
    <w:rsid w:val="00E31D49"/>
    <w:rsid w:val="00E75703"/>
    <w:rsid w:val="00EA249D"/>
    <w:rsid w:val="00F32FE2"/>
    <w:rsid w:val="00F52AD3"/>
    <w:rsid w:val="00FB1076"/>
    <w:rsid w:val="00FC75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097940"/>
    <w:rPr>
      <w:b/>
      <w:color w:val="00000A"/>
    </w:rPr>
  </w:style>
  <w:style w:type="character" w:customStyle="1" w:styleId="ListLabel2">
    <w:name w:val="ListLabel 2"/>
    <w:rsid w:val="00097940"/>
    <w:rPr>
      <w:i w:val="0"/>
    </w:rPr>
  </w:style>
  <w:style w:type="character" w:customStyle="1" w:styleId="ListLabel3">
    <w:name w:val="ListLabel 3"/>
    <w:rsid w:val="00097940"/>
    <w:rPr>
      <w:b w:val="0"/>
      <w:i w:val="0"/>
      <w:color w:val="00000A"/>
    </w:rPr>
  </w:style>
  <w:style w:type="character" w:customStyle="1" w:styleId="ListLabel4">
    <w:name w:val="ListLabel 4"/>
    <w:rsid w:val="00097940"/>
    <w:rPr>
      <w:color w:val="00000A"/>
    </w:rPr>
  </w:style>
  <w:style w:type="character" w:customStyle="1" w:styleId="ListLabel5">
    <w:name w:val="ListLabel 5"/>
    <w:rsid w:val="00097940"/>
    <w:rPr>
      <w:b/>
      <w:i w:val="0"/>
      <w:color w:val="00000A"/>
    </w:rPr>
  </w:style>
  <w:style w:type="character" w:customStyle="1" w:styleId="ListLabel6">
    <w:name w:val="ListLabel 6"/>
    <w:rsid w:val="00097940"/>
    <w:rPr>
      <w:color w:val="00000A"/>
      <w:sz w:val="24"/>
    </w:rPr>
  </w:style>
  <w:style w:type="character" w:customStyle="1" w:styleId="ListLabel7">
    <w:name w:val="ListLabel 7"/>
    <w:rsid w:val="00097940"/>
    <w:rPr>
      <w:b/>
      <w:color w:val="00000A"/>
    </w:rPr>
  </w:style>
  <w:style w:type="character" w:customStyle="1" w:styleId="ListLabel8">
    <w:name w:val="ListLabel 8"/>
    <w:rsid w:val="00097940"/>
    <w:rPr>
      <w:i w:val="0"/>
    </w:rPr>
  </w:style>
  <w:style w:type="character" w:customStyle="1" w:styleId="ListLabel9">
    <w:name w:val="ListLabel 9"/>
    <w:rsid w:val="00097940"/>
    <w:rPr>
      <w:b w:val="0"/>
      <w:i w:val="0"/>
      <w:color w:val="00000A"/>
    </w:rPr>
  </w:style>
  <w:style w:type="character" w:customStyle="1" w:styleId="ListLabel10">
    <w:name w:val="ListLabel 10"/>
    <w:rsid w:val="00097940"/>
    <w:rPr>
      <w:color w:val="00000A"/>
      <w:sz w:val="24"/>
    </w:rPr>
  </w:style>
  <w:style w:type="paragraph" w:styleId="Nagwek">
    <w:name w:val="header"/>
    <w:basedOn w:val="Normalny"/>
    <w:next w:val="Tretekstu"/>
    <w:rsid w:val="00097940"/>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097940"/>
    <w:rPr>
      <w:rFonts w:cs="Arial"/>
    </w:rPr>
  </w:style>
  <w:style w:type="paragraph" w:styleId="Podpis">
    <w:name w:val="Signature"/>
    <w:basedOn w:val="Normalny"/>
    <w:rsid w:val="00097940"/>
    <w:pPr>
      <w:suppressLineNumbers/>
      <w:spacing w:before="120" w:after="120"/>
    </w:pPr>
    <w:rPr>
      <w:rFonts w:cs="Arial"/>
      <w:i/>
      <w:iCs/>
      <w:szCs w:val="24"/>
    </w:rPr>
  </w:style>
  <w:style w:type="paragraph" w:customStyle="1" w:styleId="Indeks">
    <w:name w:val="Indeks"/>
    <w:basedOn w:val="Normalny"/>
    <w:rsid w:val="00097940"/>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097940"/>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7AE18-2614-4528-8D68-3545E099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1070</Words>
  <Characters>6422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cp:lastModifiedBy>
  <cp:revision>13</cp:revision>
  <cp:lastPrinted>2017-07-04T06:31:00Z</cp:lastPrinted>
  <dcterms:created xsi:type="dcterms:W3CDTF">2020-02-24T19:17:00Z</dcterms:created>
  <dcterms:modified xsi:type="dcterms:W3CDTF">2025-02-26T11:51:00Z</dcterms:modified>
  <dc:language>pl-PL</dc:language>
</cp:coreProperties>
</file>