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AF088E9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4337CE1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94110" w:rsidRPr="00047EAF" w14:paraId="1125191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FF69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342C3" w14:textId="10E6F6E1" w:rsidR="00F94110" w:rsidRPr="00946016" w:rsidRDefault="00946016" w:rsidP="00790527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C</w:t>
            </w:r>
            <w:proofErr w:type="spellStart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>ell</w:t>
            </w:r>
            <w:proofErr w:type="spellEnd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>Culture</w:t>
            </w:r>
            <w:proofErr w:type="spellEnd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 xml:space="preserve"> in vitro</w:t>
            </w:r>
          </w:p>
        </w:tc>
      </w:tr>
      <w:tr w:rsidR="00F94110" w:rsidRPr="001C26A0" w14:paraId="5CB46CA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16B6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2A158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94110" w:rsidRPr="004F2031" w14:paraId="00993EE2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95202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BDC90" w14:textId="2E0E4AB2" w:rsidR="00F94110" w:rsidRPr="00CD5223" w:rsidRDefault="004F3D6E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</w:p>
        </w:tc>
      </w:tr>
      <w:tr w:rsidR="00F94110" w:rsidRPr="004F2031" w14:paraId="193D780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E0AEB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C5904C" w14:textId="34C2B189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</w:t>
            </w:r>
            <w:r w:rsidR="004F3D6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of Biotechnology</w:t>
            </w:r>
          </w:p>
        </w:tc>
      </w:tr>
      <w:tr w:rsidR="00F94110" w:rsidRPr="00946016" w14:paraId="3FED300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339B55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AFB72" w14:textId="7C0D242F" w:rsidR="00F94110" w:rsidRPr="00946016" w:rsidRDefault="0094601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4601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</w:t>
            </w:r>
            <w:proofErr w:type="spellStart"/>
            <w:r w:rsidRPr="0094601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iotechnology</w:t>
            </w:r>
            <w:proofErr w:type="spellEnd"/>
          </w:p>
        </w:tc>
      </w:tr>
      <w:tr w:rsidR="00F94110" w:rsidRPr="004F2031" w14:paraId="5EAADAE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7B6A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65300" w14:textId="4E128CEE" w:rsidR="00F94110" w:rsidRPr="00CD5223" w:rsidRDefault="009E4B8C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First-</w:t>
            </w:r>
            <w:proofErr w:type="spellStart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cycle</w:t>
            </w:r>
            <w:proofErr w:type="spellEnd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studies </w:t>
            </w:r>
          </w:p>
        </w:tc>
      </w:tr>
      <w:tr w:rsidR="00F94110" w:rsidRPr="004F2031" w14:paraId="088AB1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D8B37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2A402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94110" w:rsidRPr="004F2031" w14:paraId="57E3FF16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CE8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B6164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94110" w:rsidRPr="004F2031" w14:paraId="19283D1A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DCCF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C7DEF" w14:textId="10C5D0A3" w:rsidR="00F94110" w:rsidRPr="00CD5223" w:rsidRDefault="00A36854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</w:t>
            </w:r>
            <w:r w:rsidR="00F9411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</w:t>
            </w:r>
          </w:p>
        </w:tc>
      </w:tr>
      <w:tr w:rsidR="00F94110" w:rsidRPr="004F2031" w14:paraId="7049AE0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CCAE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13CE3" w14:textId="5050960D" w:rsidR="00F94110" w:rsidRPr="00CD5223" w:rsidRDefault="00A36854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  <w:r w:rsidRPr="00362B8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pecialized</w:t>
            </w:r>
          </w:p>
        </w:tc>
      </w:tr>
      <w:tr w:rsidR="00F94110" w:rsidRPr="004F2031" w14:paraId="3FDC294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A6FD8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988A7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94110" w:rsidRPr="004F2031" w14:paraId="2D6A09F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7CAD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D0F8B" w14:textId="1C6BE7E1" w:rsidR="00F94110" w:rsidRPr="0052725F" w:rsidRDefault="0052725F" w:rsidP="00790527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</w:pPr>
            <w:r w:rsidRPr="0052725F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Olga Kołodziej</w:t>
            </w:r>
            <w:r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,</w:t>
            </w:r>
            <w:r w:rsidRPr="00362B8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BEng MSc</w:t>
            </w:r>
          </w:p>
        </w:tc>
      </w:tr>
      <w:tr w:rsidR="00F94110" w:rsidRPr="004F2031" w14:paraId="202B53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CDA4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E2984" w14:textId="653870AF" w:rsidR="00F94110" w:rsidRPr="00C90B45" w:rsidRDefault="0052725F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Olga Kołodziej, </w:t>
            </w:r>
            <w:r w:rsidRPr="00362B8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BEng MSc</w:t>
            </w:r>
          </w:p>
        </w:tc>
      </w:tr>
    </w:tbl>
    <w:p w14:paraId="6CC67707" w14:textId="77777777" w:rsidR="00AA1FCD" w:rsidRPr="00C90B4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02727BE" w:rsidR="00FA1C61" w:rsidRPr="004F2031" w:rsidRDefault="00CD20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CE346D6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6215935" w:rsidR="00FA1C61" w:rsidRPr="004F2031" w:rsidRDefault="00F65F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952F80" w14:textId="77777777" w:rsidR="00F65F0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</w:p>
    <w:p w14:paraId="18EC3D01" w14:textId="0421D280" w:rsidR="00AA1FCD" w:rsidRPr="004F2031" w:rsidRDefault="00F941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E4B8C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22E2C2D" w:rsidR="00AA1FCD" w:rsidRPr="004F2031" w:rsidRDefault="00F65F0E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Basic knowledge in c</w:t>
            </w: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ell biology, genetics and biochemistry 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970392" w:rsidRPr="009E4B8C" w14:paraId="037F833D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EE4032" w14:textId="7DF8C8A0" w:rsidR="00970392" w:rsidRPr="004F2031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1C496" w14:textId="3D99252E" w:rsidR="00970392" w:rsidRPr="004F2031" w:rsidRDefault="00970392" w:rsidP="0097039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Organization of cell culture room, equipment, guidelines to work with cells </w:t>
            </w:r>
            <w:r w:rsidRPr="00C16DC3">
              <w:rPr>
                <w:rFonts w:ascii="Corbel" w:hAnsi="Corbel" w:cs="Tahoma"/>
                <w:b w:val="0"/>
                <w:i/>
                <w:color w:val="auto"/>
                <w:lang w:val="en-US"/>
              </w:rPr>
              <w:t>in vitro</w:t>
            </w:r>
          </w:p>
        </w:tc>
      </w:tr>
      <w:tr w:rsidR="00970392" w:rsidRPr="00946016" w14:paraId="03F6FF7A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7F58" w14:textId="6910DA62" w:rsidR="00970392" w:rsidRPr="004F2031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4380C" w14:textId="22173367" w:rsidR="00970392" w:rsidRPr="004F2031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Cell culture media</w:t>
            </w:r>
          </w:p>
        </w:tc>
      </w:tr>
      <w:tr w:rsidR="00970392" w:rsidRPr="009E4B8C" w14:paraId="2F92F200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60AD6" w14:textId="335AAB1D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A94FF" w14:textId="38634B75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Primary cultures and cell lines</w:t>
            </w:r>
          </w:p>
        </w:tc>
      </w:tr>
      <w:tr w:rsidR="00970392" w:rsidRPr="00946016" w14:paraId="58C50524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41276" w14:textId="19631850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4E7FF" w14:textId="09A86D90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</w:rPr>
              <w:t xml:space="preserve">3D </w:t>
            </w:r>
            <w:proofErr w:type="spellStart"/>
            <w:r w:rsidRPr="00C16DC3">
              <w:rPr>
                <w:rFonts w:ascii="Corbel" w:hAnsi="Corbel" w:cs="Tahoma"/>
                <w:b w:val="0"/>
                <w:color w:val="auto"/>
              </w:rPr>
              <w:t>culture</w:t>
            </w:r>
            <w:proofErr w:type="spellEnd"/>
            <w:r w:rsidRPr="00C16DC3">
              <w:rPr>
                <w:rFonts w:ascii="Corbel" w:hAnsi="Corbel" w:cs="Tahoma"/>
                <w:b w:val="0"/>
                <w:color w:val="auto"/>
              </w:rPr>
              <w:t xml:space="preserve"> and </w:t>
            </w:r>
            <w:proofErr w:type="spellStart"/>
            <w:r w:rsidRPr="00C16DC3">
              <w:rPr>
                <w:rFonts w:ascii="Corbel" w:hAnsi="Corbel" w:cs="Tahoma"/>
                <w:b w:val="0"/>
                <w:color w:val="auto"/>
              </w:rPr>
              <w:t>organoids</w:t>
            </w:r>
            <w:proofErr w:type="spellEnd"/>
          </w:p>
        </w:tc>
      </w:tr>
      <w:tr w:rsidR="00970392" w:rsidRPr="009E4B8C" w14:paraId="0599977F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A13E2" w14:textId="1C060076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98B16" w14:textId="211D9894" w:rsidR="00970392" w:rsidRPr="00970392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Cell fusion, the production of monoclonal antibodies, the applications of monoclonal antibodies in basic sciences, diagnostics and therapy</w:t>
            </w:r>
          </w:p>
        </w:tc>
      </w:tr>
      <w:tr w:rsidR="00970392" w:rsidRPr="009E4B8C" w14:paraId="16A308F0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7DEBE" w14:textId="6A9B8B24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8E5C1" w14:textId="5229DC36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Cell culture </w:t>
            </w:r>
            <w:r w:rsidRPr="00C16DC3">
              <w:rPr>
                <w:rFonts w:ascii="Corbel" w:hAnsi="Corbel" w:cs="Tahoma"/>
                <w:b w:val="0"/>
                <w:i/>
                <w:color w:val="auto"/>
                <w:lang w:val="en-US"/>
              </w:rPr>
              <w:t>in vitro</w:t>
            </w: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 in toxicology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0E1A93" w:rsidRPr="009E4B8C" w14:paraId="088CF7AA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8714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F504B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68255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E2BA3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70392" w:rsidRPr="00C16DC3" w14:paraId="684153CB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59AAE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BF89A" w14:textId="4FB1D491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describe how to proceed with cell culture </w:t>
            </w:r>
            <w:r w:rsidRPr="00C16DC3">
              <w:rPr>
                <w:rFonts w:ascii="Corbel" w:hAnsi="Corbel"/>
                <w:b w:val="0"/>
                <w:i/>
                <w:smallCaps w:val="0"/>
                <w:lang w:val="en-US"/>
              </w:rPr>
              <w:t>in vitro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CFB4C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K_W04, 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</w:t>
            </w: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</w:p>
        </w:tc>
      </w:tr>
      <w:tr w:rsidR="00970392" w:rsidRPr="00CD1E0A" w14:paraId="1B8B5543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89400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28423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provide basi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c cell culture terminology at a </w:t>
            </w: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general level and describe the organisation of cell culture room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41F24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970392" w:rsidRPr="00CD1E0A" w14:paraId="3B920B53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B31F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E868D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cell culture media designed to culture specific cell lines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CA457" w14:textId="77777777" w:rsidR="00970392" w:rsidRPr="00CF77BE" w:rsidRDefault="00970392" w:rsidP="007B3B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K_U0</w:t>
            </w:r>
            <w:r>
              <w:rPr>
                <w:rFonts w:ascii="Corbel" w:hAnsi="Corbel"/>
                <w:b w:val="0"/>
                <w:bCs/>
                <w:szCs w:val="24"/>
              </w:rPr>
              <w:t>5</w:t>
            </w:r>
          </w:p>
          <w:p w14:paraId="0AE984A3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70392" w:rsidRPr="00CD1E0A" w14:paraId="53014114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4C23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AC485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how to isolate the cells from explants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1C1B6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</w:t>
            </w:r>
            <w:r>
              <w:rPr>
                <w:rFonts w:ascii="Corbel" w:hAnsi="Corbel"/>
                <w:b w:val="0"/>
                <w:bCs/>
                <w:szCs w:val="24"/>
              </w:rPr>
              <w:t>08</w:t>
            </w:r>
          </w:p>
        </w:tc>
      </w:tr>
      <w:tr w:rsidR="00970392" w:rsidRPr="00CD1E0A" w14:paraId="342AD106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A7906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1D66F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explain what are the risks to use stem cells especially genetically modified stem cells in therapy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C58E2" w14:textId="77777777" w:rsidR="00970392" w:rsidRPr="00CF77BE" w:rsidRDefault="00970392" w:rsidP="007B3B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</w:t>
            </w:r>
            <w:r>
              <w:rPr>
                <w:rFonts w:ascii="Corbel" w:hAnsi="Corbel"/>
                <w:b w:val="0"/>
                <w:bCs/>
                <w:szCs w:val="24"/>
              </w:rPr>
              <w:t>10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>, K_U12</w:t>
            </w:r>
          </w:p>
          <w:p w14:paraId="5A2AB9E8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70392" w:rsidRPr="00CD1E0A" w14:paraId="140495AD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1A18D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9E46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how to produce monoclonal antibodies and what are the applications of monoclonal antibodies in basic and applied sciences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7CD87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K_K0</w:t>
            </w:r>
            <w:r>
              <w:rPr>
                <w:rFonts w:ascii="Corbel" w:hAnsi="Corbel"/>
                <w:b w:val="0"/>
                <w:bCs/>
                <w:szCs w:val="24"/>
              </w:rPr>
              <w:t>1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>, K_K0</w:t>
            </w:r>
            <w:r>
              <w:rPr>
                <w:rFonts w:ascii="Corbel" w:hAnsi="Corbel"/>
                <w:b w:val="0"/>
                <w:bCs/>
                <w:szCs w:val="24"/>
              </w:rPr>
              <w:t>2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</w:p>
        </w:tc>
      </w:tr>
      <w:tr w:rsidR="00970392" w:rsidRPr="00CD1E0A" w14:paraId="5BB99094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EDB54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0D1F2" w14:textId="77777777" w:rsidR="00970392" w:rsidRPr="00C16DC3" w:rsidRDefault="00970392" w:rsidP="007B3B3A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Corbel" w:eastAsia="Cambria" w:hAnsi="Corbel"/>
                <w:color w:val="auto"/>
                <w:lang w:val="en-US"/>
              </w:rPr>
            </w:pPr>
            <w:r w:rsidRPr="00C16DC3">
              <w:rPr>
                <w:rFonts w:ascii="Corbel" w:eastAsia="Cambria" w:hAnsi="Corbel"/>
                <w:color w:val="auto"/>
                <w:lang w:val="en-US"/>
              </w:rPr>
              <w:t>describe how to culture organoids and other 3D cultures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63261B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K_K0</w:t>
            </w:r>
            <w:r>
              <w:rPr>
                <w:rFonts w:ascii="Corbel" w:hAnsi="Corbel"/>
                <w:b w:val="0"/>
                <w:bCs/>
                <w:szCs w:val="24"/>
              </w:rPr>
              <w:t>4</w:t>
            </w:r>
          </w:p>
        </w:tc>
      </w:tr>
      <w:tr w:rsidR="00970392" w:rsidRPr="004F2031" w14:paraId="7A5175D7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5FA5E" w14:textId="45A99000" w:rsidR="00970392" w:rsidRPr="004F2031" w:rsidRDefault="00970392" w:rsidP="009703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2B82C" w14:textId="27189EF2" w:rsidR="00970392" w:rsidRPr="004F2031" w:rsidRDefault="00970392" w:rsidP="0097039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describe how to proceed with cell culture </w:t>
            </w:r>
            <w:r w:rsidRPr="00C16DC3">
              <w:rPr>
                <w:rFonts w:ascii="Corbel" w:hAnsi="Corbel"/>
                <w:b w:val="0"/>
                <w:i/>
                <w:smallCaps w:val="0"/>
                <w:lang w:val="en-US"/>
              </w:rPr>
              <w:t>in vitro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04986" w14:textId="03EDDB75" w:rsidR="00970392" w:rsidRPr="00E56730" w:rsidRDefault="00970392" w:rsidP="009703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K_W04, 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</w:t>
            </w: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7579971D" w:rsidR="00AA1FCD" w:rsidRPr="008B4D4B" w:rsidRDefault="002D7484" w:rsidP="008B4D4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8B4D4B" w:rsidRPr="004F2031" w14:paraId="0546204A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9D327" w14:textId="77777777" w:rsidR="008B4D4B" w:rsidRPr="004F2031" w:rsidRDefault="008B4D4B" w:rsidP="007B3B3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8B4D4B" w:rsidRPr="00946016" w14:paraId="460DD5B5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754C" w14:textId="77777777" w:rsidR="008B4D4B" w:rsidRPr="004F2031" w:rsidRDefault="008B4D4B" w:rsidP="007B3B3A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Biology of Cultures Cells</w:t>
            </w:r>
          </w:p>
        </w:tc>
      </w:tr>
      <w:tr w:rsidR="008B4D4B" w:rsidRPr="004F2031" w14:paraId="0C8AEA90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C6D54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Laboratory design and Layout</w:t>
            </w:r>
          </w:p>
        </w:tc>
      </w:tr>
      <w:tr w:rsidR="008B4D4B" w:rsidRPr="00CD3174" w14:paraId="0BC01344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54EE2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Equipment</w:t>
            </w:r>
          </w:p>
        </w:tc>
      </w:tr>
      <w:tr w:rsidR="008B4D4B" w:rsidRPr="004F2031" w14:paraId="0B40CA56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FBF0A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Aseptic Technique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8A41AC5" w14:textId="77777777" w:rsidR="008B4D4B" w:rsidRDefault="008B4D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AA3BCCE" w14:textId="45845283" w:rsidR="008B4D4B" w:rsidRPr="008B4D4B" w:rsidRDefault="008B4D4B" w:rsidP="008B4D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2"/>
          <w:lang w:val="en-GB"/>
        </w:rPr>
      </w:pPr>
      <w:r w:rsidRPr="008B4D4B">
        <w:rPr>
          <w:rFonts w:ascii="Corbel" w:hAnsi="Corbel" w:cs="Tahoma"/>
          <w:b w:val="0"/>
          <w:smallCaps w:val="0"/>
          <w:color w:val="auto"/>
          <w:sz w:val="22"/>
          <w:lang w:val="en-GB"/>
        </w:rPr>
        <w:t>Laboratories: designing and conducting experiments, scientific discussions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22F762A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</w:t>
            </w:r>
            <w:r w:rsidR="008B4D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5852E813" w:rsidR="000E1A93" w:rsidRPr="00A20359" w:rsidRDefault="00A20359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20359">
              <w:rPr>
                <w:rFonts w:ascii="Corbel" w:hAnsi="Corbel"/>
                <w:b w:val="0"/>
                <w:lang w:val="en-GB"/>
              </w:rPr>
              <w:t xml:space="preserve">discussion during </w:t>
            </w:r>
            <w:r>
              <w:rPr>
                <w:rFonts w:ascii="Corbel" w:hAnsi="Corbel"/>
                <w:b w:val="0"/>
                <w:lang w:val="en-GB"/>
              </w:rPr>
              <w:t>l</w:t>
            </w:r>
            <w:r w:rsidRPr="00A20359">
              <w:rPr>
                <w:rFonts w:ascii="Corbel" w:hAnsi="Corbel"/>
                <w:b w:val="0"/>
                <w:lang w:val="en-GB"/>
              </w:rPr>
              <w:t>aborator</w:t>
            </w:r>
            <w:r>
              <w:rPr>
                <w:rFonts w:ascii="Corbel" w:hAnsi="Corbel"/>
                <w:b w:val="0"/>
                <w:lang w:val="en-GB"/>
              </w:rPr>
              <w:t>ies</w:t>
            </w:r>
            <w:r w:rsidRPr="00A20359">
              <w:rPr>
                <w:rFonts w:ascii="Corbel" w:hAnsi="Corbel"/>
                <w:b w:val="0"/>
                <w:lang w:val="en-GB"/>
              </w:rPr>
              <w:t xml:space="preserve">, </w:t>
            </w:r>
            <w:r>
              <w:rPr>
                <w:rFonts w:ascii="Corbel" w:hAnsi="Corbel"/>
                <w:b w:val="0"/>
                <w:lang w:val="en-GB"/>
              </w:rPr>
              <w:t>p</w:t>
            </w:r>
            <w:r w:rsidRPr="00A20359">
              <w:rPr>
                <w:rFonts w:ascii="Corbel" w:hAnsi="Corbel"/>
                <w:b w:val="0"/>
                <w:lang w:val="en-GB"/>
              </w:rPr>
              <w:t xml:space="preserve">roject, </w:t>
            </w:r>
            <w:proofErr w:type="spellStart"/>
            <w:r>
              <w:rPr>
                <w:rFonts w:ascii="Corbel" w:hAnsi="Corbel"/>
                <w:b w:val="0"/>
                <w:lang w:val="en-GB"/>
              </w:rPr>
              <w:t>r</w:t>
            </w:r>
            <w:r w:rsidRPr="00A20359">
              <w:rPr>
                <w:rFonts w:ascii="Corbel" w:hAnsi="Corbel"/>
                <w:b w:val="0"/>
                <w:lang w:val="en-GB"/>
              </w:rPr>
              <w:t>aport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lang w:val="en-GB"/>
              </w:rPr>
              <w:t>ob</w:t>
            </w:r>
            <w:r w:rsidRPr="00A20359">
              <w:rPr>
                <w:rFonts w:ascii="Corbel" w:hAnsi="Corbel"/>
                <w:b w:val="0"/>
                <w:lang w:val="en-GB"/>
              </w:rPr>
              <w:t>serwation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 </w:t>
            </w:r>
            <w:proofErr w:type="spellStart"/>
            <w:r w:rsidRPr="00A20359">
              <w:rPr>
                <w:rFonts w:ascii="Corbel" w:hAnsi="Corbel"/>
                <w:b w:val="0"/>
                <w:lang w:val="en-GB"/>
              </w:rPr>
              <w:t>diuring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 classes, written report on a selected topic, </w:t>
            </w:r>
            <w:r>
              <w:rPr>
                <w:rFonts w:ascii="Corbel" w:hAnsi="Corbel"/>
                <w:b w:val="0"/>
                <w:lang w:val="en-GB"/>
              </w:rPr>
              <w:t>test,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069BE516" w:rsidR="000E1A93" w:rsidRPr="00BB0AAE" w:rsidRDefault="008B4D4B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  <w:r w:rsidR="000E1A9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E4B8C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19EE4" w14:textId="77777777" w:rsidR="00AA1FCD" w:rsidRDefault="00A20359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  <w:r w:rsidR="000E1A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score obtained after written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  <w:r w:rsidR="000E1A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criteria: 61% - 3.0; 71% - 3.5; 81% - 4.0; 91</w:t>
            </w:r>
            <w:r w:rsidR="000E1A93"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  <w:p w14:paraId="0CE97DB4" w14:textId="77777777" w:rsidR="00A20359" w:rsidRPr="00C16DC3" w:rsidRDefault="00A20359" w:rsidP="00A2035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To obtain passing grade on the course the following is required:</w:t>
            </w:r>
          </w:p>
          <w:p w14:paraId="748812F1" w14:textId="77777777" w:rsidR="00A20359" w:rsidRPr="00C16DC3" w:rsidRDefault="00A20359" w:rsidP="00A20359">
            <w:pPr>
              <w:pStyle w:val="Punktygwne"/>
              <w:numPr>
                <w:ilvl w:val="0"/>
                <w:numId w:val="10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that the student in an active way has participated and presented the compulsory parts (laboratory sessions, demonstrations, and group presentations),</w:t>
            </w:r>
          </w:p>
          <w:p w14:paraId="3171E670" w14:textId="33A405ED" w:rsidR="00A20359" w:rsidRPr="00CD2094" w:rsidRDefault="00A20359" w:rsidP="00A20359">
            <w:pPr>
              <w:pStyle w:val="Punktygwne"/>
              <w:numPr>
                <w:ilvl w:val="0"/>
                <w:numId w:val="10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has passed written laboratory reports,</w:t>
            </w:r>
            <w:r w:rsid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has passed written tests. </w:t>
            </w:r>
            <w:r w:rsidRP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br/>
              <w:t>Students who did not pass the examination have the right to retake the examination at 1 additional occasions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1305FDBF" w:rsidR="000E1A93" w:rsidRPr="004F2031" w:rsidRDefault="00CD2094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6A99298A" w:rsidR="000E1A93" w:rsidRPr="004F2031" w:rsidRDefault="00CD2094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75AE4F3" w14:textId="75546308" w:rsidR="003E7104" w:rsidRPr="004F3D6E" w:rsidRDefault="002D7484" w:rsidP="004F3D6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1"/>
        <w:gridCol w:w="4148"/>
      </w:tblGrid>
      <w:tr w:rsidR="00AA1FCD" w:rsidRPr="004F2031" w14:paraId="67973B11" w14:textId="77777777" w:rsidTr="00A62612">
        <w:trPr>
          <w:trHeight w:val="234"/>
        </w:trPr>
        <w:tc>
          <w:tcPr>
            <w:tcW w:w="3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 w:rsidTr="00A62612">
        <w:trPr>
          <w:trHeight w:val="515"/>
        </w:trPr>
        <w:tc>
          <w:tcPr>
            <w:tcW w:w="3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0E1A93" w:rsidRPr="009E4B8C" w14:paraId="561CB9D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EB80B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D31F1D" w14:textId="77777777" w:rsidR="00CD2094" w:rsidRPr="00CD2094" w:rsidRDefault="00CD2094" w:rsidP="00CD2094">
            <w:pPr>
              <w:pStyle w:val="Punktygwne"/>
              <w:numPr>
                <w:ilvl w:val="0"/>
                <w:numId w:val="11"/>
              </w:numPr>
              <w:spacing w:before="0" w:after="0"/>
              <w:jc w:val="both"/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</w:pPr>
            <w:r w:rsidRPr="00CD2094"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  <w:t>Culture of Animal Cells: A Manual of Basic Technique and Specialized Applications, Sixth Edition,    R. Ian Freshney, Published Online: 9 MAR 2011,</w:t>
            </w:r>
          </w:p>
          <w:p w14:paraId="1532BA2B" w14:textId="1CAF4412" w:rsidR="000E1A93" w:rsidRPr="00CD2094" w:rsidRDefault="00CD2094" w:rsidP="00CD2094">
            <w:pPr>
              <w:pStyle w:val="Punktygwne"/>
              <w:numPr>
                <w:ilvl w:val="0"/>
                <w:numId w:val="11"/>
              </w:numPr>
              <w:jc w:val="both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CD2094"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  <w:t>DOI: 10.1002/9780470649367.fmatter, Copyright © 2010 John Wiley &amp; Sons, Inc.</w:t>
            </w:r>
          </w:p>
        </w:tc>
      </w:tr>
      <w:tr w:rsidR="000E1A93" w:rsidRPr="009E4B8C" w14:paraId="384FF9C3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366F8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5D5D0E" w14:textId="77777777" w:rsidR="00CD2094" w:rsidRPr="00CD2094" w:rsidRDefault="00CD2094" w:rsidP="00CD2094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D209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PubMed</w:t>
            </w:r>
          </w:p>
          <w:p w14:paraId="6052078D" w14:textId="77777777" w:rsidR="00CD2094" w:rsidRPr="00CD2094" w:rsidRDefault="00CD2094" w:rsidP="00CD2094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hyperlink r:id="rId8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Animal Biotechnology.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 2020 : 269–293. </w:t>
            </w:r>
            <w:r w:rsidRPr="00CD2094">
              <w:rPr>
                <w:rStyle w:val="fm-vol-iss-date"/>
                <w:rFonts w:ascii="Corbel" w:hAnsi="Corbel"/>
                <w:color w:val="000000" w:themeColor="text1"/>
                <w:sz w:val="22"/>
                <w:lang w:val="en-US"/>
              </w:rPr>
              <w:t>Published online 2020 Jun 26. </w:t>
            </w:r>
            <w:proofErr w:type="spellStart"/>
            <w:r w:rsidRPr="00CD2094">
              <w:rPr>
                <w:rStyle w:val="doi"/>
                <w:rFonts w:ascii="Corbel" w:hAnsi="Corbel"/>
                <w:color w:val="000000" w:themeColor="text1"/>
                <w:sz w:val="22"/>
                <w:lang w:val="en-US"/>
              </w:rPr>
              <w:t>doi</w:t>
            </w:r>
            <w:proofErr w:type="spellEnd"/>
            <w:r w:rsidRPr="00CD2094">
              <w:rPr>
                <w:rStyle w:val="doi"/>
                <w:rFonts w:ascii="Corbel" w:hAnsi="Corbel"/>
                <w:color w:val="000000" w:themeColor="text1"/>
                <w:sz w:val="22"/>
                <w:lang w:val="en-US"/>
              </w:rPr>
              <w:t>: </w:t>
            </w:r>
            <w:hyperlink r:id="rId9" w:tgtFrame="_blank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10.1016/B978-0-12-811710-1.00012-4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 </w:t>
            </w:r>
            <w:r w:rsidRPr="00CD2094">
              <w:rPr>
                <w:rStyle w:val="fm-citation-ids-label"/>
                <w:rFonts w:ascii="Corbel" w:hAnsi="Corbel"/>
                <w:color w:val="000000" w:themeColor="text1"/>
                <w:sz w:val="22"/>
                <w:lang w:val="en-US"/>
              </w:rPr>
              <w:t>PMCID: 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PMC7325846 </w:t>
            </w:r>
            <w:r w:rsidRPr="00CD2094">
              <w:rPr>
                <w:rFonts w:ascii="Corbel" w:hAnsi="Corbel"/>
                <w:color w:val="000000" w:themeColor="text1"/>
                <w:spacing w:val="-2"/>
                <w:sz w:val="22"/>
                <w:lang w:val="en-US"/>
              </w:rPr>
              <w:t>Animal tissue culture principles and applications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, </w:t>
            </w:r>
            <w:hyperlink r:id="rId10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Anju Verma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,</w:t>
            </w:r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1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 </w:t>
            </w:r>
            <w:hyperlink r:id="rId11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Megha Verma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,</w:t>
            </w:r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2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 and </w:t>
            </w:r>
            <w:hyperlink r:id="rId12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Anchal Singh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3</w:t>
            </w:r>
          </w:p>
          <w:p w14:paraId="2E621275" w14:textId="3A7CC9AF" w:rsidR="000E1A93" w:rsidRPr="00CD2094" w:rsidRDefault="000E1A93" w:rsidP="00CD2094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CD2094">
              <w:rPr>
                <w:rFonts w:ascii="Corbel" w:hAnsi="Corbel" w:cs="Tahoma"/>
                <w:color w:val="auto"/>
                <w:sz w:val="22"/>
                <w:lang w:val="en-GB" w:eastAsia="pl-PL"/>
              </w:rPr>
              <w:t>Research article, will be determined during the course</w:t>
            </w:r>
          </w:p>
          <w:p w14:paraId="036AEE9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D0AE" w14:textId="77777777" w:rsidR="00C61A74" w:rsidRDefault="00C61A74">
      <w:pPr>
        <w:spacing w:after="0" w:line="240" w:lineRule="auto"/>
      </w:pPr>
      <w:r>
        <w:separator/>
      </w:r>
    </w:p>
  </w:endnote>
  <w:endnote w:type="continuationSeparator" w:id="0">
    <w:p w14:paraId="0C98A172" w14:textId="77777777" w:rsidR="00C61A74" w:rsidRDefault="00C6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69FF3425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E1A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7DCC" w14:textId="77777777" w:rsidR="00C61A74" w:rsidRDefault="00C61A74">
      <w:pPr>
        <w:spacing w:after="0" w:line="240" w:lineRule="auto"/>
      </w:pPr>
      <w:r>
        <w:separator/>
      </w:r>
    </w:p>
  </w:footnote>
  <w:footnote w:type="continuationSeparator" w:id="0">
    <w:p w14:paraId="0D7BF45F" w14:textId="77777777" w:rsidR="00C61A74" w:rsidRDefault="00C61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DEC"/>
    <w:multiLevelType w:val="hybridMultilevel"/>
    <w:tmpl w:val="2164795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970"/>
    <w:multiLevelType w:val="hybridMultilevel"/>
    <w:tmpl w:val="0A96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8D0"/>
    <w:multiLevelType w:val="hybridMultilevel"/>
    <w:tmpl w:val="556A4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2EA2C70"/>
    <w:multiLevelType w:val="hybridMultilevel"/>
    <w:tmpl w:val="17209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1BEC"/>
    <w:multiLevelType w:val="hybridMultilevel"/>
    <w:tmpl w:val="C176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707A0"/>
    <w:multiLevelType w:val="hybridMultilevel"/>
    <w:tmpl w:val="8748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296135419">
    <w:abstractNumId w:val="3"/>
  </w:num>
  <w:num w:numId="2" w16cid:durableId="713847008">
    <w:abstractNumId w:val="4"/>
  </w:num>
  <w:num w:numId="3" w16cid:durableId="511266300">
    <w:abstractNumId w:val="12"/>
  </w:num>
  <w:num w:numId="4" w16cid:durableId="124587769">
    <w:abstractNumId w:val="11"/>
  </w:num>
  <w:num w:numId="5" w16cid:durableId="2056813939">
    <w:abstractNumId w:val="10"/>
  </w:num>
  <w:num w:numId="6" w16cid:durableId="138352416">
    <w:abstractNumId w:val="6"/>
  </w:num>
  <w:num w:numId="7" w16cid:durableId="290599931">
    <w:abstractNumId w:val="5"/>
  </w:num>
  <w:num w:numId="8" w16cid:durableId="195430364">
    <w:abstractNumId w:val="2"/>
  </w:num>
  <w:num w:numId="9" w16cid:durableId="1790465420">
    <w:abstractNumId w:val="1"/>
  </w:num>
  <w:num w:numId="10" w16cid:durableId="588275757">
    <w:abstractNumId w:val="0"/>
  </w:num>
  <w:num w:numId="11" w16cid:durableId="21715288">
    <w:abstractNumId w:val="8"/>
  </w:num>
  <w:num w:numId="12" w16cid:durableId="1143082633">
    <w:abstractNumId w:val="7"/>
  </w:num>
  <w:num w:numId="13" w16cid:durableId="398796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44327"/>
    <w:rsid w:val="00047EAF"/>
    <w:rsid w:val="000533E0"/>
    <w:rsid w:val="000E1A93"/>
    <w:rsid w:val="00104F3E"/>
    <w:rsid w:val="001C26A0"/>
    <w:rsid w:val="001C3AB5"/>
    <w:rsid w:val="001F7ADD"/>
    <w:rsid w:val="00204712"/>
    <w:rsid w:val="0028211C"/>
    <w:rsid w:val="002A5369"/>
    <w:rsid w:val="002B1794"/>
    <w:rsid w:val="002D7484"/>
    <w:rsid w:val="00300BF3"/>
    <w:rsid w:val="003730E0"/>
    <w:rsid w:val="003D5B3A"/>
    <w:rsid w:val="003E7104"/>
    <w:rsid w:val="0040702E"/>
    <w:rsid w:val="004F185C"/>
    <w:rsid w:val="004F2031"/>
    <w:rsid w:val="004F3D6E"/>
    <w:rsid w:val="0052725F"/>
    <w:rsid w:val="005E2148"/>
    <w:rsid w:val="005E7A1D"/>
    <w:rsid w:val="005F3199"/>
    <w:rsid w:val="006A1962"/>
    <w:rsid w:val="007104FE"/>
    <w:rsid w:val="0075119D"/>
    <w:rsid w:val="00851C3F"/>
    <w:rsid w:val="00852EB5"/>
    <w:rsid w:val="008B4D4B"/>
    <w:rsid w:val="008B696E"/>
    <w:rsid w:val="008F5216"/>
    <w:rsid w:val="0091449E"/>
    <w:rsid w:val="00946016"/>
    <w:rsid w:val="00970392"/>
    <w:rsid w:val="009920D1"/>
    <w:rsid w:val="009E4B8C"/>
    <w:rsid w:val="009F7732"/>
    <w:rsid w:val="00A03D58"/>
    <w:rsid w:val="00A20359"/>
    <w:rsid w:val="00A36854"/>
    <w:rsid w:val="00A62612"/>
    <w:rsid w:val="00AA1FCD"/>
    <w:rsid w:val="00AE41C7"/>
    <w:rsid w:val="00B040FD"/>
    <w:rsid w:val="00B14E66"/>
    <w:rsid w:val="00B4193A"/>
    <w:rsid w:val="00C61A74"/>
    <w:rsid w:val="00C64FEB"/>
    <w:rsid w:val="00C815E4"/>
    <w:rsid w:val="00C90B45"/>
    <w:rsid w:val="00CD2094"/>
    <w:rsid w:val="00CD3174"/>
    <w:rsid w:val="00CE0A07"/>
    <w:rsid w:val="00D011C5"/>
    <w:rsid w:val="00D668F6"/>
    <w:rsid w:val="00DB7772"/>
    <w:rsid w:val="00E154AF"/>
    <w:rsid w:val="00E35802"/>
    <w:rsid w:val="00EA249D"/>
    <w:rsid w:val="00F32FE2"/>
    <w:rsid w:val="00F65F0E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F65F0E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D2094"/>
    <w:rPr>
      <w:color w:val="0000FF" w:themeColor="hyperlink"/>
      <w:u w:val="single"/>
    </w:rPr>
  </w:style>
  <w:style w:type="character" w:customStyle="1" w:styleId="fm-vol-iss-date">
    <w:name w:val="fm-vol-iss-date"/>
    <w:basedOn w:val="Domylnaczcionkaakapitu"/>
    <w:rsid w:val="00CD2094"/>
  </w:style>
  <w:style w:type="character" w:customStyle="1" w:styleId="doi">
    <w:name w:val="doi"/>
    <w:basedOn w:val="Domylnaczcionkaakapitu"/>
    <w:rsid w:val="00CD2094"/>
  </w:style>
  <w:style w:type="character" w:customStyle="1" w:styleId="fm-citation-ids-label">
    <w:name w:val="fm-citation-ids-label"/>
    <w:basedOn w:val="Domylnaczcionkaakapitu"/>
    <w:rsid w:val="00CD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32584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Singh%20A%5BAuthor%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Verma%20M%5BAuthor%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?term=Verma%20A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%2FB978-0-12-811710-1.00012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59C0-086D-4F53-9AFE-D6BE3BFA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2025-06-25T11:21:00Z</cp:lastPrinted>
  <dcterms:created xsi:type="dcterms:W3CDTF">2025-10-10T09:18:00Z</dcterms:created>
  <dcterms:modified xsi:type="dcterms:W3CDTF">2025-10-10T09:18:00Z</dcterms:modified>
  <dc:language>pl-PL</dc:language>
</cp:coreProperties>
</file>