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49E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D9AF3B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855993" w14:textId="5DD0F26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073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073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B0732C" w14:paraId="2FF5ED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01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D1B88" w14:textId="44F0E662" w:rsidR="00AA1FCD" w:rsidRPr="00636313" w:rsidRDefault="0063631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3631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Urban studies. Main problems of contemporary cities</w:t>
            </w:r>
          </w:p>
        </w:tc>
      </w:tr>
      <w:tr w:rsidR="00AA1FCD" w:rsidRPr="001C26A0" w14:paraId="644018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896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B9DC2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E74FC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99F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E4DA2" w14:textId="5924A096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707AB"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7D29D4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65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7147C" w14:textId="2A1C2954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A0A5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C65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C8C2C" w14:textId="4B71D2E7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37BD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68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E2E87" w14:textId="2B65F0F5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2A2A1A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C024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F5559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7389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A87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F274D" w14:textId="1B68442F" w:rsidR="00AA1FCD" w:rsidRPr="000707AB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2578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9FB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18784" w14:textId="78227EC8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B0732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B0732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AA1FCD" w:rsidRPr="00EA245B" w14:paraId="7E5F50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EF88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13C9F" w14:textId="43BA5B0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4AEC6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48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376AC" w14:textId="2914B3A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43F4B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DC6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3FAF5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677E9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373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FEB04" w14:textId="6A204B49" w:rsidR="00AA1FCD" w:rsidRPr="000707AB" w:rsidRDefault="006363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Mariusz Palak</w:t>
            </w:r>
          </w:p>
        </w:tc>
      </w:tr>
    </w:tbl>
    <w:p w14:paraId="714F10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3680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2F0DE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616636B6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7F9D5C20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1658C7B2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0732C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0732C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FDC2652" w:rsidR="00AA1FCD" w:rsidRPr="00F54531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is to familiarize students with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main problems of contemporary cities</w:t>
            </w: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B0732C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3E75E429" w:rsidR="00AA1FCD" w:rsidRPr="00F54531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will be to expand students' competences in the field of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urban sociology.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0732C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F54531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EF3CF" w14:textId="3BF16D0B" w:rsidR="00DC1120" w:rsidRPr="00DC1120" w:rsidRDefault="00BC01C7" w:rsidP="00DC1120">
            <w:pPr>
              <w:pStyle w:val="HTML-wstpniesformatowany"/>
              <w:rPr>
                <w:rFonts w:ascii="Corbel" w:eastAsia="Times New Roman" w:hAnsi="Corbel" w:cs="Courier New"/>
                <w:color w:val="auto"/>
                <w:sz w:val="24"/>
                <w:szCs w:val="24"/>
                <w:lang w:val="en-US"/>
              </w:rPr>
            </w:pPr>
            <w:r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>The student</w:t>
            </w:r>
            <w:r w:rsidR="00DC1120"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 </w:t>
            </w:r>
            <w:r w:rsidR="00DC1120" w:rsidRPr="00DC1120">
              <w:rPr>
                <w:rFonts w:ascii="Corbel" w:eastAsia="Times New Roman" w:hAnsi="Corbel" w:cs="Courier New"/>
                <w:color w:val="auto"/>
                <w:sz w:val="24"/>
                <w:szCs w:val="24"/>
                <w:lang w:val="en"/>
              </w:rPr>
              <w:t>knows and deeply understands the relations between social structures and institutions in the city</w:t>
            </w:r>
          </w:p>
          <w:p w14:paraId="32350701" w14:textId="5B4C0212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  <w:r w:rsidRPr="001B1938">
              <w:rPr>
                <w:rFonts w:ascii="Corbel" w:hAnsi="Corbel"/>
                <w:color w:val="FF0000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B0732C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778945D0" w:rsidR="00BC01C7" w:rsidRPr="00DC1120" w:rsidRDefault="00DC1120" w:rsidP="00DC1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/>
                <w:color w:val="FF0000"/>
                <w:szCs w:val="24"/>
                <w:lang w:val="en-US"/>
              </w:rPr>
            </w:pPr>
            <w:r w:rsidRPr="00DC1120">
              <w:rPr>
                <w:rFonts w:ascii="Corbel" w:eastAsia="Times New Roman" w:hAnsi="Corbel" w:cs="Courier New"/>
                <w:color w:val="auto"/>
                <w:szCs w:val="24"/>
                <w:lang w:val="en"/>
              </w:rPr>
              <w:t>The student knows and deeply understands the types of social ties that the sociology of the city deals with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F54531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05E8C68A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54531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33E59B1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Urbanism and community</w:t>
            </w:r>
          </w:p>
        </w:tc>
      </w:tr>
      <w:tr w:rsidR="00AA1FCD" w:rsidRPr="00B0732C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47DAD3CF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The form and function of cities</w:t>
            </w:r>
          </w:p>
        </w:tc>
      </w:tr>
      <w:tr w:rsidR="00AA1FCD" w:rsidRPr="00F54531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3EFAF234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Globalization and urban change</w:t>
            </w:r>
          </w:p>
        </w:tc>
      </w:tr>
      <w:tr w:rsidR="00AA1FCD" w:rsidRPr="00F54531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DC279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Suburbanization</w:t>
            </w:r>
          </w:p>
        </w:tc>
      </w:tr>
      <w:tr w:rsidR="00444244" w:rsidRPr="00F54531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4165B349" w:rsidR="00444244" w:rsidRPr="009C5A65" w:rsidRDefault="009C5A65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Culture and urban economy</w:t>
            </w:r>
          </w:p>
        </w:tc>
      </w:tr>
      <w:tr w:rsidR="00444244" w:rsidRPr="00F54531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69A4F167" w:rsidR="00444244" w:rsidRPr="009C5A65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44244" w:rsidRPr="00F54531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77CDF965" w:rsidR="00444244" w:rsidRPr="009C5A65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B0732C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098F579A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73F47496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2B70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3439F339" w:rsidR="00AA1FCD" w:rsidRPr="004F2031" w:rsidRDefault="00E96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20834B20" w:rsidR="00AA1FCD" w:rsidRPr="004F2031" w:rsidRDefault="008144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962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6327D441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B0732C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47160D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2A9AB4DA" w14:textId="10AEDA4D" w:rsidR="00AA1FCD" w:rsidRDefault="009C5A65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Lin, Ch. Mele (ed.), </w:t>
            </w:r>
            <w:r w:rsidR="001434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2005,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Urban Sociology Reader</w:t>
            </w:r>
            <w:r w:rsidR="00BE0CE6"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Routledge.</w:t>
            </w:r>
          </w:p>
          <w:p w14:paraId="04E2A8E9" w14:textId="4C9D1741" w:rsidR="00143412" w:rsidRPr="0047160D" w:rsidRDefault="00143412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M. Gottdiener, R. Hohle, C. King, The New Urban Sociology, 2019, Routledge</w:t>
            </w:r>
          </w:p>
        </w:tc>
      </w:tr>
      <w:tr w:rsidR="00AA1FCD" w:rsidRPr="00B0732C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D6C37" w14:textId="77777777" w:rsidR="00AA1FCD" w:rsidRPr="00A23730" w:rsidRDefault="0047160D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</w:t>
            </w:r>
            <w:r w:rsidR="00143412"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</w:t>
            </w:r>
          </w:p>
          <w:p w14:paraId="72164E5E" w14:textId="18A6198D" w:rsidR="00A23730" w:rsidRPr="00A23730" w:rsidRDefault="00A23730" w:rsidP="00A23730">
            <w:pPr>
              <w:pStyle w:val="Nagwek1"/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</w:pPr>
            <w:r w:rsidRPr="00A23730">
              <w:rPr>
                <w:rFonts w:ascii="Corbel" w:hAnsi="Corbel" w:cs="Tahoma"/>
                <w:color w:val="auto"/>
                <w:sz w:val="24"/>
                <w:szCs w:val="24"/>
                <w:lang w:val="en-GB" w:eastAsia="pl-PL"/>
              </w:rPr>
              <w:t>J. Jacobs</w:t>
            </w:r>
            <w:r w:rsidR="00AC7173" w:rsidRPr="00A23730">
              <w:rPr>
                <w:rFonts w:ascii="Corbel" w:hAnsi="Corbel" w:cs="Tahoma"/>
                <w:smallCaps/>
                <w:color w:val="auto"/>
                <w:sz w:val="24"/>
                <w:szCs w:val="24"/>
                <w:lang w:val="en-GB" w:eastAsia="pl-PL"/>
              </w:rPr>
              <w:t xml:space="preserve">, 2002,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The Death and Life of Great American Cities, Random House.</w:t>
            </w:r>
          </w:p>
          <w:p w14:paraId="372EE700" w14:textId="7C9D1873" w:rsidR="00A23730" w:rsidRPr="00A23730" w:rsidRDefault="00A23730" w:rsidP="00A23730">
            <w:pPr>
              <w:pStyle w:val="Nagwek1"/>
              <w:rPr>
                <w:lang w:val="en-US"/>
              </w:rPr>
            </w:pPr>
            <w:r w:rsidRPr="00A2373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P. Moskovitz, 2017,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How to Kill a City: Gentrification, Inequality, and the Fight for the Neighborhood</w:t>
            </w:r>
            <w:r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, Bold Type Books.</w:t>
            </w:r>
          </w:p>
          <w:p w14:paraId="045F8701" w14:textId="5CC95B0A" w:rsidR="00143412" w:rsidRPr="00A23730" w:rsidRDefault="00143412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23730" w:rsidRPr="00B0732C" w14:paraId="1BF4661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37B78" w14:textId="31BFEA77" w:rsidR="00A23730" w:rsidRPr="00A23730" w:rsidRDefault="00A23730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9149" w14:textId="77777777" w:rsidR="00C47B90" w:rsidRDefault="00C47B90">
      <w:pPr>
        <w:spacing w:after="0" w:line="240" w:lineRule="auto"/>
      </w:pPr>
      <w:r>
        <w:separator/>
      </w:r>
    </w:p>
  </w:endnote>
  <w:endnote w:type="continuationSeparator" w:id="0">
    <w:p w14:paraId="738C1697" w14:textId="77777777" w:rsidR="00C47B90" w:rsidRDefault="00C4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0825" w14:textId="77777777" w:rsidR="00C47B90" w:rsidRDefault="00C47B90">
      <w:pPr>
        <w:spacing w:after="0" w:line="240" w:lineRule="auto"/>
      </w:pPr>
      <w:r>
        <w:separator/>
      </w:r>
    </w:p>
  </w:footnote>
  <w:footnote w:type="continuationSeparator" w:id="0">
    <w:p w14:paraId="5877AE94" w14:textId="77777777" w:rsidR="00C47B90" w:rsidRDefault="00C4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7181273">
    <w:abstractNumId w:val="0"/>
  </w:num>
  <w:num w:numId="2" w16cid:durableId="64643726">
    <w:abstractNumId w:val="1"/>
  </w:num>
  <w:num w:numId="3" w16cid:durableId="128521932">
    <w:abstractNumId w:val="5"/>
  </w:num>
  <w:num w:numId="4" w16cid:durableId="1994720876">
    <w:abstractNumId w:val="4"/>
  </w:num>
  <w:num w:numId="5" w16cid:durableId="416371171">
    <w:abstractNumId w:val="3"/>
  </w:num>
  <w:num w:numId="6" w16cid:durableId="163173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43412"/>
    <w:rsid w:val="001B1938"/>
    <w:rsid w:val="001C04ED"/>
    <w:rsid w:val="001C26A0"/>
    <w:rsid w:val="0028211C"/>
    <w:rsid w:val="002B70E4"/>
    <w:rsid w:val="002D7484"/>
    <w:rsid w:val="00300BF3"/>
    <w:rsid w:val="003730E0"/>
    <w:rsid w:val="00444244"/>
    <w:rsid w:val="00470970"/>
    <w:rsid w:val="0047160D"/>
    <w:rsid w:val="004F2031"/>
    <w:rsid w:val="0051179B"/>
    <w:rsid w:val="00547266"/>
    <w:rsid w:val="005B5581"/>
    <w:rsid w:val="005F3199"/>
    <w:rsid w:val="00636313"/>
    <w:rsid w:val="00660BE4"/>
    <w:rsid w:val="007D1466"/>
    <w:rsid w:val="008144BF"/>
    <w:rsid w:val="008A1126"/>
    <w:rsid w:val="009C5A65"/>
    <w:rsid w:val="009F7732"/>
    <w:rsid w:val="00A07FFB"/>
    <w:rsid w:val="00A23730"/>
    <w:rsid w:val="00AA1FCD"/>
    <w:rsid w:val="00AC7173"/>
    <w:rsid w:val="00B0732C"/>
    <w:rsid w:val="00BC01C7"/>
    <w:rsid w:val="00BE0CE6"/>
    <w:rsid w:val="00C47B90"/>
    <w:rsid w:val="00C77B67"/>
    <w:rsid w:val="00DC1120"/>
    <w:rsid w:val="00DE11A4"/>
    <w:rsid w:val="00E96238"/>
    <w:rsid w:val="00EA245B"/>
    <w:rsid w:val="00EA249D"/>
    <w:rsid w:val="00EC6FF1"/>
    <w:rsid w:val="00F32FE2"/>
    <w:rsid w:val="00F5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11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1120"/>
    <w:rPr>
      <w:rFonts w:ascii="Consolas" w:eastAsia="Calibri" w:hAnsi="Consolas"/>
      <w:color w:val="00000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2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9</cp:revision>
  <cp:lastPrinted>2017-07-04T06:31:00Z</cp:lastPrinted>
  <dcterms:created xsi:type="dcterms:W3CDTF">2022-05-31T16:24:00Z</dcterms:created>
  <dcterms:modified xsi:type="dcterms:W3CDTF">2024-03-06T11:10:00Z</dcterms:modified>
  <dc:language>pl-PL</dc:language>
</cp:coreProperties>
</file>