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CD3" w14:textId="77777777" w:rsidR="00AA1FCD" w:rsidRPr="00853A8B" w:rsidRDefault="00AA1FCD">
      <w:pPr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</w:p>
    <w:p w14:paraId="7587D9BC" w14:textId="77777777" w:rsidR="00AA1FCD" w:rsidRPr="00853A8B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color w:val="auto"/>
          <w:sz w:val="36"/>
          <w:lang w:val="en-GB"/>
        </w:rPr>
      </w:pPr>
      <w:r w:rsidRPr="00853A8B">
        <w:rPr>
          <w:rFonts w:asciiTheme="minorHAnsi" w:hAnsiTheme="minorHAnsi" w:cstheme="minorHAnsi"/>
          <w:b/>
          <w:smallCaps/>
          <w:color w:val="auto"/>
          <w:sz w:val="36"/>
          <w:lang w:val="en-GB"/>
        </w:rPr>
        <w:t>SYLLABUS</w:t>
      </w:r>
    </w:p>
    <w:p w14:paraId="77B8EE64" w14:textId="54B229F1" w:rsidR="00AA1FCD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E3D0C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202</w:t>
      </w:r>
      <w:r w:rsidR="005D786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4</w:t>
      </w:r>
      <w:r w:rsidR="00EE3D0C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</w:t>
      </w:r>
      <w:r w:rsidR="00511F32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to</w:t>
      </w:r>
      <w:r w:rsidR="00EE3D0C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202</w:t>
      </w:r>
      <w:r w:rsidR="005D7862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5</w:t>
      </w:r>
    </w:p>
    <w:p w14:paraId="6220BE31" w14:textId="2D25E6CA" w:rsidR="005D7862" w:rsidRPr="00853A8B" w:rsidRDefault="005D7862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</w:pPr>
      <w:r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academic year 2024</w:t>
      </w:r>
    </w:p>
    <w:p w14:paraId="0C9E5E27" w14:textId="77777777" w:rsidR="00AA1FCD" w:rsidRPr="00853A8B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28EC055" w14:textId="77777777" w:rsidR="00AA1FCD" w:rsidRPr="00853A8B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US"/>
        </w:rPr>
      </w:pPr>
      <w:r w:rsidRPr="00853A8B">
        <w:rPr>
          <w:rFonts w:asciiTheme="minorHAnsi" w:hAnsiTheme="minorHAnsi" w:cstheme="minorHAnsi"/>
          <w:color w:val="auto"/>
          <w:szCs w:val="24"/>
          <w:lang w:val="en-US"/>
        </w:rPr>
        <w:t>1.</w:t>
      </w:r>
      <w:r w:rsidR="001C26A0" w:rsidRPr="00853A8B">
        <w:rPr>
          <w:rFonts w:asciiTheme="minorHAnsi" w:hAnsiTheme="minorHAnsi" w:cstheme="minorHAnsi"/>
          <w:color w:val="auto"/>
          <w:szCs w:val="24"/>
          <w:lang w:val="en-US"/>
        </w:rPr>
        <w:t xml:space="preserve"> </w:t>
      </w:r>
      <w:r w:rsidR="002D7484" w:rsidRPr="00853A8B">
        <w:rPr>
          <w:rFonts w:asciiTheme="minorHAnsi" w:hAnsiTheme="minorHAnsi" w:cstheme="minorHAnsi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A147FF" w:rsidRPr="00853A8B" w14:paraId="7B2C039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53F44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8EAFF" w14:textId="15BD6C71" w:rsidR="00A147FF" w:rsidRPr="00853A8B" w:rsidRDefault="00000000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hyperlink r:id="rId8" w:history="1">
              <w:r w:rsidR="00A147FF" w:rsidRPr="00853A8B">
                <w:rPr>
                  <w:rFonts w:asciiTheme="minorHAnsi" w:hAnsiTheme="minorHAnsi" w:cstheme="minorHAnsi"/>
                </w:rPr>
                <w:t>AUTISM</w:t>
              </w:r>
            </w:hyperlink>
            <w:r w:rsidR="00A147FF" w:rsidRPr="00853A8B">
              <w:rPr>
                <w:rFonts w:asciiTheme="minorHAnsi" w:hAnsiTheme="minorHAnsi" w:cstheme="minorHAnsi"/>
              </w:rPr>
              <w:t xml:space="preserve"> SPECTRUM DISORDER (ASD)</w:t>
            </w:r>
          </w:p>
        </w:tc>
      </w:tr>
      <w:tr w:rsidR="00A147FF" w:rsidRPr="00853A8B" w14:paraId="0EB76F82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919DBA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5CD080" w14:textId="77777777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6A3A5A" w14:paraId="2D056ECB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D79C3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47A41" w14:textId="77777777" w:rsidR="00EE3D0C" w:rsidRPr="005D7862" w:rsidRDefault="00EE3D0C" w:rsidP="00EE3D0C">
            <w:pPr>
              <w:shd w:val="clear" w:color="auto" w:fill="FEFEFE"/>
              <w:suppressAutoHyphens w:val="0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Cs/>
                <w:iCs/>
                <w:color w:val="393939"/>
                <w:sz w:val="23"/>
                <w:szCs w:val="23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Cs/>
                <w:iCs/>
                <w:color w:val="auto"/>
                <w:szCs w:val="24"/>
                <w:lang w:val="en-US"/>
              </w:rPr>
              <w:t xml:space="preserve">College of Social Sciences - </w:t>
            </w:r>
            <w:r w:rsidRPr="005D7862">
              <w:rPr>
                <w:rFonts w:asciiTheme="minorHAnsi" w:eastAsia="Times New Roman" w:hAnsiTheme="minorHAnsi" w:cstheme="minorHAnsi"/>
                <w:bCs/>
                <w:iCs/>
                <w:color w:val="auto"/>
                <w:sz w:val="23"/>
                <w:szCs w:val="23"/>
                <w:lang w:val="en-US" w:eastAsia="pl-PL"/>
              </w:rPr>
              <w:t>Institute of Pedagogy</w:t>
            </w:r>
          </w:p>
          <w:p w14:paraId="0774F5C6" w14:textId="5472E195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147FF" w:rsidRPr="006A3A5A" w14:paraId="398D849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782E9F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17189" w14:textId="7EFD8946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 xml:space="preserve">Department of </w:t>
            </w:r>
            <w:r w:rsidR="004139FE">
              <w:rPr>
                <w:rFonts w:asciiTheme="minorHAnsi" w:hAnsiTheme="minorHAnsi" w:cstheme="minorHAnsi"/>
                <w:b w:val="0"/>
                <w:lang w:val="en-GB"/>
              </w:rPr>
              <w:t>S</w:t>
            </w:r>
            <w:r w:rsidR="00FA3E49">
              <w:rPr>
                <w:rFonts w:asciiTheme="minorHAnsi" w:hAnsiTheme="minorHAnsi" w:cstheme="minorHAnsi"/>
                <w:b w:val="0"/>
                <w:lang w:val="en-GB"/>
              </w:rPr>
              <w:t xml:space="preserve">pecial </w:t>
            </w:r>
            <w:r w:rsidR="004139FE">
              <w:rPr>
                <w:rFonts w:asciiTheme="minorHAnsi" w:hAnsiTheme="minorHAnsi" w:cstheme="minorHAnsi"/>
                <w:b w:val="0"/>
                <w:lang w:val="en-GB"/>
              </w:rPr>
              <w:t>E</w:t>
            </w:r>
            <w:r w:rsidR="00FA3E49">
              <w:rPr>
                <w:rFonts w:asciiTheme="minorHAnsi" w:hAnsiTheme="minorHAnsi" w:cstheme="minorHAnsi"/>
                <w:b w:val="0"/>
                <w:lang w:val="en-GB"/>
              </w:rPr>
              <w:t>ducation</w:t>
            </w:r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>, Institute of Pedagogy</w:t>
            </w:r>
          </w:p>
        </w:tc>
      </w:tr>
      <w:tr w:rsidR="00A147FF" w:rsidRPr="00853A8B" w14:paraId="3546100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36275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4C353" w14:textId="2FC8F6C5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Special Education</w:t>
            </w:r>
          </w:p>
        </w:tc>
      </w:tr>
      <w:tr w:rsidR="00A147FF" w:rsidRPr="00853A8B" w14:paraId="5A4D82BC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2DF2C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6773F" w14:textId="01AF7DEF" w:rsidR="00EE3D0C" w:rsidRPr="00853A8B" w:rsidRDefault="00EE3D0C" w:rsidP="00EE3D0C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 xml:space="preserve"> Masters</w:t>
            </w:r>
          </w:p>
          <w:p w14:paraId="29987F04" w14:textId="2061F5B2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853A8B" w14:paraId="3E1EFE25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D4EAB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FF74C" w14:textId="1267921E" w:rsidR="00A147FF" w:rsidRPr="00853A8B" w:rsidRDefault="00191A1E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P</w:t>
            </w:r>
            <w:r w:rsidR="00EE3D0C"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ractical</w:t>
            </w:r>
          </w:p>
        </w:tc>
      </w:tr>
      <w:tr w:rsidR="00A147FF" w:rsidRPr="00853A8B" w14:paraId="6452BD41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89B9F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46F5DB" w14:textId="601D4CE7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147FF" w:rsidRPr="00853A8B" w14:paraId="289EC73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359A1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02485C" w14:textId="2D283225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Pr="00853A8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853A8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147FF" w:rsidRPr="006A3A5A" w14:paraId="2A33A109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D61FE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54563" w14:textId="3F092E6C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Education and therapy of people with autism spectrum disorder</w:t>
            </w:r>
          </w:p>
        </w:tc>
      </w:tr>
      <w:tr w:rsidR="00A147FF" w:rsidRPr="00853A8B" w14:paraId="333619A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5A758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1A2F9" w14:textId="57F8A87E" w:rsidR="00A147FF" w:rsidRPr="00853A8B" w:rsidRDefault="00191A1E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147FF" w:rsidRPr="00853A8B" w14:paraId="502FFAD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2E46C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1EB62" w14:textId="5BCDB1B1" w:rsidR="00A147FF" w:rsidRPr="006A3A5A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6A3A5A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</w:t>
            </w:r>
            <w:r w:rsidR="006A3A5A" w:rsidRPr="006A3A5A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h.d</w:t>
            </w:r>
            <w:proofErr w:type="spellEnd"/>
            <w:r w:rsidR="006A3A5A" w:rsidRPr="006A3A5A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.</w:t>
            </w:r>
            <w:r w:rsidRPr="006A3A5A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Agnieszka Łaba-</w:t>
            </w:r>
            <w:proofErr w:type="spellStart"/>
            <w:r w:rsidRPr="006A3A5A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Hornecka</w:t>
            </w:r>
            <w:proofErr w:type="spellEnd"/>
          </w:p>
        </w:tc>
      </w:tr>
      <w:tr w:rsidR="00A147FF" w:rsidRPr="00853A8B" w14:paraId="612D1FB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B828E8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63BB3" w14:textId="7574E667" w:rsidR="00A147FF" w:rsidRPr="006A3A5A" w:rsidRDefault="003152A9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6A3A5A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</w:t>
            </w:r>
            <w:r w:rsidR="006A3A5A" w:rsidRPr="006A3A5A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h.d</w:t>
            </w:r>
            <w:proofErr w:type="spellEnd"/>
            <w:r w:rsidR="006A3A5A" w:rsidRPr="006A3A5A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.</w:t>
            </w:r>
            <w:r w:rsidRPr="006A3A5A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Agnieszka Łaba-</w:t>
            </w:r>
            <w:proofErr w:type="spellStart"/>
            <w:r w:rsidRPr="006A3A5A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Hornecka</w:t>
            </w:r>
            <w:proofErr w:type="spellEnd"/>
          </w:p>
        </w:tc>
      </w:tr>
    </w:tbl>
    <w:p w14:paraId="1B257EBA" w14:textId="77777777" w:rsidR="00AA1FCD" w:rsidRPr="006A3A5A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</w:rPr>
      </w:pPr>
    </w:p>
    <w:p w14:paraId="087B6C9B" w14:textId="77777777" w:rsidR="00AA1FCD" w:rsidRPr="00853A8B" w:rsidRDefault="002D7484">
      <w:pPr>
        <w:pStyle w:val="Podpunkty"/>
        <w:ind w:left="0"/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</w:pPr>
      <w:r w:rsidRPr="00853A8B"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  <w:t>* - as agreed at the faculty</w:t>
      </w:r>
    </w:p>
    <w:p w14:paraId="02023148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92948C3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FD91DC3" w14:textId="77777777" w:rsidR="00AA1FCD" w:rsidRPr="00853A8B" w:rsidRDefault="002D7484" w:rsidP="001C26A0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577FCE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0"/>
        <w:gridCol w:w="942"/>
        <w:gridCol w:w="953"/>
        <w:gridCol w:w="1233"/>
        <w:gridCol w:w="981"/>
        <w:gridCol w:w="964"/>
        <w:gridCol w:w="1201"/>
        <w:gridCol w:w="744"/>
        <w:gridCol w:w="809"/>
      </w:tblGrid>
      <w:tr w:rsidR="005D7862" w:rsidRPr="00853A8B" w14:paraId="73CF11B2" w14:textId="77777777" w:rsidTr="005D7862"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CEE3FE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60D5F2A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8AA93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84747D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5A3E5" w14:textId="0F3CE41B" w:rsidR="005D7862" w:rsidRPr="00853A8B" w:rsidRDefault="005D7862">
            <w:pPr>
              <w:pStyle w:val="Nagwkitablic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E900F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987C9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AF912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1F338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C705B" w14:textId="77777777" w:rsidR="005D7862" w:rsidRPr="00853A8B" w:rsidRDefault="005D7862">
            <w:pPr>
              <w:pStyle w:val="Nagwkitablic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5D7862" w:rsidRPr="00853A8B" w14:paraId="73C4324E" w14:textId="77777777" w:rsidTr="005D7862">
        <w:trPr>
          <w:trHeight w:val="453"/>
        </w:trPr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6D42B" w14:textId="2A139A95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67539" w14:textId="79A77E12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BF25D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D876B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BAA01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F5E62A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BD88F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FD72A" w14:textId="77777777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E51C9" w14:textId="299C83FB" w:rsidR="005D7862" w:rsidRPr="00853A8B" w:rsidRDefault="005D7862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5</w:t>
            </w:r>
          </w:p>
        </w:tc>
      </w:tr>
    </w:tbl>
    <w:p w14:paraId="48CAD392" w14:textId="77777777" w:rsidR="00AA1FCD" w:rsidRPr="00853A8B" w:rsidRDefault="00AA1FCD">
      <w:pPr>
        <w:pStyle w:val="Podpunkty"/>
        <w:rPr>
          <w:rFonts w:asciiTheme="minorHAnsi" w:hAnsiTheme="minorHAnsi" w:cstheme="minorHAnsi"/>
          <w:color w:val="auto"/>
          <w:sz w:val="24"/>
          <w:szCs w:val="24"/>
          <w:lang w:val="en-GB" w:eastAsia="en-US"/>
        </w:rPr>
      </w:pPr>
    </w:p>
    <w:p w14:paraId="28235DF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6FD94D22" w14:textId="77777777" w:rsidR="00AA1FCD" w:rsidRPr="00853A8B" w:rsidRDefault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US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US"/>
        </w:rPr>
        <w:t xml:space="preserve">1.2.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US"/>
        </w:rPr>
        <w:t>Course delivery methods</w:t>
      </w:r>
    </w:p>
    <w:p w14:paraId="7E710137" w14:textId="436699F1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</w:pP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- conducted in a traditional way</w:t>
      </w:r>
      <w:r w:rsidR="003152A9"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 xml:space="preserve"> </w:t>
      </w:r>
    </w:p>
    <w:p w14:paraId="5048A286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</w:pP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- involving distance education</w:t>
      </w: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GB"/>
        </w:rPr>
        <w:t xml:space="preserve"> </w:t>
      </w: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methods and techniques</w:t>
      </w:r>
    </w:p>
    <w:p w14:paraId="0D8FDF27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637080EE" w14:textId="77777777" w:rsidR="00AA1FCD" w:rsidRPr="00853A8B" w:rsidRDefault="00F32FE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1.3.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Course/Module assessmen</w:t>
      </w:r>
      <w:r w:rsidR="002D7484" w:rsidRPr="00853A8B">
        <w:rPr>
          <w:rFonts w:asciiTheme="minorHAnsi" w:hAnsiTheme="minorHAnsi" w:cstheme="minorHAnsi"/>
          <w:bCs/>
          <w:smallCaps w:val="0"/>
          <w:color w:val="auto"/>
          <w:szCs w:val="24"/>
          <w:lang w:val="en-GB"/>
        </w:rPr>
        <w:t xml:space="preserve">t </w:t>
      </w:r>
      <w:r w:rsidR="002D7484"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E0F1947" w14:textId="012187A7" w:rsidR="00AA1FCD" w:rsidRPr="00853A8B" w:rsidRDefault="003152A9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pass without a grade</w:t>
      </w:r>
    </w:p>
    <w:p w14:paraId="5449AB6F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94297DE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C8F19E" w14:textId="77777777" w:rsidR="00AA1FCD" w:rsidRPr="00853A8B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lastRenderedPageBreak/>
        <w:t>2.</w:t>
      </w:r>
      <w:r w:rsidR="00F32FE2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5F2515" w:rsidRPr="006A3A5A" w14:paraId="33E28DA4" w14:textId="77777777" w:rsidTr="005F2515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7FC9B" w14:textId="6A59DD44" w:rsidR="005F2515" w:rsidRPr="00853A8B" w:rsidRDefault="005F2515" w:rsidP="005F2515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>special education, psychology of child development</w:t>
            </w:r>
          </w:p>
        </w:tc>
      </w:tr>
    </w:tbl>
    <w:p w14:paraId="1560A36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376A2DB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F68AA41" w14:textId="77777777" w:rsidR="00AA1FCD" w:rsidRPr="00853A8B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3.</w:t>
      </w:r>
      <w:r w:rsidR="001C26A0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853A8B">
        <w:rPr>
          <w:rFonts w:asciiTheme="minorHAnsi" w:hAnsiTheme="minorHAnsi" w:cstheme="minorHAnsi"/>
          <w:color w:val="auto"/>
          <w:szCs w:val="24"/>
          <w:lang w:val="en-GB"/>
        </w:rPr>
        <w:t>Objectives, Learning Outcomes, Course Content, and Instructional Methods</w:t>
      </w:r>
    </w:p>
    <w:p w14:paraId="6D588B94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8EF924A" w14:textId="77777777" w:rsidR="00AA1FCD" w:rsidRPr="00853A8B" w:rsidRDefault="00F32FE2" w:rsidP="00F32FE2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3.1. </w:t>
      </w:r>
      <w:r w:rsidR="002D7484" w:rsidRPr="00853A8B">
        <w:rPr>
          <w:rFonts w:asciiTheme="minorHAnsi" w:hAnsiTheme="minorHAnsi" w:cstheme="minorHAnsi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6A3A5A" w14:paraId="7A8F1E0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CC25E2" w14:textId="77777777" w:rsidR="00AA1FCD" w:rsidRPr="00853A8B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61276" w14:textId="24B48DA7" w:rsidR="00AA1FCD" w:rsidRPr="00853A8B" w:rsidRDefault="00F84174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course is designed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to provide students of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knowledge about autism 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); </w:t>
            </w:r>
          </w:p>
        </w:tc>
      </w:tr>
      <w:tr w:rsidR="00AA1FCD" w:rsidRPr="006A3A5A" w14:paraId="5ACB2F9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7F87E5" w14:textId="4FC85E21" w:rsidR="00AA1FCD" w:rsidRPr="00853A8B" w:rsidRDefault="00F84174">
            <w:pPr>
              <w:pStyle w:val="Cele"/>
              <w:spacing w:before="40" w:after="40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D538E" w14:textId="1451E46B" w:rsidR="00AA1FCD" w:rsidRPr="00853A8B" w:rsidRDefault="00F84174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During the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course, the student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becomes familiar with the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proofErr w:type="spellStart"/>
            <w:r w:rsidRPr="00853A8B">
              <w:rPr>
                <w:rFonts w:asciiTheme="minorHAnsi" w:hAnsiTheme="minorHAnsi" w:cstheme="minorHAnsi"/>
                <w:b w:val="0"/>
                <w:lang w:val="en"/>
              </w:rPr>
              <w:t>usuful</w:t>
            </w:r>
            <w:proofErr w:type="spellEnd"/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proofErr w:type="spellStart"/>
            <w:r w:rsidRPr="00853A8B">
              <w:rPr>
                <w:rFonts w:asciiTheme="minorHAnsi" w:hAnsiTheme="minorHAnsi" w:cstheme="minorHAnsi"/>
                <w:b w:val="0"/>
                <w:lang w:val="en"/>
              </w:rPr>
              <w:t>startegies</w:t>
            </w:r>
            <w:proofErr w:type="spellEnd"/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their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therapeutic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use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in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working with children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autism 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);</w:t>
            </w:r>
          </w:p>
        </w:tc>
      </w:tr>
      <w:tr w:rsidR="00AA1FCD" w:rsidRPr="006A3A5A" w14:paraId="76E61A9C" w14:textId="77777777" w:rsidTr="00B9149A">
        <w:trPr>
          <w:trHeight w:val="85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EEDA14" w14:textId="577B5F68" w:rsidR="00AA1FCD" w:rsidRPr="00853A8B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B9149A" w:rsidRPr="00853A8B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30F9A5" w14:textId="21A1A94A" w:rsidR="00AA1FCD" w:rsidRPr="005D7862" w:rsidRDefault="00B9149A" w:rsidP="00B9149A">
            <w:pPr>
              <w:spacing w:line="240" w:lineRule="auto"/>
              <w:rPr>
                <w:rFonts w:asciiTheme="minorHAnsi" w:hAnsiTheme="minorHAnsi" w:cstheme="minorHAnsi"/>
                <w:smallCaps/>
                <w:lang w:val="en-US"/>
              </w:rPr>
            </w:pP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 xml:space="preserve">In addition, the course will read up the 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studetns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 xml:space="preserve"> with characteristic of children with autism 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) and it will show the opportunities</w:t>
            </w:r>
            <w:r w:rsidRPr="00853A8B">
              <w:rPr>
                <w:rFonts w:asciiTheme="minorHAnsi" w:hAnsiTheme="minorHAnsi" w:cstheme="minorHAnsi"/>
                <w:smallCap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and ways of</w:t>
            </w:r>
            <w:r w:rsidRPr="00853A8B">
              <w:rPr>
                <w:rFonts w:asciiTheme="minorHAnsi" w:hAnsiTheme="minorHAnsi" w:cstheme="minorHAnsi"/>
                <w:smallCap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providing support and assistance</w:t>
            </w:r>
            <w:r w:rsidRPr="00853A8B">
              <w:rPr>
                <w:rFonts w:asciiTheme="minorHAnsi" w:hAnsiTheme="minorHAnsi" w:cstheme="minorHAnsi"/>
                <w:smallCap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for children with autism 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) and their families.</w:t>
            </w:r>
          </w:p>
        </w:tc>
      </w:tr>
    </w:tbl>
    <w:p w14:paraId="7497D38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F9B8BE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0D5237D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6350BBF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3.2</w:t>
      </w:r>
      <w:r w:rsidR="001C26A0" w:rsidRPr="00853A8B">
        <w:rPr>
          <w:rFonts w:asciiTheme="minorHAnsi" w:hAnsiTheme="minorHAnsi" w:cstheme="minorHAnsi"/>
          <w:color w:val="auto"/>
          <w:szCs w:val="24"/>
          <w:lang w:val="en-GB"/>
        </w:rPr>
        <w:t>.</w:t>
      </w:r>
      <w:r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 Course/Module Learning Outcomes  (to be completed by the coordinator)</w:t>
      </w:r>
    </w:p>
    <w:p w14:paraId="5C1073A7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E31C2A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AA1FCD" w:rsidRPr="006A3A5A" w14:paraId="654E1C7C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48915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0BC85E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A127A8A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3E968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6A3A5A" w14:paraId="42B77EB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A7BBDC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E8F3C" w14:textId="3FC5B12C" w:rsidR="00AA1FCD" w:rsidRPr="00853A8B" w:rsidRDefault="00A147FF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 children with a</w:t>
            </w:r>
            <w:proofErr w:type="spellStart"/>
            <w:r w:rsidRPr="005D7862">
              <w:rPr>
                <w:rStyle w:val="hps"/>
                <w:rFonts w:asciiTheme="minorHAnsi" w:hAnsiTheme="minorHAnsi" w:cstheme="minorHAnsi"/>
                <w:b w:val="0"/>
                <w:lang w:val="en-US"/>
              </w:rPr>
              <w:t>utism</w:t>
            </w:r>
            <w:proofErr w:type="spellEnd"/>
            <w:r w:rsidRPr="005D7862">
              <w:rPr>
                <w:rStyle w:val="hps"/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)</w:t>
            </w:r>
            <w:r w:rsidR="001222E7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9C000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6A3A5A" w14:paraId="660DDCA6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50D99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675543" w14:textId="2924F8FE" w:rsidR="00AA1FCD" w:rsidRPr="00853A8B" w:rsidRDefault="00A147FF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gives a description of the main characteristics of commonly described as triad of impairments in autism 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): </w:t>
            </w:r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 xml:space="preserve">communication; social interaction; </w:t>
            </w:r>
            <w:proofErr w:type="spellStart"/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>felaxability</w:t>
            </w:r>
            <w:proofErr w:type="spellEnd"/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 xml:space="preserve"> of thinking and behaviour</w:t>
            </w:r>
            <w:r w:rsidR="001222E7">
              <w:rPr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ECB66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6A3A5A" w14:paraId="5EB1F9D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6A8EB" w14:textId="6C0F527B" w:rsidR="00AA1FCD" w:rsidRPr="00853A8B" w:rsidRDefault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B0655" w14:textId="2D1F359A" w:rsidR="00AA1FCD" w:rsidRPr="00853A8B" w:rsidRDefault="00A147FF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student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Characterizes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basic principles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therapy in terms of working with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E9EE1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6A3A5A" w14:paraId="6D98177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9F68E" w14:textId="79916399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49CCD" w14:textId="4147758A" w:rsidR="003152A9" w:rsidRPr="00853A8B" w:rsidRDefault="003152A9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analyzes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interprets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needs of children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autism 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in the educational context</w:t>
            </w:r>
            <w:r w:rsidR="001222E7">
              <w:rPr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017A7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6A3A5A" w14:paraId="3055D2A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1EF39" w14:textId="7267678E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32C03" w14:textId="3E75C3AA" w:rsidR="003152A9" w:rsidRPr="00853A8B" w:rsidRDefault="003152A9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smallCaps w:val="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Through studying student is able to integrate interdisciplinary knowledge of children’s development and social and psychological opportunities to provide better educational chances for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)</w:t>
            </w:r>
            <w:r w:rsidR="001222E7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C1B72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6A3A5A" w14:paraId="0F37A32F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1ED69" w14:textId="0E21FB34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DA0F9" w14:textId="46E01BE9" w:rsidR="003152A9" w:rsidRPr="001222E7" w:rsidRDefault="003152A9" w:rsidP="001222E7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student is aware of individual needs of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therefore gets involved through work with the other teachers and professionals in order to provide better support for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54367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6A3A5A" w14:paraId="24C90542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F981F9" w14:textId="6FEA6491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LO_07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C1277" w14:textId="5286E16F" w:rsidR="003152A9" w:rsidRPr="00853A8B" w:rsidRDefault="003152A9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-US"/>
              </w:rPr>
              <w:t xml:space="preserve">student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Is aware of his knowledge and pedagogical skills and the need for continuous training and professional development with regard to support of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)</w:t>
            </w:r>
            <w:r w:rsidR="001222E7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D0D02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6A3A5A" w14:paraId="4EDE87EF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85F616" w14:textId="25DCF88F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3E8EED" w14:textId="29758D19" w:rsidR="003152A9" w:rsidRPr="00853A8B" w:rsidRDefault="003152A9" w:rsidP="005B6DF5">
            <w:pPr>
              <w:pStyle w:val="Punktygwne"/>
              <w:spacing w:before="0" w:after="0"/>
              <w:jc w:val="both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student is aware of problems of the family of a child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)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>therefore can suggest appropriate support for the family.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FDC0EA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EC91A1A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03FB4A9D" w14:textId="77777777" w:rsidR="00AA1FCD" w:rsidRPr="00853A8B" w:rsidRDefault="001C26A0" w:rsidP="001C26A0">
      <w:pPr>
        <w:rPr>
          <w:rFonts w:asciiTheme="minorHAnsi" w:hAnsiTheme="minorHAnsi" w:cstheme="minorHAnsi"/>
          <w:b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/>
          <w:color w:val="auto"/>
          <w:szCs w:val="24"/>
          <w:lang w:val="en-GB"/>
        </w:rPr>
        <w:t xml:space="preserve">3.3. </w:t>
      </w:r>
      <w:r w:rsidR="002D7484" w:rsidRPr="00853A8B">
        <w:rPr>
          <w:rFonts w:asciiTheme="minorHAnsi" w:hAnsiTheme="minorHAnsi" w:cstheme="minorHAnsi"/>
          <w:b/>
          <w:color w:val="auto"/>
          <w:szCs w:val="24"/>
          <w:lang w:val="en-GB"/>
        </w:rPr>
        <w:t>Course content  (to be completed by the coordinator)</w:t>
      </w:r>
    </w:p>
    <w:p w14:paraId="5A6A238E" w14:textId="77777777" w:rsidR="00AA1FCD" w:rsidRPr="00853A8B" w:rsidRDefault="00AA1FCD">
      <w:pPr>
        <w:pStyle w:val="Akapitzlist"/>
        <w:ind w:left="862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4E2D31B" w14:textId="05992C16" w:rsidR="00AA1FCD" w:rsidRPr="00853A8B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853A8B" w14:paraId="07208946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48F77" w14:textId="77777777" w:rsidR="005B6DF5" w:rsidRPr="00853A8B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B6DF5" w:rsidRPr="006A3A5A" w14:paraId="2198C2D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E2D33" w14:textId="6F52A347" w:rsidR="005B6DF5" w:rsidRPr="00853A8B" w:rsidRDefault="005B6DF5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autism 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 xml:space="preserve">) </w:t>
            </w:r>
            <w:r w:rsidRPr="00853A8B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– definition and key characteristics (autism disorder, </w:t>
            </w:r>
            <w:proofErr w:type="spellStart"/>
            <w:r w:rsidRPr="00853A8B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>asperger’s</w:t>
            </w:r>
            <w:proofErr w:type="spellEnd"/>
            <w:r w:rsidRPr="00853A8B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 syndrome, </w:t>
            </w:r>
            <w:proofErr w:type="spellStart"/>
            <w:r w:rsidRPr="00853A8B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>rett’s</w:t>
            </w:r>
            <w:proofErr w:type="spellEnd"/>
            <w:r w:rsidRPr="00853A8B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 syndrome, </w:t>
            </w:r>
            <w:proofErr w:type="spellStart"/>
            <w:r w:rsidRPr="00853A8B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>childchood</w:t>
            </w:r>
            <w:proofErr w:type="spellEnd"/>
            <w:r w:rsidRPr="00853A8B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 xml:space="preserve"> disintegrative disorder, pervasive developmental disorder).</w:t>
            </w:r>
          </w:p>
        </w:tc>
      </w:tr>
      <w:tr w:rsidR="005B6DF5" w:rsidRPr="006A3A5A" w14:paraId="35A9164F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BB2C8D" w14:textId="540A9624" w:rsidR="005B6DF5" w:rsidRPr="00853A8B" w:rsidRDefault="005B6DF5" w:rsidP="001222E7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The triad of impairments:</w:t>
            </w:r>
            <w:r w:rsidR="001222E7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communication;</w:t>
            </w:r>
            <w:r w:rsidR="001222E7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social interaction;</w:t>
            </w:r>
            <w:r w:rsidR="001222E7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</w:t>
            </w:r>
            <w:proofErr w:type="spellStart"/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felaxability</w:t>
            </w:r>
            <w:proofErr w:type="spellEnd"/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of thinking and behaviour.</w:t>
            </w:r>
          </w:p>
        </w:tc>
      </w:tr>
      <w:tr w:rsidR="005B6DF5" w:rsidRPr="006A3A5A" w14:paraId="24FD3378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7D4D7" w14:textId="7C8D5672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useful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strategies for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improving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social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interaction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proofErr w:type="spellStart"/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>o</w:t>
            </w:r>
            <w:r w:rsidRPr="005D7862">
              <w:rPr>
                <w:rFonts w:asciiTheme="minorHAnsi" w:hAnsiTheme="minorHAnsi" w:cstheme="minorHAnsi"/>
                <w:b w:val="0"/>
                <w:lang w:val="en-US"/>
              </w:rPr>
              <w:t>f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 xml:space="preserve"> children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with Autism 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)</w:t>
            </w:r>
            <w:r w:rsidR="00B9149A"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.</w:t>
            </w:r>
          </w:p>
        </w:tc>
      </w:tr>
      <w:tr w:rsidR="005B6DF5" w:rsidRPr="006A3A5A" w14:paraId="3873931C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E4AAD" w14:textId="39C644CC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social stories and comic strip conversations in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Autism 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)</w:t>
            </w:r>
            <w:r w:rsidR="00B9149A"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.</w:t>
            </w:r>
          </w:p>
        </w:tc>
      </w:tr>
      <w:tr w:rsidR="005B6DF5" w:rsidRPr="006A3A5A" w14:paraId="5F6ECCA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6CE8D" w14:textId="65B293B2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pec’s to support early communication skills</w:t>
            </w:r>
            <w:r w:rsidR="00B9149A"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.</w:t>
            </w:r>
          </w:p>
        </w:tc>
      </w:tr>
      <w:tr w:rsidR="005B6DF5" w:rsidRPr="006A3A5A" w14:paraId="74E51AE2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AD8C1E" w14:textId="163C5A31" w:rsidR="005B6DF5" w:rsidRPr="00853A8B" w:rsidRDefault="005B6DF5" w:rsidP="007F6FD9">
            <w:pPr>
              <w:pStyle w:val="NormalnyKapitaliki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social context of play in working with children with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Autism 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)</w:t>
            </w:r>
            <w:r w:rsidR="00B9149A"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.</w:t>
            </w:r>
          </w:p>
        </w:tc>
      </w:tr>
      <w:tr w:rsidR="005B6DF5" w:rsidRPr="006A3A5A" w14:paraId="11CCB536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8CA11" w14:textId="3C99111F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</w:t>
            </w:r>
            <w:r w:rsidR="006346BB"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g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woth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family of a child with 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autosm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spectrum disorder (</w:t>
            </w:r>
            <w:proofErr w:type="spellStart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asd</w:t>
            </w:r>
            <w:proofErr w:type="spellEnd"/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).</w:t>
            </w:r>
          </w:p>
        </w:tc>
      </w:tr>
    </w:tbl>
    <w:p w14:paraId="603D02E2" w14:textId="77777777" w:rsidR="005B6DF5" w:rsidRPr="00853A8B" w:rsidRDefault="005B6DF5" w:rsidP="005B6DF5">
      <w:pPr>
        <w:pStyle w:val="Akapitzlist"/>
        <w:spacing w:after="120" w:line="240" w:lineRule="auto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CC98873" w14:textId="77777777" w:rsidR="00AA1FCD" w:rsidRPr="00853A8B" w:rsidRDefault="00AA1FCD">
      <w:pPr>
        <w:pStyle w:val="Akapitzlist"/>
        <w:spacing w:after="120" w:line="240" w:lineRule="auto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4BEDE887" w14:textId="77777777" w:rsidR="00AA1FCD" w:rsidRPr="00853A8B" w:rsidRDefault="00AA1FCD">
      <w:pPr>
        <w:rPr>
          <w:rFonts w:asciiTheme="minorHAnsi" w:hAnsiTheme="minorHAnsi" w:cstheme="minorHAnsi"/>
          <w:color w:val="auto"/>
          <w:szCs w:val="24"/>
          <w:lang w:val="en-GB"/>
        </w:rPr>
      </w:pPr>
    </w:p>
    <w:p w14:paraId="00FE5625" w14:textId="1BBF61F0" w:rsidR="00AA1FCD" w:rsidRPr="00853A8B" w:rsidRDefault="002D748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Classes, laboratories, </w:t>
      </w:r>
      <w:r w:rsidR="00191A1E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seminars, </w:t>
      </w:r>
      <w:r w:rsidRPr="00853A8B">
        <w:rPr>
          <w:rFonts w:asciiTheme="minorHAnsi" w:hAnsiTheme="minorHAnsi" w:cstheme="minorHAnsi"/>
          <w:color w:val="auto"/>
          <w:szCs w:val="24"/>
          <w:lang w:val="en-GB"/>
        </w:rPr>
        <w:t>practical classes</w:t>
      </w:r>
    </w:p>
    <w:p w14:paraId="383B676A" w14:textId="77777777" w:rsidR="00AA1FCD" w:rsidRPr="00853A8B" w:rsidRDefault="00AA1FCD">
      <w:pPr>
        <w:pStyle w:val="Akapitzlist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853A8B" w14:paraId="013821B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645FE" w14:textId="77777777" w:rsidR="005B6DF5" w:rsidRPr="00853A8B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Content outline</w:t>
            </w:r>
          </w:p>
        </w:tc>
      </w:tr>
      <w:tr w:rsidR="005B6DF5" w:rsidRPr="00853A8B" w14:paraId="627CE513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1B6C1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853A8B" w14:paraId="2D12AC0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6D02D6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853A8B" w14:paraId="7C8D025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E4BC1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853A8B" w14:paraId="1FA11A5B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F3AD7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888C45E" w14:textId="77777777" w:rsidR="00AA1FCD" w:rsidRPr="00853A8B" w:rsidRDefault="00AA1FCD">
      <w:pPr>
        <w:pStyle w:val="Akapitzlist"/>
        <w:ind w:left="108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21E21B39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3B21B6" w14:textId="77777777" w:rsidR="00AA1FCD" w:rsidRPr="00853A8B" w:rsidRDefault="001C26A0" w:rsidP="001C26A0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3.4.</w:t>
      </w: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Methods of Instruction</w:t>
      </w:r>
    </w:p>
    <w:p w14:paraId="2F5BEFD2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</w:pPr>
      <w:r w:rsidRPr="00853A8B"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61B49F5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FF10C0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674214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5EFBCA" w14:textId="77777777" w:rsidR="00AA1FCD" w:rsidRPr="00853A8B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Asses</w:t>
      </w: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sment techniques and criteria </w:t>
      </w:r>
    </w:p>
    <w:p w14:paraId="3FEE5E68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36A89685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CA344E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E966067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853A8B" w14:paraId="2DCD76E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FD2238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1666CE" w14:textId="77777777" w:rsidR="00AA1FCD" w:rsidRPr="00853A8B" w:rsidRDefault="00AA1FCD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2C9F9" w14:textId="77777777" w:rsidR="00AA1FCD" w:rsidRPr="00853A8B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BB26D5" w14:textId="77777777" w:rsidR="00AA1FCD" w:rsidRPr="00853A8B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D6BA4" w:rsidRPr="00853A8B" w14:paraId="34E705F0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570DE7" w14:textId="77777777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D212C" w14:textId="00F86129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E6F0C" w14:textId="408736AD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31249B4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B954B" w14:textId="77777777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B0E34" w14:textId="03BDE1CF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C9DF5" w14:textId="1E496C2F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2390058B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C73E3" w14:textId="5CA6C6E8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6A920" w14:textId="42ACF33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D30C6A" w14:textId="01C7F8AE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32B0D4D1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16076" w14:textId="28BFF29B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E8D32" w14:textId="35AC351D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B9A72" w14:textId="6F9BE82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41B1B483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121C1" w14:textId="0F8882E7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8BC10" w14:textId="35EE37B4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B36837" w14:textId="4B250751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6FB343DC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6D7B6" w14:textId="77A8C85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E3DF4" w14:textId="2177FFA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4B9580" w14:textId="66968A5C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01979A72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F5292" w14:textId="6C6532BA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4F8A6C" w14:textId="66C93601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E33D8" w14:textId="3846E6C1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392B99D6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CCB00" w14:textId="2545D31A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D492B1" w14:textId="5029A70B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0C97E1" w14:textId="130F5335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6562AE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087AB64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FC6F0AD" w14:textId="77777777" w:rsidR="00AA1FCD" w:rsidRPr="00853A8B" w:rsidRDefault="004F2031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4.2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Course assessment criteria </w:t>
      </w:r>
    </w:p>
    <w:p w14:paraId="5E0BCC0D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6346BB" w:rsidRPr="00853A8B" w14:paraId="439449AA" w14:textId="77777777" w:rsidTr="006346BB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E020BB" w14:textId="77777777" w:rsidR="006346BB" w:rsidRPr="00853A8B" w:rsidRDefault="006346BB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Forms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 assessment: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60E4800B" w14:textId="77777777" w:rsidR="00BC26DB" w:rsidRDefault="006346B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 w:rsidRPr="005D7862">
              <w:rPr>
                <w:rStyle w:val="hps"/>
                <w:rFonts w:asciiTheme="minorHAnsi" w:hAnsiTheme="minorHAnsi" w:cstheme="minorHAnsi"/>
                <w:lang w:val="en-US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Discussion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69271693" w14:textId="77777777" w:rsidR="00BC26DB" w:rsidRDefault="00BC26D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>
              <w:rPr>
                <w:rStyle w:val="hps"/>
                <w:rFonts w:asciiTheme="minorHAnsi" w:hAnsiTheme="minorHAnsi" w:cstheme="minorHAnsi"/>
                <w:lang w:val="en"/>
              </w:rPr>
              <w:t xml:space="preserve"> </w:t>
            </w:r>
            <w:r w:rsidR="006346BB"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Analysis</w:t>
            </w:r>
            <w:r w:rsidR="006346BB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="006346BB"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interpretation of</w:t>
            </w:r>
            <w:r w:rsidR="006346BB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reading source materials</w:t>
            </w:r>
            <w:r w:rsidR="009D6BA4" w:rsidRPr="00853A8B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4D821B6D" w14:textId="77777777" w:rsidR="00BC26DB" w:rsidRDefault="00BC26D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lang w:val="en"/>
              </w:rPr>
              <w:t xml:space="preserve">- </w:t>
            </w:r>
            <w:r w:rsidR="009D6BA4" w:rsidRPr="00853A8B">
              <w:rPr>
                <w:rFonts w:asciiTheme="minorHAnsi" w:hAnsiTheme="minorHAnsi" w:cstheme="minorHAnsi"/>
                <w:b w:val="0"/>
              </w:rPr>
              <w:t>report;</w:t>
            </w:r>
            <w:r w:rsidR="00B9149A" w:rsidRPr="00853A8B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6527D146" w14:textId="57BF40BF" w:rsidR="009D6BA4" w:rsidRPr="00853A8B" w:rsidRDefault="00BC26D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color w:val="00000A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- </w:t>
            </w:r>
            <w:proofErr w:type="spellStart"/>
            <w:r w:rsidR="009D6BA4" w:rsidRPr="00853A8B">
              <w:rPr>
                <w:rFonts w:asciiTheme="minorHAnsi" w:hAnsiTheme="minorHAnsi" w:cstheme="minorHAnsi"/>
                <w:b w:val="0"/>
              </w:rPr>
              <w:t>project</w:t>
            </w:r>
            <w:proofErr w:type="spellEnd"/>
            <w:r w:rsidR="00300BE4" w:rsidRPr="00853A8B">
              <w:rPr>
                <w:rFonts w:asciiTheme="minorHAnsi" w:hAnsiTheme="minorHAnsi" w:cstheme="minorHAnsi"/>
                <w:b w:val="0"/>
              </w:rPr>
              <w:t>.</w:t>
            </w:r>
          </w:p>
        </w:tc>
      </w:tr>
    </w:tbl>
    <w:p w14:paraId="2ADAD36E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7EDE02E" w14:textId="77777777" w:rsidR="00AA1FCD" w:rsidRPr="00853A8B" w:rsidRDefault="002D7484">
      <w:pPr>
        <w:pStyle w:val="Punktygwne"/>
        <w:spacing w:before="0" w:after="0"/>
        <w:ind w:left="284" w:hanging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BE078B" w14:textId="77777777" w:rsidR="00AA1FCD" w:rsidRPr="00853A8B" w:rsidRDefault="002D7484" w:rsidP="00F32FE2">
      <w:pPr>
        <w:pStyle w:val="Punktygwne"/>
        <w:spacing w:before="0" w:after="0"/>
        <w:ind w:left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– number of hours and ECTS credits </w:t>
      </w:r>
    </w:p>
    <w:p w14:paraId="7434609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86AA63A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53A8B" w14:paraId="6A9447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77AE0D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CFE4A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853A8B" w14:paraId="587B623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24C2B" w14:textId="211E4AC7" w:rsidR="00AA1FCD" w:rsidRPr="00853A8B" w:rsidRDefault="001070E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0ECDC" w14:textId="5C2C9C2D" w:rsidR="00AA1FCD" w:rsidRPr="00853A8B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853A8B" w14:paraId="1A50CA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42EA8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E9682" w14:textId="0BEEF75F" w:rsidR="00AA1FCD" w:rsidRPr="00853A8B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853A8B" w14:paraId="5A2B7C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84B2F2" w14:textId="095C46BA" w:rsidR="009D6BA4" w:rsidRPr="00853A8B" w:rsidRDefault="002D748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</w:t>
            </w:r>
            <w:r w:rsidR="009D6BA4"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, studying literature, preparation of a report and </w:t>
            </w:r>
            <w:r w:rsidR="00D81244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br/>
              <w:t xml:space="preserve">a </w:t>
            </w:r>
            <w:r w:rsidR="009D6BA4"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project). </w:t>
            </w: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D1BC25" w14:textId="09218D58" w:rsidR="00AA1FCD" w:rsidRPr="00853A8B" w:rsidRDefault="00E95A6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113</w:t>
            </w:r>
          </w:p>
        </w:tc>
      </w:tr>
      <w:tr w:rsidR="00AA1FCD" w:rsidRPr="00853A8B" w14:paraId="3534A4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60C35B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35AF2" w14:textId="4AE4A1D0" w:rsidR="00AA1FCD" w:rsidRPr="00853A8B" w:rsidRDefault="00E95A6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853A8B" w14:paraId="67CC6C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71C2F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10227" w14:textId="3670440A" w:rsidR="00AA1FCD" w:rsidRPr="00853A8B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85E1A24" w14:textId="77777777" w:rsidR="00AA1FCD" w:rsidRPr="00853A8B" w:rsidRDefault="002D7484">
      <w:pPr>
        <w:pStyle w:val="Punktygwne"/>
        <w:spacing w:before="0" w:after="0"/>
        <w:ind w:firstLine="708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  <w:r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D1DA83A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35CB880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5C2EF91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1115F0AC" w14:textId="77777777" w:rsidR="00AA1FCD" w:rsidRPr="00853A8B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6.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Internships related to the course/module</w:t>
      </w:r>
    </w:p>
    <w:p w14:paraId="11BEB4C1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53A8B" w14:paraId="57982FA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9016A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C282D47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DDA9B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53A8B" w14:paraId="3ED84D8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99847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39782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B227B07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44D66641" w14:textId="77777777" w:rsidR="00AA1FCD" w:rsidRPr="00853A8B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701D939E" w14:textId="77777777" w:rsidR="00AA1FCD" w:rsidRPr="00853A8B" w:rsidRDefault="00F32FE2" w:rsidP="00F32FE2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7.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Instructional materials</w:t>
      </w:r>
    </w:p>
    <w:p w14:paraId="39B50398" w14:textId="77777777" w:rsidR="00AA1FCD" w:rsidRPr="00853A8B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A3A5A" w14:paraId="3511D4B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7A6F9" w14:textId="3090F9EB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A9D86A0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 xml:space="preserve">Autism Spectrum Disorder (2013): In: American Psychiatric Association. </w:t>
            </w:r>
            <w:r w:rsidRPr="00853A8B">
              <w:rPr>
                <w:rStyle w:val="citation"/>
                <w:rFonts w:asciiTheme="minorHAnsi" w:hAnsiTheme="minorHAnsi" w:cstheme="minorHAnsi"/>
                <w:iCs/>
                <w:smallCaps/>
                <w:lang w:val="en-GB"/>
              </w:rPr>
              <w:t>Diagnostic and Statistical Manual of Mental Disorders, Fifth Edition</w:t>
            </w:r>
            <w:r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>. American Psychiatric Publishing, pp. 50-59.</w:t>
            </w:r>
          </w:p>
          <w:p w14:paraId="5842674A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Baron-Cohen S., Leslie A., </w:t>
            </w:r>
            <w:smartTag w:uri="urn:schemas-microsoft-com:office:smarttags" w:element="place">
              <w:smartTag w:uri="urn:schemas-microsoft-com:office:smarttags" w:element="PlaceNam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Frith</w:t>
                </w:r>
              </w:smartTag>
              <w:r w:rsidRPr="00853A8B">
                <w:rPr>
                  <w:rFonts w:asciiTheme="minorHAnsi" w:hAnsiTheme="minorHAnsi" w:cstheme="minorHAnsi"/>
                  <w:smallCaps/>
                  <w:lang w:val="en-GB"/>
                </w:rPr>
                <w:t xml:space="preserve"> </w:t>
              </w:r>
              <w:smartTag w:uri="urn:schemas-microsoft-com:office:smarttags" w:element="PlaceTyp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U.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(1985).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Does the autistic child have a “theory of mind?”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,,Cognition”, No 21, pp. 37-46.</w:t>
            </w:r>
          </w:p>
          <w:p w14:paraId="0681607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proofErr w:type="spellStart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>Bauminger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N., Shulman C., Agam G. (2003).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Peer interaction and loneliness in high-functioning children with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,,Journal of Autism and Developmental Disorders”, No 33, pp. 489-507.</w:t>
            </w:r>
          </w:p>
          <w:p w14:paraId="2C5DB1B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proofErr w:type="spellStart"/>
            <w:r w:rsidRPr="00853A8B">
              <w:rPr>
                <w:rFonts w:asciiTheme="minorHAnsi" w:hAnsiTheme="minorHAnsi" w:cstheme="minorHAnsi"/>
                <w:smallCaps/>
              </w:rPr>
              <w:t>Celani</w:t>
            </w:r>
            <w:proofErr w:type="spellEnd"/>
            <w:r w:rsidRPr="00853A8B">
              <w:rPr>
                <w:rFonts w:asciiTheme="minorHAnsi" w:hAnsiTheme="minorHAnsi" w:cstheme="minorHAnsi"/>
                <w:smallCaps/>
              </w:rPr>
              <w:t xml:space="preserve"> G.,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</w:rPr>
              <w:t>Battacchini</w:t>
            </w:r>
            <w:proofErr w:type="spellEnd"/>
            <w:r w:rsidRPr="00853A8B">
              <w:rPr>
                <w:rFonts w:asciiTheme="minorHAnsi" w:hAnsiTheme="minorHAnsi" w:cstheme="minorHAnsi"/>
                <w:smallCaps/>
              </w:rPr>
              <w:t xml:space="preserve"> M. W.,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</w:rPr>
              <w:t>Arcidiacono</w:t>
            </w:r>
            <w:proofErr w:type="spellEnd"/>
            <w:r w:rsidRPr="00853A8B">
              <w:rPr>
                <w:rFonts w:asciiTheme="minorHAnsi" w:hAnsiTheme="minorHAnsi" w:cstheme="minorHAnsi"/>
                <w:smallCaps/>
              </w:rPr>
              <w:t xml:space="preserve"> L. (1999).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The understanding of the emotional meaning of facial expressions In people with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,,Journal of Autism and Developmental Disorders”, No 29, pp. 57-66.</w:t>
            </w:r>
          </w:p>
          <w:p w14:paraId="2178353E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Cooper B., Widdows N. (2004).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Knowing yourself, knowing others: Activities that teach social skills.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Norwalk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</w:t>
            </w:r>
          </w:p>
          <w:p w14:paraId="1B9F4AFE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DeMatteo F.J., Arter P.S.,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>Sworen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-Parise </w:t>
            </w:r>
            <w:smartTag w:uri="urn:schemas-microsoft-com:office:smarttags" w:element="place">
              <w:smartTag w:uri="urn:schemas-microsoft-com:office:smarttags" w:element="country-region">
                <w:r w:rsidRPr="00853A8B">
                  <w:rPr>
                    <w:rFonts w:asciiTheme="minorHAnsi" w:hAnsiTheme="minorHAnsi" w:cstheme="minorHAnsi"/>
                    <w:smallCaps/>
                    <w:szCs w:val="24"/>
                    <w:lang w:val="en-US"/>
                  </w:rPr>
                  <w:t>Ch.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>, Fasciana M., Paulhamus M.A. (2012): Social Skills Training for Young Adults with Autism Spectrum Disorder: Overview and Implications for Practice. “National Teacher Education Journal”, No 5(4),  pp. 57-65.</w:t>
            </w:r>
          </w:p>
          <w:p w14:paraId="490C9FFB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Filipek P., Accardo P., Baranek G., Cook E., </w:t>
            </w:r>
            <w:smartTag w:uri="urn:schemas-microsoft-com:office:smarttags" w:element="City">
              <w:smartTag w:uri="urn:schemas-microsoft-com:office:smarttags" w:element="place">
                <w:r w:rsidRPr="00853A8B">
                  <w:rPr>
                    <w:rStyle w:val="citationjournal"/>
                    <w:rFonts w:asciiTheme="minorHAnsi" w:hAnsiTheme="minorHAnsi" w:cstheme="minorHAnsi"/>
                    <w:smallCaps/>
                    <w:lang w:val="en-GB"/>
                  </w:rPr>
                  <w:t>Dawson</w:t>
                </w:r>
              </w:smartTag>
            </w:smartTag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G., Gordon B. et al. (1999): The screening and diagnosis of autistic spectrum disorders.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Journal of  Autism Developmental Disorders”,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29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(6), pp. 439-484. </w:t>
            </w:r>
          </w:p>
          <w:p w14:paraId="0462326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Frost L., M.S., CCC-SLP Bondy A. (2010): The PECS, Training manual, second edition, the united states by pyramid educational consultants,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853A8B">
                  <w:rPr>
                    <w:rStyle w:val="citationjournal"/>
                    <w:rFonts w:asciiTheme="minorHAnsi" w:hAnsiTheme="minorHAnsi" w:cstheme="minorHAnsi"/>
                    <w:smallCaps/>
                    <w:lang w:val="en-GB"/>
                  </w:rPr>
                  <w:t>newark</w:t>
                </w:r>
              </w:smartTag>
              <w:proofErr w:type="spellEnd"/>
              <w:r w:rsidRPr="00853A8B">
                <w:rPr>
                  <w:rStyle w:val="citationjournal"/>
                  <w:rFonts w:asciiTheme="minorHAnsi" w:hAnsiTheme="minorHAnsi" w:cstheme="minorHAnsi"/>
                  <w:smallCaps/>
                  <w:lang w:val="en-GB"/>
                </w:rPr>
                <w:t xml:space="preserve">, </w:t>
              </w:r>
              <w:smartTag w:uri="urn:schemas-microsoft-com:office:smarttags" w:element="State">
                <w:r w:rsidRPr="00853A8B">
                  <w:rPr>
                    <w:rStyle w:val="citationjournal"/>
                    <w:rFonts w:asciiTheme="minorHAnsi" w:hAnsiTheme="minorHAnsi" w:cstheme="minorHAnsi"/>
                    <w:smallCaps/>
                    <w:lang w:val="en-GB"/>
                  </w:rPr>
                  <w:t>de</w:t>
                </w:r>
              </w:smartTag>
            </w:smartTag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.</w:t>
            </w:r>
          </w:p>
          <w:p w14:paraId="4633970B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Gillis J. M., Callahan E. H.,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>Romańczyk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R. G. (2011):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 xml:space="preserve">Assessment of social </w:t>
            </w:r>
            <w:proofErr w:type="spellStart"/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behavior</w:t>
            </w:r>
            <w:proofErr w:type="spellEnd"/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 xml:space="preserve"> in children with autism: The development of the </w:t>
            </w:r>
            <w:proofErr w:type="spellStart"/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behavioral</w:t>
            </w:r>
            <w:proofErr w:type="spellEnd"/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 xml:space="preserve"> assessment of social interactions in young children.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,,Research in Autism Spectrum Disorders”, No 5 (1), pp. 351-360.</w:t>
            </w:r>
          </w:p>
          <w:p w14:paraId="443658BD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 xml:space="preserve">Glaeser, B. C., Pierson, M. R., &amp;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>Fritschmann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 xml:space="preserve">, N. (2003): 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Comic Strip Conversations: A positive behavioral support strategy.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GB"/>
              </w:rPr>
              <w:t xml:space="preserve">Teaching Exceptional Children, No 36 (2), pp. 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>14-19.</w:t>
            </w:r>
          </w:p>
          <w:p w14:paraId="73F71908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Gray C., (1994): Comic Strip Conversations. Illustrated interactions that teach conversation skills to students with autism and related disorders.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szCs w:val="24"/>
              </w:rPr>
              <w:t>Jenison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szCs w:val="24"/>
              </w:rPr>
              <w:t xml:space="preserve"> Public Schools,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szCs w:val="24"/>
              </w:rPr>
              <w:t>Jenison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szCs w:val="24"/>
              </w:rPr>
              <w:t>, Michigan.</w:t>
            </w:r>
          </w:p>
          <w:p w14:paraId="698847F5" w14:textId="77777777" w:rsidR="00A147FF" w:rsidRPr="00853A8B" w:rsidRDefault="00000000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hyperlink r:id="rId9" w:history="1">
              <w:r w:rsidR="00A147FF" w:rsidRPr="00853A8B">
                <w:rPr>
                  <w:rStyle w:val="Hipercze"/>
                  <w:rFonts w:asciiTheme="minorHAnsi" w:hAnsiTheme="minorHAnsi" w:cstheme="minorHAnsi"/>
                  <w:iCs/>
                  <w:smallCaps/>
                  <w:color w:val="auto"/>
                  <w:lang w:val="en-GB"/>
                </w:rPr>
                <w:t>Handbook of Autism and Pervasive Developmental Disorders, Assessment, Interventions, and Policy</w:t>
              </w:r>
            </w:hyperlink>
            <w:r w:rsidR="00A147FF"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 xml:space="preserve">, (1014): </w:t>
            </w:r>
            <w:hyperlink r:id="rId10" w:tooltip="John Wiley &amp; Sons" w:history="1">
              <w:r w:rsidR="00A147FF" w:rsidRPr="00853A8B">
                <w:rPr>
                  <w:rStyle w:val="Hipercze"/>
                  <w:rFonts w:asciiTheme="minorHAnsi" w:hAnsiTheme="minorHAnsi" w:cstheme="minorHAnsi"/>
                  <w:smallCaps/>
                  <w:color w:val="auto"/>
                  <w:lang w:val="en-GB"/>
                </w:rPr>
                <w:t>John Wiley &amp; Sons</w:t>
              </w:r>
            </w:hyperlink>
            <w:r w:rsidR="00A147FF"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>.</w:t>
            </w:r>
          </w:p>
          <w:p w14:paraId="2C3D6C2E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Hauck M., Fein D., Waterhouse L., Feinstein C. (1995):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Social initiations by autistic children to adults and other children.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25, pp. 579-595.</w:t>
            </w:r>
          </w:p>
          <w:p w14:paraId="4B6BE2F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Helt M., Kelley E., </w:t>
            </w:r>
            <w:proofErr w:type="spellStart"/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Kinsbourne</w:t>
            </w:r>
            <w:proofErr w:type="spellEnd"/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M., Pandey J., Boorstein H., Herbert M. et al. (2008): Can children with autism recover? if so, how?.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Neuropsychological Review”,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18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(4), pp. 339-66.</w:t>
            </w:r>
          </w:p>
          <w:p w14:paraId="04EE4DA3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lastRenderedPageBreak/>
              <w:t xml:space="preserve">Hill E., </w:t>
            </w:r>
            <w:smartTag w:uri="urn:schemas-microsoft-com:office:smarttags" w:element="place">
              <w:smartTag w:uri="urn:schemas-microsoft-com:office:smarttags" w:element="PlaceNam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Frith</w:t>
                </w:r>
              </w:smartTag>
              <w:r w:rsidRPr="00853A8B">
                <w:rPr>
                  <w:rFonts w:asciiTheme="minorHAnsi" w:hAnsiTheme="minorHAnsi" w:cstheme="minorHAnsi"/>
                  <w:smallCaps/>
                  <w:lang w:val="en-GB"/>
                </w:rPr>
                <w:t xml:space="preserve"> </w:t>
              </w:r>
              <w:smartTag w:uri="urn:schemas-microsoft-com:office:smarttags" w:element="PlaceTyp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U.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(2003):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Understanding autism: insights from mind and brain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In: U. Frith, E. Hill (red.)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Autism: mind and brain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Oxford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 pp. 1-19.</w:t>
            </w:r>
          </w:p>
          <w:p w14:paraId="45251306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Howlin P. (1986):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 xml:space="preserve">An overview of social </w:t>
            </w:r>
            <w:proofErr w:type="spellStart"/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behavior</w:t>
            </w:r>
            <w:proofErr w:type="spellEnd"/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 xml:space="preserve"> in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In: E.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>Schopler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, G.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>Mesibov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(red.)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 xml:space="preserve">Social </w:t>
            </w:r>
            <w:proofErr w:type="spellStart"/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behavior</w:t>
            </w:r>
            <w:proofErr w:type="spellEnd"/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 xml:space="preserve"> in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</w:t>
            </w:r>
            <w:smartTag w:uri="urn:schemas-microsoft-com:office:smarttags" w:element="State">
              <w:smartTag w:uri="urn:schemas-microsoft-com:office:smarttags" w:element="plac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New York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 pp. 103-132.</w:t>
            </w:r>
          </w:p>
          <w:p w14:paraId="3A57987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Levy S., Mandell D., Schultz R. (2009): </w:t>
            </w:r>
            <w:hyperlink r:id="rId11" w:history="1">
              <w:r w:rsidRPr="00853A8B">
                <w:rPr>
                  <w:rStyle w:val="Hipercze"/>
                  <w:rFonts w:asciiTheme="minorHAnsi" w:hAnsiTheme="minorHAnsi" w:cstheme="minorHAnsi"/>
                  <w:smallCaps/>
                  <w:color w:val="auto"/>
                  <w:lang w:val="en-GB"/>
                </w:rPr>
                <w:t>Autism</w:t>
              </w:r>
            </w:hyperlink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,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Lancet”,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374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(9701), pp. 1627-1638.</w:t>
            </w:r>
          </w:p>
          <w:p w14:paraId="4D819594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Myers S., Johnson C. (2007): Management of children with autism spectrum disorders. ,,</w:t>
            </w:r>
            <w:proofErr w:type="spellStart"/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Pediatrics</w:t>
            </w:r>
            <w:proofErr w:type="spellEnd"/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120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(5), pp. 1162-82. </w:t>
            </w:r>
          </w:p>
          <w:p w14:paraId="7F54220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proofErr w:type="spellStart"/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Onore</w:t>
            </w:r>
            <w:proofErr w:type="spellEnd"/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C., Careaga M., Ashwood P. (August 2011): The role of immune dysfunction in the pathophysiology of autism.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 xml:space="preserve">Brain, </w:t>
            </w:r>
            <w:proofErr w:type="spellStart"/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Behavior</w:t>
            </w:r>
            <w:proofErr w:type="spellEnd"/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 xml:space="preserve"> and Immunity”,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26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(3), pp. 383-392. </w:t>
            </w:r>
          </w:p>
          <w:p w14:paraId="59A99F5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Rapin </w:t>
            </w:r>
            <w:smartTag w:uri="urn:schemas-microsoft-com:office:smarttags" w:element="place">
              <w:r w:rsidRPr="00853A8B">
                <w:rPr>
                  <w:rStyle w:val="citationjournal"/>
                  <w:rFonts w:asciiTheme="minorHAnsi" w:hAnsiTheme="minorHAnsi" w:cstheme="minorHAnsi"/>
                  <w:smallCaps/>
                  <w:lang w:val="en-GB"/>
                </w:rPr>
                <w:t>I.</w:t>
              </w:r>
            </w:smartTag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, Tuchman R. (2008): Autism: definition, neurobiology, screening, diagnosis. ,,</w:t>
            </w:r>
            <w:proofErr w:type="spellStart"/>
            <w:r w:rsidR="00000000">
              <w:fldChar w:fldCharType="begin"/>
            </w:r>
            <w:r w:rsidR="00000000" w:rsidRPr="006A3A5A">
              <w:rPr>
                <w:lang w:val="en-US"/>
              </w:rPr>
              <w:instrText>HYPERLINK "http://www.pediatric.theclinics.com/"</w:instrText>
            </w:r>
            <w:r w:rsidR="00000000">
              <w:fldChar w:fldCharType="separate"/>
            </w:r>
            <w:r w:rsidRPr="00853A8B">
              <w:rPr>
                <w:rStyle w:val="Hipercze"/>
                <w:rFonts w:asciiTheme="minorHAnsi" w:hAnsiTheme="minorHAnsi" w:cstheme="minorHAnsi"/>
                <w:smallCaps/>
                <w:color w:val="auto"/>
                <w:lang w:val="en-GB"/>
              </w:rPr>
              <w:t>Pediatric</w:t>
            </w:r>
            <w:proofErr w:type="spellEnd"/>
            <w:r w:rsidRPr="00853A8B">
              <w:rPr>
                <w:rStyle w:val="Hipercze"/>
                <w:rFonts w:asciiTheme="minorHAnsi" w:hAnsiTheme="minorHAnsi" w:cstheme="minorHAnsi"/>
                <w:smallCaps/>
                <w:color w:val="auto"/>
                <w:lang w:val="en-GB"/>
              </w:rPr>
              <w:t xml:space="preserve"> Clinics of North America</w:t>
            </w:r>
            <w:r w:rsidR="00000000">
              <w:rPr>
                <w:rStyle w:val="Hipercze"/>
                <w:rFonts w:asciiTheme="minorHAnsi" w:hAnsiTheme="minorHAnsi" w:cstheme="minorHAnsi"/>
                <w:smallCaps/>
                <w:color w:val="auto"/>
                <w:lang w:val="en-GB"/>
              </w:rPr>
              <w:fldChar w:fldCharType="end"/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”,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No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55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(5), pp. 1129-1146. </w:t>
            </w:r>
          </w:p>
          <w:p w14:paraId="5B537758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 xml:space="preserve">Rogers, M. F., &amp; Myles, B. S. (2001): Using social stories and Comic Strip Conversations to interpret social situations for adolescent with Asperger’s Syndrome.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US"/>
              </w:rPr>
              <w:t>Intervention in School and Clinic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, No 36, pp. 310-313. </w:t>
            </w:r>
          </w:p>
          <w:p w14:paraId="2C164C87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Shaked, M., &amp;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>Yirmiya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, N. (2003): Understanding social difficulties. In: M. Prior (eds.)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US"/>
              </w:rPr>
              <w:t xml:space="preserve">Learning and behavior problems in </w:t>
            </w:r>
            <w:proofErr w:type="spellStart"/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US"/>
              </w:rPr>
              <w:t>asperger</w:t>
            </w:r>
            <w:proofErr w:type="spellEnd"/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US"/>
              </w:rPr>
              <w:t xml:space="preserve"> syndrome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. </w:t>
            </w:r>
            <w:smartTag w:uri="urn:schemas-microsoft-com:office:smarttags" w:element="State">
              <w:r w:rsidRPr="00853A8B">
                <w:rPr>
                  <w:rFonts w:asciiTheme="minorHAnsi" w:hAnsiTheme="minorHAnsi" w:cstheme="minorHAnsi"/>
                  <w:smallCaps/>
                  <w:szCs w:val="24"/>
                  <w:lang w:val="en-US"/>
                </w:rPr>
                <w:t>New York</w:t>
              </w:r>
            </w:smartTag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City">
                <w:r w:rsidRPr="00853A8B">
                  <w:rPr>
                    <w:rFonts w:asciiTheme="minorHAnsi" w:hAnsiTheme="minorHAnsi" w:cstheme="minorHAnsi"/>
                    <w:smallCaps/>
                    <w:szCs w:val="24"/>
                    <w:lang w:val="en-US"/>
                  </w:rPr>
                  <w:t>Guilford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 Press, pp. 126-147.</w:t>
            </w:r>
          </w:p>
          <w:p w14:paraId="6E829D8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Sigman M., Spence S., Wang A. (2006): Autism from developmental and neuropsychological perspectives. ,,Annual Review Clinical Psychology”, No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2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, pp. 327-355. </w:t>
            </w:r>
          </w:p>
          <w:p w14:paraId="23E30124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40" w:lineRule="atLeast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lang w:val="en-GB"/>
              </w:rPr>
              <w:t xml:space="preserve">Wing L. (1997): </w:t>
            </w:r>
            <w:r w:rsidRPr="00853A8B">
              <w:rPr>
                <w:rFonts w:asciiTheme="minorHAnsi" w:hAnsiTheme="minorHAnsi" w:cstheme="minorHAnsi"/>
                <w:i/>
                <w:iCs/>
                <w:lang w:val="en-GB"/>
              </w:rPr>
              <w:t>The autistic spectrum</w:t>
            </w:r>
            <w:r w:rsidRPr="00853A8B">
              <w:rPr>
                <w:rFonts w:asciiTheme="minorHAnsi" w:hAnsiTheme="minorHAnsi" w:cstheme="minorHAnsi"/>
                <w:lang w:val="en-GB"/>
              </w:rPr>
              <w:t>. ,,Lancet”, No 350, pp. 1761-1766.</w:t>
            </w:r>
          </w:p>
          <w:p w14:paraId="56AF9087" w14:textId="77777777" w:rsidR="00A147FF" w:rsidRPr="00853A8B" w:rsidRDefault="00A147FF" w:rsidP="00A147FF">
            <w:pPr>
              <w:pStyle w:val="NormalnyKapitaliki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6DAD869B" w14:textId="77777777" w:rsidR="00AA1FCD" w:rsidRPr="00853A8B" w:rsidRDefault="00AA1FCD" w:rsidP="00A147F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6A3A5A" w14:paraId="2CB9D28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ADD7B" w14:textId="58934CF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2C34253C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Libby S., Powell S., Messer D., Jordan R. (1998):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Spontaneous play in children with autism: A reappraisal.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28, pp. 487-497.</w:t>
            </w:r>
          </w:p>
          <w:p w14:paraId="67852B7D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Lord C. (1984):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The development of peer relations In children with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In: F. J. Morrison, C. Lord, D. Keating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Applied developmental psychology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 Vol. 1. Orlando, pp. 165-230.</w:t>
            </w:r>
          </w:p>
          <w:p w14:paraId="7AE23931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Lord C., Hopkins J. M. (1986):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The social </w:t>
            </w:r>
            <w:proofErr w:type="spellStart"/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behavior</w:t>
            </w:r>
            <w:proofErr w:type="spellEnd"/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 of autistic children with younger and same-age nonhandicapped peers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,,Journal of Autism and Developmental Disorders”, No 16, pp. 249-262.</w:t>
            </w:r>
          </w:p>
          <w:p w14:paraId="53B90463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Njardvik</w:t>
                </w:r>
              </w:smartTag>
              <w:proofErr w:type="spellEnd"/>
              <w:r w:rsidRPr="00853A8B">
                <w:rPr>
                  <w:rFonts w:asciiTheme="minorHAnsi" w:hAnsiTheme="minorHAnsi" w:cstheme="minorHAnsi"/>
                  <w:smallCaps/>
                  <w:lang w:val="en-GB"/>
                </w:rPr>
                <w:t xml:space="preserve"> </w:t>
              </w:r>
              <w:smartTag w:uri="urn:schemas-microsoft-com:office:smarttags" w:element="PlaceTyp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U.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, Matson J., Cherry K. (1999):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 comparison of social skills in adults with autistic disorder, pervasive developmental disorder not otherwise specified, and mental retardation.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29, pp. 287-295.</w:t>
            </w:r>
          </w:p>
          <w:p w14:paraId="7BEA1FE7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Ochs E., Kremer-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>Sadlik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T., Gainer Sirota K., Solomon O. (2004):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Autism and the social world: an anthropological perspective.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,,Discourse Studies”, No 6 (2), pp. 147-183. </w:t>
            </w:r>
          </w:p>
          <w:p w14:paraId="5FD6EE3B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Plumet M. H., Tardif C. (2005):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Understanding the Functioning of Social Interaction with Autistic Children.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In: L.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>Anolii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, </w:t>
            </w:r>
            <w:smartTag w:uri="urn:schemas-microsoft-com:office:smarttags" w:element="place">
              <w:r w:rsidRPr="00853A8B">
                <w:rPr>
                  <w:rFonts w:asciiTheme="minorHAnsi" w:hAnsiTheme="minorHAnsi" w:cstheme="minorHAnsi"/>
                  <w:smallCaps/>
                  <w:lang w:val="en-GB"/>
                </w:rPr>
                <w:t>S. Duncan</w:t>
              </w:r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Jr., M. S. Magnusson, G. Riva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The Hidden Structure of Interaction: From Neurons to Culture Patterns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</w:t>
            </w:r>
            <w:smartTag w:uri="urn:schemas-microsoft-com:office:smarttags" w:element="City">
              <w:smartTag w:uri="urn:schemas-microsoft-com:office:smarttags" w:element="plac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Amsterdam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 pp. 181-194.</w:t>
            </w:r>
          </w:p>
          <w:p w14:paraId="537E3D73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lang w:val="en-GB"/>
              </w:rPr>
              <w:t xml:space="preserve">Rousseau C. (2010): Stimulating creative play </w:t>
            </w:r>
            <w:proofErr w:type="spellStart"/>
            <w:r w:rsidRPr="00853A8B">
              <w:rPr>
                <w:rFonts w:asciiTheme="minorHAnsi" w:hAnsiTheme="minorHAnsi" w:cstheme="minorHAnsi"/>
                <w:lang w:val="en-GB"/>
              </w:rPr>
              <w:t>inchildren</w:t>
            </w:r>
            <w:proofErr w:type="spellEnd"/>
            <w:r w:rsidRPr="00853A8B">
              <w:rPr>
                <w:rFonts w:asciiTheme="minorHAnsi" w:hAnsiTheme="minorHAnsi" w:cstheme="minorHAnsi"/>
                <w:lang w:val="en-GB"/>
              </w:rPr>
              <w:t xml:space="preserve"> with autism through </w:t>
            </w:r>
            <w:proofErr w:type="spellStart"/>
            <w:r w:rsidRPr="00853A8B">
              <w:rPr>
                <w:rFonts w:asciiTheme="minorHAnsi" w:hAnsiTheme="minorHAnsi" w:cstheme="minorHAnsi"/>
                <w:lang w:val="en-GB"/>
              </w:rPr>
              <w:t>sandplay</w:t>
            </w:r>
            <w:proofErr w:type="spellEnd"/>
            <w:r w:rsidRPr="00853A8B">
              <w:rPr>
                <w:rFonts w:asciiTheme="minorHAnsi" w:hAnsiTheme="minorHAnsi" w:cstheme="minorHAnsi"/>
                <w:lang w:val="en-GB"/>
              </w:rPr>
              <w:t>. ,,The Arts in Psychotherapy”, No 37(1), pp. 56-64.</w:t>
            </w:r>
          </w:p>
          <w:p w14:paraId="2D0853D3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lastRenderedPageBreak/>
              <w:t xml:space="preserve">Scanlon K. (1993):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Art therapy with autistic children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,,Pratt Institute Creative Arts Therapy Review”, No 14, pp. 34-43.</w:t>
            </w:r>
          </w:p>
          <w:p w14:paraId="33848079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Stack M. (1998):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Humpty Dumpty’s shell: Working with autistic </w:t>
            </w:r>
            <w:proofErr w:type="spellStart"/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defense</w:t>
            </w:r>
            <w:proofErr w:type="spellEnd"/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 mechanisms in art therapy.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In: M. Rees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Drawing on difference: Art therapy with people who have learning difficulties. </w:t>
            </w:r>
            <w:smartTag w:uri="urn:schemas-microsoft-com:office:smarttags" w:element="State">
              <w:smartTag w:uri="urn:schemas-microsoft-com:office:smarttags" w:element="plac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New York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 pp. 91-110.</w:t>
            </w:r>
          </w:p>
          <w:p w14:paraId="7D416BFC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Tager-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>Flusberg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H. (1996):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Current theory and research on language and communication in autism.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26, pp. 169-172. </w:t>
            </w:r>
          </w:p>
          <w:p w14:paraId="51D88E11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Volkmar F. R., Klin A. (1993):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Social development in autism: Historical and clinical perspectives.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In: S. Baron-Cohen, H. Tager-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>Flusberg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, D. J. Cohen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Understanding other minds: Perspectives from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</w:t>
            </w:r>
            <w:smartTag w:uri="urn:schemas-microsoft-com:office:smarttags" w:element="City">
              <w:smartTag w:uri="urn:schemas-microsoft-com:office:smarttags" w:element="plac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Oxford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, pp. 41-55. </w:t>
            </w:r>
          </w:p>
          <w:p w14:paraId="7BCF1530" w14:textId="32CE5B6E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Willemsen-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>Swinkles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S. H. N.,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>Buitelaar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J. K., </w:t>
            </w:r>
            <w:proofErr w:type="spellStart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>Wiejen</w:t>
            </w:r>
            <w:proofErr w:type="spellEnd"/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F. G., Van Engeland H. (1998):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Timing of social gaze </w:t>
            </w:r>
            <w:proofErr w:type="spellStart"/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bahavior</w:t>
            </w:r>
            <w:proofErr w:type="spellEnd"/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 in children with pervasive developmental disorders.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28, pp. 199-210.</w:t>
            </w:r>
          </w:p>
          <w:p w14:paraId="09AF7F78" w14:textId="62AB6CE6" w:rsidR="00AA1FCD" w:rsidRPr="00853A8B" w:rsidRDefault="00AD6A2E" w:rsidP="00AD6A2E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mallCaps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Wing L., Gould J. (1979): Severe impairments of social interaction and associated abnormalities in children: epidemiology and classification. ,,Journal of Autism and Developmental Disorders”, No 9, pp. 11-29.</w:t>
            </w:r>
          </w:p>
        </w:tc>
      </w:tr>
    </w:tbl>
    <w:p w14:paraId="6FCE0D6F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28C473E" w14:textId="77777777" w:rsidR="00AA1FCD" w:rsidRPr="00853A8B" w:rsidRDefault="00AA1FCD" w:rsidP="00AD6A2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A95F97B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3690A326" w14:textId="77777777" w:rsidR="00AA1FCD" w:rsidRPr="00853A8B" w:rsidRDefault="002D7484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5CFBCDF" w14:textId="77777777" w:rsidR="00AA1FCD" w:rsidRPr="00853A8B" w:rsidRDefault="00AA1FCD">
      <w:pPr>
        <w:rPr>
          <w:rFonts w:asciiTheme="minorHAnsi" w:hAnsiTheme="minorHAnsi" w:cstheme="minorHAnsi"/>
          <w:color w:val="auto"/>
          <w:lang w:val="en-US"/>
        </w:rPr>
      </w:pPr>
    </w:p>
    <w:p w14:paraId="6D8DAF92" w14:textId="77777777" w:rsidR="004F2031" w:rsidRPr="00853A8B" w:rsidRDefault="004F2031">
      <w:pPr>
        <w:rPr>
          <w:rFonts w:asciiTheme="minorHAnsi" w:hAnsiTheme="minorHAnsi" w:cstheme="minorHAnsi"/>
          <w:color w:val="auto"/>
          <w:lang w:val="en-US"/>
        </w:rPr>
      </w:pPr>
    </w:p>
    <w:sectPr w:rsidR="004F2031" w:rsidRPr="00853A8B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D6E24" w14:textId="77777777" w:rsidR="0095054E" w:rsidRDefault="0095054E">
      <w:pPr>
        <w:spacing w:after="0" w:line="240" w:lineRule="auto"/>
      </w:pPr>
      <w:r>
        <w:separator/>
      </w:r>
    </w:p>
  </w:endnote>
  <w:endnote w:type="continuationSeparator" w:id="0">
    <w:p w14:paraId="68E6BEB1" w14:textId="77777777" w:rsidR="0095054E" w:rsidRDefault="0095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4B1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A574" w14:textId="77777777" w:rsidR="0095054E" w:rsidRDefault="0095054E">
      <w:pPr>
        <w:spacing w:after="0" w:line="240" w:lineRule="auto"/>
      </w:pPr>
      <w:r>
        <w:separator/>
      </w:r>
    </w:p>
  </w:footnote>
  <w:footnote w:type="continuationSeparator" w:id="0">
    <w:p w14:paraId="77C45935" w14:textId="77777777" w:rsidR="0095054E" w:rsidRDefault="00950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86650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EE7C18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32A56"/>
    <w:multiLevelType w:val="multilevel"/>
    <w:tmpl w:val="B46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B756A"/>
    <w:multiLevelType w:val="hybridMultilevel"/>
    <w:tmpl w:val="6DDC10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634EDC"/>
    <w:multiLevelType w:val="hybridMultilevel"/>
    <w:tmpl w:val="9AFC35FE"/>
    <w:lvl w:ilvl="0" w:tplc="ECFE6C0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4D072B3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B13CBD"/>
    <w:multiLevelType w:val="hybridMultilevel"/>
    <w:tmpl w:val="E4645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04898"/>
    <w:multiLevelType w:val="hybridMultilevel"/>
    <w:tmpl w:val="4446C5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416679956">
    <w:abstractNumId w:val="1"/>
  </w:num>
  <w:num w:numId="2" w16cid:durableId="986009001">
    <w:abstractNumId w:val="5"/>
  </w:num>
  <w:num w:numId="3" w16cid:durableId="664011869">
    <w:abstractNumId w:val="13"/>
  </w:num>
  <w:num w:numId="4" w16cid:durableId="2085643894">
    <w:abstractNumId w:val="12"/>
  </w:num>
  <w:num w:numId="5" w16cid:durableId="833448740">
    <w:abstractNumId w:val="11"/>
  </w:num>
  <w:num w:numId="6" w16cid:durableId="131794628">
    <w:abstractNumId w:val="7"/>
  </w:num>
  <w:num w:numId="7" w16cid:durableId="1510633094">
    <w:abstractNumId w:val="4"/>
  </w:num>
  <w:num w:numId="8" w16cid:durableId="1053194674">
    <w:abstractNumId w:val="6"/>
  </w:num>
  <w:num w:numId="9" w16cid:durableId="827523463">
    <w:abstractNumId w:val="9"/>
  </w:num>
  <w:num w:numId="10" w16cid:durableId="1674061994">
    <w:abstractNumId w:val="10"/>
  </w:num>
  <w:num w:numId="11" w16cid:durableId="1665432287">
    <w:abstractNumId w:val="3"/>
  </w:num>
  <w:num w:numId="12" w16cid:durableId="470637218">
    <w:abstractNumId w:val="0"/>
  </w:num>
  <w:num w:numId="13" w16cid:durableId="1136290222">
    <w:abstractNumId w:val="8"/>
  </w:num>
  <w:num w:numId="14" w16cid:durableId="368921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5AD5"/>
    <w:rsid w:val="001070E9"/>
    <w:rsid w:val="001222E7"/>
    <w:rsid w:val="00191A1E"/>
    <w:rsid w:val="001C26A0"/>
    <w:rsid w:val="0028211C"/>
    <w:rsid w:val="00294464"/>
    <w:rsid w:val="002D7484"/>
    <w:rsid w:val="00300BE4"/>
    <w:rsid w:val="00300BF3"/>
    <w:rsid w:val="003152A9"/>
    <w:rsid w:val="00354998"/>
    <w:rsid w:val="003730E0"/>
    <w:rsid w:val="004139FE"/>
    <w:rsid w:val="004F2031"/>
    <w:rsid w:val="00511F32"/>
    <w:rsid w:val="00523DFC"/>
    <w:rsid w:val="00547266"/>
    <w:rsid w:val="005B6DF5"/>
    <w:rsid w:val="005D7862"/>
    <w:rsid w:val="005F2515"/>
    <w:rsid w:val="005F3199"/>
    <w:rsid w:val="006346BB"/>
    <w:rsid w:val="006A3A5A"/>
    <w:rsid w:val="007113B5"/>
    <w:rsid w:val="00853A8B"/>
    <w:rsid w:val="009001CF"/>
    <w:rsid w:val="0095054E"/>
    <w:rsid w:val="009D6BA4"/>
    <w:rsid w:val="009F7732"/>
    <w:rsid w:val="00A07FFB"/>
    <w:rsid w:val="00A147FF"/>
    <w:rsid w:val="00AA1FCD"/>
    <w:rsid w:val="00AD6A2E"/>
    <w:rsid w:val="00B9149A"/>
    <w:rsid w:val="00BC26DB"/>
    <w:rsid w:val="00D81244"/>
    <w:rsid w:val="00E941EC"/>
    <w:rsid w:val="00E95A66"/>
    <w:rsid w:val="00EA249D"/>
    <w:rsid w:val="00EE3D0C"/>
    <w:rsid w:val="00F32FE2"/>
    <w:rsid w:val="00F51AC5"/>
    <w:rsid w:val="00F84174"/>
    <w:rsid w:val="00FA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041091A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2">
    <w:name w:val="heading 2"/>
    <w:basedOn w:val="Normalny"/>
    <w:link w:val="Nagwek2Znak"/>
    <w:uiPriority w:val="9"/>
    <w:qFormat/>
    <w:rsid w:val="00EE3D0C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F84174"/>
  </w:style>
  <w:style w:type="paragraph" w:customStyle="1" w:styleId="NormalnyKapitaliki">
    <w:name w:val="Normalny + Kapitaliki"/>
    <w:basedOn w:val="Normalny"/>
    <w:rsid w:val="00F84174"/>
    <w:pPr>
      <w:suppressAutoHyphens w:val="0"/>
      <w:spacing w:after="0" w:line="240" w:lineRule="auto"/>
      <w:jc w:val="center"/>
    </w:pPr>
    <w:rPr>
      <w:rFonts w:ascii="Calibri" w:eastAsia="Cambria" w:hAnsi="Calibri"/>
      <w:b/>
      <w:smallCaps/>
      <w:color w:val="auto"/>
    </w:rPr>
  </w:style>
  <w:style w:type="character" w:styleId="Hipercze">
    <w:name w:val="Hyperlink"/>
    <w:rsid w:val="00A147FF"/>
    <w:rPr>
      <w:strike w:val="0"/>
      <w:dstrike w:val="0"/>
      <w:color w:val="0000FF"/>
      <w:u w:val="none"/>
      <w:effect w:val="none"/>
    </w:rPr>
  </w:style>
  <w:style w:type="character" w:customStyle="1" w:styleId="citationjournal">
    <w:name w:val="citation journal"/>
    <w:basedOn w:val="Domylnaczcionkaakapitu"/>
    <w:rsid w:val="00A147FF"/>
  </w:style>
  <w:style w:type="character" w:customStyle="1" w:styleId="citation">
    <w:name w:val="citation"/>
    <w:basedOn w:val="Domylnaczcionkaakapitu"/>
    <w:rsid w:val="00A147FF"/>
  </w:style>
  <w:style w:type="character" w:customStyle="1" w:styleId="Nagwek2Znak">
    <w:name w:val="Nagłówek 2 Znak"/>
    <w:basedOn w:val="Domylnaczcionkaakapitu"/>
    <w:link w:val="Nagwek2"/>
    <w:uiPriority w:val="9"/>
    <w:rsid w:val="00EE3D0C"/>
    <w:rPr>
      <w:rFonts w:eastAsia="Times New Roman"/>
      <w:b/>
      <w:bCs/>
      <w:sz w:val="36"/>
      <w:szCs w:val="36"/>
      <w:lang w:eastAsia="pl-PL"/>
    </w:rPr>
  </w:style>
  <w:style w:type="character" w:customStyle="1" w:styleId="jlqj4b">
    <w:name w:val="jlqj4b"/>
    <w:basedOn w:val="Domylnaczcionkaakapitu"/>
    <w:rsid w:val="00EE3D0C"/>
  </w:style>
  <w:style w:type="character" w:customStyle="1" w:styleId="viiyi">
    <w:name w:val="viiyi"/>
    <w:basedOn w:val="Domylnaczcionkaakapitu"/>
    <w:rsid w:val="009D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ved=2ahUKEwjrnpyBrrHtAhUl8-AKHbE0ANAQFjABegQIBhAC&amp;url=https%3A%2F%2Fwww.cdc.gov%2Fncbddd%2Fautism%2Fhcp-dsm.html&amp;usg=AOvVaw0ylRzk2Z6VYfI3s8477jt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mc/articles/PMC28633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John_Wiley_%26_S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com/books?id=4yzqAgAAQBAJ&amp;pg=PT3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1890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Jakub Czopek</cp:lastModifiedBy>
  <cp:revision>7</cp:revision>
  <cp:lastPrinted>2017-07-04T06:31:00Z</cp:lastPrinted>
  <dcterms:created xsi:type="dcterms:W3CDTF">2024-01-17T21:14:00Z</dcterms:created>
  <dcterms:modified xsi:type="dcterms:W3CDTF">2024-02-20T13:26:00Z</dcterms:modified>
  <dc:language>pl-PL</dc:language>
</cp:coreProperties>
</file>