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ADB6F" w14:textId="77777777" w:rsidR="008B1E0C" w:rsidRDefault="008B1E0C" w:rsidP="008C23DC">
      <w:pPr>
        <w:rPr>
          <w:rFonts w:asciiTheme="minorHAnsi" w:hAnsiTheme="minorHAnsi" w:cstheme="minorHAnsi"/>
          <w:b/>
          <w:bCs/>
          <w:lang w:val="en-US"/>
        </w:rPr>
      </w:pPr>
    </w:p>
    <w:p w14:paraId="1FF59024" w14:textId="53D62449" w:rsidR="008C23DC" w:rsidRPr="00C05FB6" w:rsidRDefault="00997F14" w:rsidP="008C23DC">
      <w:pPr>
        <w:rPr>
          <w:rFonts w:asciiTheme="minorHAnsi" w:hAnsiTheme="minorHAnsi" w:cstheme="minorHAnsi"/>
          <w:color w:val="212121"/>
          <w:shd w:val="clear" w:color="auto" w:fill="FFFFFF"/>
          <w:lang w:val="en-US"/>
        </w:rPr>
      </w:pPr>
      <w:r w:rsidRPr="00C05FB6">
        <w:rPr>
          <w:rFonts w:asciiTheme="minorHAnsi" w:hAnsiTheme="minorHAnsi" w:cstheme="minorHAnsi"/>
          <w:b/>
          <w:bCs/>
          <w:lang w:val="en-US"/>
        </w:rPr>
        <w:t xml:space="preserve">   </w:t>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8C23DC" w:rsidRPr="00C05FB6">
        <w:rPr>
          <w:rFonts w:asciiTheme="minorHAnsi" w:hAnsiTheme="minorHAnsi" w:cstheme="minorHAnsi"/>
          <w:lang w:val="en-US"/>
        </w:rPr>
        <w:t>A</w:t>
      </w:r>
      <w:r w:rsidR="008C23DC" w:rsidRPr="00C05FB6">
        <w:rPr>
          <w:rFonts w:asciiTheme="minorHAnsi" w:hAnsiTheme="minorHAnsi" w:cstheme="minorHAnsi"/>
          <w:color w:val="212121"/>
          <w:shd w:val="clear" w:color="auto" w:fill="FFFFFF"/>
          <w:lang w:val="en-US"/>
        </w:rPr>
        <w:t xml:space="preserve">ppendix number 1.5 to The Rector UR Resolution No. </w:t>
      </w:r>
      <w:r w:rsidR="008C23DC" w:rsidRPr="00C05FB6">
        <w:rPr>
          <w:rFonts w:asciiTheme="minorHAnsi" w:hAnsiTheme="minorHAnsi" w:cstheme="minorHAnsi"/>
          <w:bCs/>
          <w:i/>
          <w:lang w:val="en-US"/>
        </w:rPr>
        <w:t xml:space="preserve">12/2019 </w:t>
      </w:r>
    </w:p>
    <w:p w14:paraId="2AA78806" w14:textId="77777777" w:rsidR="008C23DC" w:rsidRPr="00C05FB6" w:rsidRDefault="008C23DC" w:rsidP="00172807">
      <w:pPr>
        <w:jc w:val="center"/>
        <w:rPr>
          <w:rFonts w:asciiTheme="minorHAnsi" w:hAnsiTheme="minorHAnsi" w:cstheme="minorHAnsi"/>
          <w:color w:val="212121"/>
          <w:shd w:val="clear" w:color="auto" w:fill="FFFFFF"/>
          <w:lang w:val="en-US"/>
        </w:rPr>
      </w:pPr>
      <w:r w:rsidRPr="00C05FB6">
        <w:rPr>
          <w:rFonts w:asciiTheme="minorHAnsi" w:hAnsiTheme="minorHAnsi" w:cstheme="minorHAnsi"/>
          <w:color w:val="212121"/>
          <w:shd w:val="clear" w:color="auto" w:fill="FFFFFF"/>
          <w:lang w:val="en-US"/>
        </w:rPr>
        <w:t>SYLLABUS</w:t>
      </w:r>
    </w:p>
    <w:p w14:paraId="781A2AF0" w14:textId="7C878135" w:rsidR="008C23DC" w:rsidRPr="00C05FB6" w:rsidRDefault="008C23DC" w:rsidP="00172807">
      <w:pPr>
        <w:ind w:left="1416"/>
        <w:jc w:val="center"/>
        <w:rPr>
          <w:rFonts w:asciiTheme="minorHAnsi" w:hAnsiTheme="minorHAnsi" w:cstheme="minorHAnsi"/>
          <w:color w:val="212121"/>
          <w:shd w:val="clear" w:color="auto" w:fill="FFFFFF"/>
          <w:lang w:val="en-US"/>
        </w:rPr>
      </w:pPr>
      <w:proofErr w:type="gramStart"/>
      <w:r w:rsidRPr="00C05FB6">
        <w:rPr>
          <w:rFonts w:asciiTheme="minorHAnsi" w:hAnsiTheme="minorHAnsi" w:cstheme="minorHAnsi"/>
          <w:b/>
          <w:color w:val="212121"/>
          <w:shd w:val="clear" w:color="auto" w:fill="FFFFFF"/>
          <w:lang w:val="en-US"/>
        </w:rPr>
        <w:t>concerning</w:t>
      </w:r>
      <w:proofErr w:type="gramEnd"/>
      <w:r w:rsidRPr="00C05FB6">
        <w:rPr>
          <w:rFonts w:asciiTheme="minorHAnsi" w:hAnsiTheme="minorHAnsi" w:cstheme="minorHAnsi"/>
          <w:b/>
          <w:color w:val="212121"/>
          <w:shd w:val="clear" w:color="auto" w:fill="FFFFFF"/>
          <w:lang w:val="en-US"/>
        </w:rPr>
        <w:t xml:space="preserve"> the cycle of education </w:t>
      </w:r>
      <w:r w:rsidRPr="00C05FB6">
        <w:rPr>
          <w:rFonts w:asciiTheme="minorHAnsi" w:hAnsiTheme="minorHAnsi" w:cstheme="minorHAnsi"/>
          <w:color w:val="212121"/>
          <w:shd w:val="clear" w:color="auto" w:fill="FFFFFF"/>
          <w:lang w:val="en-US"/>
        </w:rPr>
        <w:t xml:space="preserve"> </w:t>
      </w:r>
      <w:r w:rsidR="00874523">
        <w:rPr>
          <w:rFonts w:asciiTheme="minorHAnsi" w:hAnsiTheme="minorHAnsi" w:cstheme="minorHAnsi"/>
          <w:color w:val="212121"/>
          <w:shd w:val="clear" w:color="auto" w:fill="FFFFFF"/>
          <w:lang w:val="en-US"/>
        </w:rPr>
        <w:t>202</w:t>
      </w:r>
      <w:r w:rsidR="00475BC8">
        <w:rPr>
          <w:rFonts w:asciiTheme="minorHAnsi" w:hAnsiTheme="minorHAnsi" w:cstheme="minorHAnsi"/>
          <w:color w:val="212121"/>
          <w:shd w:val="clear" w:color="auto" w:fill="FFFFFF"/>
          <w:lang w:val="en-US"/>
        </w:rPr>
        <w:t>4</w:t>
      </w:r>
      <w:r w:rsidR="00874523">
        <w:rPr>
          <w:rFonts w:asciiTheme="minorHAnsi" w:hAnsiTheme="minorHAnsi" w:cstheme="minorHAnsi"/>
          <w:color w:val="212121"/>
          <w:shd w:val="clear" w:color="auto" w:fill="FFFFFF"/>
          <w:lang w:val="en-US"/>
        </w:rPr>
        <w:t>-20</w:t>
      </w:r>
      <w:r w:rsidR="00475BC8">
        <w:rPr>
          <w:rFonts w:asciiTheme="minorHAnsi" w:hAnsiTheme="minorHAnsi" w:cstheme="minorHAnsi"/>
          <w:color w:val="212121"/>
          <w:shd w:val="clear" w:color="auto" w:fill="FFFFFF"/>
          <w:lang w:val="en-US"/>
        </w:rPr>
        <w:t>30</w:t>
      </w:r>
      <w:r w:rsidRPr="00C05FB6">
        <w:rPr>
          <w:rFonts w:asciiTheme="minorHAnsi" w:hAnsiTheme="minorHAnsi" w:cstheme="minorHAnsi"/>
          <w:color w:val="212121"/>
          <w:shd w:val="clear" w:color="auto" w:fill="FFFFFF"/>
          <w:lang w:val="en-US"/>
        </w:rPr>
        <w:t xml:space="preserve">      </w:t>
      </w:r>
    </w:p>
    <w:p w14:paraId="1EEE3472" w14:textId="2EBA6DCE" w:rsidR="00445970" w:rsidRPr="00C05FB6" w:rsidRDefault="008C23DC" w:rsidP="00172807">
      <w:pPr>
        <w:spacing w:after="0" w:line="240" w:lineRule="exact"/>
        <w:jc w:val="center"/>
        <w:rPr>
          <w:rFonts w:asciiTheme="minorHAnsi" w:hAnsiTheme="minorHAnsi" w:cstheme="minorHAnsi"/>
          <w:sz w:val="20"/>
          <w:szCs w:val="20"/>
          <w:lang w:val="en-US"/>
        </w:rPr>
      </w:pPr>
      <w:r w:rsidRPr="00C05FB6">
        <w:rPr>
          <w:rFonts w:asciiTheme="minorHAnsi" w:hAnsiTheme="minorHAnsi" w:cstheme="minorHAnsi"/>
          <w:sz w:val="20"/>
          <w:szCs w:val="20"/>
          <w:lang w:val="en-US"/>
        </w:rPr>
        <w:t>Academic year</w:t>
      </w:r>
      <w:r w:rsidR="00445970" w:rsidRPr="00C05FB6">
        <w:rPr>
          <w:rFonts w:asciiTheme="minorHAnsi" w:hAnsiTheme="minorHAnsi" w:cstheme="minorHAnsi"/>
          <w:sz w:val="20"/>
          <w:szCs w:val="20"/>
          <w:lang w:val="en-US"/>
        </w:rPr>
        <w:t xml:space="preserve">  </w:t>
      </w:r>
      <w:r w:rsidR="00EA75C7">
        <w:rPr>
          <w:rFonts w:asciiTheme="minorHAnsi" w:hAnsiTheme="minorHAnsi" w:cstheme="minorHAnsi"/>
          <w:sz w:val="20"/>
          <w:szCs w:val="20"/>
          <w:lang w:val="en-US"/>
        </w:rPr>
        <w:t>20</w:t>
      </w:r>
      <w:r w:rsidR="00A12534">
        <w:rPr>
          <w:rFonts w:asciiTheme="minorHAnsi" w:hAnsiTheme="minorHAnsi" w:cstheme="minorHAnsi"/>
          <w:sz w:val="20"/>
          <w:szCs w:val="20"/>
          <w:lang w:val="en-US"/>
        </w:rPr>
        <w:t>2</w:t>
      </w:r>
      <w:r w:rsidR="00475BC8">
        <w:rPr>
          <w:rFonts w:asciiTheme="minorHAnsi" w:hAnsiTheme="minorHAnsi" w:cstheme="minorHAnsi"/>
          <w:sz w:val="20"/>
          <w:szCs w:val="20"/>
          <w:lang w:val="en-US"/>
        </w:rPr>
        <w:t>4</w:t>
      </w:r>
      <w:r w:rsidR="00A12534">
        <w:rPr>
          <w:rFonts w:asciiTheme="minorHAnsi" w:hAnsiTheme="minorHAnsi" w:cstheme="minorHAnsi"/>
          <w:sz w:val="20"/>
          <w:szCs w:val="20"/>
          <w:lang w:val="en-US"/>
        </w:rPr>
        <w:t>/</w:t>
      </w:r>
      <w:r w:rsidR="00EA75C7">
        <w:rPr>
          <w:rFonts w:asciiTheme="minorHAnsi" w:hAnsiTheme="minorHAnsi" w:cstheme="minorHAnsi"/>
          <w:sz w:val="20"/>
          <w:szCs w:val="20"/>
          <w:lang w:val="en-US"/>
        </w:rPr>
        <w:t>202</w:t>
      </w:r>
      <w:r w:rsidR="00475BC8">
        <w:rPr>
          <w:rFonts w:asciiTheme="minorHAnsi" w:hAnsiTheme="minorHAnsi" w:cstheme="minorHAnsi"/>
          <w:sz w:val="20"/>
          <w:szCs w:val="20"/>
          <w:lang w:val="en-US"/>
        </w:rPr>
        <w:t>5</w:t>
      </w:r>
    </w:p>
    <w:p w14:paraId="335ECB9D" w14:textId="77777777" w:rsidR="0085747A" w:rsidRPr="00C05FB6" w:rsidRDefault="0085747A" w:rsidP="009C54AE">
      <w:pPr>
        <w:spacing w:after="0" w:line="240" w:lineRule="auto"/>
        <w:rPr>
          <w:rFonts w:asciiTheme="minorHAnsi" w:hAnsiTheme="minorHAnsi" w:cstheme="minorHAnsi"/>
          <w:sz w:val="24"/>
          <w:szCs w:val="24"/>
          <w:lang w:val="en-US"/>
        </w:rPr>
      </w:pPr>
    </w:p>
    <w:p w14:paraId="56B6037A" w14:textId="77777777" w:rsidR="0085747A" w:rsidRPr="00C05FB6" w:rsidRDefault="0071620A" w:rsidP="009C54AE">
      <w:pPr>
        <w:pStyle w:val="Punktygwne"/>
        <w:spacing w:before="0" w:after="0"/>
        <w:rPr>
          <w:rFonts w:asciiTheme="minorHAnsi" w:hAnsiTheme="minorHAnsi" w:cstheme="minorHAnsi"/>
          <w:color w:val="0070C0"/>
          <w:szCs w:val="24"/>
          <w:lang w:val="en-US"/>
        </w:rPr>
      </w:pPr>
      <w:r w:rsidRPr="00C05FB6">
        <w:rPr>
          <w:rFonts w:asciiTheme="minorHAnsi" w:hAnsiTheme="minorHAnsi" w:cstheme="minorHAnsi"/>
          <w:szCs w:val="24"/>
          <w:lang w:val="en-US"/>
        </w:rPr>
        <w:t xml:space="preserve">1. </w:t>
      </w:r>
      <w:r w:rsidR="00C05FB6" w:rsidRPr="00C05FB6">
        <w:rPr>
          <w:rFonts w:asciiTheme="minorHAnsi" w:hAnsiTheme="minorHAnsi" w:cstheme="minorHAnsi"/>
          <w:szCs w:val="24"/>
          <w:lang w:val="en-US"/>
        </w:rPr>
        <w:t>B</w:t>
      </w:r>
      <w:r w:rsidR="008C23DC" w:rsidRPr="00C05FB6">
        <w:rPr>
          <w:rFonts w:asciiTheme="minorHAnsi" w:hAnsiTheme="minorHAnsi" w:cstheme="minorHAnsi"/>
          <w:sz w:val="22"/>
          <w:lang w:val="en-US"/>
        </w:rPr>
        <w:t xml:space="preserve">ASIC INFORMATION CONCERNING THIS SUBJECT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8C23DC" w:rsidRPr="00C05FB6" w14:paraId="34481E21" w14:textId="77777777" w:rsidTr="008C23DC">
        <w:tc>
          <w:tcPr>
            <w:tcW w:w="2694" w:type="dxa"/>
            <w:vAlign w:val="center"/>
          </w:tcPr>
          <w:p w14:paraId="1FB03710"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Subject </w:t>
            </w:r>
          </w:p>
        </w:tc>
        <w:tc>
          <w:tcPr>
            <w:tcW w:w="7087" w:type="dxa"/>
            <w:vAlign w:val="center"/>
          </w:tcPr>
          <w:p w14:paraId="463D2F30" w14:textId="1A710E83" w:rsidR="008C23DC" w:rsidRPr="00B50CC3" w:rsidRDefault="00B50CC3" w:rsidP="008C23DC">
            <w:pPr>
              <w:pStyle w:val="Odpowiedzi"/>
              <w:spacing w:before="100" w:beforeAutospacing="1" w:after="100" w:afterAutospacing="1"/>
              <w:rPr>
                <w:rFonts w:asciiTheme="minorHAnsi" w:hAnsiTheme="minorHAnsi" w:cstheme="minorHAnsi"/>
                <w:b w:val="0"/>
                <w:bCs/>
                <w:sz w:val="22"/>
              </w:rPr>
            </w:pPr>
            <w:r w:rsidRPr="00B50CC3">
              <w:rPr>
                <w:rFonts w:asciiTheme="minorHAnsi" w:hAnsiTheme="minorHAnsi" w:cstheme="minorHAnsi"/>
                <w:b w:val="0"/>
                <w:bCs/>
                <w:sz w:val="22"/>
              </w:rPr>
              <w:t>Propedeutics of Pediatrics</w:t>
            </w:r>
          </w:p>
        </w:tc>
      </w:tr>
      <w:tr w:rsidR="008C23DC" w:rsidRPr="00C05FB6" w14:paraId="7529AA94" w14:textId="77777777" w:rsidTr="008C23DC">
        <w:tc>
          <w:tcPr>
            <w:tcW w:w="2694" w:type="dxa"/>
            <w:vAlign w:val="center"/>
          </w:tcPr>
          <w:p w14:paraId="4DB89BB9"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Course code *</w:t>
            </w:r>
          </w:p>
        </w:tc>
        <w:tc>
          <w:tcPr>
            <w:tcW w:w="7087" w:type="dxa"/>
            <w:vAlign w:val="center"/>
          </w:tcPr>
          <w:p w14:paraId="3E3AE9D7" w14:textId="0673917A" w:rsidR="008C23DC" w:rsidRPr="00C05FB6" w:rsidRDefault="000E5EB4" w:rsidP="008C23DC">
            <w:pPr>
              <w:pStyle w:val="Odpowiedzi"/>
              <w:spacing w:before="100" w:beforeAutospacing="1" w:after="100" w:afterAutospacing="1"/>
              <w:rPr>
                <w:rFonts w:asciiTheme="minorHAnsi" w:hAnsiTheme="minorHAnsi" w:cstheme="minorHAnsi"/>
                <w:b w:val="0"/>
                <w:sz w:val="24"/>
                <w:szCs w:val="24"/>
              </w:rPr>
            </w:pPr>
            <w:r w:rsidRPr="000E5EB4">
              <w:rPr>
                <w:rFonts w:asciiTheme="minorHAnsi" w:hAnsiTheme="minorHAnsi" w:cstheme="minorHAnsi"/>
                <w:b w:val="0"/>
                <w:color w:val="000000" w:themeColor="text1"/>
                <w:sz w:val="24"/>
                <w:szCs w:val="24"/>
              </w:rPr>
              <w:t>PO</w:t>
            </w:r>
            <w:r w:rsidR="00680E03" w:rsidRPr="000E5EB4">
              <w:rPr>
                <w:rFonts w:asciiTheme="minorHAnsi" w:hAnsiTheme="minorHAnsi" w:cstheme="minorHAnsi"/>
                <w:b w:val="0"/>
                <w:color w:val="000000" w:themeColor="text1"/>
                <w:sz w:val="24"/>
                <w:szCs w:val="24"/>
              </w:rPr>
              <w:t>P/E</w:t>
            </w:r>
          </w:p>
        </w:tc>
      </w:tr>
      <w:tr w:rsidR="008C23DC" w:rsidRPr="002C0538" w14:paraId="38340CBE" w14:textId="77777777" w:rsidTr="008C23DC">
        <w:tc>
          <w:tcPr>
            <w:tcW w:w="2694" w:type="dxa"/>
            <w:vAlign w:val="center"/>
          </w:tcPr>
          <w:p w14:paraId="5A81E8EC"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Faculty of (name of the leading direction)</w:t>
            </w:r>
          </w:p>
        </w:tc>
        <w:tc>
          <w:tcPr>
            <w:tcW w:w="7087" w:type="dxa"/>
            <w:vAlign w:val="center"/>
          </w:tcPr>
          <w:p w14:paraId="44D19AFF" w14:textId="7F1177EE" w:rsidR="008C23DC" w:rsidRPr="00C05FB6" w:rsidRDefault="00680E03" w:rsidP="008C23DC">
            <w:pPr>
              <w:pStyle w:val="Odpowiedzi"/>
              <w:spacing w:before="100" w:beforeAutospacing="1" w:after="100" w:afterAutospacing="1"/>
              <w:rPr>
                <w:rFonts w:asciiTheme="minorHAnsi" w:hAnsiTheme="minorHAnsi" w:cstheme="minorHAnsi"/>
                <w:b w:val="0"/>
                <w:sz w:val="24"/>
                <w:szCs w:val="24"/>
                <w:lang w:val="en-US"/>
              </w:rPr>
            </w:pPr>
            <w:r w:rsidRPr="00680E03">
              <w:rPr>
                <w:rFonts w:asciiTheme="minorHAnsi" w:hAnsiTheme="minorHAnsi" w:cstheme="minorHAnsi"/>
                <w:b w:val="0"/>
                <w:sz w:val="24"/>
                <w:szCs w:val="24"/>
                <w:lang w:val="en-US"/>
              </w:rPr>
              <w:t>The Faculty of Medicine</w:t>
            </w:r>
            <w:r>
              <w:rPr>
                <w:rFonts w:asciiTheme="minorHAnsi" w:hAnsiTheme="minorHAnsi" w:cstheme="minorHAnsi"/>
                <w:b w:val="0"/>
                <w:sz w:val="24"/>
                <w:szCs w:val="24"/>
                <w:lang w:val="en-US"/>
              </w:rPr>
              <w:t>, t</w:t>
            </w:r>
            <w:r w:rsidRPr="00680E03">
              <w:rPr>
                <w:rFonts w:asciiTheme="minorHAnsi" w:hAnsiTheme="minorHAnsi" w:cstheme="minorHAnsi"/>
                <w:b w:val="0"/>
                <w:sz w:val="24"/>
                <w:szCs w:val="24"/>
                <w:lang w:val="en-US"/>
              </w:rPr>
              <w:t>he University of Rzeszów</w:t>
            </w:r>
          </w:p>
        </w:tc>
      </w:tr>
      <w:tr w:rsidR="008C23DC" w:rsidRPr="002C0538" w14:paraId="178583C4" w14:textId="77777777" w:rsidTr="008C23DC">
        <w:tc>
          <w:tcPr>
            <w:tcW w:w="2694" w:type="dxa"/>
            <w:vAlign w:val="center"/>
          </w:tcPr>
          <w:p w14:paraId="3FD9A246"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Department Name</w:t>
            </w:r>
          </w:p>
        </w:tc>
        <w:tc>
          <w:tcPr>
            <w:tcW w:w="7087" w:type="dxa"/>
            <w:vAlign w:val="center"/>
          </w:tcPr>
          <w:p w14:paraId="0B6F4C2C" w14:textId="77777777" w:rsidR="00E0521B" w:rsidRDefault="0038704C" w:rsidP="00BD6CE5">
            <w:pPr>
              <w:pStyle w:val="Odpowiedzi"/>
              <w:spacing w:before="0" w:after="0"/>
              <w:rPr>
                <w:rFonts w:asciiTheme="minorHAnsi" w:hAnsiTheme="minorHAnsi" w:cstheme="minorHAnsi"/>
                <w:b w:val="0"/>
                <w:sz w:val="24"/>
                <w:szCs w:val="24"/>
                <w:lang w:val="en-US"/>
              </w:rPr>
            </w:pPr>
            <w:r w:rsidRPr="0038704C">
              <w:rPr>
                <w:rFonts w:asciiTheme="minorHAnsi" w:hAnsiTheme="minorHAnsi" w:cstheme="minorHAnsi"/>
                <w:b w:val="0"/>
                <w:sz w:val="24"/>
                <w:szCs w:val="24"/>
                <w:lang w:val="en-US"/>
              </w:rPr>
              <w:t xml:space="preserve">I Department of </w:t>
            </w:r>
            <w:r>
              <w:rPr>
                <w:rFonts w:asciiTheme="minorHAnsi" w:hAnsiTheme="minorHAnsi" w:cstheme="minorHAnsi"/>
                <w:b w:val="0"/>
                <w:sz w:val="24"/>
                <w:szCs w:val="24"/>
                <w:lang w:val="en-US"/>
              </w:rPr>
              <w:t>P</w:t>
            </w:r>
            <w:r w:rsidRPr="0038704C">
              <w:rPr>
                <w:rFonts w:asciiTheme="minorHAnsi" w:hAnsiTheme="minorHAnsi" w:cstheme="minorHAnsi"/>
                <w:b w:val="0"/>
                <w:sz w:val="24"/>
                <w:szCs w:val="24"/>
                <w:lang w:val="en-US"/>
              </w:rPr>
              <w:t>ediatrics a</w:t>
            </w:r>
            <w:r>
              <w:rPr>
                <w:rFonts w:asciiTheme="minorHAnsi" w:hAnsiTheme="minorHAnsi" w:cstheme="minorHAnsi"/>
                <w:b w:val="0"/>
                <w:sz w:val="24"/>
                <w:szCs w:val="24"/>
                <w:lang w:val="en-US"/>
              </w:rPr>
              <w:t>nd Gastroenterology                                  Department of Neonatology</w:t>
            </w:r>
          </w:p>
          <w:p w14:paraId="675D0FC8" w14:textId="77777777" w:rsidR="00E0521B" w:rsidRDefault="00E0521B" w:rsidP="00BD6CE5">
            <w:pPr>
              <w:pStyle w:val="Odpowiedzi"/>
              <w:spacing w:before="0" w:after="0"/>
              <w:rPr>
                <w:rFonts w:asciiTheme="minorHAnsi" w:hAnsiTheme="minorHAnsi" w:cstheme="minorHAnsi"/>
                <w:b w:val="0"/>
                <w:sz w:val="24"/>
                <w:szCs w:val="24"/>
                <w:lang w:val="en-US"/>
              </w:rPr>
            </w:pPr>
            <w:r>
              <w:rPr>
                <w:rFonts w:asciiTheme="minorHAnsi" w:hAnsiTheme="minorHAnsi" w:cstheme="minorHAnsi"/>
                <w:b w:val="0"/>
                <w:sz w:val="24"/>
                <w:szCs w:val="24"/>
                <w:lang w:val="en-US"/>
              </w:rPr>
              <w:t xml:space="preserve">Department of Neurology </w:t>
            </w:r>
            <w:r w:rsidR="00342987">
              <w:rPr>
                <w:rFonts w:asciiTheme="minorHAnsi" w:hAnsiTheme="minorHAnsi" w:cstheme="minorHAnsi"/>
                <w:b w:val="0"/>
                <w:sz w:val="24"/>
                <w:szCs w:val="24"/>
                <w:lang w:val="en-US"/>
              </w:rPr>
              <w:t>and</w:t>
            </w:r>
            <w:r>
              <w:rPr>
                <w:rFonts w:asciiTheme="minorHAnsi" w:hAnsiTheme="minorHAnsi" w:cstheme="minorHAnsi"/>
                <w:b w:val="0"/>
                <w:sz w:val="24"/>
                <w:szCs w:val="24"/>
                <w:lang w:val="en-US"/>
              </w:rPr>
              <w:t xml:space="preserve"> Pediatrics</w:t>
            </w:r>
          </w:p>
          <w:p w14:paraId="1B333BB0" w14:textId="2B2878B0" w:rsidR="00BD6CE5" w:rsidRPr="0038704C" w:rsidRDefault="00BD6CE5" w:rsidP="00BD6CE5">
            <w:pPr>
              <w:pStyle w:val="Odpowiedzi"/>
              <w:spacing w:before="0" w:after="0"/>
              <w:rPr>
                <w:rFonts w:asciiTheme="minorHAnsi" w:hAnsiTheme="minorHAnsi" w:cstheme="minorHAnsi"/>
                <w:b w:val="0"/>
                <w:sz w:val="24"/>
                <w:szCs w:val="24"/>
                <w:lang w:val="en-US"/>
              </w:rPr>
            </w:pPr>
            <w:r w:rsidRPr="00BD6CE5">
              <w:rPr>
                <w:rFonts w:asciiTheme="minorHAnsi" w:hAnsiTheme="minorHAnsi" w:cstheme="minorHAnsi"/>
                <w:b w:val="0"/>
                <w:sz w:val="24"/>
                <w:szCs w:val="24"/>
                <w:lang w:val="en-US"/>
              </w:rPr>
              <w:t>Regional Rehabilitation and Educational Center for Children and Youth</w:t>
            </w:r>
          </w:p>
        </w:tc>
      </w:tr>
      <w:tr w:rsidR="008C23DC" w:rsidRPr="00C05FB6" w14:paraId="4A673B65" w14:textId="77777777" w:rsidTr="008C23DC">
        <w:tc>
          <w:tcPr>
            <w:tcW w:w="2694" w:type="dxa"/>
            <w:vAlign w:val="center"/>
          </w:tcPr>
          <w:p w14:paraId="781CABD9"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Field of study</w:t>
            </w:r>
          </w:p>
        </w:tc>
        <w:tc>
          <w:tcPr>
            <w:tcW w:w="7087" w:type="dxa"/>
            <w:vAlign w:val="center"/>
          </w:tcPr>
          <w:p w14:paraId="7EF9A621" w14:textId="35FAA7B9" w:rsidR="008C23DC" w:rsidRPr="00C05FB6" w:rsidRDefault="00E04537" w:rsidP="008C23DC">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Medicine</w:t>
            </w:r>
          </w:p>
        </w:tc>
      </w:tr>
      <w:tr w:rsidR="008C23DC" w:rsidRPr="00C05FB6" w14:paraId="43ED219F" w14:textId="77777777" w:rsidTr="008C23DC">
        <w:tc>
          <w:tcPr>
            <w:tcW w:w="2694" w:type="dxa"/>
            <w:vAlign w:val="center"/>
          </w:tcPr>
          <w:p w14:paraId="755E71D2" w14:textId="4F5B1066" w:rsidR="008C23DC" w:rsidRPr="00C05FB6" w:rsidRDefault="00371E43" w:rsidP="008C23DC">
            <w:pPr>
              <w:pStyle w:val="Pytania"/>
              <w:jc w:val="left"/>
              <w:rPr>
                <w:rFonts w:asciiTheme="minorHAnsi" w:hAnsiTheme="minorHAnsi" w:cstheme="minorHAnsi"/>
                <w:sz w:val="22"/>
                <w:szCs w:val="22"/>
              </w:rPr>
            </w:pPr>
            <w:r>
              <w:rPr>
                <w:rFonts w:asciiTheme="minorHAnsi" w:hAnsiTheme="minorHAnsi" w:cstheme="minorHAnsi"/>
                <w:sz w:val="22"/>
                <w:szCs w:val="22"/>
              </w:rPr>
              <w:t>L</w:t>
            </w:r>
            <w:r w:rsidR="008C23DC" w:rsidRPr="00C05FB6">
              <w:rPr>
                <w:rFonts w:asciiTheme="minorHAnsi" w:hAnsiTheme="minorHAnsi" w:cstheme="minorHAnsi"/>
                <w:sz w:val="22"/>
                <w:szCs w:val="22"/>
              </w:rPr>
              <w:t>evel of education</w:t>
            </w:r>
          </w:p>
        </w:tc>
        <w:tc>
          <w:tcPr>
            <w:tcW w:w="7087" w:type="dxa"/>
            <w:vAlign w:val="center"/>
          </w:tcPr>
          <w:p w14:paraId="43418737" w14:textId="418A2B94" w:rsidR="008C23DC" w:rsidRPr="00C05FB6" w:rsidRDefault="00C3242B" w:rsidP="008C23DC">
            <w:pPr>
              <w:pStyle w:val="Odpowiedzi"/>
              <w:spacing w:before="100" w:beforeAutospacing="1" w:after="100" w:afterAutospacing="1"/>
              <w:rPr>
                <w:rFonts w:asciiTheme="minorHAnsi" w:hAnsiTheme="minorHAnsi" w:cstheme="minorHAnsi"/>
                <w:b w:val="0"/>
                <w:sz w:val="24"/>
                <w:szCs w:val="24"/>
              </w:rPr>
            </w:pPr>
            <w:r w:rsidRPr="00C3242B">
              <w:rPr>
                <w:rFonts w:asciiTheme="minorHAnsi" w:hAnsiTheme="minorHAnsi" w:cstheme="minorHAnsi"/>
                <w:b w:val="0"/>
                <w:color w:val="auto"/>
                <w:sz w:val="24"/>
                <w:szCs w:val="24"/>
              </w:rPr>
              <w:t>Uniform master's studies</w:t>
            </w:r>
          </w:p>
        </w:tc>
      </w:tr>
      <w:tr w:rsidR="00D138D0" w:rsidRPr="00C05FB6" w14:paraId="4353F688" w14:textId="77777777" w:rsidTr="008C23DC">
        <w:tc>
          <w:tcPr>
            <w:tcW w:w="2694" w:type="dxa"/>
            <w:vAlign w:val="center"/>
          </w:tcPr>
          <w:p w14:paraId="7B2FA607" w14:textId="77777777" w:rsidR="00D138D0" w:rsidRPr="00C05FB6" w:rsidRDefault="00D138D0" w:rsidP="00D138D0">
            <w:pPr>
              <w:pStyle w:val="Pytania"/>
              <w:jc w:val="left"/>
              <w:rPr>
                <w:rFonts w:asciiTheme="minorHAnsi" w:hAnsiTheme="minorHAnsi" w:cstheme="minorHAnsi"/>
                <w:sz w:val="22"/>
                <w:szCs w:val="22"/>
              </w:rPr>
            </w:pPr>
            <w:r w:rsidRPr="00C05FB6">
              <w:rPr>
                <w:rFonts w:asciiTheme="minorHAnsi" w:hAnsiTheme="minorHAnsi" w:cstheme="minorHAnsi"/>
                <w:sz w:val="22"/>
                <w:szCs w:val="22"/>
              </w:rPr>
              <w:t>Profile</w:t>
            </w:r>
          </w:p>
        </w:tc>
        <w:tc>
          <w:tcPr>
            <w:tcW w:w="7087" w:type="dxa"/>
            <w:vAlign w:val="center"/>
          </w:tcPr>
          <w:p w14:paraId="6E014F81" w14:textId="4C3CAF7F" w:rsidR="00D138D0" w:rsidRPr="00C05FB6" w:rsidRDefault="00B01837" w:rsidP="00D138D0">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General academic</w:t>
            </w:r>
          </w:p>
        </w:tc>
      </w:tr>
      <w:tr w:rsidR="00D138D0" w:rsidRPr="00C05FB6" w14:paraId="29A6C661" w14:textId="77777777" w:rsidTr="008C23DC">
        <w:tc>
          <w:tcPr>
            <w:tcW w:w="2694" w:type="dxa"/>
            <w:vAlign w:val="center"/>
          </w:tcPr>
          <w:p w14:paraId="0725A430" w14:textId="77777777" w:rsidR="00D138D0" w:rsidRPr="00C05FB6" w:rsidRDefault="00D138D0" w:rsidP="00D138D0">
            <w:pPr>
              <w:pStyle w:val="Pytania"/>
              <w:jc w:val="left"/>
              <w:rPr>
                <w:rFonts w:asciiTheme="minorHAnsi" w:hAnsiTheme="minorHAnsi" w:cstheme="minorHAnsi"/>
                <w:sz w:val="22"/>
                <w:szCs w:val="22"/>
              </w:rPr>
            </w:pPr>
            <w:r w:rsidRPr="00C05FB6">
              <w:rPr>
                <w:rFonts w:asciiTheme="minorHAnsi" w:hAnsiTheme="minorHAnsi" w:cstheme="minorHAnsi"/>
                <w:sz w:val="22"/>
                <w:szCs w:val="22"/>
              </w:rPr>
              <w:t>Form of study</w:t>
            </w:r>
          </w:p>
        </w:tc>
        <w:tc>
          <w:tcPr>
            <w:tcW w:w="7087" w:type="dxa"/>
            <w:vAlign w:val="center"/>
          </w:tcPr>
          <w:p w14:paraId="4A1884AD" w14:textId="7328EB38" w:rsidR="00D138D0" w:rsidRPr="00C05FB6" w:rsidRDefault="00D138D0" w:rsidP="00D138D0">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Stationary</w:t>
            </w:r>
          </w:p>
        </w:tc>
      </w:tr>
      <w:tr w:rsidR="00D138D0" w:rsidRPr="002C0538" w14:paraId="09D940BF" w14:textId="77777777" w:rsidTr="008C23DC">
        <w:tc>
          <w:tcPr>
            <w:tcW w:w="2694" w:type="dxa"/>
            <w:vAlign w:val="center"/>
          </w:tcPr>
          <w:p w14:paraId="7E152F6E" w14:textId="77777777" w:rsidR="00D138D0" w:rsidRPr="00C05FB6" w:rsidRDefault="00D138D0" w:rsidP="00D138D0">
            <w:pPr>
              <w:pStyle w:val="Pytania"/>
              <w:jc w:val="left"/>
              <w:rPr>
                <w:rFonts w:asciiTheme="minorHAnsi" w:hAnsiTheme="minorHAnsi" w:cstheme="minorHAnsi"/>
                <w:sz w:val="22"/>
                <w:szCs w:val="22"/>
              </w:rPr>
            </w:pPr>
            <w:r w:rsidRPr="00C05FB6">
              <w:rPr>
                <w:rFonts w:asciiTheme="minorHAnsi" w:hAnsiTheme="minorHAnsi" w:cstheme="minorHAnsi"/>
                <w:sz w:val="22"/>
                <w:szCs w:val="22"/>
              </w:rPr>
              <w:t>Year and semester</w:t>
            </w:r>
          </w:p>
        </w:tc>
        <w:tc>
          <w:tcPr>
            <w:tcW w:w="7087" w:type="dxa"/>
            <w:vAlign w:val="center"/>
          </w:tcPr>
          <w:p w14:paraId="0DC99802" w14:textId="4B4485B0" w:rsidR="00D138D0" w:rsidRPr="00363C04" w:rsidRDefault="001D4596" w:rsidP="00D138D0">
            <w:pPr>
              <w:pStyle w:val="Odpowiedzi"/>
              <w:spacing w:before="100" w:beforeAutospacing="1" w:after="100" w:afterAutospacing="1"/>
              <w:rPr>
                <w:rFonts w:asciiTheme="minorHAnsi" w:hAnsiTheme="minorHAnsi" w:cstheme="minorHAnsi"/>
                <w:b w:val="0"/>
                <w:sz w:val="24"/>
                <w:szCs w:val="24"/>
                <w:lang w:val="en-US"/>
              </w:rPr>
            </w:pPr>
            <w:r w:rsidRPr="00363C04">
              <w:rPr>
                <w:rFonts w:asciiTheme="minorHAnsi" w:hAnsiTheme="minorHAnsi" w:cstheme="minorHAnsi"/>
                <w:b w:val="0"/>
                <w:sz w:val="24"/>
                <w:szCs w:val="24"/>
                <w:lang w:val="en-US"/>
              </w:rPr>
              <w:t>III year, V semester</w:t>
            </w:r>
            <w:r w:rsidR="00363C04" w:rsidRPr="00363C04">
              <w:rPr>
                <w:rFonts w:asciiTheme="minorHAnsi" w:hAnsiTheme="minorHAnsi" w:cstheme="minorHAnsi"/>
                <w:b w:val="0"/>
                <w:sz w:val="24"/>
                <w:szCs w:val="24"/>
                <w:lang w:val="en-US"/>
              </w:rPr>
              <w:t>, V</w:t>
            </w:r>
            <w:r w:rsidR="00363C04">
              <w:rPr>
                <w:rFonts w:asciiTheme="minorHAnsi" w:hAnsiTheme="minorHAnsi" w:cstheme="minorHAnsi"/>
                <w:b w:val="0"/>
                <w:sz w:val="24"/>
                <w:szCs w:val="24"/>
                <w:lang w:val="en-US"/>
              </w:rPr>
              <w:t>I semester</w:t>
            </w:r>
          </w:p>
        </w:tc>
      </w:tr>
      <w:tr w:rsidR="00D138D0" w:rsidRPr="00C05FB6" w14:paraId="762BABCE" w14:textId="77777777" w:rsidTr="008C23DC">
        <w:tc>
          <w:tcPr>
            <w:tcW w:w="2694" w:type="dxa"/>
            <w:vAlign w:val="center"/>
          </w:tcPr>
          <w:p w14:paraId="6E95A5D1" w14:textId="77777777" w:rsidR="00D138D0" w:rsidRPr="00C05FB6" w:rsidRDefault="00D138D0" w:rsidP="00D138D0">
            <w:pPr>
              <w:pStyle w:val="Pytania"/>
              <w:jc w:val="left"/>
              <w:rPr>
                <w:rFonts w:asciiTheme="minorHAnsi" w:hAnsiTheme="minorHAnsi" w:cstheme="minorHAnsi"/>
                <w:sz w:val="22"/>
                <w:szCs w:val="22"/>
              </w:rPr>
            </w:pPr>
            <w:r w:rsidRPr="00C05FB6">
              <w:rPr>
                <w:rFonts w:asciiTheme="minorHAnsi" w:hAnsiTheme="minorHAnsi" w:cstheme="minorHAnsi"/>
                <w:sz w:val="22"/>
                <w:szCs w:val="22"/>
              </w:rPr>
              <w:t>Type of course</w:t>
            </w:r>
          </w:p>
        </w:tc>
        <w:tc>
          <w:tcPr>
            <w:tcW w:w="7087" w:type="dxa"/>
            <w:vAlign w:val="center"/>
          </w:tcPr>
          <w:p w14:paraId="7E07393C" w14:textId="2082E735" w:rsidR="00D138D0" w:rsidRPr="00C05FB6" w:rsidRDefault="001D4596" w:rsidP="00D138D0">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Obligatory</w:t>
            </w:r>
          </w:p>
        </w:tc>
      </w:tr>
      <w:tr w:rsidR="00D138D0" w:rsidRPr="00C05FB6" w14:paraId="038AF0E6" w14:textId="77777777" w:rsidTr="008C23DC">
        <w:tc>
          <w:tcPr>
            <w:tcW w:w="2694" w:type="dxa"/>
            <w:vAlign w:val="center"/>
          </w:tcPr>
          <w:p w14:paraId="046AE52B" w14:textId="77777777" w:rsidR="00D138D0" w:rsidRPr="00C05FB6" w:rsidRDefault="00D138D0" w:rsidP="00D138D0">
            <w:pPr>
              <w:pStyle w:val="Pytania"/>
              <w:jc w:val="left"/>
              <w:rPr>
                <w:rFonts w:asciiTheme="minorHAnsi" w:hAnsiTheme="minorHAnsi" w:cstheme="minorHAnsi"/>
                <w:sz w:val="22"/>
                <w:szCs w:val="22"/>
              </w:rPr>
            </w:pPr>
            <w:r w:rsidRPr="00C05FB6">
              <w:rPr>
                <w:rFonts w:asciiTheme="minorHAnsi" w:hAnsiTheme="minorHAnsi" w:cstheme="minorHAnsi"/>
                <w:sz w:val="22"/>
                <w:szCs w:val="22"/>
              </w:rPr>
              <w:t>Language</w:t>
            </w:r>
          </w:p>
        </w:tc>
        <w:tc>
          <w:tcPr>
            <w:tcW w:w="7087" w:type="dxa"/>
            <w:vAlign w:val="center"/>
          </w:tcPr>
          <w:p w14:paraId="13E64252" w14:textId="66133AEB" w:rsidR="00D138D0" w:rsidRPr="00C05FB6" w:rsidRDefault="001C1771" w:rsidP="00D138D0">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English</w:t>
            </w:r>
          </w:p>
        </w:tc>
      </w:tr>
      <w:tr w:rsidR="00D138D0" w:rsidRPr="00C05FB6" w14:paraId="5DC68EB1" w14:textId="77777777" w:rsidTr="008C23DC">
        <w:tc>
          <w:tcPr>
            <w:tcW w:w="2694" w:type="dxa"/>
            <w:vAlign w:val="center"/>
          </w:tcPr>
          <w:p w14:paraId="0448685F" w14:textId="77777777" w:rsidR="00D138D0" w:rsidRPr="00C05FB6" w:rsidRDefault="00D138D0" w:rsidP="00D138D0">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Coordinator</w:t>
            </w:r>
          </w:p>
        </w:tc>
        <w:tc>
          <w:tcPr>
            <w:tcW w:w="7087" w:type="dxa"/>
            <w:vAlign w:val="center"/>
          </w:tcPr>
          <w:p w14:paraId="68D8BC8E" w14:textId="276AC678" w:rsidR="00D138D0" w:rsidRPr="00C05FB6" w:rsidRDefault="002C0538" w:rsidP="00D138D0">
            <w:pPr>
              <w:pStyle w:val="Odpowiedzi"/>
              <w:spacing w:before="100" w:beforeAutospacing="1" w:after="100" w:afterAutospacing="1"/>
              <w:rPr>
                <w:rFonts w:asciiTheme="minorHAnsi" w:hAnsiTheme="minorHAnsi" w:cstheme="minorHAnsi"/>
                <w:b w:val="0"/>
                <w:sz w:val="24"/>
                <w:szCs w:val="24"/>
              </w:rPr>
            </w:pPr>
            <w:r w:rsidRPr="002C0538">
              <w:rPr>
                <w:rFonts w:asciiTheme="minorHAnsi" w:hAnsiTheme="minorHAnsi" w:cstheme="minorHAnsi"/>
                <w:b w:val="0"/>
                <w:sz w:val="24"/>
                <w:szCs w:val="24"/>
              </w:rPr>
              <w:t>dr n. med. Bartosz Romańczuk</w:t>
            </w:r>
          </w:p>
        </w:tc>
      </w:tr>
      <w:tr w:rsidR="00D138D0" w:rsidRPr="002C0538" w14:paraId="35BCA0C2" w14:textId="77777777" w:rsidTr="008C23DC">
        <w:tc>
          <w:tcPr>
            <w:tcW w:w="2694" w:type="dxa"/>
          </w:tcPr>
          <w:p w14:paraId="255D06DA" w14:textId="77777777" w:rsidR="00D138D0" w:rsidRPr="00C05FB6" w:rsidRDefault="00D138D0" w:rsidP="00D138D0">
            <w:pPr>
              <w:pStyle w:val="Pytania"/>
              <w:spacing w:before="100" w:beforeAutospacing="1" w:after="100" w:afterAutospacing="1"/>
              <w:jc w:val="left"/>
              <w:rPr>
                <w:rFonts w:asciiTheme="minorHAnsi" w:hAnsiTheme="minorHAnsi" w:cstheme="minorHAnsi"/>
                <w:sz w:val="24"/>
                <w:szCs w:val="24"/>
                <w:lang w:val="en-US"/>
              </w:rPr>
            </w:pPr>
            <w:r w:rsidRPr="00C05FB6">
              <w:rPr>
                <w:rFonts w:asciiTheme="minorHAnsi" w:hAnsiTheme="minorHAnsi" w:cstheme="minorHAnsi"/>
                <w:sz w:val="22"/>
                <w:szCs w:val="22"/>
                <w:lang w:val="en-US"/>
              </w:rPr>
              <w:t>First and Last Name of the Teachers</w:t>
            </w:r>
          </w:p>
        </w:tc>
        <w:tc>
          <w:tcPr>
            <w:tcW w:w="7087" w:type="dxa"/>
            <w:vAlign w:val="center"/>
          </w:tcPr>
          <w:p w14:paraId="7CDC97E8" w14:textId="04FAC2A7" w:rsidR="00D138D0" w:rsidRPr="00356461" w:rsidRDefault="002C0538" w:rsidP="00D138D0">
            <w:pPr>
              <w:pStyle w:val="Odpowiedzi"/>
              <w:spacing w:before="100" w:beforeAutospacing="1" w:after="100" w:afterAutospacing="1"/>
              <w:rPr>
                <w:rFonts w:asciiTheme="minorHAnsi" w:hAnsiTheme="minorHAnsi" w:cstheme="minorHAnsi"/>
                <w:b w:val="0"/>
                <w:sz w:val="24"/>
                <w:szCs w:val="24"/>
                <w:lang w:val="en-US"/>
              </w:rPr>
            </w:pPr>
            <w:r w:rsidRPr="002C0538">
              <w:rPr>
                <w:rFonts w:asciiTheme="minorHAnsi" w:hAnsiTheme="minorHAnsi" w:cstheme="minorHAnsi"/>
                <w:b w:val="0"/>
                <w:sz w:val="24"/>
                <w:szCs w:val="24"/>
                <w:lang w:val="en-US"/>
              </w:rPr>
              <w:t xml:space="preserve">dr n. med. </w:t>
            </w:r>
            <w:proofErr w:type="spellStart"/>
            <w:r w:rsidRPr="002C0538">
              <w:rPr>
                <w:rFonts w:asciiTheme="minorHAnsi" w:hAnsiTheme="minorHAnsi" w:cstheme="minorHAnsi"/>
                <w:b w:val="0"/>
                <w:sz w:val="24"/>
                <w:szCs w:val="24"/>
                <w:lang w:val="en-US"/>
              </w:rPr>
              <w:t>Bartosz</w:t>
            </w:r>
            <w:proofErr w:type="spellEnd"/>
            <w:r w:rsidRPr="002C0538">
              <w:rPr>
                <w:rFonts w:asciiTheme="minorHAnsi" w:hAnsiTheme="minorHAnsi" w:cstheme="minorHAnsi"/>
                <w:b w:val="0"/>
                <w:sz w:val="24"/>
                <w:szCs w:val="24"/>
                <w:lang w:val="en-US"/>
              </w:rPr>
              <w:t xml:space="preserve"> Romańczuk</w:t>
            </w:r>
            <w:bookmarkStart w:id="0" w:name="_GoBack"/>
            <w:bookmarkEnd w:id="0"/>
            <w:r w:rsidR="00356461">
              <w:rPr>
                <w:rFonts w:asciiTheme="minorHAnsi" w:hAnsiTheme="minorHAnsi" w:cstheme="minorHAnsi"/>
                <w:b w:val="0"/>
                <w:sz w:val="24"/>
                <w:szCs w:val="24"/>
                <w:lang w:val="en-US"/>
              </w:rPr>
              <w:t xml:space="preserve">, </w:t>
            </w:r>
            <w:r w:rsidR="00356461" w:rsidRPr="00356461">
              <w:rPr>
                <w:rFonts w:asciiTheme="minorHAnsi" w:hAnsiTheme="minorHAnsi" w:cstheme="minorHAnsi"/>
                <w:b w:val="0"/>
                <w:sz w:val="24"/>
                <w:szCs w:val="24"/>
                <w:lang w:val="en-US"/>
              </w:rPr>
              <w:t>Reich Magdalena MD,</w:t>
            </w:r>
            <w:r w:rsidR="00356461">
              <w:rPr>
                <w:rFonts w:asciiTheme="minorHAnsi" w:hAnsiTheme="minorHAnsi" w:cstheme="minorHAnsi"/>
                <w:b w:val="0"/>
                <w:sz w:val="24"/>
                <w:szCs w:val="24"/>
                <w:lang w:val="en-US"/>
              </w:rPr>
              <w:t xml:space="preserve"> PhD</w:t>
            </w:r>
            <w:r w:rsidR="009D5275">
              <w:rPr>
                <w:rFonts w:asciiTheme="minorHAnsi" w:hAnsiTheme="minorHAnsi" w:cstheme="minorHAnsi"/>
                <w:b w:val="0"/>
                <w:sz w:val="24"/>
                <w:szCs w:val="24"/>
                <w:lang w:val="en-US"/>
              </w:rPr>
              <w:t xml:space="preserve">, </w:t>
            </w:r>
            <w:proofErr w:type="spellStart"/>
            <w:r w:rsidR="007209E8">
              <w:rPr>
                <w:rFonts w:asciiTheme="minorHAnsi" w:hAnsiTheme="minorHAnsi" w:cstheme="minorHAnsi"/>
                <w:b w:val="0"/>
                <w:sz w:val="24"/>
                <w:szCs w:val="24"/>
                <w:lang w:val="en-US"/>
              </w:rPr>
              <w:t>Głodek-Brzozowska</w:t>
            </w:r>
            <w:proofErr w:type="spellEnd"/>
            <w:r w:rsidR="007209E8">
              <w:rPr>
                <w:rFonts w:asciiTheme="minorHAnsi" w:hAnsiTheme="minorHAnsi" w:cstheme="minorHAnsi"/>
                <w:b w:val="0"/>
                <w:sz w:val="24"/>
                <w:szCs w:val="24"/>
                <w:lang w:val="en-US"/>
              </w:rPr>
              <w:t xml:space="preserve"> </w:t>
            </w:r>
            <w:proofErr w:type="spellStart"/>
            <w:r w:rsidR="007209E8">
              <w:rPr>
                <w:rFonts w:asciiTheme="minorHAnsi" w:hAnsiTheme="minorHAnsi" w:cstheme="minorHAnsi"/>
                <w:b w:val="0"/>
                <w:sz w:val="24"/>
                <w:szCs w:val="24"/>
                <w:lang w:val="en-US"/>
              </w:rPr>
              <w:t>Katarzyna</w:t>
            </w:r>
            <w:proofErr w:type="spellEnd"/>
            <w:r w:rsidR="007209E8">
              <w:rPr>
                <w:rFonts w:asciiTheme="minorHAnsi" w:hAnsiTheme="minorHAnsi" w:cstheme="minorHAnsi"/>
                <w:b w:val="0"/>
                <w:sz w:val="24"/>
                <w:szCs w:val="24"/>
                <w:lang w:val="en-US"/>
              </w:rPr>
              <w:t xml:space="preserve"> MD, PhD,</w:t>
            </w:r>
            <w:r w:rsidR="00356461" w:rsidRPr="00356461">
              <w:rPr>
                <w:rFonts w:asciiTheme="minorHAnsi" w:hAnsiTheme="minorHAnsi" w:cstheme="minorHAnsi"/>
                <w:b w:val="0"/>
                <w:sz w:val="24"/>
                <w:szCs w:val="24"/>
                <w:lang w:val="en-US"/>
              </w:rPr>
              <w:t xml:space="preserve"> </w:t>
            </w:r>
            <w:proofErr w:type="spellStart"/>
            <w:r w:rsidR="00356461" w:rsidRPr="00356461">
              <w:rPr>
                <w:rFonts w:asciiTheme="minorHAnsi" w:hAnsiTheme="minorHAnsi" w:cstheme="minorHAnsi"/>
                <w:b w:val="0"/>
                <w:sz w:val="24"/>
                <w:szCs w:val="24"/>
                <w:lang w:val="en-US"/>
              </w:rPr>
              <w:t>Witold</w:t>
            </w:r>
            <w:proofErr w:type="spellEnd"/>
            <w:r w:rsidR="00356461" w:rsidRPr="00356461">
              <w:rPr>
                <w:rFonts w:asciiTheme="minorHAnsi" w:hAnsiTheme="minorHAnsi" w:cstheme="minorHAnsi"/>
                <w:b w:val="0"/>
                <w:sz w:val="24"/>
                <w:szCs w:val="24"/>
                <w:lang w:val="en-US"/>
              </w:rPr>
              <w:t xml:space="preserve"> </w:t>
            </w:r>
            <w:proofErr w:type="spellStart"/>
            <w:r w:rsidR="00356461" w:rsidRPr="00356461">
              <w:rPr>
                <w:rFonts w:asciiTheme="minorHAnsi" w:hAnsiTheme="minorHAnsi" w:cstheme="minorHAnsi"/>
                <w:b w:val="0"/>
                <w:sz w:val="24"/>
                <w:szCs w:val="24"/>
                <w:lang w:val="en-US"/>
              </w:rPr>
              <w:t>Błaż</w:t>
            </w:r>
            <w:proofErr w:type="spellEnd"/>
            <w:r w:rsidR="00356461">
              <w:rPr>
                <w:rFonts w:asciiTheme="minorHAnsi" w:hAnsiTheme="minorHAnsi" w:cstheme="minorHAnsi"/>
                <w:b w:val="0"/>
                <w:sz w:val="24"/>
                <w:szCs w:val="24"/>
                <w:lang w:val="en-US"/>
              </w:rPr>
              <w:t xml:space="preserve"> MD, PhD</w:t>
            </w:r>
            <w:r w:rsidR="00356461" w:rsidRPr="00356461">
              <w:rPr>
                <w:rFonts w:asciiTheme="minorHAnsi" w:hAnsiTheme="minorHAnsi" w:cstheme="minorHAnsi"/>
                <w:b w:val="0"/>
                <w:sz w:val="24"/>
                <w:szCs w:val="24"/>
                <w:lang w:val="en-US"/>
              </w:rPr>
              <w:t xml:space="preserve">, </w:t>
            </w:r>
            <w:proofErr w:type="spellStart"/>
            <w:r w:rsidR="00356461" w:rsidRPr="00356461">
              <w:rPr>
                <w:rFonts w:asciiTheme="minorHAnsi" w:hAnsiTheme="minorHAnsi" w:cstheme="minorHAnsi"/>
                <w:b w:val="0"/>
                <w:sz w:val="24"/>
                <w:szCs w:val="24"/>
                <w:lang w:val="en-US"/>
              </w:rPr>
              <w:t>Artur</w:t>
            </w:r>
            <w:proofErr w:type="spellEnd"/>
            <w:r w:rsidR="00356461" w:rsidRPr="00356461">
              <w:rPr>
                <w:rFonts w:asciiTheme="minorHAnsi" w:hAnsiTheme="minorHAnsi" w:cstheme="minorHAnsi"/>
                <w:b w:val="0"/>
                <w:sz w:val="24"/>
                <w:szCs w:val="24"/>
                <w:lang w:val="en-US"/>
              </w:rPr>
              <w:t xml:space="preserve"> Mazur </w:t>
            </w:r>
            <w:r w:rsidR="009356C1">
              <w:rPr>
                <w:rFonts w:asciiTheme="minorHAnsi" w:hAnsiTheme="minorHAnsi" w:cstheme="minorHAnsi"/>
                <w:b w:val="0"/>
                <w:sz w:val="24"/>
                <w:szCs w:val="24"/>
                <w:lang w:val="en-US"/>
              </w:rPr>
              <w:t xml:space="preserve">MD, PhD, Prof, </w:t>
            </w:r>
            <w:r w:rsidR="0082089D">
              <w:rPr>
                <w:rFonts w:asciiTheme="minorHAnsi" w:hAnsiTheme="minorHAnsi" w:cstheme="minorHAnsi"/>
                <w:b w:val="0"/>
                <w:sz w:val="24"/>
                <w:szCs w:val="24"/>
                <w:lang w:val="en-US"/>
              </w:rPr>
              <w:t>Marta Rachel MD, PhD</w:t>
            </w:r>
            <w:r w:rsidR="003B489C">
              <w:rPr>
                <w:rFonts w:asciiTheme="minorHAnsi" w:hAnsiTheme="minorHAnsi" w:cstheme="minorHAnsi"/>
                <w:b w:val="0"/>
                <w:sz w:val="24"/>
                <w:szCs w:val="24"/>
                <w:lang w:val="en-US"/>
              </w:rPr>
              <w:t>, Prof</w:t>
            </w:r>
            <w:r w:rsidR="0082089D">
              <w:rPr>
                <w:rFonts w:asciiTheme="minorHAnsi" w:hAnsiTheme="minorHAnsi" w:cstheme="minorHAnsi"/>
                <w:b w:val="0"/>
                <w:sz w:val="24"/>
                <w:szCs w:val="24"/>
                <w:lang w:val="en-US"/>
              </w:rPr>
              <w:t xml:space="preserve">, </w:t>
            </w:r>
            <w:r w:rsidR="00ED099F">
              <w:rPr>
                <w:rFonts w:asciiTheme="minorHAnsi" w:hAnsiTheme="minorHAnsi" w:cstheme="minorHAnsi"/>
                <w:b w:val="0"/>
                <w:sz w:val="24"/>
                <w:szCs w:val="24"/>
                <w:lang w:val="en-US"/>
              </w:rPr>
              <w:t>Olga</w:t>
            </w:r>
            <w:r w:rsidR="0082089D">
              <w:rPr>
                <w:rFonts w:asciiTheme="minorHAnsi" w:hAnsiTheme="minorHAnsi" w:cstheme="minorHAnsi"/>
                <w:b w:val="0"/>
                <w:sz w:val="24"/>
                <w:szCs w:val="24"/>
                <w:lang w:val="en-US"/>
              </w:rPr>
              <w:t xml:space="preserve"> </w:t>
            </w:r>
            <w:proofErr w:type="spellStart"/>
            <w:r w:rsidR="0082089D">
              <w:rPr>
                <w:rFonts w:asciiTheme="minorHAnsi" w:hAnsiTheme="minorHAnsi" w:cstheme="minorHAnsi"/>
                <w:b w:val="0"/>
                <w:sz w:val="24"/>
                <w:szCs w:val="24"/>
                <w:lang w:val="en-US"/>
              </w:rPr>
              <w:t>Wolińska</w:t>
            </w:r>
            <w:proofErr w:type="spellEnd"/>
            <w:r w:rsidR="0082089D">
              <w:rPr>
                <w:rFonts w:asciiTheme="minorHAnsi" w:hAnsiTheme="minorHAnsi" w:cstheme="minorHAnsi"/>
                <w:b w:val="0"/>
                <w:sz w:val="24"/>
                <w:szCs w:val="24"/>
                <w:lang w:val="en-US"/>
              </w:rPr>
              <w:t xml:space="preserve"> MD, PhD</w:t>
            </w:r>
          </w:p>
        </w:tc>
      </w:tr>
    </w:tbl>
    <w:p w14:paraId="20700786" w14:textId="77777777" w:rsidR="0085747A" w:rsidRPr="00C05FB6" w:rsidRDefault="0085747A" w:rsidP="009C54AE">
      <w:pPr>
        <w:pStyle w:val="Podpunkty"/>
        <w:spacing w:before="100" w:beforeAutospacing="1" w:after="100" w:afterAutospacing="1"/>
        <w:ind w:left="0"/>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r w:rsidRPr="00C05FB6">
        <w:rPr>
          <w:rFonts w:asciiTheme="minorHAnsi" w:hAnsiTheme="minorHAnsi" w:cstheme="minorHAnsi"/>
          <w:i/>
          <w:sz w:val="24"/>
          <w:szCs w:val="24"/>
          <w:lang w:val="en-US"/>
        </w:rPr>
        <w:t>-</w:t>
      </w:r>
      <w:r w:rsidR="008C23DC" w:rsidRPr="00C05FB6">
        <w:rPr>
          <w:rFonts w:asciiTheme="minorHAnsi" w:hAnsiTheme="minorHAnsi" w:cstheme="minorHAnsi"/>
          <w:lang w:val="en-US"/>
        </w:rPr>
        <w:t xml:space="preserve"> According to the resolutions of Educational Unit</w:t>
      </w:r>
    </w:p>
    <w:p w14:paraId="04DD5961" w14:textId="77777777" w:rsidR="00923D7D" w:rsidRPr="00C05FB6" w:rsidRDefault="00923D7D" w:rsidP="009C54AE">
      <w:pPr>
        <w:pStyle w:val="Podpunkty"/>
        <w:ind w:left="0"/>
        <w:rPr>
          <w:rFonts w:asciiTheme="minorHAnsi" w:hAnsiTheme="minorHAnsi" w:cstheme="minorHAnsi"/>
          <w:sz w:val="24"/>
          <w:szCs w:val="24"/>
          <w:lang w:val="en-US"/>
        </w:rPr>
      </w:pPr>
    </w:p>
    <w:p w14:paraId="3ABA8C78" w14:textId="2C15818C" w:rsidR="008C23DC" w:rsidRPr="00C05FB6" w:rsidRDefault="0085747A" w:rsidP="008C23DC">
      <w:pPr>
        <w:pStyle w:val="Podpunkty"/>
        <w:ind w:left="0"/>
        <w:rPr>
          <w:rFonts w:asciiTheme="minorHAnsi" w:hAnsiTheme="minorHAnsi" w:cstheme="minorHAnsi"/>
          <w:szCs w:val="22"/>
          <w:lang w:val="en-US"/>
        </w:rPr>
      </w:pPr>
      <w:r w:rsidRPr="00C05FB6">
        <w:rPr>
          <w:rFonts w:asciiTheme="minorHAnsi" w:hAnsiTheme="minorHAnsi" w:cstheme="minorHAnsi"/>
          <w:sz w:val="24"/>
          <w:szCs w:val="24"/>
          <w:lang w:val="en-US"/>
        </w:rPr>
        <w:t>1.</w:t>
      </w:r>
      <w:r w:rsidR="00E22FBC" w:rsidRPr="00C05FB6">
        <w:rPr>
          <w:rFonts w:asciiTheme="minorHAnsi" w:hAnsiTheme="minorHAnsi" w:cstheme="minorHAnsi"/>
          <w:sz w:val="24"/>
          <w:szCs w:val="24"/>
          <w:lang w:val="en-US"/>
        </w:rPr>
        <w:t>1</w:t>
      </w:r>
      <w:r w:rsidRPr="00C05FB6">
        <w:rPr>
          <w:rFonts w:asciiTheme="minorHAnsi" w:hAnsiTheme="minorHAnsi" w:cstheme="minorHAnsi"/>
          <w:sz w:val="24"/>
          <w:szCs w:val="24"/>
          <w:lang w:val="en-US"/>
        </w:rPr>
        <w:t>.</w:t>
      </w:r>
      <w:r w:rsidR="008C23DC" w:rsidRPr="00C05FB6">
        <w:rPr>
          <w:rFonts w:asciiTheme="minorHAnsi" w:hAnsiTheme="minorHAnsi" w:cstheme="minorHAnsi"/>
          <w:szCs w:val="22"/>
          <w:lang w:val="en-US"/>
        </w:rPr>
        <w:t xml:space="preserve"> Forms of </w:t>
      </w:r>
      <w:r w:rsidR="00B830A6" w:rsidRPr="00B830A6">
        <w:rPr>
          <w:rFonts w:asciiTheme="minorHAnsi" w:hAnsiTheme="minorHAnsi" w:cstheme="minorHAnsi"/>
          <w:szCs w:val="22"/>
          <w:lang w:val="en-US"/>
        </w:rPr>
        <w:t>exercises</w:t>
      </w:r>
      <w:r w:rsidR="008C23DC" w:rsidRPr="00C05FB6">
        <w:rPr>
          <w:rFonts w:asciiTheme="minorHAnsi" w:hAnsiTheme="minorHAnsi" w:cstheme="minorHAnsi"/>
          <w:szCs w:val="22"/>
          <w:lang w:val="en-US"/>
        </w:rPr>
        <w:t>, number of hours and ECTS</w:t>
      </w:r>
    </w:p>
    <w:p w14:paraId="21ABB435" w14:textId="77777777" w:rsidR="0085747A" w:rsidRPr="00C05FB6" w:rsidRDefault="0085747A" w:rsidP="009C54AE">
      <w:pPr>
        <w:pStyle w:val="Podpunkty"/>
        <w:ind w:left="284"/>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p>
    <w:p w14:paraId="532D1C36" w14:textId="77777777" w:rsidR="00923D7D" w:rsidRPr="00C05FB6" w:rsidRDefault="00923D7D" w:rsidP="009C54AE">
      <w:pPr>
        <w:pStyle w:val="Podpunkty"/>
        <w:ind w:left="0"/>
        <w:rPr>
          <w:rFonts w:asciiTheme="minorHAnsi" w:hAnsiTheme="minorHAnsi" w:cstheme="minorHAnsi"/>
          <w:sz w:val="24"/>
          <w:szCs w:val="24"/>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992"/>
        <w:gridCol w:w="1418"/>
        <w:gridCol w:w="1134"/>
        <w:gridCol w:w="992"/>
        <w:gridCol w:w="364"/>
        <w:gridCol w:w="1062"/>
        <w:gridCol w:w="822"/>
        <w:gridCol w:w="977"/>
      </w:tblGrid>
      <w:tr w:rsidR="008A6F72" w:rsidRPr="00C05FB6" w14:paraId="0010F1C7" w14:textId="77777777" w:rsidTr="008A6F72">
        <w:tc>
          <w:tcPr>
            <w:tcW w:w="1418" w:type="dxa"/>
            <w:tcBorders>
              <w:top w:val="single" w:sz="4" w:space="0" w:color="auto"/>
              <w:left w:val="single" w:sz="4" w:space="0" w:color="auto"/>
              <w:bottom w:val="single" w:sz="4" w:space="0" w:color="auto"/>
              <w:right w:val="single" w:sz="4" w:space="0" w:color="auto"/>
            </w:tcBorders>
          </w:tcPr>
          <w:p w14:paraId="04A01DFC"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Semester No.</w:t>
            </w:r>
          </w:p>
          <w:p w14:paraId="0DAB0246" w14:textId="77777777" w:rsidR="008A6F72" w:rsidRPr="00C05FB6" w:rsidRDefault="008A6F72" w:rsidP="008A6F72">
            <w:pPr>
              <w:pStyle w:val="Nagwkitablic"/>
              <w:spacing w:line="240" w:lineRule="auto"/>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482F3F8"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Lecture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6684E"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Exercise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6C51E0"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Conversation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DDA89"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Laboratory </w:t>
            </w:r>
          </w:p>
        </w:tc>
        <w:tc>
          <w:tcPr>
            <w:tcW w:w="992" w:type="dxa"/>
            <w:tcBorders>
              <w:top w:val="single" w:sz="4" w:space="0" w:color="auto"/>
              <w:left w:val="single" w:sz="4" w:space="0" w:color="auto"/>
              <w:bottom w:val="single" w:sz="4" w:space="0" w:color="auto"/>
              <w:right w:val="single" w:sz="4" w:space="0" w:color="auto"/>
            </w:tcBorders>
            <w:vAlign w:val="center"/>
          </w:tcPr>
          <w:p w14:paraId="0D05A3A6"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Seminar</w:t>
            </w:r>
          </w:p>
        </w:tc>
        <w:tc>
          <w:tcPr>
            <w:tcW w:w="364" w:type="dxa"/>
            <w:tcBorders>
              <w:top w:val="single" w:sz="4" w:space="0" w:color="auto"/>
              <w:left w:val="single" w:sz="4" w:space="0" w:color="auto"/>
              <w:bottom w:val="single" w:sz="4" w:space="0" w:color="auto"/>
              <w:right w:val="single" w:sz="4" w:space="0" w:color="auto"/>
            </w:tcBorders>
            <w:vAlign w:val="center"/>
            <w:hideMark/>
          </w:tcPr>
          <w:p w14:paraId="2C63BDBF"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ZP</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97302D6"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Praktical</w:t>
            </w:r>
          </w:p>
        </w:tc>
        <w:tc>
          <w:tcPr>
            <w:tcW w:w="822" w:type="dxa"/>
            <w:tcBorders>
              <w:top w:val="single" w:sz="4" w:space="0" w:color="auto"/>
              <w:left w:val="single" w:sz="4" w:space="0" w:color="auto"/>
              <w:bottom w:val="single" w:sz="4" w:space="0" w:color="auto"/>
              <w:right w:val="single" w:sz="4" w:space="0" w:color="auto"/>
            </w:tcBorders>
            <w:vAlign w:val="center"/>
            <w:hideMark/>
          </w:tcPr>
          <w:p w14:paraId="1C4072EF" w14:textId="77777777" w:rsidR="008A6F72" w:rsidRPr="00C05FB6" w:rsidRDefault="008A6F72" w:rsidP="008A6F72">
            <w:pPr>
              <w:pStyle w:val="Nagwkitablic"/>
              <w:rPr>
                <w:rFonts w:asciiTheme="minorHAnsi" w:hAnsiTheme="minorHAnsi" w:cstheme="minorHAnsi"/>
                <w:sz w:val="20"/>
                <w:szCs w:val="20"/>
              </w:rPr>
            </w:pPr>
            <w:r w:rsidRPr="00C05FB6">
              <w:rPr>
                <w:rFonts w:asciiTheme="minorHAnsi" w:hAnsiTheme="minorHAnsi" w:cstheme="minorHAnsi"/>
                <w:sz w:val="20"/>
                <w:szCs w:val="20"/>
              </w:rPr>
              <w:t xml:space="preserve">Other </w:t>
            </w:r>
          </w:p>
        </w:tc>
        <w:tc>
          <w:tcPr>
            <w:tcW w:w="977" w:type="dxa"/>
            <w:tcBorders>
              <w:top w:val="single" w:sz="4" w:space="0" w:color="auto"/>
              <w:left w:val="single" w:sz="4" w:space="0" w:color="auto"/>
              <w:bottom w:val="single" w:sz="4" w:space="0" w:color="auto"/>
              <w:right w:val="single" w:sz="4" w:space="0" w:color="auto"/>
            </w:tcBorders>
            <w:vAlign w:val="center"/>
            <w:hideMark/>
          </w:tcPr>
          <w:p w14:paraId="6F85EE39" w14:textId="77777777" w:rsidR="008A6F72" w:rsidRPr="00C05FB6" w:rsidRDefault="008A6F72" w:rsidP="008A6F72">
            <w:pPr>
              <w:pStyle w:val="Nagwkitablic"/>
              <w:spacing w:line="240" w:lineRule="auto"/>
              <w:jc w:val="center"/>
              <w:rPr>
                <w:rFonts w:asciiTheme="minorHAnsi" w:hAnsiTheme="minorHAnsi" w:cstheme="minorHAnsi"/>
                <w:b/>
                <w:sz w:val="20"/>
                <w:szCs w:val="20"/>
                <w:lang w:val="en-US"/>
              </w:rPr>
            </w:pPr>
            <w:r w:rsidRPr="00C05FB6">
              <w:rPr>
                <w:rFonts w:asciiTheme="minorHAnsi" w:hAnsiTheme="minorHAnsi" w:cstheme="minorHAnsi"/>
                <w:b/>
                <w:sz w:val="20"/>
                <w:szCs w:val="20"/>
                <w:lang w:val="en-US"/>
              </w:rPr>
              <w:t xml:space="preserve">Number of points ECTS </w:t>
            </w:r>
          </w:p>
        </w:tc>
      </w:tr>
      <w:tr w:rsidR="008A6F72" w:rsidRPr="00C05FB6" w14:paraId="6CA06CE3" w14:textId="77777777" w:rsidTr="008A6F72">
        <w:trPr>
          <w:trHeight w:val="453"/>
        </w:trPr>
        <w:tc>
          <w:tcPr>
            <w:tcW w:w="1418" w:type="dxa"/>
            <w:tcBorders>
              <w:top w:val="single" w:sz="4" w:space="0" w:color="auto"/>
              <w:left w:val="single" w:sz="4" w:space="0" w:color="auto"/>
              <w:bottom w:val="single" w:sz="4" w:space="0" w:color="auto"/>
              <w:right w:val="single" w:sz="4" w:space="0" w:color="auto"/>
            </w:tcBorders>
          </w:tcPr>
          <w:p w14:paraId="25181684" w14:textId="5E1A91BF" w:rsidR="008A6F72" w:rsidRPr="00C05FB6" w:rsidRDefault="00D74D9E" w:rsidP="00D74D9E">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V</w:t>
            </w:r>
          </w:p>
        </w:tc>
        <w:tc>
          <w:tcPr>
            <w:tcW w:w="851" w:type="dxa"/>
            <w:tcBorders>
              <w:top w:val="single" w:sz="4" w:space="0" w:color="auto"/>
              <w:left w:val="single" w:sz="4" w:space="0" w:color="auto"/>
              <w:bottom w:val="single" w:sz="4" w:space="0" w:color="auto"/>
              <w:right w:val="single" w:sz="4" w:space="0" w:color="auto"/>
            </w:tcBorders>
            <w:vAlign w:val="center"/>
          </w:tcPr>
          <w:p w14:paraId="28249AC6" w14:textId="18FA664D" w:rsidR="008A6F72" w:rsidRPr="00C05FB6" w:rsidRDefault="00BB592C"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tcPr>
          <w:p w14:paraId="1F5276B9" w14:textId="48FADCFF" w:rsidR="008A6F72" w:rsidRPr="00C05FB6" w:rsidRDefault="00D74D9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14:paraId="39A1540D" w14:textId="4A4FA157" w:rsidR="008A6F72" w:rsidRPr="00C05FB6" w:rsidRDefault="008A6F72" w:rsidP="008A6F72">
            <w:pPr>
              <w:pStyle w:val="centralniewrubryce"/>
              <w:spacing w:before="0" w:after="0"/>
              <w:rPr>
                <w:rFonts w:asciiTheme="minorHAnsi" w:hAnsiTheme="minorHAnsi"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223D14"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8E179C" w14:textId="1CCC91A7" w:rsidR="008A6F72" w:rsidRPr="00C05FB6" w:rsidRDefault="00D74D9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6</w:t>
            </w:r>
          </w:p>
        </w:tc>
        <w:tc>
          <w:tcPr>
            <w:tcW w:w="364" w:type="dxa"/>
            <w:tcBorders>
              <w:top w:val="single" w:sz="4" w:space="0" w:color="auto"/>
              <w:left w:val="single" w:sz="4" w:space="0" w:color="auto"/>
              <w:bottom w:val="single" w:sz="4" w:space="0" w:color="auto"/>
              <w:right w:val="single" w:sz="4" w:space="0" w:color="auto"/>
            </w:tcBorders>
            <w:vAlign w:val="center"/>
          </w:tcPr>
          <w:p w14:paraId="572C9283"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14:paraId="63FD996F"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12F41C1B"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39E6F70C" w14:textId="78AACBFE" w:rsidR="008A6F72" w:rsidRPr="00992010" w:rsidRDefault="000E5EB4" w:rsidP="00992010">
            <w:pPr>
              <w:pStyle w:val="centralniewrubryce"/>
              <w:spacing w:before="0" w:after="0"/>
              <w:rPr>
                <w:rFonts w:asciiTheme="minorHAnsi" w:hAnsiTheme="minorHAnsi" w:cstheme="minorHAnsi"/>
                <w:color w:val="FF0000"/>
                <w:sz w:val="24"/>
                <w:szCs w:val="24"/>
              </w:rPr>
            </w:pPr>
            <w:r w:rsidRPr="000E5EB4">
              <w:rPr>
                <w:rFonts w:asciiTheme="minorHAnsi" w:hAnsiTheme="minorHAnsi" w:cstheme="minorHAnsi"/>
                <w:color w:val="000000" w:themeColor="text1"/>
                <w:sz w:val="24"/>
                <w:szCs w:val="24"/>
              </w:rPr>
              <w:t>3</w:t>
            </w:r>
          </w:p>
        </w:tc>
      </w:tr>
      <w:tr w:rsidR="008A6F72" w:rsidRPr="00C05FB6" w14:paraId="59FE9F2A" w14:textId="77777777" w:rsidTr="008A6F72">
        <w:trPr>
          <w:trHeight w:val="453"/>
        </w:trPr>
        <w:tc>
          <w:tcPr>
            <w:tcW w:w="1418" w:type="dxa"/>
            <w:tcBorders>
              <w:top w:val="single" w:sz="4" w:space="0" w:color="auto"/>
              <w:left w:val="single" w:sz="4" w:space="0" w:color="auto"/>
              <w:bottom w:val="single" w:sz="4" w:space="0" w:color="auto"/>
              <w:right w:val="single" w:sz="4" w:space="0" w:color="auto"/>
            </w:tcBorders>
          </w:tcPr>
          <w:p w14:paraId="617E1F06" w14:textId="65D44E4B" w:rsidR="008A6F72" w:rsidRPr="00C05FB6" w:rsidRDefault="00D74D9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VI</w:t>
            </w:r>
          </w:p>
        </w:tc>
        <w:tc>
          <w:tcPr>
            <w:tcW w:w="851" w:type="dxa"/>
            <w:tcBorders>
              <w:top w:val="single" w:sz="4" w:space="0" w:color="auto"/>
              <w:left w:val="single" w:sz="4" w:space="0" w:color="auto"/>
              <w:bottom w:val="single" w:sz="4" w:space="0" w:color="auto"/>
              <w:right w:val="single" w:sz="4" w:space="0" w:color="auto"/>
            </w:tcBorders>
            <w:vAlign w:val="center"/>
          </w:tcPr>
          <w:p w14:paraId="3E790C03" w14:textId="241DFBB2" w:rsidR="008A6F72" w:rsidRPr="00C05FB6" w:rsidRDefault="00BB592C"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14:paraId="44CE98F8" w14:textId="395444A0" w:rsidR="008A6F72" w:rsidRPr="00C05FB6" w:rsidRDefault="00D74D9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14:paraId="44CF3FAE"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CACB07"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DBBD0F" w14:textId="6EFC778D" w:rsidR="008A6F72" w:rsidRPr="00C05FB6" w:rsidRDefault="00D74D9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9</w:t>
            </w:r>
          </w:p>
        </w:tc>
        <w:tc>
          <w:tcPr>
            <w:tcW w:w="364" w:type="dxa"/>
            <w:tcBorders>
              <w:top w:val="single" w:sz="4" w:space="0" w:color="auto"/>
              <w:left w:val="single" w:sz="4" w:space="0" w:color="auto"/>
              <w:bottom w:val="single" w:sz="4" w:space="0" w:color="auto"/>
              <w:right w:val="single" w:sz="4" w:space="0" w:color="auto"/>
            </w:tcBorders>
            <w:vAlign w:val="center"/>
          </w:tcPr>
          <w:p w14:paraId="53F0C968"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14:paraId="576B7645"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50A50696"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65FA9A4E" w14:textId="5CD343C1" w:rsidR="008A6F72" w:rsidRPr="00992010" w:rsidRDefault="000E5EB4" w:rsidP="00992010">
            <w:pPr>
              <w:pStyle w:val="centralniewrubryce"/>
              <w:spacing w:before="0" w:after="0"/>
              <w:rPr>
                <w:rFonts w:asciiTheme="minorHAnsi" w:hAnsiTheme="minorHAnsi" w:cstheme="minorHAnsi"/>
                <w:color w:val="FF0000"/>
                <w:sz w:val="24"/>
                <w:szCs w:val="24"/>
              </w:rPr>
            </w:pPr>
            <w:r w:rsidRPr="000E5EB4">
              <w:rPr>
                <w:rFonts w:asciiTheme="minorHAnsi" w:hAnsiTheme="minorHAnsi" w:cstheme="minorHAnsi"/>
                <w:color w:val="000000" w:themeColor="text1"/>
                <w:sz w:val="24"/>
                <w:szCs w:val="24"/>
              </w:rPr>
              <w:t>2</w:t>
            </w:r>
          </w:p>
        </w:tc>
      </w:tr>
    </w:tbl>
    <w:p w14:paraId="182CFFA1" w14:textId="77777777" w:rsidR="00923D7D" w:rsidRPr="00C05FB6" w:rsidRDefault="00923D7D" w:rsidP="009C54AE">
      <w:pPr>
        <w:pStyle w:val="Podpunkty"/>
        <w:ind w:left="0"/>
        <w:rPr>
          <w:rFonts w:asciiTheme="minorHAnsi" w:hAnsiTheme="minorHAnsi" w:cstheme="minorHAnsi"/>
          <w:b w:val="0"/>
          <w:sz w:val="24"/>
          <w:szCs w:val="24"/>
          <w:lang w:eastAsia="en-US"/>
        </w:rPr>
      </w:pPr>
    </w:p>
    <w:p w14:paraId="11577026" w14:textId="77777777" w:rsidR="00923D7D" w:rsidRPr="00C05FB6" w:rsidRDefault="00923D7D" w:rsidP="009C54AE">
      <w:pPr>
        <w:pStyle w:val="Podpunkty"/>
        <w:rPr>
          <w:rFonts w:asciiTheme="minorHAnsi" w:hAnsiTheme="minorHAnsi" w:cstheme="minorHAnsi"/>
          <w:b w:val="0"/>
          <w:sz w:val="24"/>
          <w:szCs w:val="24"/>
          <w:lang w:eastAsia="en-US"/>
        </w:rPr>
      </w:pPr>
    </w:p>
    <w:p w14:paraId="62761F2B" w14:textId="77777777" w:rsidR="008A6F72" w:rsidRPr="00C05FB6" w:rsidRDefault="0085747A" w:rsidP="008A6F72">
      <w:pPr>
        <w:pStyle w:val="Punktygwne"/>
        <w:spacing w:before="0" w:after="0"/>
        <w:rPr>
          <w:rFonts w:asciiTheme="minorHAnsi" w:hAnsiTheme="minorHAnsi" w:cstheme="minorHAnsi"/>
          <w:b w:val="0"/>
          <w:smallCaps w:val="0"/>
          <w:sz w:val="22"/>
          <w:lang w:val="en-US"/>
        </w:rPr>
      </w:pPr>
      <w:r w:rsidRPr="00C05FB6">
        <w:rPr>
          <w:rFonts w:asciiTheme="minorHAnsi" w:hAnsiTheme="minorHAnsi" w:cstheme="minorHAnsi"/>
          <w:smallCaps w:val="0"/>
          <w:szCs w:val="24"/>
          <w:lang w:val="en-US"/>
        </w:rPr>
        <w:t>1.</w:t>
      </w:r>
      <w:r w:rsidR="00E22FBC" w:rsidRPr="00C05FB6">
        <w:rPr>
          <w:rFonts w:asciiTheme="minorHAnsi" w:hAnsiTheme="minorHAnsi" w:cstheme="minorHAnsi"/>
          <w:smallCaps w:val="0"/>
          <w:szCs w:val="24"/>
          <w:lang w:val="en-US"/>
        </w:rPr>
        <w:t>2</w:t>
      </w:r>
      <w:r w:rsidR="00F83B28" w:rsidRPr="00C05FB6">
        <w:rPr>
          <w:rFonts w:asciiTheme="minorHAnsi" w:hAnsiTheme="minorHAnsi" w:cstheme="minorHAnsi"/>
          <w:smallCaps w:val="0"/>
          <w:szCs w:val="24"/>
          <w:lang w:val="en-US"/>
        </w:rPr>
        <w:t>.</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The form of class activities</w:t>
      </w:r>
    </w:p>
    <w:p w14:paraId="6896ABC1" w14:textId="30528A3E" w:rsidR="008A6F72" w:rsidRPr="00157451" w:rsidRDefault="008A6F72" w:rsidP="008A6F72">
      <w:pPr>
        <w:pStyle w:val="Punktygwne"/>
        <w:spacing w:before="0" w:after="0"/>
        <w:rPr>
          <w:rFonts w:asciiTheme="minorHAnsi" w:hAnsiTheme="minorHAnsi" w:cstheme="minorHAnsi"/>
          <w:b w:val="0"/>
          <w:smallCaps w:val="0"/>
          <w:sz w:val="22"/>
          <w:u w:val="single"/>
          <w:lang w:val="en-US"/>
        </w:rPr>
      </w:pPr>
      <w:r w:rsidRPr="00C05FB6">
        <w:rPr>
          <w:rFonts w:asciiTheme="minorHAnsi" w:eastAsia="MS Gothic" w:hAnsiTheme="minorHAnsi" w:cstheme="minorHAnsi"/>
          <w:b w:val="0"/>
          <w:sz w:val="22"/>
          <w:lang w:val="en-US"/>
        </w:rPr>
        <w:t xml:space="preserve">  </w:t>
      </w:r>
      <w:r w:rsidR="00B01837">
        <w:rPr>
          <w:rFonts w:ascii="Segoe UI Symbol" w:eastAsia="MS Gothic" w:hAnsi="Segoe UI Symbol" w:cs="Segoe UI Symbol"/>
          <w:b w:val="0"/>
          <w:sz w:val="22"/>
          <w:shd w:val="clear" w:color="auto" w:fill="000000" w:themeFill="text1"/>
          <w:lang w:val="en-US"/>
        </w:rPr>
        <w:t>X</w:t>
      </w:r>
      <w:r w:rsidRPr="00C05FB6">
        <w:rPr>
          <w:rFonts w:asciiTheme="minorHAnsi" w:eastAsia="MS Gothic" w:hAnsiTheme="minorHAnsi" w:cstheme="minorHAnsi"/>
          <w:sz w:val="22"/>
          <w:lang w:val="en-US"/>
        </w:rPr>
        <w:t xml:space="preserve"> </w:t>
      </w:r>
      <w:r w:rsidR="00B830A6" w:rsidRPr="00B830A6">
        <w:rPr>
          <w:rFonts w:asciiTheme="minorHAnsi" w:hAnsiTheme="minorHAnsi" w:cstheme="minorHAnsi"/>
          <w:b w:val="0"/>
          <w:smallCaps w:val="0"/>
          <w:sz w:val="22"/>
          <w:lang w:val="en-US"/>
        </w:rPr>
        <w:t>exercises</w:t>
      </w:r>
      <w:r w:rsidRPr="00E61121">
        <w:rPr>
          <w:rFonts w:asciiTheme="minorHAnsi" w:hAnsiTheme="minorHAnsi" w:cstheme="minorHAnsi"/>
          <w:b w:val="0"/>
          <w:smallCaps w:val="0"/>
          <w:sz w:val="22"/>
          <w:lang w:val="en-US"/>
        </w:rPr>
        <w:t xml:space="preserve"> are in the traditional form</w:t>
      </w:r>
    </w:p>
    <w:p w14:paraId="774803F8" w14:textId="651363C8" w:rsidR="008A6F72" w:rsidRPr="00C05FB6" w:rsidRDefault="008A6F72" w:rsidP="008A6F72">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00B01837">
        <w:rPr>
          <w:rFonts w:ascii="Segoe UI Symbol" w:eastAsia="MS Gothic" w:hAnsi="Segoe UI Symbol" w:cs="Segoe UI Symbol"/>
          <w:b w:val="0"/>
          <w:sz w:val="22"/>
          <w:lang w:val="en-US"/>
        </w:rPr>
        <w:t xml:space="preserve">X </w:t>
      </w:r>
      <w:r w:rsidR="00B830A6" w:rsidRPr="00B830A6">
        <w:rPr>
          <w:rFonts w:asciiTheme="minorHAnsi" w:hAnsiTheme="minorHAnsi" w:cstheme="minorHAnsi"/>
          <w:b w:val="0"/>
          <w:smallCaps w:val="0"/>
          <w:sz w:val="22"/>
          <w:lang w:val="en-US"/>
        </w:rPr>
        <w:t>exercises</w:t>
      </w:r>
      <w:r w:rsidRPr="00C05FB6">
        <w:rPr>
          <w:rFonts w:asciiTheme="minorHAnsi" w:hAnsiTheme="minorHAnsi" w:cstheme="minorHAnsi"/>
          <w:b w:val="0"/>
          <w:smallCaps w:val="0"/>
          <w:sz w:val="22"/>
          <w:lang w:val="en-US"/>
        </w:rPr>
        <w:t xml:space="preserve"> are implemented using methods and techniques of distance learning</w:t>
      </w:r>
    </w:p>
    <w:p w14:paraId="20CD40C6" w14:textId="77777777" w:rsidR="008A6F72" w:rsidRPr="00C05FB6" w:rsidRDefault="008A6F72" w:rsidP="008A6F72">
      <w:pPr>
        <w:pStyle w:val="Punktygwne"/>
        <w:spacing w:before="0" w:after="0"/>
        <w:rPr>
          <w:rFonts w:asciiTheme="minorHAnsi" w:hAnsiTheme="minorHAnsi" w:cstheme="minorHAnsi"/>
          <w:smallCaps w:val="0"/>
          <w:sz w:val="22"/>
          <w:lang w:val="en-US"/>
        </w:rPr>
      </w:pPr>
    </w:p>
    <w:p w14:paraId="7D3AB32F" w14:textId="77777777" w:rsidR="0085747A" w:rsidRPr="00C05FB6" w:rsidRDefault="0085747A" w:rsidP="008A6F72">
      <w:pPr>
        <w:pStyle w:val="Punktygwne"/>
        <w:tabs>
          <w:tab w:val="left" w:pos="709"/>
        </w:tabs>
        <w:spacing w:before="0" w:after="0"/>
        <w:ind w:left="284"/>
        <w:rPr>
          <w:rFonts w:asciiTheme="minorHAnsi" w:hAnsiTheme="minorHAnsi" w:cstheme="minorHAnsi"/>
          <w:b w:val="0"/>
          <w:smallCaps w:val="0"/>
          <w:szCs w:val="24"/>
          <w:lang w:val="en-US"/>
        </w:rPr>
      </w:pPr>
    </w:p>
    <w:p w14:paraId="4FF9084F" w14:textId="77777777" w:rsidR="0085747A" w:rsidRPr="00C05FB6" w:rsidRDefault="0085747A" w:rsidP="009C54AE">
      <w:pPr>
        <w:pStyle w:val="Punktygwne"/>
        <w:spacing w:before="0" w:after="0"/>
        <w:rPr>
          <w:rFonts w:asciiTheme="minorHAnsi" w:hAnsiTheme="minorHAnsi" w:cstheme="minorHAnsi"/>
          <w:smallCaps w:val="0"/>
          <w:szCs w:val="24"/>
          <w:lang w:val="en-US"/>
        </w:rPr>
      </w:pPr>
    </w:p>
    <w:p w14:paraId="1FC0B0D1" w14:textId="77777777" w:rsidR="008A6F72" w:rsidRPr="00C05FB6" w:rsidRDefault="00E22FBC" w:rsidP="008A6F72">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1.3 </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 xml:space="preserve">Examination Forms </w:t>
      </w:r>
      <w:r w:rsidR="008A6F72" w:rsidRPr="00C05FB6">
        <w:rPr>
          <w:rFonts w:asciiTheme="minorHAnsi" w:hAnsiTheme="minorHAnsi" w:cstheme="minorHAnsi"/>
          <w:b w:val="0"/>
          <w:smallCaps w:val="0"/>
          <w:sz w:val="22"/>
          <w:lang w:val="en-US"/>
        </w:rPr>
        <w:t>(exam</w:t>
      </w:r>
      <w:r w:rsidR="00ED4C01" w:rsidRPr="00E61121">
        <w:rPr>
          <w:rFonts w:asciiTheme="minorHAnsi" w:hAnsiTheme="minorHAnsi" w:cstheme="minorHAnsi"/>
          <w:b w:val="0"/>
          <w:smallCaps w:val="0"/>
          <w:sz w:val="22"/>
          <w:lang w:val="en-US"/>
        </w:rPr>
        <w:t>,</w:t>
      </w:r>
      <w:r w:rsidR="008A6F72" w:rsidRPr="00E61121">
        <w:rPr>
          <w:rFonts w:asciiTheme="minorHAnsi" w:hAnsiTheme="minorHAnsi" w:cstheme="minorHAnsi"/>
          <w:b w:val="0"/>
          <w:smallCaps w:val="0"/>
          <w:sz w:val="22"/>
          <w:lang w:val="en-US"/>
        </w:rPr>
        <w:t xml:space="preserve"> </w:t>
      </w:r>
      <w:r w:rsidR="008A6F72" w:rsidRPr="00C93766">
        <w:rPr>
          <w:rFonts w:asciiTheme="minorHAnsi" w:hAnsiTheme="minorHAnsi" w:cstheme="minorHAnsi"/>
          <w:smallCaps w:val="0"/>
          <w:sz w:val="22"/>
          <w:u w:val="single"/>
          <w:lang w:val="en-US"/>
        </w:rPr>
        <w:t>credit with grade</w:t>
      </w:r>
      <w:r w:rsidR="008A6F72" w:rsidRPr="00C05FB6">
        <w:rPr>
          <w:rFonts w:asciiTheme="minorHAnsi" w:hAnsiTheme="minorHAnsi" w:cstheme="minorHAnsi"/>
          <w:b w:val="0"/>
          <w:smallCaps w:val="0"/>
          <w:sz w:val="22"/>
          <w:lang w:val="en-US"/>
        </w:rPr>
        <w:t xml:space="preserve"> or credit without grade)</w:t>
      </w:r>
    </w:p>
    <w:p w14:paraId="3E4C0DE7" w14:textId="77777777" w:rsidR="009C54AE" w:rsidRPr="00C05FB6" w:rsidRDefault="009C54AE" w:rsidP="008A6F72">
      <w:pPr>
        <w:pStyle w:val="Punktygwne"/>
        <w:tabs>
          <w:tab w:val="left" w:pos="709"/>
        </w:tabs>
        <w:spacing w:before="0" w:after="0"/>
        <w:ind w:left="709" w:hanging="425"/>
        <w:rPr>
          <w:rFonts w:asciiTheme="minorHAnsi" w:hAnsiTheme="minorHAnsi" w:cstheme="minorHAnsi"/>
          <w:b w:val="0"/>
          <w:szCs w:val="24"/>
          <w:lang w:val="en-US"/>
        </w:rPr>
      </w:pPr>
    </w:p>
    <w:p w14:paraId="06BE37CE" w14:textId="77777777" w:rsidR="00E960BB" w:rsidRPr="00C05FB6" w:rsidRDefault="00E960BB" w:rsidP="009C54AE">
      <w:pPr>
        <w:pStyle w:val="Punktygwne"/>
        <w:spacing w:before="0" w:after="0"/>
        <w:rPr>
          <w:rFonts w:asciiTheme="minorHAnsi" w:hAnsiTheme="minorHAnsi" w:cstheme="minorHAnsi"/>
          <w:b w:val="0"/>
          <w:szCs w:val="24"/>
          <w:lang w:val="en-US"/>
        </w:rPr>
      </w:pPr>
    </w:p>
    <w:p w14:paraId="4A6F87FE" w14:textId="77777777" w:rsidR="008A6F72" w:rsidRPr="00C05FB6" w:rsidRDefault="0085747A" w:rsidP="008A6F72">
      <w:pPr>
        <w:pStyle w:val="Punktygwne"/>
        <w:spacing w:before="0" w:after="0"/>
        <w:rPr>
          <w:rFonts w:asciiTheme="minorHAnsi" w:hAnsiTheme="minorHAnsi" w:cstheme="minorHAnsi"/>
          <w:sz w:val="22"/>
        </w:rPr>
      </w:pPr>
      <w:r w:rsidRPr="00C05FB6">
        <w:rPr>
          <w:rFonts w:asciiTheme="minorHAnsi" w:hAnsiTheme="minorHAnsi" w:cstheme="minorHAnsi"/>
          <w:szCs w:val="24"/>
        </w:rPr>
        <w:t>2.</w:t>
      </w:r>
      <w:r w:rsidR="008A6F72" w:rsidRPr="00C05FB6">
        <w:rPr>
          <w:rFonts w:asciiTheme="minorHAnsi" w:hAnsiTheme="minorHAnsi" w:cstheme="minorHAnsi"/>
          <w:szCs w:val="24"/>
        </w:rPr>
        <w:t xml:space="preserve">BASIC </w:t>
      </w:r>
      <w:r w:rsidR="008A6F72" w:rsidRPr="00C05FB6">
        <w:rPr>
          <w:rFonts w:asciiTheme="minorHAnsi" w:hAnsiTheme="minorHAnsi" w:cstheme="minorHAnsi"/>
          <w:sz w:val="22"/>
        </w:rPr>
        <w:t>REQUIREMENTS</w:t>
      </w:r>
    </w:p>
    <w:p w14:paraId="33C0F0EB" w14:textId="77777777" w:rsidR="00E960BB" w:rsidRPr="00C05FB6" w:rsidRDefault="0085747A" w:rsidP="009C54AE">
      <w:pPr>
        <w:pStyle w:val="Punktygwne"/>
        <w:spacing w:before="0" w:after="0"/>
        <w:rPr>
          <w:rFonts w:asciiTheme="minorHAnsi" w:hAnsiTheme="minorHAnsi" w:cstheme="minorHAnsi"/>
          <w:szCs w:val="24"/>
        </w:rPr>
      </w:pPr>
      <w:r w:rsidRPr="00C05FB6">
        <w:rPr>
          <w:rFonts w:asciiTheme="minorHAnsi" w:hAnsiTheme="minorHAnsi" w:cstheme="minorHAnsi"/>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2C0538" w14:paraId="42A621D0" w14:textId="77777777" w:rsidTr="00745302">
        <w:tc>
          <w:tcPr>
            <w:tcW w:w="9670" w:type="dxa"/>
          </w:tcPr>
          <w:p w14:paraId="3F873FC4" w14:textId="7B718CE0" w:rsidR="0085747A" w:rsidRPr="00C05FB6" w:rsidRDefault="005720B1" w:rsidP="005720B1">
            <w:pPr>
              <w:pStyle w:val="Punktygwne"/>
              <w:spacing w:before="40" w:after="40"/>
              <w:rPr>
                <w:rFonts w:asciiTheme="minorHAnsi" w:hAnsiTheme="minorHAnsi" w:cstheme="minorHAnsi"/>
                <w:b w:val="0"/>
                <w:smallCaps w:val="0"/>
                <w:color w:val="000000"/>
                <w:szCs w:val="24"/>
                <w:lang w:val="en-US"/>
              </w:rPr>
            </w:pPr>
            <w:r w:rsidRPr="005720B1">
              <w:rPr>
                <w:rFonts w:asciiTheme="minorHAnsi" w:hAnsiTheme="minorHAnsi" w:cstheme="minorHAnsi"/>
                <w:b w:val="0"/>
                <w:smallCaps w:val="0"/>
                <w:color w:val="000000"/>
                <w:szCs w:val="24"/>
                <w:lang w:val="en-US"/>
              </w:rPr>
              <w:t>Knowledge of human topographic and functional anatomy, neuroanatomy, physiology</w:t>
            </w:r>
            <w:r>
              <w:rPr>
                <w:rFonts w:asciiTheme="minorHAnsi" w:hAnsiTheme="minorHAnsi" w:cstheme="minorHAnsi"/>
                <w:b w:val="0"/>
                <w:smallCaps w:val="0"/>
                <w:color w:val="000000"/>
                <w:szCs w:val="24"/>
                <w:lang w:val="en-US"/>
              </w:rPr>
              <w:t xml:space="preserve"> </w:t>
            </w:r>
            <w:r w:rsidRPr="005720B1">
              <w:rPr>
                <w:rFonts w:asciiTheme="minorHAnsi" w:hAnsiTheme="minorHAnsi" w:cstheme="minorHAnsi"/>
                <w:b w:val="0"/>
                <w:smallCaps w:val="0"/>
                <w:color w:val="000000"/>
                <w:szCs w:val="24"/>
                <w:lang w:val="en-US"/>
              </w:rPr>
              <w:t>and human pathophysiology</w:t>
            </w:r>
            <w:r>
              <w:rPr>
                <w:rFonts w:asciiTheme="minorHAnsi" w:hAnsiTheme="minorHAnsi" w:cstheme="minorHAnsi"/>
                <w:b w:val="0"/>
                <w:smallCaps w:val="0"/>
                <w:color w:val="000000"/>
                <w:szCs w:val="24"/>
                <w:lang w:val="en-US"/>
              </w:rPr>
              <w:t>.</w:t>
            </w:r>
          </w:p>
        </w:tc>
      </w:tr>
    </w:tbl>
    <w:p w14:paraId="7A6BF9B5" w14:textId="77777777" w:rsidR="00153C41" w:rsidRPr="00C05FB6" w:rsidRDefault="00153C41" w:rsidP="009C54AE">
      <w:pPr>
        <w:pStyle w:val="Punktygwne"/>
        <w:spacing w:before="0" w:after="0"/>
        <w:rPr>
          <w:rFonts w:asciiTheme="minorHAnsi" w:hAnsiTheme="minorHAnsi" w:cstheme="minorHAnsi"/>
          <w:szCs w:val="24"/>
          <w:lang w:val="en-US"/>
        </w:rPr>
      </w:pPr>
    </w:p>
    <w:p w14:paraId="1B578A18" w14:textId="77777777" w:rsidR="0085747A" w:rsidRPr="00C05FB6" w:rsidRDefault="0071620A" w:rsidP="009C54AE">
      <w:pPr>
        <w:pStyle w:val="Punktygwne"/>
        <w:spacing w:before="0" w:after="0"/>
        <w:rPr>
          <w:rFonts w:asciiTheme="minorHAnsi" w:hAnsiTheme="minorHAnsi" w:cstheme="minorHAnsi"/>
          <w:lang w:val="en-US"/>
        </w:rPr>
      </w:pPr>
      <w:r w:rsidRPr="00C05FB6">
        <w:rPr>
          <w:rFonts w:asciiTheme="minorHAnsi" w:hAnsiTheme="minorHAnsi" w:cstheme="minorHAnsi"/>
          <w:szCs w:val="24"/>
          <w:lang w:val="en-US"/>
        </w:rPr>
        <w:t>3.</w:t>
      </w:r>
      <w:r w:rsidR="0085747A" w:rsidRPr="00C05FB6">
        <w:rPr>
          <w:rFonts w:asciiTheme="minorHAnsi" w:hAnsiTheme="minorHAnsi" w:cstheme="minorHAnsi"/>
          <w:szCs w:val="24"/>
          <w:lang w:val="en-US"/>
        </w:rPr>
        <w:t xml:space="preserve"> </w:t>
      </w:r>
      <w:r w:rsidR="008A6F72" w:rsidRPr="00C05FB6">
        <w:rPr>
          <w:rFonts w:asciiTheme="minorHAnsi" w:hAnsiTheme="minorHAnsi" w:cstheme="minorHAnsi"/>
          <w:lang w:val="en-US"/>
        </w:rPr>
        <w:t>OBJECTIVES, OUTCOMES, AND PROGRAM CONTENT USED IN TEACHING METHODS</w:t>
      </w:r>
    </w:p>
    <w:p w14:paraId="08597F95" w14:textId="77777777" w:rsidR="008A6F72" w:rsidRPr="00C05FB6" w:rsidRDefault="008A6F72" w:rsidP="009C54AE">
      <w:pPr>
        <w:pStyle w:val="Punktygwne"/>
        <w:spacing w:before="0" w:after="0"/>
        <w:rPr>
          <w:rFonts w:asciiTheme="minorHAnsi" w:hAnsiTheme="minorHAnsi" w:cstheme="minorHAnsi"/>
          <w:szCs w:val="24"/>
          <w:lang w:val="en-US"/>
        </w:rPr>
      </w:pPr>
    </w:p>
    <w:p w14:paraId="6C8027D4" w14:textId="77777777" w:rsidR="0085747A" w:rsidRPr="00C05FB6" w:rsidRDefault="0071620A" w:rsidP="009C54AE">
      <w:pPr>
        <w:pStyle w:val="Podpunkty"/>
        <w:rPr>
          <w:rFonts w:asciiTheme="minorHAnsi" w:hAnsiTheme="minorHAnsi" w:cstheme="minorHAnsi"/>
          <w:sz w:val="24"/>
          <w:szCs w:val="24"/>
        </w:rPr>
      </w:pPr>
      <w:r w:rsidRPr="00C05FB6">
        <w:rPr>
          <w:rFonts w:asciiTheme="minorHAnsi" w:hAnsiTheme="minorHAnsi" w:cstheme="minorHAnsi"/>
          <w:sz w:val="24"/>
          <w:szCs w:val="24"/>
        </w:rPr>
        <w:t xml:space="preserve">3.1 </w:t>
      </w:r>
      <w:r w:rsidR="008A6F72" w:rsidRPr="00C05FB6">
        <w:rPr>
          <w:rFonts w:asciiTheme="minorHAnsi" w:hAnsiTheme="minorHAnsi" w:cstheme="minorHAnsi"/>
          <w:szCs w:val="22"/>
        </w:rPr>
        <w:t>Objectives of this course</w:t>
      </w:r>
    </w:p>
    <w:p w14:paraId="0B84F2C5" w14:textId="77777777" w:rsidR="00F83B28" w:rsidRPr="00C05FB6" w:rsidRDefault="00F83B28" w:rsidP="009C54AE">
      <w:pPr>
        <w:pStyle w:val="Podpunkty"/>
        <w:rPr>
          <w:rFonts w:asciiTheme="minorHAnsi" w:hAnsiTheme="minorHAnsi"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77"/>
      </w:tblGrid>
      <w:tr w:rsidR="0085747A" w:rsidRPr="002C0538" w14:paraId="6802BD7A" w14:textId="77777777" w:rsidTr="001D2498">
        <w:tc>
          <w:tcPr>
            <w:tcW w:w="843" w:type="dxa"/>
            <w:vAlign w:val="center"/>
          </w:tcPr>
          <w:p w14:paraId="066221B3" w14:textId="77777777" w:rsidR="0085747A" w:rsidRPr="00C05FB6" w:rsidRDefault="0085747A" w:rsidP="009C54AE">
            <w:pPr>
              <w:pStyle w:val="Podpunkty"/>
              <w:spacing w:before="40" w:after="40"/>
              <w:ind w:left="0"/>
              <w:jc w:val="left"/>
              <w:rPr>
                <w:rFonts w:asciiTheme="minorHAnsi" w:hAnsiTheme="minorHAnsi" w:cstheme="minorHAnsi"/>
                <w:b w:val="0"/>
                <w:sz w:val="24"/>
                <w:szCs w:val="24"/>
              </w:rPr>
            </w:pPr>
            <w:r w:rsidRPr="00C05FB6">
              <w:rPr>
                <w:rFonts w:asciiTheme="minorHAnsi" w:hAnsiTheme="minorHAnsi" w:cstheme="minorHAnsi"/>
                <w:b w:val="0"/>
                <w:sz w:val="24"/>
                <w:szCs w:val="24"/>
              </w:rPr>
              <w:t xml:space="preserve">C1 </w:t>
            </w:r>
          </w:p>
        </w:tc>
        <w:tc>
          <w:tcPr>
            <w:tcW w:w="8677" w:type="dxa"/>
            <w:vAlign w:val="center"/>
          </w:tcPr>
          <w:p w14:paraId="7DB370FE" w14:textId="083C6BE8" w:rsidR="0085747A" w:rsidRPr="007F6560" w:rsidRDefault="002A32AC" w:rsidP="009C54AE">
            <w:pPr>
              <w:pStyle w:val="Podpunkty"/>
              <w:spacing w:before="40" w:after="40"/>
              <w:ind w:left="0"/>
              <w:jc w:val="left"/>
              <w:rPr>
                <w:rFonts w:asciiTheme="minorHAnsi" w:hAnsiTheme="minorHAnsi" w:cstheme="minorHAnsi"/>
                <w:b w:val="0"/>
                <w:sz w:val="24"/>
                <w:szCs w:val="24"/>
                <w:lang w:val="en-GB"/>
              </w:rPr>
            </w:pPr>
            <w:r>
              <w:rPr>
                <w:rFonts w:asciiTheme="minorHAnsi" w:hAnsiTheme="minorHAnsi" w:cstheme="minorHAnsi"/>
                <w:b w:val="0"/>
                <w:sz w:val="24"/>
                <w:szCs w:val="24"/>
                <w:lang w:val="en-GB"/>
              </w:rPr>
              <w:t>Ability to conduct subjective and objective examination of the child.</w:t>
            </w:r>
          </w:p>
        </w:tc>
      </w:tr>
      <w:tr w:rsidR="0085747A" w:rsidRPr="002C0538" w14:paraId="4B822FC3" w14:textId="77777777" w:rsidTr="001D2498">
        <w:tc>
          <w:tcPr>
            <w:tcW w:w="843" w:type="dxa"/>
            <w:vAlign w:val="center"/>
          </w:tcPr>
          <w:p w14:paraId="4C2BDF3D" w14:textId="4E603D06" w:rsidR="0085747A" w:rsidRPr="00C05FB6" w:rsidRDefault="007F6560" w:rsidP="009C54AE">
            <w:pPr>
              <w:pStyle w:val="Cele"/>
              <w:spacing w:before="40" w:after="40"/>
              <w:ind w:left="0" w:firstLine="0"/>
              <w:jc w:val="left"/>
              <w:rPr>
                <w:rFonts w:asciiTheme="minorHAnsi" w:hAnsiTheme="minorHAnsi" w:cstheme="minorHAnsi"/>
                <w:sz w:val="24"/>
                <w:szCs w:val="24"/>
              </w:rPr>
            </w:pPr>
            <w:r>
              <w:rPr>
                <w:rFonts w:asciiTheme="minorHAnsi" w:hAnsiTheme="minorHAnsi" w:cstheme="minorHAnsi"/>
                <w:sz w:val="24"/>
                <w:szCs w:val="24"/>
              </w:rPr>
              <w:t>C2</w:t>
            </w:r>
          </w:p>
        </w:tc>
        <w:tc>
          <w:tcPr>
            <w:tcW w:w="8677" w:type="dxa"/>
            <w:vAlign w:val="center"/>
          </w:tcPr>
          <w:p w14:paraId="4A2012E8" w14:textId="36C6798C" w:rsidR="0085747A" w:rsidRPr="007F6560" w:rsidRDefault="002A32AC" w:rsidP="009C54AE">
            <w:pPr>
              <w:pStyle w:val="Podpunkty"/>
              <w:spacing w:before="40" w:after="40"/>
              <w:ind w:left="0"/>
              <w:jc w:val="left"/>
              <w:rPr>
                <w:rFonts w:asciiTheme="minorHAnsi" w:hAnsiTheme="minorHAnsi" w:cstheme="minorHAnsi"/>
                <w:b w:val="0"/>
                <w:sz w:val="24"/>
                <w:szCs w:val="24"/>
                <w:lang w:val="en-GB"/>
              </w:rPr>
            </w:pPr>
            <w:r>
              <w:rPr>
                <w:rFonts w:asciiTheme="minorHAnsi" w:hAnsiTheme="minorHAnsi" w:cstheme="minorHAnsi"/>
                <w:b w:val="0"/>
                <w:sz w:val="24"/>
                <w:szCs w:val="24"/>
                <w:lang w:val="en-GB"/>
              </w:rPr>
              <w:t>Knowledge of the morphological and physiological distinctiveness of individual organs and systems of age development.</w:t>
            </w:r>
          </w:p>
        </w:tc>
      </w:tr>
      <w:tr w:rsidR="0085747A" w:rsidRPr="002C0538" w14:paraId="550530E3" w14:textId="77777777" w:rsidTr="001D2498">
        <w:tc>
          <w:tcPr>
            <w:tcW w:w="843" w:type="dxa"/>
            <w:vAlign w:val="center"/>
          </w:tcPr>
          <w:p w14:paraId="5C6F31BE" w14:textId="657A4C91" w:rsidR="0085747A" w:rsidRPr="00C05FB6" w:rsidRDefault="0085747A" w:rsidP="009C54AE">
            <w:pPr>
              <w:pStyle w:val="Podpunkty"/>
              <w:spacing w:before="40" w:after="40"/>
              <w:ind w:left="0"/>
              <w:jc w:val="left"/>
              <w:rPr>
                <w:rFonts w:asciiTheme="minorHAnsi" w:hAnsiTheme="minorHAnsi" w:cstheme="minorHAnsi"/>
                <w:b w:val="0"/>
                <w:sz w:val="24"/>
                <w:szCs w:val="24"/>
              </w:rPr>
            </w:pPr>
            <w:r w:rsidRPr="00C05FB6">
              <w:rPr>
                <w:rFonts w:asciiTheme="minorHAnsi" w:hAnsiTheme="minorHAnsi" w:cstheme="minorHAnsi"/>
                <w:b w:val="0"/>
                <w:sz w:val="24"/>
                <w:szCs w:val="24"/>
              </w:rPr>
              <w:t>C</w:t>
            </w:r>
            <w:r w:rsidR="007F6560">
              <w:rPr>
                <w:rFonts w:asciiTheme="minorHAnsi" w:hAnsiTheme="minorHAnsi" w:cstheme="minorHAnsi"/>
                <w:b w:val="0"/>
                <w:sz w:val="24"/>
                <w:szCs w:val="24"/>
              </w:rPr>
              <w:t>3</w:t>
            </w:r>
          </w:p>
        </w:tc>
        <w:tc>
          <w:tcPr>
            <w:tcW w:w="8677" w:type="dxa"/>
            <w:vAlign w:val="center"/>
          </w:tcPr>
          <w:p w14:paraId="30D42110" w14:textId="1313D50C" w:rsidR="007F6560" w:rsidRPr="007F6560" w:rsidRDefault="001D2498" w:rsidP="009C54AE">
            <w:pPr>
              <w:pStyle w:val="Podpunkty"/>
              <w:spacing w:before="40" w:after="40"/>
              <w:ind w:left="0"/>
              <w:jc w:val="left"/>
              <w:rPr>
                <w:rFonts w:asciiTheme="minorHAnsi" w:hAnsiTheme="minorHAnsi" w:cstheme="minorHAnsi"/>
                <w:b w:val="0"/>
                <w:sz w:val="24"/>
                <w:szCs w:val="24"/>
                <w:lang w:val="en-GB"/>
              </w:rPr>
            </w:pPr>
            <w:r>
              <w:rPr>
                <w:rFonts w:asciiTheme="minorHAnsi" w:hAnsiTheme="minorHAnsi" w:cstheme="minorHAnsi"/>
                <w:b w:val="0"/>
                <w:sz w:val="24"/>
                <w:szCs w:val="24"/>
                <w:lang w:val="en-GB"/>
              </w:rPr>
              <w:t>The principles of rational nutrition for healthy and sick children.</w:t>
            </w:r>
          </w:p>
        </w:tc>
      </w:tr>
      <w:tr w:rsidR="007F6560" w:rsidRPr="002C0538" w14:paraId="76B64E26" w14:textId="77777777" w:rsidTr="001D2498">
        <w:tc>
          <w:tcPr>
            <w:tcW w:w="843" w:type="dxa"/>
            <w:vAlign w:val="center"/>
          </w:tcPr>
          <w:p w14:paraId="3FDE453E" w14:textId="36B21E67" w:rsidR="007F6560" w:rsidRPr="00C05FB6" w:rsidRDefault="007F6560" w:rsidP="009C54AE">
            <w:pPr>
              <w:pStyle w:val="Podpunkty"/>
              <w:spacing w:before="40" w:after="40"/>
              <w:ind w:left="0"/>
              <w:jc w:val="left"/>
              <w:rPr>
                <w:rFonts w:asciiTheme="minorHAnsi" w:hAnsiTheme="minorHAnsi" w:cstheme="minorHAnsi"/>
                <w:b w:val="0"/>
                <w:sz w:val="24"/>
                <w:szCs w:val="24"/>
              </w:rPr>
            </w:pPr>
            <w:r>
              <w:rPr>
                <w:rFonts w:asciiTheme="minorHAnsi" w:hAnsiTheme="minorHAnsi" w:cstheme="minorHAnsi"/>
                <w:b w:val="0"/>
                <w:sz w:val="24"/>
                <w:szCs w:val="24"/>
              </w:rPr>
              <w:t>C4</w:t>
            </w:r>
          </w:p>
        </w:tc>
        <w:tc>
          <w:tcPr>
            <w:tcW w:w="8677" w:type="dxa"/>
            <w:vAlign w:val="center"/>
          </w:tcPr>
          <w:p w14:paraId="4D134120" w14:textId="7AE0E7BA" w:rsidR="007F6560" w:rsidRPr="007F6560" w:rsidRDefault="001D2498" w:rsidP="009C54AE">
            <w:pPr>
              <w:pStyle w:val="Podpunkty"/>
              <w:spacing w:before="40" w:after="40"/>
              <w:ind w:left="0"/>
              <w:jc w:val="left"/>
              <w:rPr>
                <w:rFonts w:asciiTheme="minorHAnsi" w:hAnsiTheme="minorHAnsi" w:cstheme="minorHAnsi"/>
                <w:b w:val="0"/>
                <w:sz w:val="24"/>
                <w:szCs w:val="24"/>
                <w:lang w:val="en-GB"/>
              </w:rPr>
            </w:pPr>
            <w:r>
              <w:rPr>
                <w:rFonts w:asciiTheme="minorHAnsi" w:hAnsiTheme="minorHAnsi" w:cstheme="minorHAnsi"/>
                <w:b w:val="0"/>
                <w:sz w:val="24"/>
                <w:szCs w:val="24"/>
                <w:lang w:val="en-GB"/>
              </w:rPr>
              <w:t>Semiotics of individual organs and systems in developmental age.</w:t>
            </w:r>
          </w:p>
        </w:tc>
      </w:tr>
    </w:tbl>
    <w:p w14:paraId="433158A5" w14:textId="77777777" w:rsidR="0085747A" w:rsidRPr="007F6560" w:rsidRDefault="0085747A" w:rsidP="009C54AE">
      <w:pPr>
        <w:pStyle w:val="Punktygwne"/>
        <w:spacing w:before="0" w:after="0"/>
        <w:rPr>
          <w:rFonts w:asciiTheme="minorHAnsi" w:hAnsiTheme="minorHAnsi" w:cstheme="minorHAnsi"/>
          <w:b w:val="0"/>
          <w:smallCaps w:val="0"/>
          <w:color w:val="000000"/>
          <w:szCs w:val="24"/>
          <w:lang w:val="en-GB"/>
        </w:rPr>
      </w:pPr>
    </w:p>
    <w:p w14:paraId="57228629" w14:textId="77777777" w:rsidR="001D7B54" w:rsidRPr="00C05FB6" w:rsidRDefault="009F4610" w:rsidP="009C54AE">
      <w:pPr>
        <w:spacing w:after="0" w:line="240" w:lineRule="auto"/>
        <w:ind w:left="426"/>
        <w:rPr>
          <w:rFonts w:asciiTheme="minorHAnsi" w:hAnsiTheme="minorHAnsi" w:cstheme="minorHAnsi"/>
          <w:sz w:val="24"/>
          <w:szCs w:val="24"/>
        </w:rPr>
      </w:pPr>
      <w:r w:rsidRPr="00C05FB6">
        <w:rPr>
          <w:rFonts w:asciiTheme="minorHAnsi" w:hAnsiTheme="minorHAnsi" w:cstheme="minorHAnsi"/>
          <w:b/>
          <w:sz w:val="24"/>
          <w:szCs w:val="24"/>
        </w:rPr>
        <w:t xml:space="preserve">3.2 </w:t>
      </w:r>
      <w:r w:rsidR="008A6F72" w:rsidRPr="00C05FB6">
        <w:rPr>
          <w:rFonts w:asciiTheme="minorHAnsi" w:hAnsiTheme="minorHAnsi" w:cstheme="minorHAnsi"/>
          <w:b/>
          <w:bCs/>
          <w:lang w:val="en-US"/>
        </w:rPr>
        <w:t>OUTCOMES FOR THE COURSE</w:t>
      </w:r>
    </w:p>
    <w:p w14:paraId="6281B307" w14:textId="77777777" w:rsidR="001D7B54" w:rsidRPr="00C05FB6" w:rsidRDefault="001D7B54" w:rsidP="009C54AE">
      <w:pPr>
        <w:spacing w:after="0" w:line="240" w:lineRule="auto"/>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5977"/>
        <w:gridCol w:w="1856"/>
      </w:tblGrid>
      <w:tr w:rsidR="0085747A" w:rsidRPr="00C05FB6" w14:paraId="7AF8A32D" w14:textId="77777777" w:rsidTr="0071620A">
        <w:tc>
          <w:tcPr>
            <w:tcW w:w="1701" w:type="dxa"/>
            <w:vAlign w:val="center"/>
          </w:tcPr>
          <w:p w14:paraId="24BDEF1B" w14:textId="77777777" w:rsidR="0085747A" w:rsidRPr="00C05FB6" w:rsidRDefault="0085747A" w:rsidP="009C54AE">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EK</w:t>
            </w:r>
            <w:r w:rsidR="008A6F72" w:rsidRPr="00C05FB6">
              <w:rPr>
                <w:rFonts w:asciiTheme="minorHAnsi" w:hAnsiTheme="minorHAnsi" w:cstheme="minorHAnsi"/>
                <w:smallCaps w:val="0"/>
                <w:szCs w:val="24"/>
                <w:lang w:val="en-US"/>
              </w:rPr>
              <w:t xml:space="preserve"> </w:t>
            </w:r>
            <w:r w:rsidR="008A6F72" w:rsidRPr="00C05FB6">
              <w:rPr>
                <w:rFonts w:asciiTheme="minorHAnsi" w:hAnsiTheme="minorHAnsi" w:cstheme="minorHAnsi"/>
                <w:b w:val="0"/>
                <w:smallCaps w:val="0"/>
                <w:sz w:val="22"/>
                <w:lang w:val="en-US"/>
              </w:rPr>
              <w:t>(the effect of education)</w:t>
            </w:r>
          </w:p>
        </w:tc>
        <w:tc>
          <w:tcPr>
            <w:tcW w:w="6096" w:type="dxa"/>
            <w:vAlign w:val="center"/>
          </w:tcPr>
          <w:p w14:paraId="258AB74D" w14:textId="77777777" w:rsidR="0085747A" w:rsidRPr="00C05FB6" w:rsidRDefault="008A6F72" w:rsidP="00C05F44">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b w:val="0"/>
                <w:smallCaps w:val="0"/>
                <w:sz w:val="22"/>
                <w:lang w:val="en-US"/>
              </w:rPr>
              <w:t>The content of learning outcomes defined for the class (module)</w:t>
            </w:r>
          </w:p>
        </w:tc>
        <w:tc>
          <w:tcPr>
            <w:tcW w:w="1873" w:type="dxa"/>
            <w:vAlign w:val="center"/>
          </w:tcPr>
          <w:p w14:paraId="55A6CC4E" w14:textId="77777777" w:rsidR="0085747A" w:rsidRPr="00C05FB6" w:rsidRDefault="008A6F72" w:rsidP="00C05F44">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Reference to directional effects</w:t>
            </w:r>
            <w:r w:rsidRPr="00C05FB6">
              <w:rPr>
                <w:rStyle w:val="ae"/>
                <w:rFonts w:asciiTheme="minorHAnsi" w:hAnsiTheme="minorHAnsi" w:cstheme="minorHAnsi"/>
                <w:b w:val="0"/>
                <w:smallCaps w:val="0"/>
                <w:szCs w:val="24"/>
                <w:vertAlign w:val="baseline"/>
              </w:rPr>
              <w:t xml:space="preserve"> </w:t>
            </w:r>
            <w:r w:rsidR="0030395F" w:rsidRPr="00C05FB6">
              <w:rPr>
                <w:rStyle w:val="ae"/>
                <w:rFonts w:asciiTheme="minorHAnsi" w:hAnsiTheme="minorHAnsi" w:cstheme="minorHAnsi"/>
                <w:b w:val="0"/>
                <w:smallCaps w:val="0"/>
                <w:szCs w:val="24"/>
              </w:rPr>
              <w:footnoteReference w:id="1"/>
            </w:r>
          </w:p>
        </w:tc>
      </w:tr>
      <w:tr w:rsidR="0085747A" w:rsidRPr="00734821" w14:paraId="77BB4174" w14:textId="77777777" w:rsidTr="005E6E85">
        <w:tc>
          <w:tcPr>
            <w:tcW w:w="1701" w:type="dxa"/>
          </w:tcPr>
          <w:p w14:paraId="2F98E332" w14:textId="27F4F920" w:rsidR="0085747A" w:rsidRPr="00C05FB6" w:rsidRDefault="00A50E70" w:rsidP="009C54AE">
            <w:pPr>
              <w:pStyle w:val="Punktygwne"/>
              <w:spacing w:before="0" w:after="0"/>
              <w:rPr>
                <w:rFonts w:asciiTheme="minorHAnsi" w:hAnsiTheme="minorHAnsi" w:cstheme="minorHAnsi"/>
                <w:b w:val="0"/>
                <w:smallCaps w:val="0"/>
                <w:szCs w:val="24"/>
              </w:rPr>
            </w:pPr>
            <w:r>
              <w:rPr>
                <w:rFonts w:asciiTheme="minorHAnsi" w:hAnsiTheme="minorHAnsi" w:cstheme="minorHAnsi"/>
                <w:b w:val="0"/>
                <w:smallCaps w:val="0"/>
                <w:szCs w:val="24"/>
              </w:rPr>
              <w:t>EK_01</w:t>
            </w:r>
          </w:p>
        </w:tc>
        <w:tc>
          <w:tcPr>
            <w:tcW w:w="6096" w:type="dxa"/>
          </w:tcPr>
          <w:p w14:paraId="1750B3BB" w14:textId="41534141" w:rsidR="00734821" w:rsidRPr="002A0E1B" w:rsidRDefault="00734821" w:rsidP="00734821">
            <w:pPr>
              <w:pStyle w:val="Punktygwne"/>
              <w:spacing w:before="0" w:after="0"/>
              <w:rPr>
                <w:rFonts w:asciiTheme="minorHAnsi" w:hAnsiTheme="minorHAnsi" w:cstheme="minorHAnsi"/>
                <w:b w:val="0"/>
                <w:bCs/>
                <w:smallCaps w:val="0"/>
                <w:szCs w:val="24"/>
                <w:lang w:val="en-GB"/>
              </w:rPr>
            </w:pPr>
            <w:r>
              <w:rPr>
                <w:rFonts w:asciiTheme="minorHAnsi" w:hAnsiTheme="minorHAnsi" w:cstheme="minorHAnsi"/>
                <w:b w:val="0"/>
                <w:bCs/>
                <w:smallCaps w:val="0"/>
                <w:szCs w:val="24"/>
                <w:lang w:val="en-GB"/>
              </w:rPr>
              <w:t xml:space="preserve">The student - knows the genetic, </w:t>
            </w:r>
            <w:r w:rsidRPr="00734821">
              <w:rPr>
                <w:rFonts w:asciiTheme="minorHAnsi" w:hAnsiTheme="minorHAnsi" w:cstheme="minorHAnsi"/>
                <w:b w:val="0"/>
                <w:bCs/>
                <w:smallCaps w:val="0"/>
                <w:szCs w:val="24"/>
                <w:lang w:val="en-GB"/>
              </w:rPr>
              <w:t>environmental and epidemiological conditions</w:t>
            </w:r>
            <w:r>
              <w:rPr>
                <w:rFonts w:asciiTheme="minorHAnsi" w:hAnsiTheme="minorHAnsi" w:cstheme="minorHAnsi"/>
                <w:b w:val="0"/>
                <w:bCs/>
                <w:smallCaps w:val="0"/>
                <w:szCs w:val="24"/>
                <w:lang w:val="en-GB"/>
              </w:rPr>
              <w:t xml:space="preserve"> </w:t>
            </w:r>
            <w:r w:rsidRPr="00734821">
              <w:rPr>
                <w:rFonts w:asciiTheme="minorHAnsi" w:hAnsiTheme="minorHAnsi" w:cstheme="minorHAnsi"/>
                <w:b w:val="0"/>
                <w:bCs/>
                <w:smallCaps w:val="0"/>
                <w:szCs w:val="24"/>
                <w:lang w:val="en-GB"/>
              </w:rPr>
              <w:t xml:space="preserve">the most common </w:t>
            </w:r>
            <w:r>
              <w:rPr>
                <w:rFonts w:asciiTheme="minorHAnsi" w:hAnsiTheme="minorHAnsi" w:cstheme="minorHAnsi"/>
                <w:b w:val="0"/>
                <w:bCs/>
                <w:smallCaps w:val="0"/>
                <w:szCs w:val="24"/>
                <w:lang w:val="en-GB"/>
              </w:rPr>
              <w:t xml:space="preserve">paediatric </w:t>
            </w:r>
            <w:r w:rsidRPr="00734821">
              <w:rPr>
                <w:rFonts w:asciiTheme="minorHAnsi" w:hAnsiTheme="minorHAnsi" w:cstheme="minorHAnsi"/>
                <w:b w:val="0"/>
                <w:bCs/>
                <w:smallCaps w:val="0"/>
                <w:szCs w:val="24"/>
                <w:lang w:val="en-GB"/>
              </w:rPr>
              <w:t>diseases</w:t>
            </w:r>
          </w:p>
        </w:tc>
        <w:tc>
          <w:tcPr>
            <w:tcW w:w="1873" w:type="dxa"/>
          </w:tcPr>
          <w:p w14:paraId="0E0BDA1D" w14:textId="06430458" w:rsidR="0085747A" w:rsidRPr="002A0E1B" w:rsidRDefault="00504735" w:rsidP="009C54AE">
            <w:pPr>
              <w:pStyle w:val="Punktygwne"/>
              <w:spacing w:before="0" w:after="0"/>
              <w:rPr>
                <w:rFonts w:asciiTheme="minorHAnsi" w:hAnsiTheme="minorHAnsi" w:cstheme="minorHAnsi"/>
                <w:b w:val="0"/>
                <w:smallCaps w:val="0"/>
                <w:szCs w:val="24"/>
                <w:lang w:val="en-GB"/>
              </w:rPr>
            </w:pPr>
            <w:r w:rsidRPr="00504735">
              <w:rPr>
                <w:rFonts w:asciiTheme="minorHAnsi" w:hAnsiTheme="minorHAnsi" w:cstheme="minorHAnsi"/>
                <w:b w:val="0"/>
                <w:smallCaps w:val="0"/>
                <w:szCs w:val="24"/>
                <w:lang w:val="en-GB"/>
              </w:rPr>
              <w:t>E.W1</w:t>
            </w:r>
          </w:p>
        </w:tc>
      </w:tr>
      <w:tr w:rsidR="0085747A" w:rsidRPr="002A46C4" w14:paraId="70EBD71E" w14:textId="77777777" w:rsidTr="005E6E85">
        <w:tc>
          <w:tcPr>
            <w:tcW w:w="1701" w:type="dxa"/>
          </w:tcPr>
          <w:p w14:paraId="65CB04D0" w14:textId="26BA3CEC" w:rsidR="0085747A" w:rsidRPr="00A50E70" w:rsidRDefault="00A50E70" w:rsidP="009C54AE">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EK_02</w:t>
            </w:r>
          </w:p>
        </w:tc>
        <w:tc>
          <w:tcPr>
            <w:tcW w:w="6096" w:type="dxa"/>
          </w:tcPr>
          <w:p w14:paraId="38847B33" w14:textId="7326A8B5" w:rsidR="002A46C4" w:rsidRPr="002A0E1B" w:rsidRDefault="002A46C4" w:rsidP="002A46C4">
            <w:pPr>
              <w:pStyle w:val="Punktygwne"/>
              <w:spacing w:before="0" w:after="0"/>
              <w:rPr>
                <w:rFonts w:asciiTheme="minorHAnsi" w:hAnsiTheme="minorHAnsi" w:cstheme="minorHAnsi"/>
                <w:b w:val="0"/>
                <w:bCs/>
                <w:smallCaps w:val="0"/>
                <w:szCs w:val="24"/>
                <w:lang w:val="en-GB"/>
              </w:rPr>
            </w:pPr>
            <w:r>
              <w:rPr>
                <w:rFonts w:asciiTheme="minorHAnsi" w:hAnsiTheme="minorHAnsi" w:cstheme="minorHAnsi"/>
                <w:b w:val="0"/>
                <w:bCs/>
                <w:smallCaps w:val="0"/>
                <w:szCs w:val="24"/>
                <w:lang w:val="en-GB"/>
              </w:rPr>
              <w:t xml:space="preserve">knows </w:t>
            </w:r>
            <w:r w:rsidRPr="002A46C4">
              <w:rPr>
                <w:rFonts w:asciiTheme="minorHAnsi" w:hAnsiTheme="minorHAnsi" w:cstheme="minorHAnsi"/>
                <w:b w:val="0"/>
                <w:bCs/>
                <w:smallCaps w:val="0"/>
                <w:szCs w:val="24"/>
                <w:lang w:val="en-GB"/>
              </w:rPr>
              <w:t>the rules of nutrition for healthy and sick children, the rules of vaccination</w:t>
            </w:r>
            <w:r>
              <w:rPr>
                <w:rFonts w:asciiTheme="minorHAnsi" w:hAnsiTheme="minorHAnsi" w:cstheme="minorHAnsi"/>
                <w:b w:val="0"/>
                <w:bCs/>
                <w:smallCaps w:val="0"/>
                <w:szCs w:val="24"/>
                <w:lang w:val="en-GB"/>
              </w:rPr>
              <w:t xml:space="preserve"> and general rules of paediatric care</w:t>
            </w:r>
          </w:p>
        </w:tc>
        <w:tc>
          <w:tcPr>
            <w:tcW w:w="1873" w:type="dxa"/>
          </w:tcPr>
          <w:p w14:paraId="4D7732FC" w14:textId="60EA8ABB" w:rsidR="0085747A" w:rsidRPr="002A0E1B" w:rsidRDefault="002A46C4" w:rsidP="009C54AE">
            <w:pPr>
              <w:pStyle w:val="Punktygwne"/>
              <w:spacing w:before="0" w:after="0"/>
              <w:rPr>
                <w:rFonts w:asciiTheme="minorHAnsi" w:hAnsiTheme="minorHAnsi" w:cstheme="minorHAnsi"/>
                <w:b w:val="0"/>
                <w:smallCaps w:val="0"/>
                <w:szCs w:val="24"/>
                <w:lang w:val="en-GB"/>
              </w:rPr>
            </w:pPr>
            <w:r w:rsidRPr="002A46C4">
              <w:rPr>
                <w:rFonts w:asciiTheme="minorHAnsi" w:hAnsiTheme="minorHAnsi" w:cstheme="minorHAnsi"/>
                <w:b w:val="0"/>
                <w:smallCaps w:val="0"/>
                <w:szCs w:val="24"/>
                <w:lang w:val="en-GB"/>
              </w:rPr>
              <w:t>E.W2</w:t>
            </w:r>
          </w:p>
        </w:tc>
      </w:tr>
      <w:tr w:rsidR="002A0E1B" w:rsidRPr="001B1426" w14:paraId="48C41F93" w14:textId="77777777" w:rsidTr="005E6E85">
        <w:tc>
          <w:tcPr>
            <w:tcW w:w="1701" w:type="dxa"/>
          </w:tcPr>
          <w:p w14:paraId="79DA84D0" w14:textId="3515EBCF" w:rsidR="002A0E1B" w:rsidRPr="002A0E1B" w:rsidRDefault="00A50E70" w:rsidP="009C54AE">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EK_03</w:t>
            </w:r>
          </w:p>
        </w:tc>
        <w:tc>
          <w:tcPr>
            <w:tcW w:w="6096" w:type="dxa"/>
          </w:tcPr>
          <w:p w14:paraId="4F2626A8" w14:textId="7C5FE894" w:rsidR="002A0E1B" w:rsidRPr="002A0E1B" w:rsidRDefault="001B1426" w:rsidP="009C54AE">
            <w:pPr>
              <w:pStyle w:val="Punktygwne"/>
              <w:spacing w:before="0" w:after="0"/>
              <w:rPr>
                <w:rFonts w:asciiTheme="minorHAnsi" w:hAnsiTheme="minorHAnsi" w:cstheme="minorHAnsi"/>
                <w:b w:val="0"/>
                <w:smallCaps w:val="0"/>
                <w:szCs w:val="24"/>
                <w:lang w:val="en-GB"/>
              </w:rPr>
            </w:pPr>
            <w:r w:rsidRPr="001B1426">
              <w:rPr>
                <w:rFonts w:asciiTheme="minorHAnsi" w:hAnsiTheme="minorHAnsi" w:cstheme="minorHAnsi"/>
                <w:b w:val="0"/>
                <w:smallCaps w:val="0"/>
                <w:szCs w:val="24"/>
                <w:lang w:val="en-GB"/>
              </w:rPr>
              <w:t>conducts a medical anamnesis</w:t>
            </w:r>
            <w:r>
              <w:rPr>
                <w:rFonts w:asciiTheme="minorHAnsi" w:hAnsiTheme="minorHAnsi" w:cstheme="minorHAnsi"/>
                <w:b w:val="0"/>
                <w:smallCaps w:val="0"/>
                <w:szCs w:val="24"/>
                <w:lang w:val="en-GB"/>
              </w:rPr>
              <w:t xml:space="preserve"> </w:t>
            </w:r>
            <w:r w:rsidRPr="001B1426">
              <w:rPr>
                <w:rFonts w:asciiTheme="minorHAnsi" w:hAnsiTheme="minorHAnsi" w:cstheme="minorHAnsi"/>
                <w:b w:val="0"/>
                <w:smallCaps w:val="0"/>
                <w:szCs w:val="24"/>
                <w:lang w:val="en-GB"/>
              </w:rPr>
              <w:t>with the child and his family</w:t>
            </w:r>
          </w:p>
        </w:tc>
        <w:tc>
          <w:tcPr>
            <w:tcW w:w="1873" w:type="dxa"/>
          </w:tcPr>
          <w:p w14:paraId="05A5E80E" w14:textId="1D70B622" w:rsidR="002A0E1B" w:rsidRPr="002A0E1B" w:rsidRDefault="001B1426" w:rsidP="009C54AE">
            <w:pPr>
              <w:pStyle w:val="Punktygwne"/>
              <w:spacing w:before="0" w:after="0"/>
              <w:rPr>
                <w:rFonts w:asciiTheme="minorHAnsi" w:hAnsiTheme="minorHAnsi" w:cstheme="minorHAnsi"/>
                <w:b w:val="0"/>
                <w:smallCaps w:val="0"/>
                <w:szCs w:val="24"/>
                <w:lang w:val="en-GB"/>
              </w:rPr>
            </w:pPr>
            <w:r w:rsidRPr="001B1426">
              <w:rPr>
                <w:rFonts w:asciiTheme="minorHAnsi" w:hAnsiTheme="minorHAnsi" w:cstheme="minorHAnsi"/>
                <w:b w:val="0"/>
                <w:smallCaps w:val="0"/>
                <w:szCs w:val="24"/>
                <w:lang w:val="en-GB"/>
              </w:rPr>
              <w:t>E.U2</w:t>
            </w:r>
          </w:p>
        </w:tc>
      </w:tr>
      <w:tr w:rsidR="002A0E1B" w:rsidRPr="002A0E1B" w14:paraId="465E98EA" w14:textId="77777777" w:rsidTr="005E6E85">
        <w:tc>
          <w:tcPr>
            <w:tcW w:w="1701" w:type="dxa"/>
          </w:tcPr>
          <w:p w14:paraId="150AB381" w14:textId="021626B2" w:rsidR="002A0E1B" w:rsidRPr="002A0E1B" w:rsidRDefault="00A50E70" w:rsidP="009C54AE">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EK_04</w:t>
            </w:r>
          </w:p>
        </w:tc>
        <w:tc>
          <w:tcPr>
            <w:tcW w:w="6096" w:type="dxa"/>
          </w:tcPr>
          <w:p w14:paraId="56952990" w14:textId="2DA61365" w:rsidR="002A0E1B" w:rsidRPr="002A0E1B" w:rsidRDefault="000D74E1" w:rsidP="009C54AE">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 xml:space="preserve">conducts a physical examination of the child in different age </w:t>
            </w:r>
          </w:p>
        </w:tc>
        <w:tc>
          <w:tcPr>
            <w:tcW w:w="1873" w:type="dxa"/>
          </w:tcPr>
          <w:p w14:paraId="33686104" w14:textId="4C1650A3" w:rsidR="002A0E1B" w:rsidRPr="002A0E1B" w:rsidRDefault="00307F29" w:rsidP="009C54AE">
            <w:pPr>
              <w:pStyle w:val="Punktygwne"/>
              <w:spacing w:before="0" w:after="0"/>
              <w:rPr>
                <w:rFonts w:asciiTheme="minorHAnsi" w:hAnsiTheme="minorHAnsi" w:cstheme="minorHAnsi"/>
                <w:b w:val="0"/>
                <w:smallCaps w:val="0"/>
                <w:szCs w:val="24"/>
                <w:lang w:val="en-GB"/>
              </w:rPr>
            </w:pPr>
            <w:r w:rsidRPr="00307F29">
              <w:rPr>
                <w:rFonts w:asciiTheme="minorHAnsi" w:hAnsiTheme="minorHAnsi" w:cstheme="minorHAnsi"/>
                <w:b w:val="0"/>
                <w:smallCaps w:val="0"/>
                <w:szCs w:val="24"/>
                <w:lang w:val="en-GB"/>
              </w:rPr>
              <w:t>E.U4</w:t>
            </w:r>
          </w:p>
        </w:tc>
      </w:tr>
      <w:tr w:rsidR="000D74E1" w:rsidRPr="00307F29" w14:paraId="4933A7AF" w14:textId="77777777" w:rsidTr="005E6E85">
        <w:tc>
          <w:tcPr>
            <w:tcW w:w="1701" w:type="dxa"/>
          </w:tcPr>
          <w:p w14:paraId="5DCBE178" w14:textId="50B6256D" w:rsidR="000D74E1" w:rsidRDefault="00307F29" w:rsidP="009C54AE">
            <w:pPr>
              <w:pStyle w:val="Punktygwne"/>
              <w:spacing w:before="0" w:after="0"/>
              <w:rPr>
                <w:rFonts w:asciiTheme="minorHAnsi" w:hAnsiTheme="minorHAnsi" w:cstheme="minorHAnsi"/>
                <w:b w:val="0"/>
                <w:smallCaps w:val="0"/>
                <w:szCs w:val="24"/>
                <w:lang w:val="en-GB"/>
              </w:rPr>
            </w:pPr>
            <w:r w:rsidRPr="00307F29">
              <w:rPr>
                <w:rFonts w:asciiTheme="minorHAnsi" w:hAnsiTheme="minorHAnsi" w:cstheme="minorHAnsi"/>
                <w:b w:val="0"/>
                <w:smallCaps w:val="0"/>
                <w:szCs w:val="24"/>
                <w:lang w:val="en-GB"/>
              </w:rPr>
              <w:t>EK_05</w:t>
            </w:r>
          </w:p>
        </w:tc>
        <w:tc>
          <w:tcPr>
            <w:tcW w:w="6096" w:type="dxa"/>
          </w:tcPr>
          <w:p w14:paraId="71959E6B" w14:textId="468D4A20" w:rsidR="000D74E1" w:rsidRPr="002A0E1B" w:rsidRDefault="00307F29" w:rsidP="009C54AE">
            <w:pPr>
              <w:pStyle w:val="Punktygwne"/>
              <w:spacing w:before="0" w:after="0"/>
              <w:rPr>
                <w:rFonts w:asciiTheme="minorHAnsi" w:hAnsiTheme="minorHAnsi" w:cstheme="minorHAnsi"/>
                <w:b w:val="0"/>
                <w:smallCaps w:val="0"/>
                <w:szCs w:val="24"/>
                <w:lang w:val="en-GB"/>
              </w:rPr>
            </w:pPr>
            <w:r w:rsidRPr="00307F29">
              <w:rPr>
                <w:rFonts w:asciiTheme="minorHAnsi" w:hAnsiTheme="minorHAnsi" w:cstheme="minorHAnsi"/>
                <w:b w:val="0"/>
                <w:smallCaps w:val="0"/>
                <w:szCs w:val="24"/>
                <w:lang w:val="en-GB"/>
              </w:rPr>
              <w:t>assesses the general condition, state of consciousness and awareness of the patient</w:t>
            </w:r>
          </w:p>
        </w:tc>
        <w:tc>
          <w:tcPr>
            <w:tcW w:w="1873" w:type="dxa"/>
          </w:tcPr>
          <w:p w14:paraId="13EB694F" w14:textId="42FDCF74" w:rsidR="000D74E1" w:rsidRPr="002A0E1B" w:rsidRDefault="00307F29" w:rsidP="009C54AE">
            <w:pPr>
              <w:pStyle w:val="Punktygwne"/>
              <w:spacing w:before="0" w:after="0"/>
              <w:rPr>
                <w:rFonts w:asciiTheme="minorHAnsi" w:hAnsiTheme="minorHAnsi" w:cstheme="minorHAnsi"/>
                <w:b w:val="0"/>
                <w:smallCaps w:val="0"/>
                <w:szCs w:val="24"/>
                <w:lang w:val="en-GB"/>
              </w:rPr>
            </w:pPr>
            <w:r w:rsidRPr="00307F29">
              <w:rPr>
                <w:rFonts w:asciiTheme="minorHAnsi" w:hAnsiTheme="minorHAnsi" w:cstheme="minorHAnsi"/>
                <w:b w:val="0"/>
                <w:smallCaps w:val="0"/>
                <w:szCs w:val="24"/>
                <w:lang w:val="en-GB"/>
              </w:rPr>
              <w:t>E.U7</w:t>
            </w:r>
          </w:p>
        </w:tc>
      </w:tr>
      <w:tr w:rsidR="000D74E1" w:rsidRPr="00307F29" w14:paraId="479CE2C9" w14:textId="77777777" w:rsidTr="005E6E85">
        <w:tc>
          <w:tcPr>
            <w:tcW w:w="1701" w:type="dxa"/>
          </w:tcPr>
          <w:p w14:paraId="4C4D4C89" w14:textId="56F6F66F" w:rsidR="000D74E1" w:rsidRDefault="00307F29" w:rsidP="009C54AE">
            <w:pPr>
              <w:pStyle w:val="Punktygwne"/>
              <w:spacing w:before="0" w:after="0"/>
              <w:rPr>
                <w:rFonts w:asciiTheme="minorHAnsi" w:hAnsiTheme="minorHAnsi" w:cstheme="minorHAnsi"/>
                <w:b w:val="0"/>
                <w:smallCaps w:val="0"/>
                <w:szCs w:val="24"/>
                <w:lang w:val="en-GB"/>
              </w:rPr>
            </w:pPr>
            <w:r w:rsidRPr="00307F29">
              <w:rPr>
                <w:rFonts w:asciiTheme="minorHAnsi" w:hAnsiTheme="minorHAnsi" w:cstheme="minorHAnsi"/>
                <w:b w:val="0"/>
                <w:smallCaps w:val="0"/>
                <w:szCs w:val="24"/>
                <w:lang w:val="en-GB"/>
              </w:rPr>
              <w:t>EK_06</w:t>
            </w:r>
          </w:p>
        </w:tc>
        <w:tc>
          <w:tcPr>
            <w:tcW w:w="6096" w:type="dxa"/>
          </w:tcPr>
          <w:p w14:paraId="4C7E0B05" w14:textId="7CFB8067" w:rsidR="00307F29" w:rsidRPr="002A0E1B" w:rsidRDefault="00307F29" w:rsidP="001A5676">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 xml:space="preserve">assesses the general </w:t>
            </w:r>
            <w:r w:rsidRPr="00307F29">
              <w:rPr>
                <w:rFonts w:asciiTheme="minorHAnsi" w:hAnsiTheme="minorHAnsi" w:cstheme="minorHAnsi"/>
                <w:b w:val="0"/>
                <w:smallCaps w:val="0"/>
                <w:szCs w:val="24"/>
                <w:lang w:val="en-GB"/>
              </w:rPr>
              <w:t xml:space="preserve">condition of the </w:t>
            </w:r>
            <w:proofErr w:type="spellStart"/>
            <w:r w:rsidRPr="00307F29">
              <w:rPr>
                <w:rFonts w:asciiTheme="minorHAnsi" w:hAnsiTheme="minorHAnsi" w:cstheme="minorHAnsi"/>
                <w:b w:val="0"/>
                <w:smallCaps w:val="0"/>
                <w:szCs w:val="24"/>
                <w:lang w:val="en-GB"/>
              </w:rPr>
              <w:t>newborn</w:t>
            </w:r>
            <w:proofErr w:type="spellEnd"/>
            <w:r w:rsidRPr="00307F29">
              <w:rPr>
                <w:rFonts w:asciiTheme="minorHAnsi" w:hAnsiTheme="minorHAnsi" w:cstheme="minorHAnsi"/>
                <w:b w:val="0"/>
                <w:smallCaps w:val="0"/>
                <w:szCs w:val="24"/>
                <w:lang w:val="en-GB"/>
              </w:rPr>
              <w:t xml:space="preserve"> </w:t>
            </w:r>
            <w:r>
              <w:rPr>
                <w:rFonts w:asciiTheme="minorHAnsi" w:hAnsiTheme="minorHAnsi" w:cstheme="minorHAnsi"/>
                <w:b w:val="0"/>
                <w:smallCaps w:val="0"/>
                <w:szCs w:val="24"/>
                <w:lang w:val="en-GB"/>
              </w:rPr>
              <w:t>with the</w:t>
            </w:r>
            <w:r w:rsidRPr="00307F29">
              <w:rPr>
                <w:rFonts w:asciiTheme="minorHAnsi" w:hAnsiTheme="minorHAnsi" w:cstheme="minorHAnsi"/>
                <w:b w:val="0"/>
                <w:smallCaps w:val="0"/>
                <w:szCs w:val="24"/>
                <w:lang w:val="en-GB"/>
              </w:rPr>
              <w:t xml:space="preserve"> Apgar scale and assesses it</w:t>
            </w:r>
            <w:r w:rsidR="001A5676">
              <w:rPr>
                <w:rFonts w:asciiTheme="minorHAnsi" w:hAnsiTheme="minorHAnsi" w:cstheme="minorHAnsi"/>
                <w:b w:val="0"/>
                <w:smallCaps w:val="0"/>
                <w:szCs w:val="24"/>
                <w:lang w:val="en-GB"/>
              </w:rPr>
              <w:t>’</w:t>
            </w:r>
            <w:r w:rsidRPr="00307F29">
              <w:rPr>
                <w:rFonts w:asciiTheme="minorHAnsi" w:hAnsiTheme="minorHAnsi" w:cstheme="minorHAnsi"/>
                <w:b w:val="0"/>
                <w:smallCaps w:val="0"/>
                <w:szCs w:val="24"/>
                <w:lang w:val="en-GB"/>
              </w:rPr>
              <w:t>s maturit</w:t>
            </w:r>
            <w:r w:rsidR="001A5676">
              <w:rPr>
                <w:rFonts w:asciiTheme="minorHAnsi" w:hAnsiTheme="minorHAnsi" w:cstheme="minorHAnsi"/>
                <w:b w:val="0"/>
                <w:smallCaps w:val="0"/>
                <w:szCs w:val="24"/>
                <w:lang w:val="en-GB"/>
              </w:rPr>
              <w:t xml:space="preserve">y and </w:t>
            </w:r>
            <w:r w:rsidRPr="00307F29">
              <w:rPr>
                <w:rFonts w:asciiTheme="minorHAnsi" w:hAnsiTheme="minorHAnsi" w:cstheme="minorHAnsi"/>
                <w:b w:val="0"/>
                <w:smallCaps w:val="0"/>
                <w:szCs w:val="24"/>
                <w:lang w:val="en-GB"/>
              </w:rPr>
              <w:t>neonatal reflexes</w:t>
            </w:r>
          </w:p>
        </w:tc>
        <w:tc>
          <w:tcPr>
            <w:tcW w:w="1873" w:type="dxa"/>
          </w:tcPr>
          <w:p w14:paraId="1A79A432" w14:textId="602BEFC5" w:rsidR="000D74E1" w:rsidRPr="002A0E1B" w:rsidRDefault="00CD029A" w:rsidP="009C54AE">
            <w:pPr>
              <w:pStyle w:val="Punktygwne"/>
              <w:spacing w:before="0" w:after="0"/>
              <w:rPr>
                <w:rFonts w:asciiTheme="minorHAnsi" w:hAnsiTheme="minorHAnsi" w:cstheme="minorHAnsi"/>
                <w:b w:val="0"/>
                <w:smallCaps w:val="0"/>
                <w:szCs w:val="24"/>
                <w:lang w:val="en-GB"/>
              </w:rPr>
            </w:pPr>
            <w:r w:rsidRPr="00CD029A">
              <w:rPr>
                <w:rFonts w:asciiTheme="minorHAnsi" w:hAnsiTheme="minorHAnsi" w:cstheme="minorHAnsi"/>
                <w:b w:val="0"/>
                <w:smallCaps w:val="0"/>
                <w:szCs w:val="24"/>
                <w:lang w:val="en-GB"/>
              </w:rPr>
              <w:t>E.U8</w:t>
            </w:r>
          </w:p>
        </w:tc>
      </w:tr>
      <w:tr w:rsidR="00307F29" w:rsidRPr="00307F29" w14:paraId="1A13F77A" w14:textId="77777777" w:rsidTr="005E6E85">
        <w:tc>
          <w:tcPr>
            <w:tcW w:w="1701" w:type="dxa"/>
          </w:tcPr>
          <w:p w14:paraId="0D310B65" w14:textId="3D540619" w:rsidR="00307F29" w:rsidRDefault="00CD029A" w:rsidP="009C54AE">
            <w:pPr>
              <w:pStyle w:val="Punktygwne"/>
              <w:spacing w:before="0" w:after="0"/>
              <w:rPr>
                <w:rFonts w:asciiTheme="minorHAnsi" w:hAnsiTheme="minorHAnsi" w:cstheme="minorHAnsi"/>
                <w:b w:val="0"/>
                <w:smallCaps w:val="0"/>
                <w:szCs w:val="24"/>
                <w:lang w:val="en-GB"/>
              </w:rPr>
            </w:pPr>
            <w:r w:rsidRPr="00CD029A">
              <w:rPr>
                <w:rFonts w:asciiTheme="minorHAnsi" w:hAnsiTheme="minorHAnsi" w:cstheme="minorHAnsi"/>
                <w:b w:val="0"/>
                <w:smallCaps w:val="0"/>
                <w:szCs w:val="24"/>
                <w:lang w:val="en-GB"/>
              </w:rPr>
              <w:t>EK_07</w:t>
            </w:r>
          </w:p>
        </w:tc>
        <w:tc>
          <w:tcPr>
            <w:tcW w:w="6096" w:type="dxa"/>
          </w:tcPr>
          <w:p w14:paraId="2D8EC9A1" w14:textId="61811549" w:rsidR="00CD029A" w:rsidRPr="002A0E1B" w:rsidRDefault="00CD029A" w:rsidP="00CD029A">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 xml:space="preserve">compiles </w:t>
            </w:r>
            <w:r w:rsidRPr="00CD029A">
              <w:rPr>
                <w:rFonts w:asciiTheme="minorHAnsi" w:hAnsiTheme="minorHAnsi" w:cstheme="minorHAnsi"/>
                <w:b w:val="0"/>
                <w:smallCaps w:val="0"/>
                <w:szCs w:val="24"/>
                <w:lang w:val="en-GB"/>
              </w:rPr>
              <w:t xml:space="preserve">anthropometric and blood pressure measurements </w:t>
            </w:r>
            <w:r>
              <w:rPr>
                <w:rFonts w:asciiTheme="minorHAnsi" w:hAnsiTheme="minorHAnsi" w:cstheme="minorHAnsi"/>
                <w:b w:val="0"/>
                <w:smallCaps w:val="0"/>
                <w:szCs w:val="24"/>
                <w:lang w:val="en-GB"/>
              </w:rPr>
              <w:t>on the</w:t>
            </w:r>
            <w:r w:rsidR="00A602B9">
              <w:rPr>
                <w:rFonts w:asciiTheme="minorHAnsi" w:hAnsiTheme="minorHAnsi" w:cstheme="minorHAnsi"/>
                <w:b w:val="0"/>
                <w:smallCaps w:val="0"/>
                <w:szCs w:val="24"/>
                <w:lang w:val="en-GB"/>
              </w:rPr>
              <w:t xml:space="preserve"> children</w:t>
            </w:r>
            <w:r>
              <w:rPr>
                <w:rFonts w:asciiTheme="minorHAnsi" w:hAnsiTheme="minorHAnsi" w:cstheme="minorHAnsi"/>
                <w:b w:val="0"/>
                <w:smallCaps w:val="0"/>
                <w:szCs w:val="24"/>
                <w:lang w:val="en-GB"/>
              </w:rPr>
              <w:t xml:space="preserve"> percentile scale</w:t>
            </w:r>
          </w:p>
        </w:tc>
        <w:tc>
          <w:tcPr>
            <w:tcW w:w="1873" w:type="dxa"/>
          </w:tcPr>
          <w:p w14:paraId="59D9F835" w14:textId="3D9F3B4D" w:rsidR="00307F29" w:rsidRPr="002A0E1B" w:rsidRDefault="00CD029A" w:rsidP="009C54AE">
            <w:pPr>
              <w:pStyle w:val="Punktygwne"/>
              <w:spacing w:before="0" w:after="0"/>
              <w:rPr>
                <w:rFonts w:asciiTheme="minorHAnsi" w:hAnsiTheme="minorHAnsi" w:cstheme="minorHAnsi"/>
                <w:b w:val="0"/>
                <w:smallCaps w:val="0"/>
                <w:szCs w:val="24"/>
                <w:lang w:val="en-GB"/>
              </w:rPr>
            </w:pPr>
            <w:r w:rsidRPr="00CD029A">
              <w:rPr>
                <w:rFonts w:asciiTheme="minorHAnsi" w:hAnsiTheme="minorHAnsi" w:cstheme="minorHAnsi"/>
                <w:b w:val="0"/>
                <w:smallCaps w:val="0"/>
                <w:szCs w:val="24"/>
                <w:lang w:val="en-GB"/>
              </w:rPr>
              <w:t>E.U9</w:t>
            </w:r>
          </w:p>
        </w:tc>
      </w:tr>
    </w:tbl>
    <w:p w14:paraId="1A3D2216" w14:textId="77777777" w:rsidR="0085747A" w:rsidRPr="002A0E1B" w:rsidRDefault="0085747A" w:rsidP="009C54AE">
      <w:pPr>
        <w:pStyle w:val="Punktygwne"/>
        <w:spacing w:before="0" w:after="0"/>
        <w:rPr>
          <w:rFonts w:asciiTheme="minorHAnsi" w:hAnsiTheme="minorHAnsi" w:cstheme="minorHAnsi"/>
          <w:b w:val="0"/>
          <w:szCs w:val="24"/>
          <w:lang w:val="en-GB"/>
        </w:rPr>
      </w:pPr>
    </w:p>
    <w:p w14:paraId="36517139" w14:textId="77777777" w:rsidR="0085747A" w:rsidRPr="00C05FB6" w:rsidRDefault="00675843" w:rsidP="009C54AE">
      <w:pPr>
        <w:pStyle w:val="a3"/>
        <w:spacing w:line="240" w:lineRule="auto"/>
        <w:ind w:left="426"/>
        <w:jc w:val="both"/>
        <w:rPr>
          <w:rFonts w:asciiTheme="minorHAnsi" w:hAnsiTheme="minorHAnsi" w:cstheme="minorHAnsi"/>
          <w:b/>
          <w:sz w:val="24"/>
          <w:szCs w:val="24"/>
          <w:lang w:val="en-US"/>
        </w:rPr>
      </w:pPr>
      <w:r w:rsidRPr="00C05FB6">
        <w:rPr>
          <w:rFonts w:asciiTheme="minorHAnsi" w:hAnsiTheme="minorHAnsi" w:cstheme="minorHAnsi"/>
          <w:b/>
          <w:sz w:val="24"/>
          <w:szCs w:val="24"/>
          <w:lang w:val="en-US"/>
        </w:rPr>
        <w:t>3.3</w:t>
      </w:r>
      <w:r w:rsidR="001D7B54" w:rsidRPr="00C05FB6">
        <w:rPr>
          <w:rFonts w:asciiTheme="minorHAnsi" w:hAnsiTheme="minorHAnsi" w:cstheme="minorHAnsi"/>
          <w:b/>
          <w:sz w:val="24"/>
          <w:szCs w:val="24"/>
          <w:lang w:val="en-US"/>
        </w:rPr>
        <w:t xml:space="preserve"> </w:t>
      </w:r>
      <w:r w:rsidR="008A6F72" w:rsidRPr="00C05FB6">
        <w:rPr>
          <w:rFonts w:asciiTheme="minorHAnsi" w:hAnsiTheme="minorHAnsi" w:cstheme="minorHAnsi"/>
          <w:b/>
          <w:lang w:val="en-US"/>
        </w:rPr>
        <w:t>CONTENT CURRICULUM</w:t>
      </w:r>
    </w:p>
    <w:p w14:paraId="01CFE6DE" w14:textId="007F12BE" w:rsidR="0085747A" w:rsidRDefault="00F41170" w:rsidP="00C105C6">
      <w:pPr>
        <w:pStyle w:val="a3"/>
        <w:numPr>
          <w:ilvl w:val="0"/>
          <w:numId w:val="1"/>
        </w:numPr>
        <w:spacing w:after="120" w:line="240" w:lineRule="auto"/>
        <w:jc w:val="both"/>
        <w:rPr>
          <w:rFonts w:asciiTheme="minorHAnsi" w:hAnsiTheme="minorHAnsi" w:cstheme="minorHAnsi"/>
          <w:b/>
          <w:bCs/>
          <w:sz w:val="24"/>
          <w:szCs w:val="24"/>
        </w:rPr>
      </w:pPr>
      <w:r w:rsidRPr="00C05FB6">
        <w:rPr>
          <w:rFonts w:asciiTheme="minorHAnsi" w:hAnsiTheme="minorHAnsi" w:cstheme="minorHAnsi"/>
          <w:b/>
          <w:bCs/>
          <w:sz w:val="24"/>
          <w:szCs w:val="24"/>
        </w:rPr>
        <w:lastRenderedPageBreak/>
        <w:t>Problems of lecture</w:t>
      </w:r>
      <w:r w:rsidR="0031628F">
        <w:rPr>
          <w:rFonts w:asciiTheme="minorHAnsi" w:hAnsiTheme="minorHAnsi" w:cstheme="minorHAnsi"/>
          <w:b/>
          <w:bCs/>
          <w:sz w:val="24"/>
          <w:szCs w:val="24"/>
        </w:rPr>
        <w:t>s</w:t>
      </w:r>
    </w:p>
    <w:tbl>
      <w:tblPr>
        <w:tblStyle w:val="af"/>
        <w:tblW w:w="0" w:type="auto"/>
        <w:tblLook w:val="04A0" w:firstRow="1" w:lastRow="0" w:firstColumn="1" w:lastColumn="0" w:noHBand="0" w:noVBand="1"/>
      </w:tblPr>
      <w:tblGrid>
        <w:gridCol w:w="9628"/>
      </w:tblGrid>
      <w:tr w:rsidR="00BC1AD8" w14:paraId="5C44B19D" w14:textId="77777777" w:rsidTr="00BC1AD8">
        <w:tc>
          <w:tcPr>
            <w:tcW w:w="9628" w:type="dxa"/>
          </w:tcPr>
          <w:p w14:paraId="7D3E5B62" w14:textId="75B506AC" w:rsidR="00BC1AD8" w:rsidRDefault="00BC1AD8" w:rsidP="00BC1AD8">
            <w:pPr>
              <w:spacing w:after="120" w:line="240" w:lineRule="auto"/>
              <w:jc w:val="both"/>
              <w:rPr>
                <w:rFonts w:asciiTheme="minorHAnsi" w:hAnsiTheme="minorHAnsi" w:cstheme="minorHAnsi"/>
                <w:b/>
                <w:bCs/>
                <w:sz w:val="24"/>
                <w:szCs w:val="24"/>
              </w:rPr>
            </w:pPr>
            <w:bookmarkStart w:id="1" w:name="_Hlk52698790"/>
            <w:r>
              <w:rPr>
                <w:rFonts w:asciiTheme="minorHAnsi" w:hAnsiTheme="minorHAnsi" w:cstheme="minorHAnsi"/>
                <w:b/>
                <w:bCs/>
                <w:sz w:val="24"/>
                <w:szCs w:val="24"/>
              </w:rPr>
              <w:t>Course contents</w:t>
            </w:r>
          </w:p>
        </w:tc>
      </w:tr>
      <w:tr w:rsidR="00BC1AD8" w:rsidRPr="002C0538" w14:paraId="22B13624" w14:textId="77777777" w:rsidTr="00BC1AD8">
        <w:tc>
          <w:tcPr>
            <w:tcW w:w="9628" w:type="dxa"/>
          </w:tcPr>
          <w:p w14:paraId="6E2F2BD3" w14:textId="43B905D9" w:rsidR="00BC1AD8" w:rsidRPr="00CA6790" w:rsidRDefault="00382AC9" w:rsidP="005075D7">
            <w:pPr>
              <w:spacing w:after="120" w:line="240" w:lineRule="auto"/>
              <w:jc w:val="both"/>
              <w:rPr>
                <w:rFonts w:asciiTheme="minorHAnsi" w:hAnsiTheme="minorHAnsi" w:cstheme="minorHAnsi"/>
                <w:sz w:val="24"/>
                <w:szCs w:val="24"/>
                <w:lang w:val="en-US"/>
              </w:rPr>
            </w:pPr>
            <w:bookmarkStart w:id="2" w:name="_Hlk52696887"/>
            <w:r>
              <w:rPr>
                <w:rFonts w:asciiTheme="minorHAnsi" w:hAnsiTheme="minorHAnsi" w:cstheme="minorHAnsi"/>
                <w:sz w:val="24"/>
                <w:szCs w:val="24"/>
                <w:lang w:val="en-US"/>
              </w:rPr>
              <w:t xml:space="preserve">1. </w:t>
            </w:r>
            <w:r w:rsidRPr="00382AC9">
              <w:rPr>
                <w:rFonts w:asciiTheme="minorHAnsi" w:hAnsiTheme="minorHAnsi" w:cstheme="minorHAnsi"/>
                <w:sz w:val="24"/>
                <w:szCs w:val="24"/>
                <w:lang w:val="en-US"/>
              </w:rPr>
              <w:t xml:space="preserve">Organization of children's treatment - primary health care, specialist clinics, neonatal unit, infant and younger children unit, older children unit, specialist units. Hygiene and care of infants and toddlers. Medical records. Child’s Health Book. The influence of the environment on the child's development. </w:t>
            </w:r>
            <w:proofErr w:type="spellStart"/>
            <w:r w:rsidRPr="00382AC9">
              <w:rPr>
                <w:rFonts w:asciiTheme="minorHAnsi" w:hAnsiTheme="minorHAnsi" w:cstheme="minorHAnsi"/>
                <w:sz w:val="24"/>
                <w:szCs w:val="24"/>
                <w:lang w:val="en-US"/>
              </w:rPr>
              <w:t>Auxology</w:t>
            </w:r>
            <w:proofErr w:type="spellEnd"/>
            <w:r w:rsidRPr="00382AC9">
              <w:rPr>
                <w:rFonts w:asciiTheme="minorHAnsi" w:hAnsiTheme="minorHAnsi" w:cstheme="minorHAnsi"/>
                <w:sz w:val="24"/>
                <w:szCs w:val="24"/>
                <w:lang w:val="en-US"/>
              </w:rPr>
              <w:t>. Assessment of somatic development (norm tables, percentile scales, assessment of biological age, assessment of nutritional status, assessment of sexual maturation).</w:t>
            </w:r>
          </w:p>
        </w:tc>
      </w:tr>
      <w:tr w:rsidR="00BC1AD8" w:rsidRPr="002C0538" w14:paraId="7CB93215" w14:textId="77777777" w:rsidTr="00BC1AD8">
        <w:tc>
          <w:tcPr>
            <w:tcW w:w="9628" w:type="dxa"/>
          </w:tcPr>
          <w:p w14:paraId="0376B98E" w14:textId="5EB41767" w:rsidR="00BC1AD8" w:rsidRPr="00CA6790" w:rsidRDefault="00F4517D" w:rsidP="00BB3ECE">
            <w:pPr>
              <w:spacing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2. </w:t>
            </w:r>
            <w:r w:rsidRPr="00F4517D">
              <w:rPr>
                <w:rFonts w:asciiTheme="minorHAnsi" w:hAnsiTheme="minorHAnsi" w:cstheme="minorHAnsi"/>
                <w:sz w:val="24"/>
                <w:szCs w:val="24"/>
                <w:lang w:val="en-US"/>
              </w:rPr>
              <w:t>Periods of intrauterine life and factors influencing the development of the fetus. The neonatal period. Prematurity and other disorders of intrauterine development. Systemic (organ) differences in child development. Medical care of the newborn, neonatal transitional states, neonatal reflexes, rules for assessing a newborn's condition after birth - Apgar scale.</w:t>
            </w:r>
          </w:p>
        </w:tc>
      </w:tr>
      <w:tr w:rsidR="00BC1AD8" w:rsidRPr="00225B12" w14:paraId="4914448F" w14:textId="77777777" w:rsidTr="00BC1AD8">
        <w:tc>
          <w:tcPr>
            <w:tcW w:w="9628" w:type="dxa"/>
          </w:tcPr>
          <w:p w14:paraId="67C343FE" w14:textId="530641FD" w:rsidR="00BC1AD8" w:rsidRPr="00CA6790" w:rsidRDefault="00F4517D" w:rsidP="00994BE2">
            <w:pPr>
              <w:spacing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3. </w:t>
            </w:r>
            <w:r w:rsidRPr="00F4517D">
              <w:rPr>
                <w:rFonts w:asciiTheme="minorHAnsi" w:hAnsiTheme="minorHAnsi" w:cstheme="minorHAnsi"/>
                <w:sz w:val="24"/>
                <w:szCs w:val="24"/>
                <w:lang w:val="en-US"/>
              </w:rPr>
              <w:t>Children's physical, psychomotor and social development. Infant, toddler, pre-school and school periods. Adolescence and sexual maturation.</w:t>
            </w:r>
          </w:p>
        </w:tc>
      </w:tr>
      <w:tr w:rsidR="00BC1AD8" w:rsidRPr="00F4517D" w14:paraId="21181C9E" w14:textId="77777777" w:rsidTr="00BC1AD8">
        <w:tc>
          <w:tcPr>
            <w:tcW w:w="9628" w:type="dxa"/>
          </w:tcPr>
          <w:p w14:paraId="29970142" w14:textId="7FD7F2BC" w:rsidR="00BC1AD8" w:rsidRPr="00CA6790" w:rsidRDefault="00F4517D" w:rsidP="00BC1AD8">
            <w:pPr>
              <w:spacing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4. </w:t>
            </w:r>
            <w:r w:rsidRPr="00F4517D">
              <w:rPr>
                <w:rFonts w:asciiTheme="minorHAnsi" w:hAnsiTheme="minorHAnsi" w:cstheme="minorHAnsi"/>
                <w:sz w:val="24"/>
                <w:szCs w:val="24"/>
                <w:lang w:val="en-US"/>
              </w:rPr>
              <w:t xml:space="preserve">Emergency conditions in </w:t>
            </w:r>
            <w:proofErr w:type="gramStart"/>
            <w:r w:rsidRPr="00F4517D">
              <w:rPr>
                <w:rFonts w:asciiTheme="minorHAnsi" w:hAnsiTheme="minorHAnsi" w:cstheme="minorHAnsi"/>
                <w:sz w:val="24"/>
                <w:szCs w:val="24"/>
                <w:lang w:val="en-US"/>
              </w:rPr>
              <w:t>pediatrics  -</w:t>
            </w:r>
            <w:proofErr w:type="gramEnd"/>
            <w:r w:rsidRPr="00F4517D">
              <w:rPr>
                <w:rFonts w:asciiTheme="minorHAnsi" w:hAnsiTheme="minorHAnsi" w:cstheme="minorHAnsi"/>
                <w:sz w:val="24"/>
                <w:szCs w:val="24"/>
                <w:lang w:val="en-US"/>
              </w:rPr>
              <w:t xml:space="preserve"> the most important causes of life-threatening conditions in children, principles of first aid. Sudden infant death syndrome.</w:t>
            </w:r>
          </w:p>
        </w:tc>
      </w:tr>
      <w:tr w:rsidR="00BC1AD8" w:rsidRPr="002C0538" w14:paraId="0B16D55A" w14:textId="77777777" w:rsidTr="00BC1AD8">
        <w:tc>
          <w:tcPr>
            <w:tcW w:w="9628" w:type="dxa"/>
          </w:tcPr>
          <w:p w14:paraId="350E927F" w14:textId="3585C43B" w:rsidR="00BC1AD8" w:rsidRPr="00CA6790" w:rsidRDefault="00CA6790" w:rsidP="0088640C">
            <w:pPr>
              <w:spacing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5.</w:t>
            </w:r>
            <w:r w:rsidR="00732437" w:rsidRPr="00732437">
              <w:rPr>
                <w:lang w:val="en-US"/>
              </w:rPr>
              <w:t xml:space="preserve"> </w:t>
            </w:r>
            <w:r w:rsidR="00732437" w:rsidRPr="00732437">
              <w:rPr>
                <w:rFonts w:asciiTheme="minorHAnsi" w:hAnsiTheme="minorHAnsi" w:cstheme="minorHAnsi"/>
                <w:sz w:val="24"/>
                <w:szCs w:val="24"/>
                <w:lang w:val="en-US"/>
              </w:rPr>
              <w:t>Symptomatology in pediatrics - fever, cough, shortness of breath, symptoms of respiratory failure</w:t>
            </w:r>
            <w:r w:rsidR="00732437">
              <w:rPr>
                <w:rFonts w:asciiTheme="minorHAnsi" w:hAnsiTheme="minorHAnsi" w:cstheme="minorHAnsi"/>
                <w:sz w:val="24"/>
                <w:szCs w:val="24"/>
                <w:lang w:val="en-US"/>
              </w:rPr>
              <w:t>.</w:t>
            </w:r>
          </w:p>
        </w:tc>
      </w:tr>
      <w:bookmarkEnd w:id="1"/>
      <w:bookmarkEnd w:id="2"/>
      <w:tr w:rsidR="00CA6790" w:rsidRPr="002C0538" w14:paraId="60353733" w14:textId="77777777" w:rsidTr="00CA6790">
        <w:tc>
          <w:tcPr>
            <w:tcW w:w="9628" w:type="dxa"/>
          </w:tcPr>
          <w:p w14:paraId="0B589412" w14:textId="615896DE" w:rsidR="00CA6790" w:rsidRPr="00CA6790" w:rsidRDefault="00146869" w:rsidP="005F35BA">
            <w:pPr>
              <w:spacing w:after="120" w:line="240" w:lineRule="auto"/>
              <w:jc w:val="both"/>
              <w:rPr>
                <w:rFonts w:asciiTheme="minorHAnsi" w:hAnsiTheme="minorHAnsi" w:cstheme="minorHAnsi"/>
                <w:sz w:val="24"/>
                <w:szCs w:val="24"/>
                <w:lang w:val="en-US"/>
              </w:rPr>
            </w:pPr>
            <w:r w:rsidRPr="00146869">
              <w:rPr>
                <w:rFonts w:asciiTheme="minorHAnsi" w:hAnsiTheme="minorHAnsi" w:cstheme="minorHAnsi"/>
                <w:sz w:val="24"/>
                <w:szCs w:val="24"/>
                <w:lang w:val="en-US"/>
              </w:rPr>
              <w:t>6</w:t>
            </w:r>
            <w:r>
              <w:rPr>
                <w:rFonts w:asciiTheme="minorHAnsi" w:hAnsiTheme="minorHAnsi" w:cstheme="minorHAnsi"/>
                <w:sz w:val="24"/>
                <w:szCs w:val="24"/>
                <w:lang w:val="en-US"/>
              </w:rPr>
              <w:t xml:space="preserve">. </w:t>
            </w:r>
            <w:r w:rsidRPr="00146869">
              <w:rPr>
                <w:rFonts w:asciiTheme="minorHAnsi" w:hAnsiTheme="minorHAnsi" w:cstheme="minorHAnsi"/>
                <w:sz w:val="24"/>
                <w:szCs w:val="24"/>
                <w:lang w:val="en-US"/>
              </w:rPr>
              <w:t>Symptomatology in pediatrics – dehydration, vomiting, regurgitation, dysphagia, diarrhea, constipation, abdominal pain, gastrointestinal bleeding, jaundice, failure to thrive, hepatomegaly.</w:t>
            </w:r>
          </w:p>
        </w:tc>
      </w:tr>
      <w:tr w:rsidR="00CA6790" w:rsidRPr="002C0538" w14:paraId="5CFC4AC5" w14:textId="77777777" w:rsidTr="00CA6790">
        <w:tc>
          <w:tcPr>
            <w:tcW w:w="9628" w:type="dxa"/>
          </w:tcPr>
          <w:p w14:paraId="7493965C" w14:textId="59D2292F" w:rsidR="00CA6790" w:rsidRPr="00CA6790" w:rsidRDefault="00146869" w:rsidP="005F35BA">
            <w:pPr>
              <w:spacing w:after="120" w:line="240" w:lineRule="auto"/>
              <w:jc w:val="both"/>
              <w:rPr>
                <w:rFonts w:asciiTheme="minorHAnsi" w:hAnsiTheme="minorHAnsi" w:cstheme="minorHAnsi"/>
                <w:sz w:val="24"/>
                <w:szCs w:val="24"/>
                <w:lang w:val="en-US"/>
              </w:rPr>
            </w:pPr>
            <w:r w:rsidRPr="00146869">
              <w:rPr>
                <w:rFonts w:asciiTheme="minorHAnsi" w:hAnsiTheme="minorHAnsi" w:cstheme="minorHAnsi"/>
                <w:sz w:val="24"/>
                <w:szCs w:val="24"/>
                <w:lang w:val="en-US"/>
              </w:rPr>
              <w:t>7.</w:t>
            </w:r>
            <w:r>
              <w:rPr>
                <w:rFonts w:asciiTheme="minorHAnsi" w:hAnsiTheme="minorHAnsi" w:cstheme="minorHAnsi"/>
                <w:sz w:val="24"/>
                <w:szCs w:val="24"/>
                <w:lang w:val="en-US"/>
              </w:rPr>
              <w:t xml:space="preserve"> </w:t>
            </w:r>
            <w:r w:rsidRPr="00146869">
              <w:rPr>
                <w:rFonts w:asciiTheme="minorHAnsi" w:hAnsiTheme="minorHAnsi" w:cstheme="minorHAnsi"/>
                <w:sz w:val="24"/>
                <w:szCs w:val="24"/>
                <w:lang w:val="en-US"/>
              </w:rPr>
              <w:t xml:space="preserve">Symptomatology in pediatrics – fever, splenomegaly, enlarged lymph nodes, anuria, polyuria, </w:t>
            </w:r>
            <w:proofErr w:type="spellStart"/>
            <w:r w:rsidRPr="00146869">
              <w:rPr>
                <w:rFonts w:asciiTheme="minorHAnsi" w:hAnsiTheme="minorHAnsi" w:cstheme="minorHAnsi"/>
                <w:sz w:val="24"/>
                <w:szCs w:val="24"/>
                <w:lang w:val="en-US"/>
              </w:rPr>
              <w:t>dysuric</w:t>
            </w:r>
            <w:proofErr w:type="spellEnd"/>
            <w:r w:rsidRPr="00146869">
              <w:rPr>
                <w:rFonts w:asciiTheme="minorHAnsi" w:hAnsiTheme="minorHAnsi" w:cstheme="minorHAnsi"/>
                <w:sz w:val="24"/>
                <w:szCs w:val="24"/>
                <w:lang w:val="en-US"/>
              </w:rPr>
              <w:t xml:space="preserve"> symptoms, edema, skin rash, anemia, </w:t>
            </w:r>
            <w:proofErr w:type="gramStart"/>
            <w:r w:rsidRPr="00146869">
              <w:rPr>
                <w:rFonts w:asciiTheme="minorHAnsi" w:hAnsiTheme="minorHAnsi" w:cstheme="minorHAnsi"/>
                <w:sz w:val="24"/>
                <w:szCs w:val="24"/>
                <w:lang w:val="en-US"/>
              </w:rPr>
              <w:t>cyanosis</w:t>
            </w:r>
            <w:proofErr w:type="gramEnd"/>
            <w:r w:rsidR="00A40347">
              <w:rPr>
                <w:rFonts w:asciiTheme="minorHAnsi" w:hAnsiTheme="minorHAnsi" w:cstheme="minorHAnsi"/>
                <w:sz w:val="24"/>
                <w:szCs w:val="24"/>
                <w:lang w:val="en-US"/>
              </w:rPr>
              <w:t>.</w:t>
            </w:r>
          </w:p>
        </w:tc>
      </w:tr>
      <w:tr w:rsidR="00CD45BB" w:rsidRPr="00225B12" w14:paraId="322914BA" w14:textId="77777777" w:rsidTr="00857EB9">
        <w:tc>
          <w:tcPr>
            <w:tcW w:w="9628" w:type="dxa"/>
          </w:tcPr>
          <w:p w14:paraId="124D14F1" w14:textId="3B8F6928" w:rsidR="00CD45BB" w:rsidRPr="00CA6790" w:rsidRDefault="00146869" w:rsidP="00857EB9">
            <w:pPr>
              <w:spacing w:after="120" w:line="240" w:lineRule="auto"/>
              <w:jc w:val="both"/>
              <w:rPr>
                <w:rFonts w:asciiTheme="minorHAnsi" w:hAnsiTheme="minorHAnsi" w:cstheme="minorHAnsi"/>
                <w:sz w:val="24"/>
                <w:szCs w:val="24"/>
                <w:lang w:val="en-US"/>
              </w:rPr>
            </w:pPr>
            <w:bookmarkStart w:id="3" w:name="_Hlk52698594"/>
            <w:r w:rsidRPr="00146869">
              <w:rPr>
                <w:rFonts w:asciiTheme="minorHAnsi" w:hAnsiTheme="minorHAnsi" w:cstheme="minorHAnsi"/>
                <w:sz w:val="24"/>
                <w:szCs w:val="24"/>
                <w:lang w:val="en-US"/>
              </w:rPr>
              <w:t>8.</w:t>
            </w:r>
            <w:r>
              <w:rPr>
                <w:rFonts w:asciiTheme="minorHAnsi" w:hAnsiTheme="minorHAnsi" w:cstheme="minorHAnsi"/>
                <w:sz w:val="24"/>
                <w:szCs w:val="24"/>
                <w:lang w:val="en-US"/>
              </w:rPr>
              <w:t xml:space="preserve"> </w:t>
            </w:r>
            <w:r w:rsidRPr="00146869">
              <w:rPr>
                <w:rFonts w:asciiTheme="minorHAnsi" w:hAnsiTheme="minorHAnsi" w:cstheme="minorHAnsi"/>
                <w:sz w:val="24"/>
                <w:szCs w:val="24"/>
                <w:lang w:val="en-US"/>
              </w:rPr>
              <w:t>Symptomatology in pediatrics – the Glasgow scale, headache, dizziness, seizures, epilepsies, febrile seizures. Meningeal symptoms.</w:t>
            </w:r>
          </w:p>
        </w:tc>
      </w:tr>
      <w:bookmarkEnd w:id="3"/>
      <w:tr w:rsidR="00CA6790" w:rsidRPr="00225B12" w14:paraId="40BA28C7" w14:textId="77777777" w:rsidTr="00CA6790">
        <w:tc>
          <w:tcPr>
            <w:tcW w:w="9628" w:type="dxa"/>
          </w:tcPr>
          <w:p w14:paraId="55CD5170" w14:textId="7B9C8C51" w:rsidR="00CA6790" w:rsidRPr="00CA6790" w:rsidRDefault="00146869" w:rsidP="005F35BA">
            <w:pPr>
              <w:spacing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9. Puberty.</w:t>
            </w:r>
          </w:p>
        </w:tc>
      </w:tr>
      <w:tr w:rsidR="00CA6790" w:rsidRPr="00225B12" w14:paraId="68CBCE05" w14:textId="77777777" w:rsidTr="00CA6790">
        <w:tc>
          <w:tcPr>
            <w:tcW w:w="9628" w:type="dxa"/>
          </w:tcPr>
          <w:p w14:paraId="40BB3422" w14:textId="2BF1F04D" w:rsidR="00CA6790" w:rsidRPr="00CA6790" w:rsidRDefault="00CD45BB" w:rsidP="005F35BA">
            <w:pPr>
              <w:spacing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10</w:t>
            </w:r>
            <w:r w:rsidR="00CA6790">
              <w:rPr>
                <w:rFonts w:asciiTheme="minorHAnsi" w:hAnsiTheme="minorHAnsi" w:cstheme="minorHAnsi"/>
                <w:sz w:val="24"/>
                <w:szCs w:val="24"/>
                <w:lang w:val="en-US"/>
              </w:rPr>
              <w:t>.</w:t>
            </w:r>
            <w:r w:rsidR="001126E2" w:rsidRPr="001126E2">
              <w:rPr>
                <w:lang w:val="en-US"/>
              </w:rPr>
              <w:t xml:space="preserve"> </w:t>
            </w:r>
            <w:r w:rsidR="00146869">
              <w:rPr>
                <w:rFonts w:asciiTheme="minorHAnsi" w:hAnsiTheme="minorHAnsi" w:cstheme="minorHAnsi"/>
                <w:sz w:val="24"/>
                <w:szCs w:val="24"/>
                <w:lang w:val="en-US"/>
              </w:rPr>
              <w:t>Obesity.</w:t>
            </w:r>
          </w:p>
        </w:tc>
      </w:tr>
      <w:tr w:rsidR="00CA6790" w:rsidRPr="0088640C" w14:paraId="6A95D043" w14:textId="77777777" w:rsidTr="00CA6790">
        <w:tc>
          <w:tcPr>
            <w:tcW w:w="9628" w:type="dxa"/>
          </w:tcPr>
          <w:p w14:paraId="6DAB9591" w14:textId="03C9958F" w:rsidR="00CA6790" w:rsidRPr="00CA6790" w:rsidRDefault="00CA6790" w:rsidP="005F35BA">
            <w:pPr>
              <w:spacing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1</w:t>
            </w:r>
            <w:r w:rsidR="00CD45BB">
              <w:rPr>
                <w:rFonts w:asciiTheme="minorHAnsi" w:hAnsiTheme="minorHAnsi" w:cstheme="minorHAnsi"/>
                <w:sz w:val="24"/>
                <w:szCs w:val="24"/>
                <w:lang w:val="en-US"/>
              </w:rPr>
              <w:t>1</w:t>
            </w:r>
            <w:r>
              <w:rPr>
                <w:rFonts w:asciiTheme="minorHAnsi" w:hAnsiTheme="minorHAnsi" w:cstheme="minorHAnsi"/>
                <w:sz w:val="24"/>
                <w:szCs w:val="24"/>
                <w:lang w:val="en-US"/>
              </w:rPr>
              <w:t>.</w:t>
            </w:r>
            <w:r w:rsidR="00126F98">
              <w:rPr>
                <w:rFonts w:cstheme="minorHAnsi"/>
                <w:lang w:val="en-US"/>
              </w:rPr>
              <w:t xml:space="preserve"> </w:t>
            </w:r>
            <w:r w:rsidR="00126F98" w:rsidRPr="00126F98">
              <w:rPr>
                <w:rFonts w:asciiTheme="minorHAnsi" w:hAnsiTheme="minorHAnsi" w:cstheme="minorHAnsi"/>
                <w:sz w:val="24"/>
                <w:szCs w:val="24"/>
                <w:lang w:val="en-US"/>
              </w:rPr>
              <w:t>Natural and artificial nutrition in infants. Infant formulas. Vitamin D and vitamin K supplementation. Breastfeeding.</w:t>
            </w:r>
          </w:p>
        </w:tc>
      </w:tr>
      <w:tr w:rsidR="00CA6790" w:rsidRPr="002C0538" w14:paraId="226D70A6" w14:textId="77777777" w:rsidTr="00CA6790">
        <w:tc>
          <w:tcPr>
            <w:tcW w:w="9628" w:type="dxa"/>
          </w:tcPr>
          <w:p w14:paraId="4A61BBC6" w14:textId="550613D6" w:rsidR="00CA6790" w:rsidRPr="00CA6790" w:rsidRDefault="00CA6790" w:rsidP="005F35BA">
            <w:pPr>
              <w:spacing w:after="120" w:line="240" w:lineRule="auto"/>
              <w:jc w:val="both"/>
              <w:rPr>
                <w:rFonts w:asciiTheme="minorHAnsi" w:hAnsiTheme="minorHAnsi" w:cstheme="minorHAnsi"/>
                <w:sz w:val="24"/>
                <w:szCs w:val="24"/>
                <w:lang w:val="en-US"/>
              </w:rPr>
            </w:pPr>
            <w:r w:rsidRPr="00CA6790">
              <w:rPr>
                <w:rFonts w:asciiTheme="minorHAnsi" w:hAnsiTheme="minorHAnsi" w:cstheme="minorHAnsi"/>
                <w:sz w:val="24"/>
                <w:szCs w:val="24"/>
                <w:lang w:val="en-US"/>
              </w:rPr>
              <w:t>1</w:t>
            </w:r>
            <w:r w:rsidR="00CD45BB">
              <w:rPr>
                <w:rFonts w:asciiTheme="minorHAnsi" w:hAnsiTheme="minorHAnsi" w:cstheme="minorHAnsi"/>
                <w:sz w:val="24"/>
                <w:szCs w:val="24"/>
                <w:lang w:val="en-US"/>
              </w:rPr>
              <w:t>2</w:t>
            </w:r>
            <w:r>
              <w:rPr>
                <w:rFonts w:asciiTheme="minorHAnsi" w:hAnsiTheme="minorHAnsi" w:cstheme="minorHAnsi"/>
                <w:sz w:val="24"/>
                <w:szCs w:val="24"/>
                <w:lang w:val="en-US"/>
              </w:rPr>
              <w:t>.</w:t>
            </w:r>
            <w:r w:rsidR="00B04814" w:rsidRPr="00950A9D">
              <w:rPr>
                <w:rFonts w:asciiTheme="minorHAnsi" w:hAnsiTheme="minorHAnsi" w:cstheme="minorHAnsi"/>
                <w:sz w:val="24"/>
                <w:szCs w:val="24"/>
                <w:lang w:val="en-US"/>
              </w:rPr>
              <w:t xml:space="preserve"> </w:t>
            </w:r>
            <w:bookmarkStart w:id="4" w:name="_Hlk52698001"/>
            <w:r w:rsidR="00C26D3E" w:rsidRPr="00C26D3E">
              <w:rPr>
                <w:rFonts w:asciiTheme="minorHAnsi" w:hAnsiTheme="minorHAnsi" w:cstheme="minorHAnsi"/>
                <w:sz w:val="24"/>
                <w:szCs w:val="24"/>
                <w:lang w:val="en-US"/>
              </w:rPr>
              <w:t>Principles of rational nutrition of children and adolescents - presentation of the most important issues concerning proper nutrition of children</w:t>
            </w:r>
            <w:r w:rsidR="004D346E">
              <w:rPr>
                <w:rFonts w:asciiTheme="minorHAnsi" w:hAnsiTheme="minorHAnsi" w:cstheme="minorHAnsi"/>
                <w:sz w:val="24"/>
                <w:szCs w:val="24"/>
                <w:lang w:val="en-US"/>
              </w:rPr>
              <w:t>.</w:t>
            </w:r>
            <w:bookmarkEnd w:id="4"/>
          </w:p>
        </w:tc>
      </w:tr>
      <w:tr w:rsidR="00CA6790" w:rsidRPr="002C0538" w14:paraId="73D4EC8F" w14:textId="77777777" w:rsidTr="00CA6790">
        <w:tc>
          <w:tcPr>
            <w:tcW w:w="9628" w:type="dxa"/>
          </w:tcPr>
          <w:p w14:paraId="5B87625A" w14:textId="11F9DA98" w:rsidR="00CA6790" w:rsidRPr="00CA6790" w:rsidRDefault="00CA6790" w:rsidP="005F35BA">
            <w:pPr>
              <w:spacing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1</w:t>
            </w:r>
            <w:r w:rsidR="00CD45BB">
              <w:rPr>
                <w:rFonts w:asciiTheme="minorHAnsi" w:hAnsiTheme="minorHAnsi" w:cstheme="minorHAnsi"/>
                <w:sz w:val="24"/>
                <w:szCs w:val="24"/>
                <w:lang w:val="en-US"/>
              </w:rPr>
              <w:t>3</w:t>
            </w:r>
            <w:r>
              <w:rPr>
                <w:rFonts w:asciiTheme="minorHAnsi" w:hAnsiTheme="minorHAnsi" w:cstheme="minorHAnsi"/>
                <w:sz w:val="24"/>
                <w:szCs w:val="24"/>
                <w:lang w:val="en-US"/>
              </w:rPr>
              <w:t>.</w:t>
            </w:r>
            <w:r w:rsidR="00340912" w:rsidRPr="00340912">
              <w:rPr>
                <w:lang w:val="en-US"/>
              </w:rPr>
              <w:t xml:space="preserve"> </w:t>
            </w:r>
            <w:r w:rsidR="00340912" w:rsidRPr="00340912">
              <w:rPr>
                <w:rFonts w:asciiTheme="minorHAnsi" w:hAnsiTheme="minorHAnsi" w:cstheme="minorHAnsi"/>
                <w:sz w:val="24"/>
                <w:szCs w:val="24"/>
                <w:lang w:val="en-US"/>
              </w:rPr>
              <w:t>Cerebral palsy - diagnostics, treatment and rehabilitation</w:t>
            </w:r>
            <w:r w:rsidR="00340912">
              <w:rPr>
                <w:rFonts w:asciiTheme="minorHAnsi" w:hAnsiTheme="minorHAnsi" w:cstheme="minorHAnsi"/>
                <w:sz w:val="24"/>
                <w:szCs w:val="24"/>
                <w:lang w:val="en-US"/>
              </w:rPr>
              <w:t>.</w:t>
            </w:r>
          </w:p>
        </w:tc>
      </w:tr>
      <w:tr w:rsidR="00CA6790" w:rsidRPr="002C0538" w14:paraId="4C3DA14F" w14:textId="77777777" w:rsidTr="00CA6790">
        <w:tc>
          <w:tcPr>
            <w:tcW w:w="9628" w:type="dxa"/>
          </w:tcPr>
          <w:p w14:paraId="4A84304C" w14:textId="41012469" w:rsidR="00CA6790" w:rsidRPr="00CA6790" w:rsidRDefault="00126F98" w:rsidP="005F35BA">
            <w:pPr>
              <w:spacing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14. </w:t>
            </w:r>
            <w:r w:rsidRPr="00126F98">
              <w:rPr>
                <w:rFonts w:asciiTheme="minorHAnsi" w:hAnsiTheme="minorHAnsi" w:cstheme="minorHAnsi"/>
                <w:sz w:val="24"/>
                <w:szCs w:val="24"/>
                <w:lang w:val="en-US"/>
              </w:rPr>
              <w:t>Infectious diseases in children and their prevention. Vaccinations - the current vaccination schedule, overview of mandatory and recommended vaccinations, contraindications to vaccinations, complications after vaccinations</w:t>
            </w:r>
          </w:p>
        </w:tc>
      </w:tr>
      <w:tr w:rsidR="00CA6790" w:rsidRPr="00225B12" w14:paraId="1A8DA0E2" w14:textId="77777777" w:rsidTr="00CA6790">
        <w:tc>
          <w:tcPr>
            <w:tcW w:w="9628" w:type="dxa"/>
          </w:tcPr>
          <w:p w14:paraId="73623B66" w14:textId="5D728071" w:rsidR="00CA6790" w:rsidRPr="00D86591" w:rsidRDefault="00126F98" w:rsidP="005F35BA">
            <w:pPr>
              <w:spacing w:after="120" w:line="240" w:lineRule="auto"/>
              <w:jc w:val="both"/>
              <w:rPr>
                <w:rFonts w:asciiTheme="minorHAnsi" w:hAnsiTheme="minorHAnsi" w:cstheme="minorHAnsi"/>
                <w:sz w:val="24"/>
                <w:szCs w:val="24"/>
                <w:lang w:val="en-US"/>
              </w:rPr>
            </w:pPr>
            <w:r w:rsidRPr="00126F98">
              <w:rPr>
                <w:rFonts w:asciiTheme="minorHAnsi" w:hAnsiTheme="minorHAnsi" w:cstheme="minorHAnsi"/>
                <w:sz w:val="24"/>
                <w:szCs w:val="24"/>
                <w:lang w:val="en-US"/>
              </w:rPr>
              <w:t>15</w:t>
            </w:r>
            <w:r>
              <w:rPr>
                <w:rFonts w:asciiTheme="minorHAnsi" w:hAnsiTheme="minorHAnsi" w:cstheme="minorHAnsi"/>
                <w:sz w:val="24"/>
                <w:szCs w:val="24"/>
                <w:lang w:val="en-US"/>
              </w:rPr>
              <w:t xml:space="preserve">. </w:t>
            </w:r>
            <w:r w:rsidRPr="00126F98">
              <w:rPr>
                <w:rFonts w:asciiTheme="minorHAnsi" w:hAnsiTheme="minorHAnsi" w:cstheme="minorHAnsi"/>
                <w:sz w:val="24"/>
                <w:szCs w:val="24"/>
                <w:lang w:val="en-US"/>
              </w:rPr>
              <w:t>Battered child syndrome.</w:t>
            </w:r>
          </w:p>
        </w:tc>
      </w:tr>
    </w:tbl>
    <w:p w14:paraId="243004E3" w14:textId="77777777" w:rsidR="00BC1AD8" w:rsidRPr="005075D7" w:rsidRDefault="00BC1AD8" w:rsidP="00BC1AD8">
      <w:pPr>
        <w:spacing w:after="120" w:line="240" w:lineRule="auto"/>
        <w:jc w:val="both"/>
        <w:rPr>
          <w:rFonts w:asciiTheme="minorHAnsi" w:hAnsiTheme="minorHAnsi" w:cstheme="minorHAnsi"/>
          <w:b/>
          <w:bCs/>
          <w:sz w:val="24"/>
          <w:szCs w:val="24"/>
          <w:lang w:val="en-US"/>
        </w:rPr>
      </w:pPr>
    </w:p>
    <w:p w14:paraId="1FD88EBE" w14:textId="3FEBB6A9" w:rsidR="00F41170" w:rsidRPr="00376F9B" w:rsidRDefault="00F41170" w:rsidP="009C54AE">
      <w:pPr>
        <w:pStyle w:val="a3"/>
        <w:numPr>
          <w:ilvl w:val="0"/>
          <w:numId w:val="1"/>
        </w:numPr>
        <w:spacing w:line="240" w:lineRule="auto"/>
        <w:jc w:val="both"/>
        <w:rPr>
          <w:rFonts w:asciiTheme="minorHAnsi" w:hAnsiTheme="minorHAnsi" w:cstheme="minorHAnsi"/>
          <w:b/>
          <w:bCs/>
          <w:sz w:val="24"/>
          <w:szCs w:val="24"/>
          <w:lang w:val="en-US"/>
        </w:rPr>
      </w:pPr>
      <w:bookmarkStart w:id="5" w:name="_Hlk52699220"/>
      <w:r w:rsidRPr="00376F9B">
        <w:rPr>
          <w:rFonts w:asciiTheme="minorHAnsi" w:hAnsiTheme="minorHAnsi" w:cstheme="minorHAnsi"/>
          <w:b/>
          <w:bCs/>
          <w:sz w:val="24"/>
          <w:szCs w:val="24"/>
          <w:lang w:val="en-US"/>
        </w:rPr>
        <w:t xml:space="preserve">Problems of </w:t>
      </w:r>
      <w:r w:rsidR="0031628F" w:rsidRPr="00376F9B">
        <w:rPr>
          <w:rFonts w:asciiTheme="minorHAnsi" w:hAnsiTheme="minorHAnsi" w:cstheme="minorHAnsi"/>
          <w:b/>
          <w:bCs/>
          <w:sz w:val="24"/>
          <w:szCs w:val="24"/>
          <w:lang w:val="en-US"/>
        </w:rPr>
        <w:t>seminaries</w:t>
      </w:r>
    </w:p>
    <w:tbl>
      <w:tblPr>
        <w:tblStyle w:val="af"/>
        <w:tblW w:w="0" w:type="auto"/>
        <w:tblLook w:val="04A0" w:firstRow="1" w:lastRow="0" w:firstColumn="1" w:lastColumn="0" w:noHBand="0" w:noVBand="1"/>
      </w:tblPr>
      <w:tblGrid>
        <w:gridCol w:w="9628"/>
      </w:tblGrid>
      <w:tr w:rsidR="0031628F" w:rsidRPr="0031628F" w14:paraId="562B00BC" w14:textId="77777777" w:rsidTr="005F35BA">
        <w:tc>
          <w:tcPr>
            <w:tcW w:w="9628" w:type="dxa"/>
          </w:tcPr>
          <w:p w14:paraId="00EE6F28" w14:textId="77777777" w:rsidR="0031628F" w:rsidRPr="0031628F" w:rsidRDefault="0031628F" w:rsidP="0031628F">
            <w:pPr>
              <w:spacing w:line="240" w:lineRule="auto"/>
              <w:rPr>
                <w:rFonts w:asciiTheme="minorHAnsi" w:hAnsiTheme="minorHAnsi" w:cstheme="minorHAnsi"/>
                <w:b/>
                <w:bCs/>
                <w:sz w:val="24"/>
                <w:szCs w:val="24"/>
              </w:rPr>
            </w:pPr>
            <w:r w:rsidRPr="0031628F">
              <w:rPr>
                <w:rFonts w:asciiTheme="minorHAnsi" w:hAnsiTheme="minorHAnsi" w:cstheme="minorHAnsi"/>
                <w:b/>
                <w:bCs/>
                <w:sz w:val="24"/>
                <w:szCs w:val="24"/>
              </w:rPr>
              <w:t>Course contents</w:t>
            </w:r>
          </w:p>
        </w:tc>
      </w:tr>
      <w:tr w:rsidR="0031628F" w:rsidRPr="00225B12" w14:paraId="791E6D23" w14:textId="77777777" w:rsidTr="005F35BA">
        <w:tc>
          <w:tcPr>
            <w:tcW w:w="9628" w:type="dxa"/>
          </w:tcPr>
          <w:p w14:paraId="4AC816C5" w14:textId="65C46365" w:rsidR="0031628F" w:rsidRPr="0031628F" w:rsidRDefault="0031628F" w:rsidP="0031628F">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1. </w:t>
            </w:r>
            <w:r w:rsidR="00B2788E" w:rsidRPr="00B2788E">
              <w:rPr>
                <w:rFonts w:asciiTheme="minorHAnsi" w:hAnsiTheme="minorHAnsi" w:cstheme="minorHAnsi"/>
                <w:sz w:val="24"/>
                <w:szCs w:val="24"/>
                <w:lang w:val="en-US"/>
              </w:rPr>
              <w:t>Pediatric anamnesis.</w:t>
            </w:r>
          </w:p>
        </w:tc>
      </w:tr>
      <w:tr w:rsidR="0031628F" w:rsidRPr="002C0538" w14:paraId="07FC8893" w14:textId="77777777" w:rsidTr="005F35BA">
        <w:tc>
          <w:tcPr>
            <w:tcW w:w="9628" w:type="dxa"/>
          </w:tcPr>
          <w:p w14:paraId="1F4DD54C" w14:textId="3D05A968" w:rsidR="0031628F" w:rsidRPr="0031628F" w:rsidRDefault="00E4095E" w:rsidP="0031628F">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lastRenderedPageBreak/>
              <w:t xml:space="preserve">2. </w:t>
            </w:r>
            <w:r w:rsidR="0032741B" w:rsidRPr="0032741B">
              <w:rPr>
                <w:rFonts w:asciiTheme="minorHAnsi" w:hAnsiTheme="minorHAnsi" w:cstheme="minorHAnsi"/>
                <w:sz w:val="24"/>
                <w:szCs w:val="24"/>
                <w:lang w:val="en-US"/>
              </w:rPr>
              <w:t>Physical examination – general condition, head, neck.</w:t>
            </w:r>
          </w:p>
        </w:tc>
      </w:tr>
      <w:tr w:rsidR="0031628F" w:rsidRPr="002C0538" w14:paraId="4AA41418" w14:textId="77777777" w:rsidTr="005F35BA">
        <w:tc>
          <w:tcPr>
            <w:tcW w:w="9628" w:type="dxa"/>
          </w:tcPr>
          <w:p w14:paraId="7E101935" w14:textId="18794625" w:rsidR="0031628F" w:rsidRPr="0031628F" w:rsidRDefault="00E4095E" w:rsidP="0031628F">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3.</w:t>
            </w:r>
            <w:r w:rsidR="00636C90" w:rsidRPr="00636C90">
              <w:rPr>
                <w:lang w:val="en-US"/>
              </w:rPr>
              <w:t xml:space="preserve"> </w:t>
            </w:r>
            <w:r w:rsidR="0032741B">
              <w:rPr>
                <w:lang w:val="en-US"/>
              </w:rPr>
              <w:t>P</w:t>
            </w:r>
            <w:r w:rsidR="0032741B" w:rsidRPr="0032741B">
              <w:rPr>
                <w:rFonts w:asciiTheme="minorHAnsi" w:hAnsiTheme="minorHAnsi" w:cstheme="minorHAnsi"/>
                <w:sz w:val="24"/>
                <w:szCs w:val="24"/>
                <w:lang w:val="en-US"/>
              </w:rPr>
              <w:t>hysical examination – chest (lungs and heart).</w:t>
            </w:r>
          </w:p>
        </w:tc>
      </w:tr>
      <w:tr w:rsidR="0031628F" w:rsidRPr="002C0538" w14:paraId="09BF27B6" w14:textId="77777777" w:rsidTr="005F35BA">
        <w:tc>
          <w:tcPr>
            <w:tcW w:w="9628" w:type="dxa"/>
          </w:tcPr>
          <w:p w14:paraId="13A3B0B7" w14:textId="3DD91BD1" w:rsidR="0031628F" w:rsidRPr="0031628F" w:rsidRDefault="00E4095E" w:rsidP="0031628F">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4.</w:t>
            </w:r>
            <w:r w:rsidR="00636C90" w:rsidRPr="00636C90">
              <w:rPr>
                <w:lang w:val="en-US"/>
              </w:rPr>
              <w:t xml:space="preserve"> </w:t>
            </w:r>
            <w:r w:rsidR="00D35553">
              <w:rPr>
                <w:lang w:val="en-US"/>
              </w:rPr>
              <w:t>P</w:t>
            </w:r>
            <w:r w:rsidR="00D35553" w:rsidRPr="00D35553">
              <w:rPr>
                <w:rFonts w:asciiTheme="minorHAnsi" w:hAnsiTheme="minorHAnsi" w:cstheme="minorHAnsi"/>
                <w:sz w:val="24"/>
                <w:szCs w:val="24"/>
                <w:lang w:val="en-US"/>
              </w:rPr>
              <w:t xml:space="preserve">hysical examination – abdominal cavity, </w:t>
            </w:r>
            <w:proofErr w:type="spellStart"/>
            <w:r w:rsidR="00D35553" w:rsidRPr="00D35553">
              <w:rPr>
                <w:rFonts w:asciiTheme="minorHAnsi" w:hAnsiTheme="minorHAnsi" w:cstheme="minorHAnsi"/>
                <w:sz w:val="24"/>
                <w:szCs w:val="24"/>
                <w:lang w:val="en-US"/>
              </w:rPr>
              <w:t>genouritary</w:t>
            </w:r>
            <w:proofErr w:type="spellEnd"/>
            <w:r w:rsidR="00D35553" w:rsidRPr="00D35553">
              <w:rPr>
                <w:rFonts w:asciiTheme="minorHAnsi" w:hAnsiTheme="minorHAnsi" w:cstheme="minorHAnsi"/>
                <w:sz w:val="24"/>
                <w:szCs w:val="24"/>
                <w:lang w:val="en-US"/>
              </w:rPr>
              <w:t xml:space="preserve"> organs.</w:t>
            </w:r>
          </w:p>
        </w:tc>
      </w:tr>
      <w:tr w:rsidR="0031628F" w:rsidRPr="0031628F" w14:paraId="499C1494" w14:textId="77777777" w:rsidTr="005F35BA">
        <w:tc>
          <w:tcPr>
            <w:tcW w:w="9628" w:type="dxa"/>
          </w:tcPr>
          <w:p w14:paraId="056332AF" w14:textId="3C7CE9FB" w:rsidR="0031628F" w:rsidRPr="0031628F" w:rsidRDefault="00E4095E" w:rsidP="0031628F">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5.</w:t>
            </w:r>
            <w:r w:rsidR="00E957A4">
              <w:rPr>
                <w:rFonts w:asciiTheme="minorHAnsi" w:hAnsiTheme="minorHAnsi" w:cstheme="minorHAnsi"/>
                <w:sz w:val="24"/>
                <w:szCs w:val="24"/>
                <w:lang w:val="en-US"/>
              </w:rPr>
              <w:t xml:space="preserve"> Test.</w:t>
            </w:r>
          </w:p>
        </w:tc>
      </w:tr>
      <w:bookmarkEnd w:id="5"/>
    </w:tbl>
    <w:p w14:paraId="51E8DC6D" w14:textId="697E3B61" w:rsidR="0085747A" w:rsidRDefault="0085747A" w:rsidP="0031628F">
      <w:pPr>
        <w:spacing w:line="240" w:lineRule="auto"/>
        <w:rPr>
          <w:rFonts w:asciiTheme="minorHAnsi" w:hAnsiTheme="minorHAnsi" w:cstheme="minorHAnsi"/>
          <w:sz w:val="24"/>
          <w:szCs w:val="24"/>
          <w:lang w:val="en-US"/>
        </w:rPr>
      </w:pPr>
    </w:p>
    <w:p w14:paraId="6E0F0D5E" w14:textId="40429312" w:rsidR="004F4DD2" w:rsidRPr="004F4DD2" w:rsidRDefault="004F4DD2" w:rsidP="004F4DD2">
      <w:pPr>
        <w:pStyle w:val="a3"/>
        <w:numPr>
          <w:ilvl w:val="0"/>
          <w:numId w:val="1"/>
        </w:numPr>
        <w:spacing w:line="240" w:lineRule="auto"/>
        <w:jc w:val="both"/>
        <w:rPr>
          <w:rFonts w:asciiTheme="minorHAnsi" w:hAnsiTheme="minorHAnsi" w:cstheme="minorHAnsi"/>
          <w:b/>
          <w:bCs/>
          <w:sz w:val="24"/>
          <w:szCs w:val="24"/>
          <w:lang w:val="en-US"/>
        </w:rPr>
      </w:pPr>
      <w:r w:rsidRPr="004F4DD2">
        <w:rPr>
          <w:rFonts w:asciiTheme="minorHAnsi" w:hAnsiTheme="minorHAnsi" w:cstheme="minorHAnsi"/>
          <w:b/>
          <w:bCs/>
          <w:sz w:val="24"/>
          <w:szCs w:val="24"/>
          <w:lang w:val="en-US"/>
        </w:rPr>
        <w:t>Problems of</w:t>
      </w:r>
      <w:r w:rsidR="001E15D8">
        <w:rPr>
          <w:rFonts w:asciiTheme="minorHAnsi" w:hAnsiTheme="minorHAnsi" w:cstheme="minorHAnsi"/>
          <w:b/>
          <w:bCs/>
          <w:sz w:val="24"/>
          <w:szCs w:val="24"/>
          <w:lang w:val="en-US"/>
        </w:rPr>
        <w:t xml:space="preserve"> exercises</w:t>
      </w:r>
    </w:p>
    <w:tbl>
      <w:tblPr>
        <w:tblStyle w:val="af"/>
        <w:tblW w:w="0" w:type="auto"/>
        <w:tblLook w:val="04A0" w:firstRow="1" w:lastRow="0" w:firstColumn="1" w:lastColumn="0" w:noHBand="0" w:noVBand="1"/>
      </w:tblPr>
      <w:tblGrid>
        <w:gridCol w:w="9628"/>
      </w:tblGrid>
      <w:tr w:rsidR="004F4DD2" w:rsidRPr="0031628F" w14:paraId="307D5A04" w14:textId="77777777" w:rsidTr="005F35BA">
        <w:tc>
          <w:tcPr>
            <w:tcW w:w="9628" w:type="dxa"/>
          </w:tcPr>
          <w:p w14:paraId="5280C11D" w14:textId="77777777" w:rsidR="004F4DD2" w:rsidRPr="0031628F" w:rsidRDefault="004F4DD2" w:rsidP="005F35BA">
            <w:pPr>
              <w:spacing w:line="240" w:lineRule="auto"/>
              <w:rPr>
                <w:rFonts w:asciiTheme="minorHAnsi" w:hAnsiTheme="minorHAnsi" w:cstheme="minorHAnsi"/>
                <w:b/>
                <w:bCs/>
                <w:sz w:val="24"/>
                <w:szCs w:val="24"/>
              </w:rPr>
            </w:pPr>
            <w:r w:rsidRPr="0031628F">
              <w:rPr>
                <w:rFonts w:asciiTheme="minorHAnsi" w:hAnsiTheme="minorHAnsi" w:cstheme="minorHAnsi"/>
                <w:b/>
                <w:bCs/>
                <w:sz w:val="24"/>
                <w:szCs w:val="24"/>
              </w:rPr>
              <w:t>Course contents</w:t>
            </w:r>
          </w:p>
        </w:tc>
      </w:tr>
      <w:tr w:rsidR="004F4DD2" w:rsidRPr="002C0538" w14:paraId="2F807BB9" w14:textId="77777777" w:rsidTr="005F35BA">
        <w:tc>
          <w:tcPr>
            <w:tcW w:w="9628" w:type="dxa"/>
          </w:tcPr>
          <w:p w14:paraId="53F3152F" w14:textId="33ECE5F1" w:rsidR="004F4DD2" w:rsidRPr="0031628F" w:rsidRDefault="004F4DD2" w:rsidP="00100ED9">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1.</w:t>
            </w:r>
            <w:r w:rsidR="00100ED9">
              <w:rPr>
                <w:rFonts w:asciiTheme="minorHAnsi" w:hAnsiTheme="minorHAnsi" w:cstheme="minorHAnsi"/>
                <w:sz w:val="24"/>
                <w:szCs w:val="24"/>
                <w:lang w:val="en-US"/>
              </w:rPr>
              <w:t xml:space="preserve"> Medical anamnesis</w:t>
            </w:r>
            <w:r w:rsidR="00100ED9" w:rsidRPr="00100ED9">
              <w:rPr>
                <w:rFonts w:asciiTheme="minorHAnsi" w:hAnsiTheme="minorHAnsi" w:cstheme="minorHAnsi"/>
                <w:sz w:val="24"/>
                <w:szCs w:val="24"/>
                <w:lang w:val="en-US"/>
              </w:rPr>
              <w:t xml:space="preserve">. General condition assessment. Consciousness assessment, evaluation of verbal-logical transactions. Development assessment methods. Head, chest, </w:t>
            </w:r>
            <w:r w:rsidR="00100ED9">
              <w:rPr>
                <w:rFonts w:asciiTheme="minorHAnsi" w:hAnsiTheme="minorHAnsi" w:cstheme="minorHAnsi"/>
                <w:sz w:val="24"/>
                <w:szCs w:val="24"/>
                <w:lang w:val="en-US"/>
              </w:rPr>
              <w:t>height</w:t>
            </w:r>
            <w:r w:rsidR="00100ED9" w:rsidRPr="00100ED9">
              <w:rPr>
                <w:rFonts w:asciiTheme="minorHAnsi" w:hAnsiTheme="minorHAnsi" w:cstheme="minorHAnsi"/>
                <w:sz w:val="24"/>
                <w:szCs w:val="24"/>
                <w:lang w:val="en-US"/>
              </w:rPr>
              <w:t xml:space="preserve"> and weight measurements. Obesity and malnutrition</w:t>
            </w:r>
            <w:r w:rsidR="00100ED9">
              <w:rPr>
                <w:rFonts w:asciiTheme="minorHAnsi" w:hAnsiTheme="minorHAnsi" w:cstheme="minorHAnsi"/>
                <w:sz w:val="24"/>
                <w:szCs w:val="24"/>
                <w:lang w:val="en-US"/>
              </w:rPr>
              <w:t>.</w:t>
            </w:r>
          </w:p>
        </w:tc>
      </w:tr>
      <w:tr w:rsidR="004F4DD2" w:rsidRPr="002C0538" w14:paraId="6AC93278" w14:textId="77777777" w:rsidTr="005F35BA">
        <w:tc>
          <w:tcPr>
            <w:tcW w:w="9628" w:type="dxa"/>
          </w:tcPr>
          <w:p w14:paraId="6F174544" w14:textId="61AC26C9" w:rsidR="004F4DD2" w:rsidRPr="0031628F" w:rsidRDefault="004F4DD2" w:rsidP="005F35BA">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2.</w:t>
            </w:r>
            <w:r w:rsidR="00414419" w:rsidRPr="00414419">
              <w:rPr>
                <w:lang w:val="en-US"/>
              </w:rPr>
              <w:t xml:space="preserve"> </w:t>
            </w:r>
            <w:bookmarkStart w:id="6" w:name="_Hlk52699532"/>
            <w:r w:rsidR="00414419" w:rsidRPr="00414419">
              <w:rPr>
                <w:rFonts w:asciiTheme="minorHAnsi" w:hAnsiTheme="minorHAnsi" w:cstheme="minorHAnsi"/>
                <w:sz w:val="24"/>
                <w:szCs w:val="24"/>
                <w:lang w:val="en-US"/>
              </w:rPr>
              <w:t>Physical examination. Skin</w:t>
            </w:r>
            <w:r w:rsidR="00414419">
              <w:rPr>
                <w:rFonts w:asciiTheme="minorHAnsi" w:hAnsiTheme="minorHAnsi" w:cstheme="minorHAnsi"/>
                <w:sz w:val="24"/>
                <w:szCs w:val="24"/>
                <w:lang w:val="en-US"/>
              </w:rPr>
              <w:t xml:space="preserve"> and</w:t>
            </w:r>
            <w:r w:rsidR="00414419" w:rsidRPr="00414419">
              <w:rPr>
                <w:rFonts w:asciiTheme="minorHAnsi" w:hAnsiTheme="minorHAnsi" w:cstheme="minorHAnsi"/>
                <w:sz w:val="24"/>
                <w:szCs w:val="24"/>
                <w:lang w:val="en-US"/>
              </w:rPr>
              <w:t xml:space="preserve"> subcutaneous tissue. Examination of peripheral lymph nodes. Head examination. Assessment of fontanel size. Assessment of the oral cavity and nasopharynx. The development of the dentition. Examination of the neck organs, thyroid gland.</w:t>
            </w:r>
            <w:bookmarkEnd w:id="6"/>
          </w:p>
        </w:tc>
      </w:tr>
      <w:tr w:rsidR="004F4DD2" w:rsidRPr="0031628F" w14:paraId="3AF33E80" w14:textId="77777777" w:rsidTr="005F35BA">
        <w:tc>
          <w:tcPr>
            <w:tcW w:w="9628" w:type="dxa"/>
          </w:tcPr>
          <w:p w14:paraId="43A20DAB" w14:textId="708CF35B" w:rsidR="004F4DD2" w:rsidRPr="0031628F" w:rsidRDefault="004F4DD2" w:rsidP="005F35BA">
            <w:pPr>
              <w:spacing w:line="240" w:lineRule="auto"/>
              <w:rPr>
                <w:rFonts w:asciiTheme="minorHAnsi" w:hAnsiTheme="minorHAnsi" w:cstheme="minorHAnsi"/>
                <w:sz w:val="24"/>
                <w:szCs w:val="24"/>
                <w:lang w:val="en-US"/>
              </w:rPr>
            </w:pPr>
            <w:bookmarkStart w:id="7" w:name="_Hlk52700373"/>
            <w:r>
              <w:rPr>
                <w:rFonts w:asciiTheme="minorHAnsi" w:hAnsiTheme="minorHAnsi" w:cstheme="minorHAnsi"/>
                <w:sz w:val="24"/>
                <w:szCs w:val="24"/>
                <w:lang w:val="en-US"/>
              </w:rPr>
              <w:t>3.</w:t>
            </w:r>
            <w:r w:rsidR="008D5A3A" w:rsidRPr="008D5A3A">
              <w:rPr>
                <w:lang w:val="en-US"/>
              </w:rPr>
              <w:t xml:space="preserve"> </w:t>
            </w:r>
            <w:r w:rsidR="008D5A3A" w:rsidRPr="008D5A3A">
              <w:rPr>
                <w:rFonts w:asciiTheme="minorHAnsi" w:hAnsiTheme="minorHAnsi" w:cstheme="minorHAnsi"/>
                <w:sz w:val="24"/>
                <w:szCs w:val="24"/>
                <w:lang w:val="en-US"/>
              </w:rPr>
              <w:t>Physical examination. Chest: examination by v</w:t>
            </w:r>
            <w:r w:rsidR="00F65F81">
              <w:rPr>
                <w:rFonts w:asciiTheme="minorHAnsi" w:hAnsiTheme="minorHAnsi" w:cstheme="minorHAnsi"/>
                <w:sz w:val="24"/>
                <w:szCs w:val="24"/>
                <w:lang w:val="en-US"/>
              </w:rPr>
              <w:t>ision</w:t>
            </w:r>
            <w:r w:rsidR="008D5A3A" w:rsidRPr="008D5A3A">
              <w:rPr>
                <w:rFonts w:asciiTheme="minorHAnsi" w:hAnsiTheme="minorHAnsi" w:cstheme="minorHAnsi"/>
                <w:sz w:val="24"/>
                <w:szCs w:val="24"/>
                <w:lang w:val="en-US"/>
              </w:rPr>
              <w:t>,</w:t>
            </w:r>
            <w:r w:rsidR="008D5A3A">
              <w:rPr>
                <w:rFonts w:asciiTheme="minorHAnsi" w:hAnsiTheme="minorHAnsi" w:cstheme="minorHAnsi"/>
                <w:sz w:val="24"/>
                <w:szCs w:val="24"/>
                <w:lang w:val="en-US"/>
              </w:rPr>
              <w:t xml:space="preserve"> percussion</w:t>
            </w:r>
            <w:r w:rsidR="008D5A3A" w:rsidRPr="008D5A3A">
              <w:rPr>
                <w:rFonts w:asciiTheme="minorHAnsi" w:hAnsiTheme="minorHAnsi" w:cstheme="minorHAnsi"/>
                <w:sz w:val="24"/>
                <w:szCs w:val="24"/>
                <w:lang w:val="en-US"/>
              </w:rPr>
              <w:t>, auscultation. Physiological differences of the circulatory system in developmental age.</w:t>
            </w:r>
          </w:p>
        </w:tc>
      </w:tr>
      <w:bookmarkEnd w:id="7"/>
      <w:tr w:rsidR="004F4DD2" w:rsidRPr="002C0538" w14:paraId="554CE12F" w14:textId="77777777" w:rsidTr="005F35BA">
        <w:tc>
          <w:tcPr>
            <w:tcW w:w="9628" w:type="dxa"/>
          </w:tcPr>
          <w:p w14:paraId="20B18520" w14:textId="0F567123" w:rsidR="004F4DD2" w:rsidRPr="0031628F" w:rsidRDefault="004F4DD2" w:rsidP="005F35BA">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4.</w:t>
            </w:r>
            <w:r w:rsidR="00F65F81" w:rsidRPr="00F65F81">
              <w:rPr>
                <w:lang w:val="en-US"/>
              </w:rPr>
              <w:t xml:space="preserve"> </w:t>
            </w:r>
            <w:r w:rsidR="00F65F81" w:rsidRPr="00F65F81">
              <w:rPr>
                <w:rFonts w:asciiTheme="minorHAnsi" w:hAnsiTheme="minorHAnsi" w:cstheme="minorHAnsi"/>
                <w:sz w:val="24"/>
                <w:szCs w:val="24"/>
                <w:lang w:val="en-US"/>
              </w:rPr>
              <w:t>Physical examination. Cardiovascular examination</w:t>
            </w:r>
            <w:r w:rsidR="00F65F81">
              <w:rPr>
                <w:rFonts w:asciiTheme="minorHAnsi" w:hAnsiTheme="minorHAnsi" w:cstheme="minorHAnsi"/>
                <w:sz w:val="24"/>
                <w:szCs w:val="24"/>
                <w:lang w:val="en-US"/>
              </w:rPr>
              <w:t>:</w:t>
            </w:r>
            <w:r w:rsidR="00F65F81" w:rsidRPr="00F65F81">
              <w:rPr>
                <w:rFonts w:asciiTheme="minorHAnsi" w:hAnsiTheme="minorHAnsi" w:cstheme="minorHAnsi"/>
                <w:sz w:val="24"/>
                <w:szCs w:val="24"/>
                <w:lang w:val="en-US"/>
              </w:rPr>
              <w:t xml:space="preserve"> auscultation of heart tones and </w:t>
            </w:r>
            <w:r w:rsidR="00F65F81">
              <w:rPr>
                <w:rFonts w:asciiTheme="minorHAnsi" w:hAnsiTheme="minorHAnsi" w:cstheme="minorHAnsi"/>
                <w:sz w:val="24"/>
                <w:szCs w:val="24"/>
                <w:lang w:val="en-US"/>
              </w:rPr>
              <w:t>percussion</w:t>
            </w:r>
            <w:r w:rsidR="00F65F81" w:rsidRPr="00F65F81">
              <w:rPr>
                <w:rFonts w:asciiTheme="minorHAnsi" w:hAnsiTheme="minorHAnsi" w:cstheme="minorHAnsi"/>
                <w:sz w:val="24"/>
                <w:szCs w:val="24"/>
                <w:lang w:val="en-US"/>
              </w:rPr>
              <w:t xml:space="preserve"> of the heart's borders. Measurement of blood pressure and heart rate. Interpreting the results.</w:t>
            </w:r>
          </w:p>
        </w:tc>
      </w:tr>
      <w:tr w:rsidR="004F4DD2" w:rsidRPr="002C0538" w14:paraId="00E3725D" w14:textId="77777777" w:rsidTr="005F35BA">
        <w:tc>
          <w:tcPr>
            <w:tcW w:w="9628" w:type="dxa"/>
          </w:tcPr>
          <w:p w14:paraId="0167A9A3" w14:textId="2A85695D" w:rsidR="004F4DD2" w:rsidRPr="0031628F" w:rsidRDefault="004F4DD2" w:rsidP="005F35BA">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5.</w:t>
            </w:r>
            <w:r w:rsidR="006362F5" w:rsidRPr="006362F5">
              <w:rPr>
                <w:lang w:val="en-US"/>
              </w:rPr>
              <w:t xml:space="preserve"> </w:t>
            </w:r>
            <w:r w:rsidR="006362F5" w:rsidRPr="006362F5">
              <w:rPr>
                <w:rFonts w:asciiTheme="minorHAnsi" w:hAnsiTheme="minorHAnsi" w:cstheme="minorHAnsi"/>
                <w:sz w:val="24"/>
                <w:szCs w:val="24"/>
                <w:lang w:val="en-US"/>
              </w:rPr>
              <w:t xml:space="preserve">Physical examination. </w:t>
            </w:r>
            <w:r w:rsidR="006362F5">
              <w:rPr>
                <w:rFonts w:asciiTheme="minorHAnsi" w:hAnsiTheme="minorHAnsi" w:cstheme="minorHAnsi"/>
                <w:sz w:val="24"/>
                <w:szCs w:val="24"/>
                <w:lang w:val="en-US"/>
              </w:rPr>
              <w:t>E</w:t>
            </w:r>
            <w:r w:rsidR="006362F5" w:rsidRPr="006362F5">
              <w:rPr>
                <w:rFonts w:asciiTheme="minorHAnsi" w:hAnsiTheme="minorHAnsi" w:cstheme="minorHAnsi"/>
                <w:sz w:val="24"/>
                <w:szCs w:val="24"/>
                <w:lang w:val="en-US"/>
              </w:rPr>
              <w:t>xamination of the abdominal cavity and the genitourinary system in children.</w:t>
            </w:r>
          </w:p>
        </w:tc>
      </w:tr>
      <w:tr w:rsidR="004F4DD2" w:rsidRPr="0031628F" w14:paraId="7D8E65A8" w14:textId="77777777" w:rsidTr="004F4DD2">
        <w:tc>
          <w:tcPr>
            <w:tcW w:w="9628" w:type="dxa"/>
          </w:tcPr>
          <w:p w14:paraId="0CF0663A" w14:textId="3EF74746" w:rsidR="004F4DD2" w:rsidRPr="0031628F" w:rsidRDefault="004F4DD2" w:rsidP="005F35BA">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6.</w:t>
            </w:r>
            <w:r w:rsidR="00723314" w:rsidRPr="00723314">
              <w:rPr>
                <w:lang w:val="en-US"/>
              </w:rPr>
              <w:t xml:space="preserve"> </w:t>
            </w:r>
            <w:r w:rsidR="00723314">
              <w:rPr>
                <w:rFonts w:asciiTheme="minorHAnsi" w:hAnsiTheme="minorHAnsi" w:cstheme="minorHAnsi"/>
                <w:sz w:val="24"/>
                <w:szCs w:val="24"/>
                <w:lang w:val="en-US"/>
              </w:rPr>
              <w:t xml:space="preserve">Anamnesis and physical examination in children. Status </w:t>
            </w:r>
            <w:proofErr w:type="spellStart"/>
            <w:r w:rsidR="00723314">
              <w:rPr>
                <w:rFonts w:asciiTheme="minorHAnsi" w:hAnsiTheme="minorHAnsi" w:cstheme="minorHAnsi"/>
                <w:sz w:val="24"/>
                <w:szCs w:val="24"/>
                <w:lang w:val="en-US"/>
              </w:rPr>
              <w:t>praesens</w:t>
            </w:r>
            <w:proofErr w:type="spellEnd"/>
            <w:r w:rsidR="00723314">
              <w:rPr>
                <w:rFonts w:asciiTheme="minorHAnsi" w:hAnsiTheme="minorHAnsi" w:cstheme="minorHAnsi"/>
                <w:sz w:val="24"/>
                <w:szCs w:val="24"/>
                <w:lang w:val="en-US"/>
              </w:rPr>
              <w:t>.</w:t>
            </w:r>
          </w:p>
        </w:tc>
      </w:tr>
      <w:tr w:rsidR="004F4DD2" w:rsidRPr="0031628F" w14:paraId="3062B3C1" w14:textId="77777777" w:rsidTr="004F4DD2">
        <w:tc>
          <w:tcPr>
            <w:tcW w:w="9628" w:type="dxa"/>
          </w:tcPr>
          <w:p w14:paraId="5ADECCC6" w14:textId="003CDB78" w:rsidR="004F4DD2" w:rsidRPr="0031628F" w:rsidRDefault="004F4DD2" w:rsidP="005F35BA">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7.</w:t>
            </w:r>
            <w:r w:rsidR="009B3C4C" w:rsidRPr="009B3C4C">
              <w:rPr>
                <w:lang w:val="en-US"/>
              </w:rPr>
              <w:t xml:space="preserve"> </w:t>
            </w:r>
            <w:bookmarkStart w:id="8" w:name="_Hlk52700668"/>
            <w:r w:rsidR="009B3C4C" w:rsidRPr="009B3C4C">
              <w:rPr>
                <w:rFonts w:asciiTheme="minorHAnsi" w:hAnsiTheme="minorHAnsi" w:cstheme="minorHAnsi"/>
                <w:sz w:val="24"/>
                <w:szCs w:val="24"/>
                <w:lang w:val="en-US"/>
              </w:rPr>
              <w:t xml:space="preserve">Physical examination. Examination of the musculoskeletal system. Skeletal system, the most common disorders in the structure of the spine and chest. Posture </w:t>
            </w:r>
            <w:r w:rsidR="009B3C4C">
              <w:rPr>
                <w:rFonts w:asciiTheme="minorHAnsi" w:hAnsiTheme="minorHAnsi" w:cstheme="minorHAnsi"/>
                <w:sz w:val="24"/>
                <w:szCs w:val="24"/>
                <w:lang w:val="en-US"/>
              </w:rPr>
              <w:t>a</w:t>
            </w:r>
            <w:r w:rsidR="009B3C4C" w:rsidRPr="009B3C4C">
              <w:rPr>
                <w:rFonts w:asciiTheme="minorHAnsi" w:hAnsiTheme="minorHAnsi" w:cstheme="minorHAnsi"/>
                <w:sz w:val="24"/>
                <w:szCs w:val="24"/>
                <w:lang w:val="en-US"/>
              </w:rPr>
              <w:t>ssessment. Assessment of active and passive mobility of joints. Examination of the hip joints. Assessment of muscle tone.</w:t>
            </w:r>
            <w:bookmarkEnd w:id="8"/>
          </w:p>
        </w:tc>
      </w:tr>
      <w:tr w:rsidR="004F4DD2" w:rsidRPr="003969AB" w14:paraId="11B24750" w14:textId="77777777" w:rsidTr="004F4DD2">
        <w:tc>
          <w:tcPr>
            <w:tcW w:w="9628" w:type="dxa"/>
          </w:tcPr>
          <w:p w14:paraId="5596B533" w14:textId="2FD4275C" w:rsidR="004F4DD2" w:rsidRPr="0031628F" w:rsidRDefault="004F4DD2" w:rsidP="005F35BA">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8.</w:t>
            </w:r>
            <w:r w:rsidR="00B85D92" w:rsidRPr="00B85D92">
              <w:rPr>
                <w:lang w:val="en-US"/>
              </w:rPr>
              <w:t xml:space="preserve"> </w:t>
            </w:r>
            <w:r w:rsidR="003969AB" w:rsidRPr="003969AB">
              <w:rPr>
                <w:rFonts w:asciiTheme="minorHAnsi" w:hAnsiTheme="minorHAnsi" w:cstheme="minorHAnsi"/>
                <w:sz w:val="24"/>
                <w:szCs w:val="24"/>
                <w:lang w:val="en-US"/>
              </w:rPr>
              <w:t>Neurological examination, evaluation of cranial nerves, meningeal symptoms, symptoms of increased intracranial pressure. Principles of examining deep (tendon) physiological reflexes.</w:t>
            </w:r>
          </w:p>
        </w:tc>
      </w:tr>
      <w:tr w:rsidR="004F4DD2" w:rsidRPr="0031628F" w14:paraId="19DA8C17" w14:textId="77777777" w:rsidTr="004F4DD2">
        <w:tc>
          <w:tcPr>
            <w:tcW w:w="9628" w:type="dxa"/>
          </w:tcPr>
          <w:p w14:paraId="7F667D1C" w14:textId="60DD71B6" w:rsidR="004F4DD2" w:rsidRPr="0031628F" w:rsidRDefault="004F4DD2" w:rsidP="005F35BA">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9.</w:t>
            </w:r>
            <w:r w:rsidR="00B85D92" w:rsidRPr="00B85D92">
              <w:rPr>
                <w:lang w:val="en-US"/>
              </w:rPr>
              <w:t xml:space="preserve"> </w:t>
            </w:r>
            <w:bookmarkStart w:id="9" w:name="_Hlk52700826"/>
            <w:r w:rsidR="00B85D92" w:rsidRPr="00B85D92">
              <w:rPr>
                <w:rFonts w:asciiTheme="minorHAnsi" w:hAnsiTheme="minorHAnsi" w:cstheme="minorHAnsi"/>
                <w:sz w:val="24"/>
                <w:szCs w:val="24"/>
                <w:lang w:val="en-US"/>
              </w:rPr>
              <w:t>Assessment of the general condition of the newborn (Apgar scale), methods of assessing the degree of maturity. Newborn pathology: premature newborn, small for the gestational age, multiple pregnancy. Perinatal injuries. Newborn screening</w:t>
            </w:r>
            <w:r w:rsidR="001E15D8">
              <w:rPr>
                <w:rFonts w:asciiTheme="minorHAnsi" w:hAnsiTheme="minorHAnsi" w:cstheme="minorHAnsi"/>
                <w:sz w:val="24"/>
                <w:szCs w:val="24"/>
                <w:lang w:val="en-US"/>
              </w:rPr>
              <w:t>.</w:t>
            </w:r>
            <w:bookmarkEnd w:id="9"/>
          </w:p>
        </w:tc>
      </w:tr>
      <w:tr w:rsidR="004F4DD2" w:rsidRPr="002C0538" w14:paraId="73B4E96C" w14:textId="77777777" w:rsidTr="004F4DD2">
        <w:tc>
          <w:tcPr>
            <w:tcW w:w="9628" w:type="dxa"/>
          </w:tcPr>
          <w:p w14:paraId="703D1E00" w14:textId="135E3EA4" w:rsidR="004F4DD2" w:rsidRPr="0031628F" w:rsidRDefault="004F4DD2" w:rsidP="005F35BA">
            <w:p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10.</w:t>
            </w:r>
            <w:r w:rsidR="001E15D8">
              <w:rPr>
                <w:rFonts w:asciiTheme="minorHAnsi" w:hAnsiTheme="minorHAnsi" w:cstheme="minorHAnsi"/>
                <w:sz w:val="24"/>
                <w:szCs w:val="24"/>
                <w:lang w:val="en-US"/>
              </w:rPr>
              <w:t xml:space="preserve"> Status </w:t>
            </w:r>
            <w:proofErr w:type="spellStart"/>
            <w:r w:rsidR="001E15D8">
              <w:rPr>
                <w:rFonts w:asciiTheme="minorHAnsi" w:hAnsiTheme="minorHAnsi" w:cstheme="minorHAnsi"/>
                <w:sz w:val="24"/>
                <w:szCs w:val="24"/>
                <w:lang w:val="en-US"/>
              </w:rPr>
              <w:t>praesens</w:t>
            </w:r>
            <w:proofErr w:type="spellEnd"/>
            <w:r w:rsidR="001E15D8">
              <w:rPr>
                <w:rFonts w:asciiTheme="minorHAnsi" w:hAnsiTheme="minorHAnsi" w:cstheme="minorHAnsi"/>
                <w:sz w:val="24"/>
                <w:szCs w:val="24"/>
                <w:lang w:val="en-US"/>
              </w:rPr>
              <w:t xml:space="preserve"> presentation. Exercises completion.</w:t>
            </w:r>
          </w:p>
        </w:tc>
      </w:tr>
    </w:tbl>
    <w:p w14:paraId="4064BDE9" w14:textId="77777777" w:rsidR="0085747A" w:rsidRPr="0031628F" w:rsidRDefault="0085747A" w:rsidP="009C54AE">
      <w:pPr>
        <w:pStyle w:val="Punktygwne"/>
        <w:spacing w:before="0" w:after="0"/>
        <w:rPr>
          <w:rFonts w:asciiTheme="minorHAnsi" w:hAnsiTheme="minorHAnsi" w:cstheme="minorHAnsi"/>
          <w:b w:val="0"/>
          <w:szCs w:val="24"/>
          <w:lang w:val="en-US"/>
        </w:rPr>
      </w:pPr>
    </w:p>
    <w:p w14:paraId="73D66D55" w14:textId="77777777" w:rsidR="0085747A" w:rsidRPr="007663D2" w:rsidRDefault="009F4610" w:rsidP="009C54AE">
      <w:pPr>
        <w:pStyle w:val="Punktygwne"/>
        <w:spacing w:before="0" w:after="0"/>
        <w:ind w:left="426"/>
        <w:rPr>
          <w:rFonts w:asciiTheme="minorHAnsi" w:hAnsiTheme="minorHAnsi" w:cstheme="minorHAnsi"/>
          <w:b w:val="0"/>
          <w:smallCaps w:val="0"/>
          <w:szCs w:val="24"/>
          <w:lang w:val="en-US"/>
        </w:rPr>
      </w:pPr>
      <w:r w:rsidRPr="007663D2">
        <w:rPr>
          <w:rFonts w:asciiTheme="minorHAnsi" w:hAnsiTheme="minorHAnsi" w:cstheme="minorHAnsi"/>
          <w:smallCaps w:val="0"/>
          <w:szCs w:val="24"/>
          <w:lang w:val="en-US"/>
        </w:rPr>
        <w:t xml:space="preserve">3.4 </w:t>
      </w:r>
      <w:r w:rsidR="00F41170" w:rsidRPr="007663D2">
        <w:rPr>
          <w:rFonts w:asciiTheme="minorHAnsi" w:hAnsiTheme="minorHAnsi" w:cstheme="minorHAnsi"/>
          <w:smallCaps w:val="0"/>
          <w:szCs w:val="24"/>
          <w:lang w:val="en-US"/>
        </w:rPr>
        <w:t>Didactic methods</w:t>
      </w:r>
    </w:p>
    <w:p w14:paraId="47901EE2" w14:textId="28F9404A" w:rsidR="00E61121" w:rsidRDefault="00F41170" w:rsidP="00F41170">
      <w:pPr>
        <w:pStyle w:val="Punktygwne"/>
        <w:spacing w:after="0"/>
        <w:rPr>
          <w:rFonts w:asciiTheme="minorHAnsi" w:hAnsiTheme="minorHAnsi" w:cstheme="minorHAnsi"/>
          <w:b w:val="0"/>
          <w:smallCaps w:val="0"/>
          <w:szCs w:val="24"/>
          <w:lang w:val="en-US"/>
        </w:rPr>
      </w:pPr>
      <w:r w:rsidRPr="00E61121">
        <w:rPr>
          <w:rFonts w:asciiTheme="minorHAnsi" w:hAnsiTheme="minorHAnsi" w:cstheme="minorHAnsi"/>
          <w:b w:val="0"/>
          <w:smallCaps w:val="0"/>
          <w:szCs w:val="24"/>
          <w:lang w:val="en-US"/>
        </w:rPr>
        <w:t>Lecture: multimedia presentation</w:t>
      </w:r>
    </w:p>
    <w:p w14:paraId="7F2D09F4" w14:textId="0AEB2F74" w:rsidR="00570120" w:rsidRDefault="00F41170" w:rsidP="007663D2">
      <w:pPr>
        <w:pStyle w:val="Punktygwne"/>
        <w:spacing w:after="0"/>
        <w:rPr>
          <w:rFonts w:asciiTheme="minorHAnsi" w:hAnsiTheme="minorHAnsi" w:cstheme="minorHAnsi"/>
          <w:b w:val="0"/>
          <w:smallCaps w:val="0"/>
          <w:szCs w:val="24"/>
          <w:lang w:val="en-US"/>
        </w:rPr>
      </w:pPr>
      <w:r w:rsidRPr="00E61121">
        <w:rPr>
          <w:rFonts w:asciiTheme="minorHAnsi" w:hAnsiTheme="minorHAnsi" w:cstheme="minorHAnsi"/>
          <w:b w:val="0"/>
          <w:smallCaps w:val="0"/>
          <w:szCs w:val="24"/>
          <w:lang w:val="en-US"/>
        </w:rPr>
        <w:t xml:space="preserve">Exercises: </w:t>
      </w:r>
      <w:r w:rsidR="007663D2">
        <w:rPr>
          <w:rFonts w:asciiTheme="minorHAnsi" w:hAnsiTheme="minorHAnsi" w:cstheme="minorHAnsi"/>
          <w:b w:val="0"/>
          <w:smallCaps w:val="0"/>
          <w:szCs w:val="24"/>
          <w:lang w:val="en-US"/>
        </w:rPr>
        <w:t>practical</w:t>
      </w:r>
    </w:p>
    <w:p w14:paraId="3F62DDF6" w14:textId="63984600" w:rsidR="00570120" w:rsidRDefault="00570120" w:rsidP="007663D2">
      <w:pPr>
        <w:pStyle w:val="Punktygwne"/>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Seminaries: multimedia presentation</w:t>
      </w:r>
    </w:p>
    <w:p w14:paraId="63C25D57" w14:textId="7AA831D7" w:rsidR="00570120" w:rsidRPr="00E61121" w:rsidRDefault="00570120" w:rsidP="007663D2">
      <w:pPr>
        <w:pStyle w:val="Punktygwne"/>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lastRenderedPageBreak/>
        <w:t>Self-work: work with book</w:t>
      </w:r>
    </w:p>
    <w:p w14:paraId="6FFAF90B" w14:textId="77777777" w:rsidR="00E960BB" w:rsidRPr="00C05FB6" w:rsidRDefault="00E960BB" w:rsidP="009C54AE">
      <w:pPr>
        <w:pStyle w:val="Punktygwne"/>
        <w:tabs>
          <w:tab w:val="left" w:pos="284"/>
        </w:tabs>
        <w:spacing w:before="0" w:after="0"/>
        <w:rPr>
          <w:rFonts w:asciiTheme="minorHAnsi" w:hAnsiTheme="minorHAnsi" w:cstheme="minorHAnsi"/>
          <w:smallCaps w:val="0"/>
          <w:szCs w:val="24"/>
          <w:lang w:val="en-US"/>
        </w:rPr>
      </w:pPr>
    </w:p>
    <w:p w14:paraId="34759104" w14:textId="77777777" w:rsidR="00E960BB" w:rsidRPr="00C05FB6" w:rsidRDefault="00E960BB" w:rsidP="009C54AE">
      <w:pPr>
        <w:pStyle w:val="Punktygwne"/>
        <w:tabs>
          <w:tab w:val="left" w:pos="284"/>
        </w:tabs>
        <w:spacing w:before="0" w:after="0"/>
        <w:rPr>
          <w:rFonts w:asciiTheme="minorHAnsi" w:hAnsiTheme="minorHAnsi" w:cstheme="minorHAnsi"/>
          <w:smallCaps w:val="0"/>
          <w:szCs w:val="24"/>
          <w:lang w:val="en-US"/>
        </w:rPr>
      </w:pPr>
    </w:p>
    <w:p w14:paraId="1D490878" w14:textId="77777777" w:rsidR="00F41170" w:rsidRPr="00C05FB6" w:rsidRDefault="00C61DC5" w:rsidP="00F41170">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4. </w:t>
      </w:r>
      <w:r w:rsidR="00F41170" w:rsidRPr="00C05FB6">
        <w:rPr>
          <w:rFonts w:asciiTheme="minorHAnsi" w:hAnsiTheme="minorHAnsi" w:cstheme="minorHAnsi"/>
          <w:smallCaps w:val="0"/>
          <w:sz w:val="22"/>
          <w:lang w:val="en-US"/>
        </w:rPr>
        <w:t>METHODS AND EVALUATION CRITERIA</w:t>
      </w:r>
    </w:p>
    <w:p w14:paraId="15D6980C" w14:textId="77777777" w:rsidR="0085747A" w:rsidRPr="00C05FB6" w:rsidRDefault="0085747A" w:rsidP="009C54AE">
      <w:pPr>
        <w:pStyle w:val="Punktygwne"/>
        <w:tabs>
          <w:tab w:val="left" w:pos="284"/>
        </w:tabs>
        <w:spacing w:before="0" w:after="0"/>
        <w:rPr>
          <w:rFonts w:asciiTheme="minorHAnsi" w:hAnsiTheme="minorHAnsi" w:cstheme="minorHAnsi"/>
          <w:smallCaps w:val="0"/>
          <w:szCs w:val="24"/>
          <w:lang w:val="en-US"/>
        </w:rPr>
      </w:pPr>
    </w:p>
    <w:p w14:paraId="6493BD87" w14:textId="77777777" w:rsidR="00923D7D" w:rsidRPr="00C05FB6" w:rsidRDefault="00923D7D" w:rsidP="009C54AE">
      <w:pPr>
        <w:pStyle w:val="Punktygwne"/>
        <w:tabs>
          <w:tab w:val="left" w:pos="284"/>
        </w:tabs>
        <w:spacing w:before="0" w:after="0"/>
        <w:rPr>
          <w:rFonts w:asciiTheme="minorHAnsi" w:hAnsiTheme="minorHAnsi" w:cstheme="minorHAnsi"/>
          <w:smallCaps w:val="0"/>
          <w:szCs w:val="24"/>
          <w:lang w:val="en-US"/>
        </w:rPr>
      </w:pPr>
    </w:p>
    <w:p w14:paraId="12DAD497" w14:textId="7CC8FC28" w:rsidR="0085747A" w:rsidRDefault="0085747A" w:rsidP="009C54AE">
      <w:pPr>
        <w:pStyle w:val="Punktygwne"/>
        <w:spacing w:before="0" w:after="0"/>
        <w:rPr>
          <w:rFonts w:asciiTheme="minorHAnsi" w:hAnsiTheme="minorHAnsi" w:cstheme="minorHAnsi"/>
          <w:bCs/>
          <w:smallCaps w:val="0"/>
          <w:sz w:val="22"/>
          <w:lang w:val="en-US"/>
        </w:rPr>
      </w:pPr>
      <w:r w:rsidRPr="00C05FB6">
        <w:rPr>
          <w:rFonts w:asciiTheme="minorHAnsi" w:hAnsiTheme="minorHAnsi" w:cstheme="minorHAnsi"/>
          <w:smallCaps w:val="0"/>
          <w:szCs w:val="24"/>
          <w:lang w:val="en-US"/>
        </w:rPr>
        <w:t xml:space="preserve">4.1 </w:t>
      </w:r>
      <w:r w:rsidR="00F41170" w:rsidRPr="00C05FB6">
        <w:rPr>
          <w:rFonts w:asciiTheme="minorHAnsi" w:hAnsiTheme="minorHAnsi" w:cstheme="minorHAnsi"/>
          <w:bCs/>
          <w:smallCaps w:val="0"/>
          <w:sz w:val="22"/>
          <w:lang w:val="en-US"/>
        </w:rPr>
        <w:t>Methods of verification of learning outcomes</w:t>
      </w:r>
    </w:p>
    <w:p w14:paraId="7BF1AF64" w14:textId="77777777" w:rsidR="007B2D3B" w:rsidRDefault="007B2D3B" w:rsidP="009C54AE">
      <w:pPr>
        <w:pStyle w:val="Punktygwne"/>
        <w:spacing w:before="0" w:after="0"/>
        <w:rPr>
          <w:rFonts w:asciiTheme="minorHAnsi" w:hAnsiTheme="minorHAnsi" w:cstheme="minorHAnsi"/>
          <w:b w:val="0"/>
          <w:bCs/>
          <w:smallCaps w:val="0"/>
          <w:sz w:val="22"/>
          <w:lang w:val="en-US"/>
        </w:rPr>
      </w:pPr>
    </w:p>
    <w:p w14:paraId="5FD352A0" w14:textId="01E27E00" w:rsidR="007B2D3B" w:rsidRPr="007B2D3B" w:rsidRDefault="007B2D3B" w:rsidP="009C54AE">
      <w:pPr>
        <w:pStyle w:val="Punktygwne"/>
        <w:spacing w:before="0" w:after="0"/>
        <w:rPr>
          <w:rFonts w:asciiTheme="minorHAnsi" w:hAnsiTheme="minorHAnsi" w:cstheme="minorHAnsi"/>
          <w:smallCaps w:val="0"/>
          <w:sz w:val="22"/>
          <w:lang w:val="en-US"/>
        </w:rPr>
      </w:pPr>
      <w:r w:rsidRPr="007B2D3B">
        <w:rPr>
          <w:rFonts w:asciiTheme="minorHAnsi" w:hAnsiTheme="minorHAnsi" w:cstheme="minorHAnsi"/>
          <w:smallCaps w:val="0"/>
          <w:sz w:val="22"/>
          <w:lang w:val="en-US"/>
        </w:rPr>
        <w:t>Semester 5</w:t>
      </w:r>
    </w:p>
    <w:p w14:paraId="6908846A" w14:textId="77777777" w:rsidR="007B2D3B" w:rsidRPr="00C05FB6" w:rsidRDefault="007B2D3B" w:rsidP="009C54AE">
      <w:pPr>
        <w:pStyle w:val="Punktygwne"/>
        <w:spacing w:before="0" w:after="0"/>
        <w:rPr>
          <w:rFonts w:asciiTheme="minorHAnsi" w:hAnsiTheme="minorHAnsi" w:cstheme="minorHAnsi"/>
          <w:b w:val="0"/>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5452"/>
        <w:gridCol w:w="2103"/>
      </w:tblGrid>
      <w:tr w:rsidR="00F41170" w:rsidRPr="00C05FB6" w14:paraId="17F4E7E3" w14:textId="77777777" w:rsidTr="00CB70F1">
        <w:tc>
          <w:tcPr>
            <w:tcW w:w="1965" w:type="dxa"/>
            <w:vAlign w:val="center"/>
          </w:tcPr>
          <w:p w14:paraId="701A5196" w14:textId="77777777" w:rsidR="00F41170" w:rsidRPr="00C05FB6" w:rsidRDefault="00F41170" w:rsidP="00F41170">
            <w:pPr>
              <w:rPr>
                <w:rFonts w:asciiTheme="minorHAnsi" w:hAnsiTheme="minorHAnsi" w:cstheme="minorHAnsi"/>
              </w:rPr>
            </w:pPr>
            <w:bookmarkStart w:id="10" w:name="_Hlk52265314"/>
            <w:r w:rsidRPr="00C05FB6">
              <w:rPr>
                <w:rFonts w:asciiTheme="minorHAnsi" w:hAnsiTheme="minorHAnsi" w:cstheme="minorHAnsi"/>
              </w:rPr>
              <w:t>Symbol of effect</w:t>
            </w:r>
          </w:p>
          <w:p w14:paraId="3CB8D231"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p>
        </w:tc>
        <w:tc>
          <w:tcPr>
            <w:tcW w:w="5452" w:type="dxa"/>
          </w:tcPr>
          <w:p w14:paraId="19646E75" w14:textId="3DD8B924"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Methods of assessment of learning outcomes (</w:t>
            </w:r>
            <w:proofErr w:type="spellStart"/>
            <w:r w:rsidRPr="00C05FB6">
              <w:rPr>
                <w:rFonts w:asciiTheme="minorHAnsi" w:hAnsiTheme="minorHAnsi" w:cstheme="minorHAnsi"/>
                <w:lang w:val="en-US"/>
              </w:rPr>
              <w:t>Eg</w:t>
            </w:r>
            <w:proofErr w:type="spellEnd"/>
            <w:r w:rsidRPr="00C05FB6">
              <w:rPr>
                <w:rFonts w:asciiTheme="minorHAnsi" w:hAnsiTheme="minorHAnsi" w:cstheme="minorHAnsi"/>
                <w:lang w:val="en-US"/>
              </w:rPr>
              <w:t xml:space="preserve">.: tests, oral exams, written exams, project reports, observations during </w:t>
            </w:r>
            <w:r w:rsidR="0091507C" w:rsidRPr="0091507C">
              <w:rPr>
                <w:rFonts w:asciiTheme="minorHAnsi" w:hAnsiTheme="minorHAnsi" w:cstheme="minorHAnsi"/>
                <w:lang w:val="en-US"/>
              </w:rPr>
              <w:t>exercises</w:t>
            </w:r>
            <w:r w:rsidRPr="00C05FB6">
              <w:rPr>
                <w:rFonts w:asciiTheme="minorHAnsi" w:hAnsiTheme="minorHAnsi" w:cstheme="minorHAnsi"/>
                <w:lang w:val="en-US"/>
              </w:rPr>
              <w:t>)</w:t>
            </w:r>
          </w:p>
        </w:tc>
        <w:tc>
          <w:tcPr>
            <w:tcW w:w="2103" w:type="dxa"/>
            <w:vAlign w:val="center"/>
          </w:tcPr>
          <w:p w14:paraId="3CEE2B03" w14:textId="0F9C6F90" w:rsidR="00F41170" w:rsidRPr="00C05FB6" w:rsidRDefault="00F41170" w:rsidP="00F41170">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 xml:space="preserve">Form of </w:t>
            </w:r>
            <w:r w:rsidR="0091507C" w:rsidRPr="0091507C">
              <w:rPr>
                <w:rFonts w:asciiTheme="minorHAnsi" w:hAnsiTheme="minorHAnsi" w:cstheme="minorHAnsi"/>
                <w:b w:val="0"/>
                <w:smallCaps w:val="0"/>
                <w:szCs w:val="24"/>
              </w:rPr>
              <w:t>exercises</w:t>
            </w:r>
          </w:p>
        </w:tc>
      </w:tr>
      <w:tr w:rsidR="00F41170" w:rsidRPr="00C05FB6" w14:paraId="19084014" w14:textId="77777777" w:rsidTr="00CB70F1">
        <w:tc>
          <w:tcPr>
            <w:tcW w:w="1965" w:type="dxa"/>
          </w:tcPr>
          <w:p w14:paraId="2970A21E" w14:textId="76DE0128" w:rsidR="00F41170" w:rsidRPr="00C05FB6" w:rsidRDefault="00CB70F1" w:rsidP="00F41170">
            <w:pPr>
              <w:pStyle w:val="Punktygwne"/>
              <w:spacing w:before="0" w:after="0"/>
              <w:rPr>
                <w:rFonts w:asciiTheme="minorHAnsi" w:hAnsiTheme="minorHAnsi" w:cstheme="minorHAnsi"/>
                <w:b w:val="0"/>
                <w:szCs w:val="24"/>
              </w:rPr>
            </w:pPr>
            <w:r w:rsidRPr="00CB70F1">
              <w:rPr>
                <w:rFonts w:asciiTheme="minorHAnsi" w:hAnsiTheme="minorHAnsi" w:cstheme="minorHAnsi"/>
                <w:b w:val="0"/>
                <w:szCs w:val="24"/>
              </w:rPr>
              <w:t>EK_01, EK_02</w:t>
            </w:r>
          </w:p>
        </w:tc>
        <w:tc>
          <w:tcPr>
            <w:tcW w:w="5452" w:type="dxa"/>
          </w:tcPr>
          <w:p w14:paraId="61082AA5" w14:textId="7D320658" w:rsidR="00F41170" w:rsidRPr="00A3419D" w:rsidRDefault="00CB70F1" w:rsidP="00F41170">
            <w:pPr>
              <w:pStyle w:val="Punktygwne"/>
              <w:spacing w:before="0" w:after="0"/>
              <w:rPr>
                <w:rFonts w:asciiTheme="minorHAnsi" w:hAnsiTheme="minorHAnsi" w:cstheme="minorHAnsi"/>
                <w:b w:val="0"/>
                <w:szCs w:val="24"/>
              </w:rPr>
            </w:pPr>
            <w:r>
              <w:rPr>
                <w:rFonts w:asciiTheme="minorHAnsi" w:hAnsiTheme="minorHAnsi" w:cstheme="minorHAnsi"/>
                <w:b w:val="0"/>
                <w:szCs w:val="24"/>
              </w:rPr>
              <w:t>oral</w:t>
            </w:r>
          </w:p>
        </w:tc>
        <w:tc>
          <w:tcPr>
            <w:tcW w:w="2103" w:type="dxa"/>
          </w:tcPr>
          <w:p w14:paraId="1158DC4D" w14:textId="263E81A5" w:rsidR="00F41170" w:rsidRPr="00C05FB6" w:rsidRDefault="00CB70F1" w:rsidP="00F41170">
            <w:pPr>
              <w:pStyle w:val="Punktygwne"/>
              <w:spacing w:before="0" w:after="0"/>
              <w:rPr>
                <w:rFonts w:asciiTheme="minorHAnsi" w:hAnsiTheme="minorHAnsi" w:cstheme="minorHAnsi"/>
                <w:b w:val="0"/>
                <w:szCs w:val="24"/>
              </w:rPr>
            </w:pPr>
            <w:r>
              <w:rPr>
                <w:rFonts w:asciiTheme="minorHAnsi" w:hAnsiTheme="minorHAnsi" w:cstheme="minorHAnsi"/>
                <w:b w:val="0"/>
                <w:szCs w:val="24"/>
              </w:rPr>
              <w:t>lecture</w:t>
            </w:r>
            <w:r w:rsidR="00C14ACE">
              <w:rPr>
                <w:rFonts w:asciiTheme="minorHAnsi" w:hAnsiTheme="minorHAnsi" w:cstheme="minorHAnsi"/>
                <w:b w:val="0"/>
                <w:szCs w:val="24"/>
              </w:rPr>
              <w:t>s</w:t>
            </w:r>
          </w:p>
        </w:tc>
      </w:tr>
      <w:tr w:rsidR="00057E49" w:rsidRPr="00C05FB6" w14:paraId="5A4C5BE4" w14:textId="77777777" w:rsidTr="00CB70F1">
        <w:tc>
          <w:tcPr>
            <w:tcW w:w="1965" w:type="dxa"/>
          </w:tcPr>
          <w:p w14:paraId="6C8F0B64" w14:textId="572B8701" w:rsidR="00057E49" w:rsidRPr="00C05FB6" w:rsidRDefault="00CB70F1" w:rsidP="00057E49">
            <w:pPr>
              <w:pStyle w:val="Punktygwne"/>
              <w:spacing w:before="0" w:after="0"/>
              <w:rPr>
                <w:rFonts w:asciiTheme="minorHAnsi" w:hAnsiTheme="minorHAnsi" w:cstheme="minorHAnsi"/>
                <w:b w:val="0"/>
                <w:szCs w:val="24"/>
              </w:rPr>
            </w:pPr>
            <w:r w:rsidRPr="00CB70F1">
              <w:rPr>
                <w:rFonts w:asciiTheme="minorHAnsi" w:hAnsiTheme="minorHAnsi" w:cstheme="minorHAnsi"/>
                <w:b w:val="0"/>
                <w:szCs w:val="24"/>
              </w:rPr>
              <w:t>EK_03-EK_07</w:t>
            </w:r>
          </w:p>
        </w:tc>
        <w:tc>
          <w:tcPr>
            <w:tcW w:w="5452" w:type="dxa"/>
          </w:tcPr>
          <w:p w14:paraId="46B4EA26" w14:textId="661B1E5E" w:rsidR="00057E49" w:rsidRPr="00C05FB6" w:rsidRDefault="00CB70F1" w:rsidP="00057E49">
            <w:pPr>
              <w:pStyle w:val="Punktygwne"/>
              <w:spacing w:before="0" w:after="0"/>
              <w:rPr>
                <w:rFonts w:asciiTheme="minorHAnsi" w:hAnsiTheme="minorHAnsi" w:cstheme="minorHAnsi"/>
                <w:b w:val="0"/>
                <w:szCs w:val="24"/>
              </w:rPr>
            </w:pPr>
            <w:r>
              <w:rPr>
                <w:rFonts w:asciiTheme="minorHAnsi" w:hAnsiTheme="minorHAnsi" w:cstheme="minorHAnsi"/>
                <w:b w:val="0"/>
                <w:szCs w:val="24"/>
              </w:rPr>
              <w:t>practical</w:t>
            </w:r>
          </w:p>
        </w:tc>
        <w:tc>
          <w:tcPr>
            <w:tcW w:w="2103" w:type="dxa"/>
          </w:tcPr>
          <w:p w14:paraId="25878029" w14:textId="4700616C" w:rsidR="00057E49" w:rsidRPr="00C05FB6" w:rsidRDefault="00CB70F1" w:rsidP="00057E49">
            <w:pPr>
              <w:pStyle w:val="Punktygwne"/>
              <w:spacing w:before="0" w:after="0"/>
              <w:rPr>
                <w:rFonts w:asciiTheme="minorHAnsi" w:hAnsiTheme="minorHAnsi" w:cstheme="minorHAnsi"/>
                <w:b w:val="0"/>
                <w:szCs w:val="24"/>
              </w:rPr>
            </w:pPr>
            <w:r>
              <w:rPr>
                <w:rFonts w:asciiTheme="minorHAnsi" w:hAnsiTheme="minorHAnsi" w:cstheme="minorHAnsi"/>
                <w:b w:val="0"/>
                <w:szCs w:val="24"/>
              </w:rPr>
              <w:t>exercise</w:t>
            </w:r>
            <w:r w:rsidR="00C14ACE">
              <w:rPr>
                <w:rFonts w:asciiTheme="minorHAnsi" w:hAnsiTheme="minorHAnsi" w:cstheme="minorHAnsi"/>
                <w:b w:val="0"/>
                <w:szCs w:val="24"/>
              </w:rPr>
              <w:t>s</w:t>
            </w:r>
          </w:p>
        </w:tc>
      </w:tr>
      <w:bookmarkEnd w:id="10"/>
    </w:tbl>
    <w:p w14:paraId="3E6E201B" w14:textId="06CCBC1E" w:rsidR="00923D7D" w:rsidRDefault="00923D7D" w:rsidP="009C54AE">
      <w:pPr>
        <w:pStyle w:val="Punktygwne"/>
        <w:spacing w:before="0" w:after="0"/>
        <w:rPr>
          <w:rFonts w:asciiTheme="minorHAnsi" w:hAnsiTheme="minorHAnsi" w:cstheme="minorHAnsi"/>
          <w:b w:val="0"/>
          <w:smallCaps w:val="0"/>
          <w:szCs w:val="24"/>
        </w:rPr>
      </w:pPr>
    </w:p>
    <w:p w14:paraId="77597AB3" w14:textId="2D5DB141" w:rsidR="007B2D3B" w:rsidRPr="007B2D3B" w:rsidRDefault="007B2D3B" w:rsidP="009C54AE">
      <w:pPr>
        <w:pStyle w:val="Punktygwne"/>
        <w:spacing w:before="0" w:after="0"/>
        <w:rPr>
          <w:rFonts w:asciiTheme="minorHAnsi" w:hAnsiTheme="minorHAnsi" w:cstheme="minorHAnsi"/>
          <w:bCs/>
          <w:smallCaps w:val="0"/>
          <w:szCs w:val="24"/>
        </w:rPr>
      </w:pPr>
      <w:r w:rsidRPr="007B2D3B">
        <w:rPr>
          <w:rFonts w:asciiTheme="minorHAnsi" w:hAnsiTheme="minorHAnsi" w:cstheme="minorHAnsi"/>
          <w:bCs/>
          <w:smallCaps w:val="0"/>
          <w:szCs w:val="24"/>
        </w:rPr>
        <w:t>Semester 6</w:t>
      </w:r>
    </w:p>
    <w:p w14:paraId="7E65C56E" w14:textId="2153FD5B" w:rsidR="007B2D3B" w:rsidRDefault="007B2D3B" w:rsidP="009C54AE">
      <w:pPr>
        <w:pStyle w:val="Punktygwne"/>
        <w:spacing w:before="0" w:after="0"/>
        <w:rPr>
          <w:rFonts w:asciiTheme="minorHAnsi" w:hAnsiTheme="minorHAnsi" w:cstheme="minorHAnsi"/>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5452"/>
        <w:gridCol w:w="2103"/>
      </w:tblGrid>
      <w:tr w:rsidR="007B2D3B" w:rsidRPr="00C05FB6" w14:paraId="549EC585" w14:textId="77777777" w:rsidTr="00090FD2">
        <w:tc>
          <w:tcPr>
            <w:tcW w:w="1965" w:type="dxa"/>
            <w:vAlign w:val="center"/>
          </w:tcPr>
          <w:p w14:paraId="4A82333D" w14:textId="77777777" w:rsidR="007B2D3B" w:rsidRPr="00C05FB6" w:rsidRDefault="007B2D3B" w:rsidP="00090FD2">
            <w:pPr>
              <w:rPr>
                <w:rFonts w:asciiTheme="minorHAnsi" w:hAnsiTheme="minorHAnsi" w:cstheme="minorHAnsi"/>
              </w:rPr>
            </w:pPr>
            <w:r w:rsidRPr="00C05FB6">
              <w:rPr>
                <w:rFonts w:asciiTheme="minorHAnsi" w:hAnsiTheme="minorHAnsi" w:cstheme="minorHAnsi"/>
              </w:rPr>
              <w:t>Symbol of effect</w:t>
            </w:r>
          </w:p>
          <w:p w14:paraId="7FF47616" w14:textId="77777777" w:rsidR="007B2D3B" w:rsidRPr="00C05FB6" w:rsidRDefault="007B2D3B" w:rsidP="00090FD2">
            <w:pPr>
              <w:pStyle w:val="Punktygwne"/>
              <w:spacing w:before="0" w:after="0"/>
              <w:jc w:val="center"/>
              <w:rPr>
                <w:rFonts w:asciiTheme="minorHAnsi" w:hAnsiTheme="minorHAnsi" w:cstheme="minorHAnsi"/>
                <w:b w:val="0"/>
                <w:smallCaps w:val="0"/>
                <w:szCs w:val="24"/>
              </w:rPr>
            </w:pPr>
          </w:p>
        </w:tc>
        <w:tc>
          <w:tcPr>
            <w:tcW w:w="5452" w:type="dxa"/>
          </w:tcPr>
          <w:p w14:paraId="606327DF" w14:textId="0BA72B2E" w:rsidR="007B2D3B" w:rsidRPr="00C05FB6" w:rsidRDefault="007B2D3B" w:rsidP="00090FD2">
            <w:pPr>
              <w:rPr>
                <w:rFonts w:asciiTheme="minorHAnsi" w:hAnsiTheme="minorHAnsi" w:cstheme="minorHAnsi"/>
                <w:lang w:val="en-US"/>
              </w:rPr>
            </w:pPr>
            <w:r w:rsidRPr="00C05FB6">
              <w:rPr>
                <w:rFonts w:asciiTheme="minorHAnsi" w:hAnsiTheme="minorHAnsi" w:cstheme="minorHAnsi"/>
                <w:lang w:val="en-US"/>
              </w:rPr>
              <w:t>Methods of assessment of learning outcomes (</w:t>
            </w:r>
            <w:proofErr w:type="spellStart"/>
            <w:r w:rsidRPr="00C05FB6">
              <w:rPr>
                <w:rFonts w:asciiTheme="minorHAnsi" w:hAnsiTheme="minorHAnsi" w:cstheme="minorHAnsi"/>
                <w:lang w:val="en-US"/>
              </w:rPr>
              <w:t>Eg</w:t>
            </w:r>
            <w:proofErr w:type="spellEnd"/>
            <w:r w:rsidRPr="00C05FB6">
              <w:rPr>
                <w:rFonts w:asciiTheme="minorHAnsi" w:hAnsiTheme="minorHAnsi" w:cstheme="minorHAnsi"/>
                <w:lang w:val="en-US"/>
              </w:rPr>
              <w:t xml:space="preserve">.: tests, oral exams, written exams, project reports, observations during </w:t>
            </w:r>
            <w:r w:rsidR="0091507C" w:rsidRPr="0091507C">
              <w:rPr>
                <w:rFonts w:asciiTheme="minorHAnsi" w:hAnsiTheme="minorHAnsi" w:cstheme="minorHAnsi"/>
                <w:lang w:val="en-US"/>
              </w:rPr>
              <w:t>exercises</w:t>
            </w:r>
            <w:r w:rsidR="0091507C">
              <w:rPr>
                <w:rFonts w:asciiTheme="minorHAnsi" w:hAnsiTheme="minorHAnsi" w:cstheme="minorHAnsi"/>
                <w:lang w:val="en-US"/>
              </w:rPr>
              <w:t>)</w:t>
            </w:r>
          </w:p>
        </w:tc>
        <w:tc>
          <w:tcPr>
            <w:tcW w:w="2103" w:type="dxa"/>
            <w:vAlign w:val="center"/>
          </w:tcPr>
          <w:p w14:paraId="56FD75D8" w14:textId="4C07C3A9" w:rsidR="007B2D3B" w:rsidRPr="00C05FB6" w:rsidRDefault="007B2D3B" w:rsidP="00090FD2">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 xml:space="preserve">Form of </w:t>
            </w:r>
            <w:r w:rsidR="0091507C" w:rsidRPr="0091507C">
              <w:rPr>
                <w:rFonts w:asciiTheme="minorHAnsi" w:hAnsiTheme="minorHAnsi" w:cstheme="minorHAnsi"/>
                <w:b w:val="0"/>
                <w:smallCaps w:val="0"/>
                <w:szCs w:val="24"/>
              </w:rPr>
              <w:t>exercises</w:t>
            </w:r>
          </w:p>
        </w:tc>
      </w:tr>
      <w:tr w:rsidR="007B2D3B" w:rsidRPr="00C05FB6" w14:paraId="0441826B" w14:textId="77777777" w:rsidTr="00090FD2">
        <w:tc>
          <w:tcPr>
            <w:tcW w:w="1965" w:type="dxa"/>
          </w:tcPr>
          <w:p w14:paraId="6A0C684A" w14:textId="77777777" w:rsidR="007B2D3B" w:rsidRPr="00C05FB6" w:rsidRDefault="007B2D3B" w:rsidP="00090FD2">
            <w:pPr>
              <w:pStyle w:val="Punktygwne"/>
              <w:spacing w:before="0" w:after="0"/>
              <w:rPr>
                <w:rFonts w:asciiTheme="minorHAnsi" w:hAnsiTheme="minorHAnsi" w:cstheme="minorHAnsi"/>
                <w:b w:val="0"/>
                <w:szCs w:val="24"/>
              </w:rPr>
            </w:pPr>
            <w:r w:rsidRPr="00CB70F1">
              <w:rPr>
                <w:rFonts w:asciiTheme="minorHAnsi" w:hAnsiTheme="minorHAnsi" w:cstheme="minorHAnsi"/>
                <w:b w:val="0"/>
                <w:szCs w:val="24"/>
              </w:rPr>
              <w:t>EK_01, EK_02</w:t>
            </w:r>
          </w:p>
        </w:tc>
        <w:tc>
          <w:tcPr>
            <w:tcW w:w="5452" w:type="dxa"/>
          </w:tcPr>
          <w:p w14:paraId="7909CB13" w14:textId="5C50E7B2" w:rsidR="007B2D3B" w:rsidRPr="00A3419D" w:rsidRDefault="007B2D3B" w:rsidP="00090FD2">
            <w:pPr>
              <w:pStyle w:val="Punktygwne"/>
              <w:spacing w:before="0" w:after="0"/>
              <w:rPr>
                <w:rFonts w:asciiTheme="minorHAnsi" w:hAnsiTheme="minorHAnsi" w:cstheme="minorHAnsi"/>
                <w:b w:val="0"/>
                <w:szCs w:val="24"/>
              </w:rPr>
            </w:pPr>
            <w:r>
              <w:rPr>
                <w:rFonts w:asciiTheme="minorHAnsi" w:hAnsiTheme="minorHAnsi" w:cstheme="minorHAnsi"/>
                <w:b w:val="0"/>
                <w:szCs w:val="24"/>
              </w:rPr>
              <w:t>test</w:t>
            </w:r>
          </w:p>
        </w:tc>
        <w:tc>
          <w:tcPr>
            <w:tcW w:w="2103" w:type="dxa"/>
          </w:tcPr>
          <w:p w14:paraId="07C0A333" w14:textId="74A634D6" w:rsidR="007B2D3B" w:rsidRPr="00C05FB6" w:rsidRDefault="007B2D3B" w:rsidP="00090FD2">
            <w:pPr>
              <w:pStyle w:val="Punktygwne"/>
              <w:spacing w:before="0" w:after="0"/>
              <w:rPr>
                <w:rFonts w:asciiTheme="minorHAnsi" w:hAnsiTheme="minorHAnsi" w:cstheme="minorHAnsi"/>
                <w:b w:val="0"/>
                <w:szCs w:val="24"/>
              </w:rPr>
            </w:pPr>
            <w:r>
              <w:rPr>
                <w:rFonts w:asciiTheme="minorHAnsi" w:hAnsiTheme="minorHAnsi" w:cstheme="minorHAnsi"/>
                <w:b w:val="0"/>
                <w:szCs w:val="24"/>
              </w:rPr>
              <w:t>lecture</w:t>
            </w:r>
            <w:r w:rsidR="00C14ACE">
              <w:rPr>
                <w:rFonts w:asciiTheme="minorHAnsi" w:hAnsiTheme="minorHAnsi" w:cstheme="minorHAnsi"/>
                <w:b w:val="0"/>
                <w:szCs w:val="24"/>
              </w:rPr>
              <w:t>s</w:t>
            </w:r>
          </w:p>
        </w:tc>
      </w:tr>
      <w:tr w:rsidR="007B2D3B" w:rsidRPr="00C05FB6" w14:paraId="19761F87" w14:textId="77777777" w:rsidTr="00090FD2">
        <w:tc>
          <w:tcPr>
            <w:tcW w:w="1965" w:type="dxa"/>
          </w:tcPr>
          <w:p w14:paraId="603500C3" w14:textId="77777777" w:rsidR="007B2D3B" w:rsidRPr="00C05FB6" w:rsidRDefault="007B2D3B" w:rsidP="00090FD2">
            <w:pPr>
              <w:pStyle w:val="Punktygwne"/>
              <w:spacing w:before="0" w:after="0"/>
              <w:rPr>
                <w:rFonts w:asciiTheme="minorHAnsi" w:hAnsiTheme="minorHAnsi" w:cstheme="minorHAnsi"/>
                <w:b w:val="0"/>
                <w:szCs w:val="24"/>
              </w:rPr>
            </w:pPr>
            <w:r w:rsidRPr="00CB70F1">
              <w:rPr>
                <w:rFonts w:asciiTheme="minorHAnsi" w:hAnsiTheme="minorHAnsi" w:cstheme="minorHAnsi"/>
                <w:b w:val="0"/>
                <w:szCs w:val="24"/>
              </w:rPr>
              <w:t>EK_03-EK_07</w:t>
            </w:r>
          </w:p>
        </w:tc>
        <w:tc>
          <w:tcPr>
            <w:tcW w:w="5452" w:type="dxa"/>
          </w:tcPr>
          <w:p w14:paraId="6C6B1406" w14:textId="77777777" w:rsidR="007B2D3B" w:rsidRPr="00C05FB6" w:rsidRDefault="007B2D3B" w:rsidP="00090FD2">
            <w:pPr>
              <w:pStyle w:val="Punktygwne"/>
              <w:spacing w:before="0" w:after="0"/>
              <w:rPr>
                <w:rFonts w:asciiTheme="minorHAnsi" w:hAnsiTheme="minorHAnsi" w:cstheme="minorHAnsi"/>
                <w:b w:val="0"/>
                <w:szCs w:val="24"/>
              </w:rPr>
            </w:pPr>
            <w:r>
              <w:rPr>
                <w:rFonts w:asciiTheme="minorHAnsi" w:hAnsiTheme="minorHAnsi" w:cstheme="minorHAnsi"/>
                <w:b w:val="0"/>
                <w:szCs w:val="24"/>
              </w:rPr>
              <w:t>practical</w:t>
            </w:r>
          </w:p>
        </w:tc>
        <w:tc>
          <w:tcPr>
            <w:tcW w:w="2103" w:type="dxa"/>
          </w:tcPr>
          <w:p w14:paraId="62EC2C8E" w14:textId="2745F652" w:rsidR="007B2D3B" w:rsidRPr="00C05FB6" w:rsidRDefault="007B2D3B" w:rsidP="00090FD2">
            <w:pPr>
              <w:pStyle w:val="Punktygwne"/>
              <w:spacing w:before="0" w:after="0"/>
              <w:rPr>
                <w:rFonts w:asciiTheme="minorHAnsi" w:hAnsiTheme="minorHAnsi" w:cstheme="minorHAnsi"/>
                <w:b w:val="0"/>
                <w:szCs w:val="24"/>
              </w:rPr>
            </w:pPr>
            <w:r>
              <w:rPr>
                <w:rFonts w:asciiTheme="minorHAnsi" w:hAnsiTheme="minorHAnsi" w:cstheme="minorHAnsi"/>
                <w:b w:val="0"/>
                <w:szCs w:val="24"/>
              </w:rPr>
              <w:t>exercise</w:t>
            </w:r>
            <w:r w:rsidR="00C14ACE">
              <w:rPr>
                <w:rFonts w:asciiTheme="minorHAnsi" w:hAnsiTheme="minorHAnsi" w:cstheme="minorHAnsi"/>
                <w:b w:val="0"/>
                <w:szCs w:val="24"/>
              </w:rPr>
              <w:t>s, seminaries</w:t>
            </w:r>
          </w:p>
        </w:tc>
      </w:tr>
    </w:tbl>
    <w:p w14:paraId="2E2B5138" w14:textId="77777777" w:rsidR="007B2D3B" w:rsidRDefault="007B2D3B" w:rsidP="009C54AE">
      <w:pPr>
        <w:pStyle w:val="Punktygwne"/>
        <w:spacing w:before="0" w:after="0"/>
        <w:rPr>
          <w:rFonts w:asciiTheme="minorHAnsi" w:hAnsiTheme="minorHAnsi" w:cstheme="minorHAnsi"/>
          <w:b w:val="0"/>
          <w:smallCaps w:val="0"/>
          <w:szCs w:val="24"/>
        </w:rPr>
      </w:pPr>
    </w:p>
    <w:p w14:paraId="2B8B61AF" w14:textId="77777777" w:rsidR="007B2D3B" w:rsidRPr="001E15D8" w:rsidRDefault="007B2D3B" w:rsidP="009C54AE">
      <w:pPr>
        <w:pStyle w:val="Punktygwne"/>
        <w:spacing w:before="0" w:after="0"/>
        <w:rPr>
          <w:rFonts w:asciiTheme="minorHAnsi" w:hAnsiTheme="minorHAnsi" w:cstheme="minorHAnsi"/>
          <w:b w:val="0"/>
          <w:smallCaps w:val="0"/>
          <w:szCs w:val="24"/>
          <w:lang w:val="en-US"/>
        </w:rPr>
      </w:pPr>
    </w:p>
    <w:p w14:paraId="21D28354" w14:textId="77777777" w:rsidR="0085747A" w:rsidRPr="00CC5501" w:rsidRDefault="003E1941" w:rsidP="009C54AE">
      <w:pPr>
        <w:pStyle w:val="Punktygwne"/>
        <w:spacing w:before="0" w:after="0"/>
        <w:ind w:left="426"/>
        <w:rPr>
          <w:rFonts w:asciiTheme="minorHAnsi" w:hAnsiTheme="minorHAnsi" w:cstheme="minorHAnsi"/>
          <w:bCs/>
          <w:smallCaps w:val="0"/>
          <w:color w:val="FF0000"/>
          <w:szCs w:val="24"/>
          <w:lang w:val="en-US"/>
        </w:rPr>
      </w:pPr>
      <w:r w:rsidRPr="001E15D8">
        <w:rPr>
          <w:rFonts w:asciiTheme="minorHAnsi" w:hAnsiTheme="minorHAnsi" w:cstheme="minorHAnsi"/>
          <w:smallCaps w:val="0"/>
          <w:szCs w:val="24"/>
          <w:lang w:val="en-US"/>
        </w:rPr>
        <w:t xml:space="preserve">4.2 </w:t>
      </w:r>
      <w:r w:rsidR="00F41170" w:rsidRPr="001E15D8">
        <w:rPr>
          <w:rFonts w:asciiTheme="minorHAnsi" w:hAnsiTheme="minorHAnsi" w:cstheme="minorHAnsi"/>
          <w:bCs/>
          <w:smallCaps w:val="0"/>
          <w:sz w:val="22"/>
          <w:lang w:val="en-US"/>
        </w:rPr>
        <w:t>Conditions for completing the course (evaluation criteria)</w:t>
      </w:r>
    </w:p>
    <w:p w14:paraId="2404E6FD" w14:textId="77777777" w:rsidR="00923D7D" w:rsidRPr="00CC5501" w:rsidRDefault="00923D7D" w:rsidP="009C54AE">
      <w:pPr>
        <w:pStyle w:val="Punktygwne"/>
        <w:spacing w:before="0" w:after="0"/>
        <w:ind w:left="426"/>
        <w:rPr>
          <w:rFonts w:asciiTheme="minorHAnsi" w:hAnsiTheme="minorHAnsi" w:cstheme="minorHAnsi"/>
          <w:smallCaps w:val="0"/>
          <w:color w:val="FF000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C5501" w:rsidRPr="00BF64FF" w14:paraId="7FDC5D74" w14:textId="77777777" w:rsidTr="00923D7D">
        <w:tc>
          <w:tcPr>
            <w:tcW w:w="9670" w:type="dxa"/>
          </w:tcPr>
          <w:p w14:paraId="44D7201F" w14:textId="06CFB48A" w:rsidR="00574803" w:rsidRDefault="008C2732" w:rsidP="00737CD0">
            <w:pPr>
              <w:pStyle w:val="Punktygwne"/>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The rules of passing the course:</w:t>
            </w:r>
          </w:p>
          <w:p w14:paraId="6A07CE74" w14:textId="1A24960C" w:rsidR="00574803" w:rsidRDefault="00574803" w:rsidP="00574803">
            <w:pPr>
              <w:pStyle w:val="Punktygwne"/>
              <w:numPr>
                <w:ilvl w:val="0"/>
                <w:numId w:val="5"/>
              </w:numPr>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F</w:t>
            </w:r>
            <w:r w:rsidRPr="00574803">
              <w:rPr>
                <w:rFonts w:asciiTheme="minorHAnsi" w:hAnsiTheme="minorHAnsi" w:cstheme="minorHAnsi"/>
                <w:b w:val="0"/>
                <w:smallCaps w:val="0"/>
                <w:szCs w:val="24"/>
                <w:lang w:val="en-US"/>
              </w:rPr>
              <w:t>ull participation and activity in exercises</w:t>
            </w:r>
            <w:r>
              <w:rPr>
                <w:rFonts w:asciiTheme="minorHAnsi" w:hAnsiTheme="minorHAnsi" w:cstheme="minorHAnsi"/>
                <w:b w:val="0"/>
                <w:smallCaps w:val="0"/>
                <w:szCs w:val="24"/>
                <w:lang w:val="en-US"/>
              </w:rPr>
              <w:t xml:space="preserve"> and seminaries</w:t>
            </w:r>
          </w:p>
          <w:p w14:paraId="61040092" w14:textId="77777777" w:rsidR="00574803" w:rsidRDefault="00574803" w:rsidP="00574803">
            <w:pPr>
              <w:pStyle w:val="Punktygwne"/>
              <w:numPr>
                <w:ilvl w:val="0"/>
                <w:numId w:val="5"/>
              </w:numPr>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Full participation in lectures</w:t>
            </w:r>
          </w:p>
          <w:p w14:paraId="25BA0C58" w14:textId="7E209666" w:rsidR="000E3605" w:rsidRDefault="000E3605" w:rsidP="000E3605">
            <w:pPr>
              <w:pStyle w:val="Punktygwne"/>
              <w:numPr>
                <w:ilvl w:val="0"/>
                <w:numId w:val="5"/>
              </w:numPr>
              <w:spacing w:after="0"/>
              <w:rPr>
                <w:rFonts w:asciiTheme="minorHAnsi" w:hAnsiTheme="minorHAnsi" w:cstheme="minorHAnsi"/>
                <w:b w:val="0"/>
                <w:smallCaps w:val="0"/>
                <w:szCs w:val="24"/>
                <w:lang w:val="en-US"/>
              </w:rPr>
            </w:pPr>
            <w:r w:rsidRPr="000E3605">
              <w:rPr>
                <w:rFonts w:asciiTheme="minorHAnsi" w:hAnsiTheme="minorHAnsi" w:cstheme="minorHAnsi"/>
                <w:b w:val="0"/>
                <w:smallCaps w:val="0"/>
                <w:szCs w:val="24"/>
                <w:lang w:val="en-US"/>
              </w:rPr>
              <w:t xml:space="preserve">Written and oral completion of </w:t>
            </w:r>
            <w:r w:rsidR="008C2732">
              <w:rPr>
                <w:rFonts w:asciiTheme="minorHAnsi" w:hAnsiTheme="minorHAnsi" w:cstheme="minorHAnsi"/>
                <w:b w:val="0"/>
                <w:smallCaps w:val="0"/>
                <w:szCs w:val="24"/>
                <w:lang w:val="en-US"/>
              </w:rPr>
              <w:t xml:space="preserve">lectures, </w:t>
            </w:r>
            <w:r>
              <w:rPr>
                <w:rFonts w:asciiTheme="minorHAnsi" w:hAnsiTheme="minorHAnsi" w:cstheme="minorHAnsi"/>
                <w:b w:val="0"/>
                <w:smallCaps w:val="0"/>
                <w:szCs w:val="24"/>
                <w:lang w:val="en-US"/>
              </w:rPr>
              <w:t>exercises and seminaries</w:t>
            </w:r>
          </w:p>
          <w:p w14:paraId="474864AD" w14:textId="1A26972E" w:rsidR="00574803" w:rsidRPr="00574803" w:rsidRDefault="00574803" w:rsidP="000E3605">
            <w:pPr>
              <w:pStyle w:val="Punktygwne"/>
              <w:spacing w:after="0"/>
              <w:rPr>
                <w:rFonts w:asciiTheme="minorHAnsi" w:hAnsiTheme="minorHAnsi" w:cstheme="minorHAnsi"/>
                <w:b w:val="0"/>
                <w:smallCaps w:val="0"/>
                <w:szCs w:val="24"/>
                <w:lang w:val="en-US"/>
              </w:rPr>
            </w:pPr>
            <w:r w:rsidRPr="00574803">
              <w:rPr>
                <w:rFonts w:asciiTheme="minorHAnsi" w:hAnsiTheme="minorHAnsi" w:cstheme="minorHAnsi"/>
                <w:b w:val="0"/>
                <w:smallCaps w:val="0"/>
                <w:szCs w:val="24"/>
                <w:lang w:val="en-US"/>
              </w:rPr>
              <w:t>Scope of marks: 2</w:t>
            </w:r>
            <w:r w:rsidR="0007195D">
              <w:rPr>
                <w:rFonts w:asciiTheme="minorHAnsi" w:hAnsiTheme="minorHAnsi" w:cstheme="minorHAnsi"/>
                <w:b w:val="0"/>
                <w:smallCaps w:val="0"/>
                <w:szCs w:val="24"/>
                <w:lang w:val="en-US"/>
              </w:rPr>
              <w:t>.</w:t>
            </w:r>
            <w:r w:rsidRPr="00574803">
              <w:rPr>
                <w:rFonts w:asciiTheme="minorHAnsi" w:hAnsiTheme="minorHAnsi" w:cstheme="minorHAnsi"/>
                <w:b w:val="0"/>
                <w:smallCaps w:val="0"/>
                <w:szCs w:val="24"/>
                <w:lang w:val="en-US"/>
              </w:rPr>
              <w:t>0 -5</w:t>
            </w:r>
            <w:r w:rsidR="0007195D">
              <w:rPr>
                <w:rFonts w:asciiTheme="minorHAnsi" w:hAnsiTheme="minorHAnsi" w:cstheme="minorHAnsi"/>
                <w:b w:val="0"/>
                <w:smallCaps w:val="0"/>
                <w:szCs w:val="24"/>
                <w:lang w:val="en-US"/>
              </w:rPr>
              <w:t>.</w:t>
            </w:r>
            <w:r w:rsidRPr="00574803">
              <w:rPr>
                <w:rFonts w:asciiTheme="minorHAnsi" w:hAnsiTheme="minorHAnsi" w:cstheme="minorHAnsi"/>
                <w:b w:val="0"/>
                <w:smallCaps w:val="0"/>
                <w:szCs w:val="24"/>
                <w:lang w:val="en-US"/>
              </w:rPr>
              <w:t>0</w:t>
            </w:r>
          </w:p>
          <w:p w14:paraId="43E647D9" w14:textId="77777777" w:rsidR="00574803" w:rsidRDefault="00574803" w:rsidP="00574803">
            <w:pPr>
              <w:pStyle w:val="Punktygwne"/>
              <w:spacing w:after="0"/>
              <w:rPr>
                <w:rFonts w:asciiTheme="minorHAnsi" w:hAnsiTheme="minorHAnsi" w:cstheme="minorHAnsi"/>
                <w:b w:val="0"/>
                <w:smallCaps w:val="0"/>
                <w:szCs w:val="24"/>
                <w:lang w:val="en-US"/>
              </w:rPr>
            </w:pPr>
          </w:p>
          <w:p w14:paraId="4F5F8866" w14:textId="0BF814F3" w:rsidR="00737CD0" w:rsidRPr="00574803" w:rsidRDefault="00737CD0" w:rsidP="00737CD0">
            <w:pPr>
              <w:pStyle w:val="Punktygwne"/>
              <w:spacing w:after="0"/>
              <w:rPr>
                <w:rFonts w:asciiTheme="minorHAnsi" w:hAnsiTheme="minorHAnsi" w:cstheme="minorHAnsi"/>
                <w:b w:val="0"/>
                <w:smallCaps w:val="0"/>
                <w:szCs w:val="24"/>
                <w:lang w:val="en-US"/>
              </w:rPr>
            </w:pPr>
            <w:r w:rsidRPr="00574803">
              <w:rPr>
                <w:rFonts w:asciiTheme="minorHAnsi" w:hAnsiTheme="minorHAnsi" w:cstheme="minorHAnsi"/>
                <w:b w:val="0"/>
                <w:smallCaps w:val="0"/>
                <w:szCs w:val="24"/>
                <w:lang w:val="en-US"/>
              </w:rPr>
              <w:t>Knowledge assessment:</w:t>
            </w:r>
          </w:p>
          <w:p w14:paraId="38A38A8A" w14:textId="77777777" w:rsidR="00574803" w:rsidRPr="00574803" w:rsidRDefault="00737CD0" w:rsidP="00737CD0">
            <w:pPr>
              <w:pStyle w:val="Punktygwne"/>
              <w:spacing w:after="0"/>
              <w:rPr>
                <w:rFonts w:asciiTheme="minorHAnsi" w:hAnsiTheme="minorHAnsi" w:cstheme="minorHAnsi"/>
                <w:b w:val="0"/>
                <w:smallCaps w:val="0"/>
                <w:szCs w:val="24"/>
                <w:lang w:val="en-US"/>
              </w:rPr>
            </w:pPr>
            <w:r w:rsidRPr="00574803">
              <w:rPr>
                <w:rFonts w:asciiTheme="minorHAnsi" w:hAnsiTheme="minorHAnsi" w:cstheme="minorHAnsi"/>
                <w:b w:val="0"/>
                <w:smallCaps w:val="0"/>
                <w:szCs w:val="24"/>
                <w:lang w:val="en-US"/>
              </w:rPr>
              <w:t>5.0 - shows knowledge of education content at the level of 93% -100%</w:t>
            </w:r>
          </w:p>
          <w:p w14:paraId="752D75AF" w14:textId="532474D9" w:rsidR="00737CD0" w:rsidRPr="00574803" w:rsidRDefault="00737CD0" w:rsidP="00737CD0">
            <w:pPr>
              <w:pStyle w:val="Punktygwne"/>
              <w:spacing w:after="0"/>
              <w:rPr>
                <w:rFonts w:asciiTheme="minorHAnsi" w:hAnsiTheme="minorHAnsi" w:cstheme="minorHAnsi"/>
                <w:b w:val="0"/>
                <w:smallCaps w:val="0"/>
                <w:szCs w:val="24"/>
                <w:lang w:val="en-US"/>
              </w:rPr>
            </w:pPr>
            <w:r w:rsidRPr="00574803">
              <w:rPr>
                <w:rFonts w:asciiTheme="minorHAnsi" w:hAnsiTheme="minorHAnsi" w:cstheme="minorHAnsi"/>
                <w:b w:val="0"/>
                <w:smallCaps w:val="0"/>
                <w:szCs w:val="24"/>
                <w:lang w:val="en-US"/>
              </w:rPr>
              <w:t>4.5 - shows knowledge of education content at the level of 85% -92%</w:t>
            </w:r>
          </w:p>
          <w:p w14:paraId="6C08AD5D" w14:textId="77777777" w:rsidR="00737CD0" w:rsidRPr="00574803" w:rsidRDefault="00737CD0" w:rsidP="00737CD0">
            <w:pPr>
              <w:pStyle w:val="Punktygwne"/>
              <w:spacing w:after="0"/>
              <w:rPr>
                <w:rFonts w:asciiTheme="minorHAnsi" w:hAnsiTheme="minorHAnsi" w:cstheme="minorHAnsi"/>
                <w:b w:val="0"/>
                <w:smallCaps w:val="0"/>
                <w:szCs w:val="24"/>
                <w:lang w:val="en-US"/>
              </w:rPr>
            </w:pPr>
            <w:r w:rsidRPr="00574803">
              <w:rPr>
                <w:rFonts w:asciiTheme="minorHAnsi" w:hAnsiTheme="minorHAnsi" w:cstheme="minorHAnsi"/>
                <w:b w:val="0"/>
                <w:smallCaps w:val="0"/>
                <w:szCs w:val="24"/>
                <w:lang w:val="en-US"/>
              </w:rPr>
              <w:t>4.0 - shows knowledge of education content at the level of 77% -84%</w:t>
            </w:r>
          </w:p>
          <w:p w14:paraId="23EFAD1E" w14:textId="77777777" w:rsidR="00737CD0" w:rsidRPr="00574803" w:rsidRDefault="00737CD0" w:rsidP="00737CD0">
            <w:pPr>
              <w:pStyle w:val="Punktygwne"/>
              <w:spacing w:after="0"/>
              <w:rPr>
                <w:rFonts w:asciiTheme="minorHAnsi" w:hAnsiTheme="minorHAnsi" w:cstheme="minorHAnsi"/>
                <w:b w:val="0"/>
                <w:smallCaps w:val="0"/>
                <w:szCs w:val="24"/>
                <w:lang w:val="en-US"/>
              </w:rPr>
            </w:pPr>
            <w:r w:rsidRPr="00574803">
              <w:rPr>
                <w:rFonts w:asciiTheme="minorHAnsi" w:hAnsiTheme="minorHAnsi" w:cstheme="minorHAnsi"/>
                <w:b w:val="0"/>
                <w:smallCaps w:val="0"/>
                <w:szCs w:val="24"/>
                <w:lang w:val="en-US"/>
              </w:rPr>
              <w:t>3.5 - shows knowledge of education content at the level of 69% -76%</w:t>
            </w:r>
          </w:p>
          <w:p w14:paraId="731BE757" w14:textId="1086DE42" w:rsidR="000F73A3" w:rsidRPr="00574803" w:rsidRDefault="00737CD0" w:rsidP="00574803">
            <w:pPr>
              <w:pStyle w:val="Punktygwne"/>
              <w:spacing w:after="0"/>
              <w:rPr>
                <w:rFonts w:asciiTheme="minorHAnsi" w:hAnsiTheme="minorHAnsi" w:cstheme="minorHAnsi"/>
                <w:b w:val="0"/>
                <w:smallCaps w:val="0"/>
                <w:szCs w:val="24"/>
                <w:lang w:val="en-US"/>
              </w:rPr>
            </w:pPr>
            <w:r w:rsidRPr="00574803">
              <w:rPr>
                <w:rFonts w:asciiTheme="minorHAnsi" w:hAnsiTheme="minorHAnsi" w:cstheme="minorHAnsi"/>
                <w:b w:val="0"/>
                <w:smallCaps w:val="0"/>
                <w:szCs w:val="24"/>
                <w:lang w:val="en-US"/>
              </w:rPr>
              <w:lastRenderedPageBreak/>
              <w:t>3.0 - shows knowledge of education content at 60% -68%</w:t>
            </w:r>
          </w:p>
          <w:p w14:paraId="6C188332" w14:textId="210941F3" w:rsidR="0085747A" w:rsidRDefault="00737CD0" w:rsidP="00574803">
            <w:pPr>
              <w:pStyle w:val="Punktygwne"/>
              <w:spacing w:after="0"/>
              <w:rPr>
                <w:rFonts w:asciiTheme="minorHAnsi" w:hAnsiTheme="minorHAnsi" w:cstheme="minorHAnsi"/>
                <w:b w:val="0"/>
                <w:smallCaps w:val="0"/>
                <w:szCs w:val="24"/>
                <w:lang w:val="en-US"/>
              </w:rPr>
            </w:pPr>
            <w:r w:rsidRPr="00574803">
              <w:rPr>
                <w:rFonts w:asciiTheme="minorHAnsi" w:hAnsiTheme="minorHAnsi" w:cstheme="minorHAnsi"/>
                <w:b w:val="0"/>
                <w:smallCaps w:val="0"/>
                <w:szCs w:val="24"/>
                <w:lang w:val="en-US"/>
              </w:rPr>
              <w:t>2.0 - shows knowledge of education content below 60%</w:t>
            </w:r>
          </w:p>
          <w:p w14:paraId="7B33D50D" w14:textId="0E814265" w:rsidR="000F73A3" w:rsidRDefault="000F73A3" w:rsidP="00574803">
            <w:pPr>
              <w:pStyle w:val="Punktygwne"/>
              <w:spacing w:after="0"/>
              <w:rPr>
                <w:rFonts w:asciiTheme="minorHAnsi" w:hAnsiTheme="minorHAnsi" w:cstheme="minorHAnsi"/>
                <w:b w:val="0"/>
                <w:smallCaps w:val="0"/>
                <w:szCs w:val="24"/>
                <w:lang w:val="en-US"/>
              </w:rPr>
            </w:pPr>
          </w:p>
          <w:p w14:paraId="0FDCDB1C" w14:textId="5A4985F9" w:rsidR="000F73A3" w:rsidRDefault="004629E6" w:rsidP="00574803">
            <w:pPr>
              <w:pStyle w:val="Punktygwne"/>
              <w:spacing w:after="0"/>
              <w:rPr>
                <w:rFonts w:asciiTheme="minorHAnsi" w:hAnsiTheme="minorHAnsi" w:cstheme="minorHAnsi"/>
                <w:b w:val="0"/>
                <w:smallCaps w:val="0"/>
                <w:szCs w:val="24"/>
                <w:lang w:val="en-US"/>
              </w:rPr>
            </w:pPr>
            <w:r w:rsidRPr="004629E6">
              <w:rPr>
                <w:rFonts w:asciiTheme="minorHAnsi" w:hAnsiTheme="minorHAnsi" w:cstheme="minorHAnsi"/>
                <w:b w:val="0"/>
                <w:smallCaps w:val="0"/>
                <w:szCs w:val="24"/>
                <w:lang w:val="en-US"/>
              </w:rPr>
              <w:t>Assessment of skills, verified learning outcomes:</w:t>
            </w:r>
          </w:p>
          <w:p w14:paraId="5B2121AC" w14:textId="24CCBA84" w:rsidR="000F73A3" w:rsidRDefault="0007195D" w:rsidP="00574803">
            <w:pPr>
              <w:pStyle w:val="Punktygwne"/>
              <w:spacing w:after="0"/>
              <w:rPr>
                <w:rFonts w:asciiTheme="minorHAnsi" w:hAnsiTheme="minorHAnsi" w:cstheme="minorHAnsi"/>
                <w:b w:val="0"/>
                <w:smallCaps w:val="0"/>
                <w:szCs w:val="24"/>
                <w:lang w:val="en-US"/>
              </w:rPr>
            </w:pPr>
            <w:r w:rsidRPr="0007195D">
              <w:rPr>
                <w:rFonts w:asciiTheme="minorHAnsi" w:hAnsiTheme="minorHAnsi" w:cstheme="minorHAnsi"/>
                <w:b w:val="0"/>
                <w:smallCaps w:val="0"/>
                <w:szCs w:val="24"/>
                <w:lang w:val="en-US"/>
              </w:rPr>
              <w:t xml:space="preserve">5.0 - the student actively participates in </w:t>
            </w:r>
            <w:r w:rsidR="001E15D8">
              <w:rPr>
                <w:rFonts w:asciiTheme="minorHAnsi" w:hAnsiTheme="minorHAnsi" w:cstheme="minorHAnsi"/>
                <w:b w:val="0"/>
                <w:smallCaps w:val="0"/>
                <w:szCs w:val="24"/>
                <w:lang w:val="en-US"/>
              </w:rPr>
              <w:t>exercises</w:t>
            </w:r>
            <w:r w:rsidRPr="0007195D">
              <w:rPr>
                <w:rFonts w:asciiTheme="minorHAnsi" w:hAnsiTheme="minorHAnsi" w:cstheme="minorHAnsi"/>
                <w:b w:val="0"/>
                <w:smallCaps w:val="0"/>
                <w:szCs w:val="24"/>
                <w:lang w:val="en-US"/>
              </w:rPr>
              <w:t xml:space="preserve">, is well prepared, </w:t>
            </w:r>
            <w:proofErr w:type="gramStart"/>
            <w:r w:rsidRPr="0007195D">
              <w:rPr>
                <w:rFonts w:asciiTheme="minorHAnsi" w:hAnsiTheme="minorHAnsi" w:cstheme="minorHAnsi"/>
                <w:b w:val="0"/>
                <w:smallCaps w:val="0"/>
                <w:szCs w:val="24"/>
                <w:lang w:val="en-US"/>
              </w:rPr>
              <w:t>has</w:t>
            </w:r>
            <w:proofErr w:type="gramEnd"/>
            <w:r w:rsidRPr="0007195D">
              <w:rPr>
                <w:rFonts w:asciiTheme="minorHAnsi" w:hAnsiTheme="minorHAnsi" w:cstheme="minorHAnsi"/>
                <w:b w:val="0"/>
                <w:smallCaps w:val="0"/>
                <w:szCs w:val="24"/>
                <w:lang w:val="en-US"/>
              </w:rPr>
              <w:t xml:space="preserve"> acquired theoretical and practical knowledge</w:t>
            </w:r>
            <w:r>
              <w:rPr>
                <w:rFonts w:asciiTheme="minorHAnsi" w:hAnsiTheme="minorHAnsi" w:cstheme="minorHAnsi"/>
                <w:b w:val="0"/>
                <w:smallCaps w:val="0"/>
                <w:szCs w:val="24"/>
                <w:lang w:val="en-US"/>
              </w:rPr>
              <w:t xml:space="preserve"> </w:t>
            </w:r>
            <w:r w:rsidRPr="0007195D">
              <w:rPr>
                <w:rFonts w:asciiTheme="minorHAnsi" w:hAnsiTheme="minorHAnsi" w:cstheme="minorHAnsi"/>
                <w:b w:val="0"/>
                <w:smallCaps w:val="0"/>
                <w:szCs w:val="24"/>
                <w:lang w:val="en-US"/>
              </w:rPr>
              <w:t xml:space="preserve">in pediatrics. </w:t>
            </w:r>
            <w:r w:rsidR="00C36DFD">
              <w:rPr>
                <w:rFonts w:asciiTheme="minorHAnsi" w:hAnsiTheme="minorHAnsi" w:cstheme="minorHAnsi"/>
                <w:b w:val="0"/>
                <w:smallCaps w:val="0"/>
                <w:szCs w:val="24"/>
                <w:lang w:val="en-US"/>
              </w:rPr>
              <w:t xml:space="preserve">Student shows </w:t>
            </w:r>
            <w:r w:rsidR="00C36DFD" w:rsidRPr="00C36DFD">
              <w:rPr>
                <w:rFonts w:asciiTheme="minorHAnsi" w:hAnsiTheme="minorHAnsi" w:cstheme="minorHAnsi"/>
                <w:b w:val="0"/>
                <w:smallCaps w:val="0"/>
                <w:szCs w:val="24"/>
                <w:lang w:val="en-US"/>
              </w:rPr>
              <w:t xml:space="preserve">a very good level of performance of </w:t>
            </w:r>
            <w:r w:rsidR="00135704">
              <w:rPr>
                <w:rFonts w:asciiTheme="minorHAnsi" w:hAnsiTheme="minorHAnsi" w:cstheme="minorHAnsi"/>
                <w:b w:val="0"/>
                <w:smallCaps w:val="0"/>
                <w:szCs w:val="24"/>
                <w:lang w:val="en-US"/>
              </w:rPr>
              <w:t>anamnesis and child physical examination.</w:t>
            </w:r>
          </w:p>
          <w:p w14:paraId="4BD3CC11" w14:textId="6395DED5" w:rsidR="00C36DFD" w:rsidRDefault="00C36DFD" w:rsidP="00574803">
            <w:pPr>
              <w:pStyle w:val="Punktygwne"/>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 xml:space="preserve">4.5 - </w:t>
            </w:r>
            <w:r w:rsidRPr="00C36DFD">
              <w:rPr>
                <w:rFonts w:asciiTheme="minorHAnsi" w:hAnsiTheme="minorHAnsi" w:cstheme="minorHAnsi"/>
                <w:b w:val="0"/>
                <w:smallCaps w:val="0"/>
                <w:szCs w:val="24"/>
                <w:lang w:val="en-US"/>
              </w:rPr>
              <w:t xml:space="preserve">the student actively participates in </w:t>
            </w:r>
            <w:r w:rsidR="001E15D8" w:rsidRPr="001E15D8">
              <w:rPr>
                <w:rFonts w:asciiTheme="minorHAnsi" w:hAnsiTheme="minorHAnsi" w:cstheme="minorHAnsi"/>
                <w:b w:val="0"/>
                <w:smallCaps w:val="0"/>
                <w:szCs w:val="24"/>
                <w:lang w:val="en-US"/>
              </w:rPr>
              <w:t>exercises</w:t>
            </w:r>
            <w:r w:rsidRPr="00C36DFD">
              <w:rPr>
                <w:rFonts w:asciiTheme="minorHAnsi" w:hAnsiTheme="minorHAnsi" w:cstheme="minorHAnsi"/>
                <w:b w:val="0"/>
                <w:smallCaps w:val="0"/>
                <w:szCs w:val="24"/>
                <w:lang w:val="en-US"/>
              </w:rPr>
              <w:t>, has acquired theoretical and practical knowledge in pediatrics. Student shows a good level of performance of anamnesis and child physical examination.</w:t>
            </w:r>
          </w:p>
          <w:p w14:paraId="03CF35B1" w14:textId="536546B3" w:rsidR="00643C9C" w:rsidRDefault="00643C9C" w:rsidP="00574803">
            <w:pPr>
              <w:pStyle w:val="Punktygwne"/>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 xml:space="preserve">4.0 – </w:t>
            </w:r>
            <w:r w:rsidRPr="00643C9C">
              <w:rPr>
                <w:rFonts w:asciiTheme="minorHAnsi" w:hAnsiTheme="minorHAnsi" w:cstheme="minorHAnsi"/>
                <w:b w:val="0"/>
                <w:smallCaps w:val="0"/>
                <w:szCs w:val="24"/>
                <w:lang w:val="en-US"/>
              </w:rPr>
              <w:t xml:space="preserve">the student actively participates in </w:t>
            </w:r>
            <w:r w:rsidR="001E15D8" w:rsidRPr="001E15D8">
              <w:rPr>
                <w:rFonts w:asciiTheme="minorHAnsi" w:hAnsiTheme="minorHAnsi" w:cstheme="minorHAnsi"/>
                <w:b w:val="0"/>
                <w:smallCaps w:val="0"/>
                <w:szCs w:val="24"/>
                <w:lang w:val="en-US"/>
              </w:rPr>
              <w:t>exercises</w:t>
            </w:r>
            <w:r w:rsidRPr="00643C9C">
              <w:rPr>
                <w:rFonts w:asciiTheme="minorHAnsi" w:hAnsiTheme="minorHAnsi" w:cstheme="minorHAnsi"/>
                <w:b w:val="0"/>
                <w:smallCaps w:val="0"/>
                <w:szCs w:val="24"/>
                <w:lang w:val="en-US"/>
              </w:rPr>
              <w:t>,</w:t>
            </w:r>
            <w:r>
              <w:rPr>
                <w:rFonts w:asciiTheme="minorHAnsi" w:hAnsiTheme="minorHAnsi" w:cstheme="minorHAnsi"/>
                <w:b w:val="0"/>
                <w:smallCaps w:val="0"/>
                <w:szCs w:val="24"/>
                <w:lang w:val="en-US"/>
              </w:rPr>
              <w:t xml:space="preserve"> with </w:t>
            </w:r>
            <w:r w:rsidR="00BF64FF">
              <w:rPr>
                <w:rFonts w:asciiTheme="minorHAnsi" w:hAnsiTheme="minorHAnsi" w:cstheme="minorHAnsi"/>
                <w:b w:val="0"/>
                <w:smallCaps w:val="0"/>
                <w:szCs w:val="24"/>
                <w:lang w:val="en-US"/>
              </w:rPr>
              <w:t xml:space="preserve">minor </w:t>
            </w:r>
            <w:r>
              <w:rPr>
                <w:rFonts w:asciiTheme="minorHAnsi" w:hAnsiTheme="minorHAnsi" w:cstheme="minorHAnsi"/>
                <w:b w:val="0"/>
                <w:smallCaps w:val="0"/>
                <w:szCs w:val="24"/>
                <w:lang w:val="en-US"/>
              </w:rPr>
              <w:t>corrections of the teacher,</w:t>
            </w:r>
            <w:r w:rsidRPr="00643C9C">
              <w:rPr>
                <w:rFonts w:asciiTheme="minorHAnsi" w:hAnsiTheme="minorHAnsi" w:cstheme="minorHAnsi"/>
                <w:b w:val="0"/>
                <w:smallCaps w:val="0"/>
                <w:szCs w:val="24"/>
                <w:lang w:val="en-US"/>
              </w:rPr>
              <w:t xml:space="preserve"> has acquired theoretical and practical knowledge in pediatrics. Student shows a good level of performance of anamnesis and child physical examination.</w:t>
            </w:r>
          </w:p>
          <w:p w14:paraId="0CA39EE4" w14:textId="53510CC2" w:rsidR="00643C9C" w:rsidRDefault="00877E7B" w:rsidP="00AA78F6">
            <w:pPr>
              <w:pStyle w:val="Punktygwne"/>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 xml:space="preserve">3.5 – the student </w:t>
            </w:r>
            <w:r w:rsidR="00AA78F6">
              <w:rPr>
                <w:rFonts w:asciiTheme="minorHAnsi" w:hAnsiTheme="minorHAnsi" w:cstheme="minorHAnsi"/>
                <w:b w:val="0"/>
                <w:smallCaps w:val="0"/>
                <w:szCs w:val="24"/>
                <w:lang w:val="en-US"/>
              </w:rPr>
              <w:t xml:space="preserve">participates in </w:t>
            </w:r>
            <w:r w:rsidR="001E15D8" w:rsidRPr="001E15D8">
              <w:rPr>
                <w:rFonts w:asciiTheme="minorHAnsi" w:hAnsiTheme="minorHAnsi" w:cstheme="minorHAnsi"/>
                <w:b w:val="0"/>
                <w:smallCaps w:val="0"/>
                <w:szCs w:val="24"/>
                <w:lang w:val="en-US"/>
              </w:rPr>
              <w:t>exercises</w:t>
            </w:r>
            <w:r w:rsidR="00AA78F6">
              <w:rPr>
                <w:rFonts w:asciiTheme="minorHAnsi" w:hAnsiTheme="minorHAnsi" w:cstheme="minorHAnsi"/>
                <w:b w:val="0"/>
                <w:smallCaps w:val="0"/>
                <w:szCs w:val="24"/>
                <w:lang w:val="en-US"/>
              </w:rPr>
              <w:t xml:space="preserve">, </w:t>
            </w:r>
            <w:r w:rsidR="00AA78F6" w:rsidRPr="00AA78F6">
              <w:rPr>
                <w:rFonts w:asciiTheme="minorHAnsi" w:hAnsiTheme="minorHAnsi" w:cstheme="minorHAnsi"/>
                <w:b w:val="0"/>
                <w:smallCaps w:val="0"/>
                <w:szCs w:val="24"/>
                <w:lang w:val="en-US"/>
              </w:rPr>
              <w:t>his preparation is not comprehensive</w:t>
            </w:r>
            <w:r w:rsidR="00AA78F6">
              <w:rPr>
                <w:rFonts w:asciiTheme="minorHAnsi" w:hAnsiTheme="minorHAnsi" w:cstheme="minorHAnsi"/>
                <w:b w:val="0"/>
                <w:smallCaps w:val="0"/>
                <w:szCs w:val="24"/>
                <w:lang w:val="en-US"/>
              </w:rPr>
              <w:t xml:space="preserve"> </w:t>
            </w:r>
            <w:r w:rsidR="00AA78F6" w:rsidRPr="00AA78F6">
              <w:rPr>
                <w:rFonts w:asciiTheme="minorHAnsi" w:hAnsiTheme="minorHAnsi" w:cstheme="minorHAnsi"/>
                <w:b w:val="0"/>
                <w:smallCaps w:val="0"/>
                <w:szCs w:val="24"/>
                <w:lang w:val="en-US"/>
              </w:rPr>
              <w:t>presentation of the discussed problem of pediatrics</w:t>
            </w:r>
            <w:r w:rsidR="00BF64FF">
              <w:rPr>
                <w:rFonts w:asciiTheme="minorHAnsi" w:hAnsiTheme="minorHAnsi" w:cstheme="minorHAnsi"/>
                <w:b w:val="0"/>
                <w:smallCaps w:val="0"/>
                <w:szCs w:val="24"/>
                <w:lang w:val="en-US"/>
              </w:rPr>
              <w:t>, with corrections of the teacher</w:t>
            </w:r>
            <w:r w:rsidR="00AA78F6" w:rsidRPr="00AA78F6">
              <w:rPr>
                <w:rFonts w:asciiTheme="minorHAnsi" w:hAnsiTheme="minorHAnsi" w:cstheme="minorHAnsi"/>
                <w:b w:val="0"/>
                <w:smallCaps w:val="0"/>
                <w:szCs w:val="24"/>
                <w:lang w:val="en-US"/>
              </w:rPr>
              <w:t xml:space="preserve">. Student shows a </w:t>
            </w:r>
            <w:r w:rsidR="00AA78F6">
              <w:rPr>
                <w:rFonts w:asciiTheme="minorHAnsi" w:hAnsiTheme="minorHAnsi" w:cstheme="minorHAnsi"/>
                <w:b w:val="0"/>
                <w:smallCaps w:val="0"/>
                <w:szCs w:val="24"/>
                <w:lang w:val="en-US"/>
              </w:rPr>
              <w:t>sufficient</w:t>
            </w:r>
            <w:r w:rsidR="00AA78F6" w:rsidRPr="00AA78F6">
              <w:rPr>
                <w:rFonts w:asciiTheme="minorHAnsi" w:hAnsiTheme="minorHAnsi" w:cstheme="minorHAnsi"/>
                <w:b w:val="0"/>
                <w:smallCaps w:val="0"/>
                <w:szCs w:val="24"/>
                <w:lang w:val="en-US"/>
              </w:rPr>
              <w:t xml:space="preserve"> level of performance of anamnesis and child physical examination.</w:t>
            </w:r>
          </w:p>
          <w:p w14:paraId="2D541F21" w14:textId="1996060C" w:rsidR="00BF64FF" w:rsidRDefault="00BF64FF" w:rsidP="00AA78F6">
            <w:pPr>
              <w:pStyle w:val="Punktygwne"/>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3.0 - the student participates in</w:t>
            </w:r>
            <w:r w:rsidR="001E15D8" w:rsidRPr="001E15D8">
              <w:rPr>
                <w:lang w:val="en-US"/>
              </w:rPr>
              <w:t xml:space="preserve"> </w:t>
            </w:r>
            <w:r w:rsidR="001E15D8" w:rsidRPr="001E15D8">
              <w:rPr>
                <w:rFonts w:asciiTheme="minorHAnsi" w:hAnsiTheme="minorHAnsi" w:cstheme="minorHAnsi"/>
                <w:b w:val="0"/>
                <w:smallCaps w:val="0"/>
                <w:szCs w:val="24"/>
                <w:lang w:val="en-US"/>
              </w:rPr>
              <w:t>exercises</w:t>
            </w:r>
            <w:r>
              <w:rPr>
                <w:rFonts w:asciiTheme="minorHAnsi" w:hAnsiTheme="minorHAnsi" w:cstheme="minorHAnsi"/>
                <w:b w:val="0"/>
                <w:smallCaps w:val="0"/>
                <w:szCs w:val="24"/>
                <w:lang w:val="en-US"/>
              </w:rPr>
              <w:t xml:space="preserve">, </w:t>
            </w:r>
            <w:r w:rsidRPr="00AA78F6">
              <w:rPr>
                <w:rFonts w:asciiTheme="minorHAnsi" w:hAnsiTheme="minorHAnsi" w:cstheme="minorHAnsi"/>
                <w:b w:val="0"/>
                <w:smallCaps w:val="0"/>
                <w:szCs w:val="24"/>
                <w:lang w:val="en-US"/>
              </w:rPr>
              <w:t>his preparation is not comprehensive</w:t>
            </w:r>
            <w:r>
              <w:rPr>
                <w:rFonts w:asciiTheme="minorHAnsi" w:hAnsiTheme="minorHAnsi" w:cstheme="minorHAnsi"/>
                <w:b w:val="0"/>
                <w:smallCaps w:val="0"/>
                <w:szCs w:val="24"/>
                <w:lang w:val="en-US"/>
              </w:rPr>
              <w:t xml:space="preserve"> </w:t>
            </w:r>
            <w:r w:rsidRPr="00AA78F6">
              <w:rPr>
                <w:rFonts w:asciiTheme="minorHAnsi" w:hAnsiTheme="minorHAnsi" w:cstheme="minorHAnsi"/>
                <w:b w:val="0"/>
                <w:smallCaps w:val="0"/>
                <w:szCs w:val="24"/>
                <w:lang w:val="en-US"/>
              </w:rPr>
              <w:t>presentation of the discussed problem of pediatrics</w:t>
            </w:r>
            <w:r>
              <w:rPr>
                <w:rFonts w:asciiTheme="minorHAnsi" w:hAnsiTheme="minorHAnsi" w:cstheme="minorHAnsi"/>
                <w:b w:val="0"/>
                <w:smallCaps w:val="0"/>
                <w:szCs w:val="24"/>
                <w:lang w:val="en-US"/>
              </w:rPr>
              <w:t>, with often corrections of the teacher</w:t>
            </w:r>
            <w:r w:rsidRPr="00AA78F6">
              <w:rPr>
                <w:rFonts w:asciiTheme="minorHAnsi" w:hAnsiTheme="minorHAnsi" w:cstheme="minorHAnsi"/>
                <w:b w:val="0"/>
                <w:smallCaps w:val="0"/>
                <w:szCs w:val="24"/>
                <w:lang w:val="en-US"/>
              </w:rPr>
              <w:t xml:space="preserve">. Student shows a </w:t>
            </w:r>
            <w:r>
              <w:rPr>
                <w:rFonts w:asciiTheme="minorHAnsi" w:hAnsiTheme="minorHAnsi" w:cstheme="minorHAnsi"/>
                <w:b w:val="0"/>
                <w:smallCaps w:val="0"/>
                <w:szCs w:val="24"/>
                <w:lang w:val="en-US"/>
              </w:rPr>
              <w:t>basic</w:t>
            </w:r>
            <w:r w:rsidRPr="00AA78F6">
              <w:rPr>
                <w:rFonts w:asciiTheme="minorHAnsi" w:hAnsiTheme="minorHAnsi" w:cstheme="minorHAnsi"/>
                <w:b w:val="0"/>
                <w:smallCaps w:val="0"/>
                <w:szCs w:val="24"/>
                <w:lang w:val="en-US"/>
              </w:rPr>
              <w:t xml:space="preserve"> level of performance of anamnesis and child physical examination.</w:t>
            </w:r>
          </w:p>
          <w:p w14:paraId="1D77EFCA" w14:textId="7A280F9B" w:rsidR="00574803" w:rsidRPr="007F2FC9" w:rsidRDefault="00BF64FF" w:rsidP="00BF64FF">
            <w:pPr>
              <w:pStyle w:val="Punktygwne"/>
              <w:spacing w:after="0"/>
              <w:rPr>
                <w:rFonts w:asciiTheme="minorHAnsi" w:hAnsiTheme="minorHAnsi" w:cstheme="minorHAnsi"/>
                <w:b w:val="0"/>
                <w:smallCaps w:val="0"/>
                <w:szCs w:val="24"/>
                <w:lang w:val="en-US"/>
              </w:rPr>
            </w:pPr>
            <w:r w:rsidRPr="007F2FC9">
              <w:rPr>
                <w:rFonts w:asciiTheme="minorHAnsi" w:hAnsiTheme="minorHAnsi" w:cstheme="minorHAnsi"/>
                <w:b w:val="0"/>
                <w:smallCaps w:val="0"/>
                <w:szCs w:val="24"/>
                <w:lang w:val="en-US"/>
              </w:rPr>
              <w:t xml:space="preserve">2.0 – the student passively participates in the </w:t>
            </w:r>
            <w:r w:rsidR="001E15D8" w:rsidRPr="001E15D8">
              <w:rPr>
                <w:rFonts w:asciiTheme="minorHAnsi" w:hAnsiTheme="minorHAnsi" w:cstheme="minorHAnsi"/>
                <w:b w:val="0"/>
                <w:smallCaps w:val="0"/>
                <w:szCs w:val="24"/>
                <w:lang w:val="en-US"/>
              </w:rPr>
              <w:t>exercises</w:t>
            </w:r>
            <w:r w:rsidRPr="007F2FC9">
              <w:rPr>
                <w:rFonts w:asciiTheme="minorHAnsi" w:hAnsiTheme="minorHAnsi" w:cstheme="minorHAnsi"/>
                <w:b w:val="0"/>
                <w:smallCaps w:val="0"/>
                <w:szCs w:val="24"/>
                <w:lang w:val="en-US"/>
              </w:rPr>
              <w:t xml:space="preserve">, his theoretical and practical knowledge in pediatrics is insufficient. He has not mastered. Student </w:t>
            </w:r>
            <w:proofErr w:type="gramStart"/>
            <w:r w:rsidRPr="007F2FC9">
              <w:rPr>
                <w:rFonts w:asciiTheme="minorHAnsi" w:hAnsiTheme="minorHAnsi" w:cstheme="minorHAnsi"/>
                <w:b w:val="0"/>
                <w:smallCaps w:val="0"/>
                <w:szCs w:val="24"/>
                <w:lang w:val="en-US"/>
              </w:rPr>
              <w:t>doesn’t</w:t>
            </w:r>
            <w:proofErr w:type="gramEnd"/>
            <w:r w:rsidRPr="007F2FC9">
              <w:rPr>
                <w:rFonts w:asciiTheme="minorHAnsi" w:hAnsiTheme="minorHAnsi" w:cstheme="minorHAnsi"/>
                <w:b w:val="0"/>
                <w:smallCaps w:val="0"/>
                <w:szCs w:val="24"/>
                <w:lang w:val="en-US"/>
              </w:rPr>
              <w:t xml:space="preserve"> show a basic level of performance of anamnesis and child physical examination.</w:t>
            </w:r>
          </w:p>
          <w:p w14:paraId="054A2AA6" w14:textId="77777777" w:rsidR="007F2FC9" w:rsidRDefault="007F2FC9" w:rsidP="007F2FC9">
            <w:pPr>
              <w:pStyle w:val="Punktygwne"/>
              <w:spacing w:after="0"/>
              <w:rPr>
                <w:rFonts w:asciiTheme="minorHAnsi" w:hAnsiTheme="minorHAnsi" w:cstheme="minorHAnsi"/>
                <w:b w:val="0"/>
                <w:smallCaps w:val="0"/>
                <w:szCs w:val="24"/>
                <w:lang w:val="en-US"/>
              </w:rPr>
            </w:pPr>
            <w:r w:rsidRPr="007F2FC9">
              <w:rPr>
                <w:rFonts w:asciiTheme="minorHAnsi" w:hAnsiTheme="minorHAnsi" w:cstheme="minorHAnsi"/>
                <w:b w:val="0"/>
                <w:smallCaps w:val="0"/>
                <w:szCs w:val="24"/>
                <w:lang w:val="en-US"/>
              </w:rPr>
              <w:t>Assessment of social competences:</w:t>
            </w:r>
          </w:p>
          <w:p w14:paraId="4238A7EC" w14:textId="49C92C5D" w:rsidR="007F2FC9" w:rsidRPr="007F2FC9" w:rsidRDefault="007F2FC9" w:rsidP="007F2FC9">
            <w:pPr>
              <w:pStyle w:val="Punktygwne"/>
              <w:spacing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 xml:space="preserve">- </w:t>
            </w:r>
            <w:r w:rsidRPr="007F2FC9">
              <w:rPr>
                <w:rFonts w:asciiTheme="minorHAnsi" w:hAnsiTheme="minorHAnsi" w:cstheme="minorHAnsi"/>
                <w:b w:val="0"/>
                <w:smallCaps w:val="0"/>
                <w:szCs w:val="24"/>
                <w:lang w:val="en-US"/>
              </w:rPr>
              <w:t>continuous assessment by the teacher (observation)</w:t>
            </w:r>
          </w:p>
          <w:p w14:paraId="5DA16147" w14:textId="5A7C614F" w:rsidR="007F2FC9" w:rsidRPr="007F2FC9" w:rsidRDefault="007F2FC9" w:rsidP="007F2FC9">
            <w:pPr>
              <w:pStyle w:val="Punktygwne"/>
              <w:spacing w:after="0"/>
              <w:rPr>
                <w:rFonts w:asciiTheme="minorHAnsi" w:hAnsiTheme="minorHAnsi" w:cstheme="minorHAnsi"/>
                <w:b w:val="0"/>
                <w:smallCaps w:val="0"/>
                <w:szCs w:val="24"/>
                <w:lang w:val="en-US"/>
              </w:rPr>
            </w:pPr>
            <w:r w:rsidRPr="007F2FC9">
              <w:rPr>
                <w:rFonts w:asciiTheme="minorHAnsi" w:hAnsiTheme="minorHAnsi" w:cstheme="minorHAnsi"/>
                <w:b w:val="0"/>
                <w:smallCaps w:val="0"/>
                <w:szCs w:val="24"/>
                <w:lang w:val="en-US"/>
              </w:rPr>
              <w:t xml:space="preserve">- discussion during </w:t>
            </w:r>
            <w:r w:rsidR="00B830A6" w:rsidRPr="00B830A6">
              <w:rPr>
                <w:rFonts w:asciiTheme="minorHAnsi" w:hAnsiTheme="minorHAnsi" w:cstheme="minorHAnsi"/>
                <w:b w:val="0"/>
                <w:smallCaps w:val="0"/>
                <w:szCs w:val="24"/>
                <w:lang w:val="en-US"/>
              </w:rPr>
              <w:t>exercises</w:t>
            </w:r>
          </w:p>
          <w:p w14:paraId="3B3F20DC" w14:textId="1D36E2A4" w:rsidR="007F2FC9" w:rsidRPr="00BF64FF" w:rsidRDefault="007F2FC9" w:rsidP="00BF64FF">
            <w:pPr>
              <w:pStyle w:val="Punktygwne"/>
              <w:spacing w:after="0"/>
              <w:rPr>
                <w:rFonts w:asciiTheme="minorHAnsi" w:hAnsiTheme="minorHAnsi" w:cstheme="minorHAnsi"/>
                <w:b w:val="0"/>
                <w:smallCaps w:val="0"/>
                <w:color w:val="FF0000"/>
                <w:szCs w:val="24"/>
              </w:rPr>
            </w:pPr>
          </w:p>
        </w:tc>
      </w:tr>
    </w:tbl>
    <w:p w14:paraId="43FA2606" w14:textId="77777777" w:rsidR="0085747A" w:rsidRPr="00BF64FF" w:rsidRDefault="0085747A" w:rsidP="009C54AE">
      <w:pPr>
        <w:pStyle w:val="Punktygwne"/>
        <w:spacing w:before="0" w:after="0"/>
        <w:rPr>
          <w:rFonts w:asciiTheme="minorHAnsi" w:hAnsiTheme="minorHAnsi" w:cstheme="minorHAnsi"/>
          <w:b w:val="0"/>
          <w:smallCaps w:val="0"/>
          <w:color w:val="FF0000"/>
          <w:szCs w:val="24"/>
        </w:rPr>
      </w:pPr>
    </w:p>
    <w:p w14:paraId="6E9189D2" w14:textId="1FC04492" w:rsidR="009F4610" w:rsidRPr="00CB59A2" w:rsidRDefault="0085747A" w:rsidP="009C54AE">
      <w:pPr>
        <w:pStyle w:val="af4"/>
        <w:ind w:left="284" w:hanging="284"/>
        <w:jc w:val="both"/>
        <w:rPr>
          <w:rFonts w:asciiTheme="minorHAnsi" w:hAnsiTheme="minorHAnsi" w:cstheme="minorHAnsi"/>
          <w:b/>
          <w:bCs/>
          <w:lang w:val="en-US"/>
        </w:rPr>
      </w:pPr>
      <w:r w:rsidRPr="00CB59A2">
        <w:rPr>
          <w:rFonts w:asciiTheme="minorHAnsi" w:hAnsiTheme="minorHAnsi" w:cstheme="minorHAnsi"/>
          <w:b/>
          <w:sz w:val="24"/>
          <w:szCs w:val="24"/>
          <w:lang w:val="en-US"/>
        </w:rPr>
        <w:t xml:space="preserve">5. </w:t>
      </w:r>
      <w:r w:rsidR="00F41170" w:rsidRPr="00CB59A2">
        <w:rPr>
          <w:rFonts w:asciiTheme="minorHAnsi" w:hAnsiTheme="minorHAnsi" w:cstheme="minorHAnsi"/>
          <w:b/>
          <w:bCs/>
          <w:lang w:val="en-US"/>
        </w:rPr>
        <w:t>Total student workload required to achieve the desired result in hours and ECTS credits</w:t>
      </w:r>
    </w:p>
    <w:p w14:paraId="2E134C43" w14:textId="35617B29" w:rsidR="0073555D" w:rsidRPr="00CB59A2" w:rsidRDefault="0073555D" w:rsidP="009C54AE">
      <w:pPr>
        <w:pStyle w:val="af4"/>
        <w:ind w:left="284" w:hanging="284"/>
        <w:jc w:val="both"/>
        <w:rPr>
          <w:rFonts w:asciiTheme="minorHAnsi" w:hAnsiTheme="minorHAnsi" w:cstheme="minorHAnsi"/>
          <w:b/>
          <w:bCs/>
          <w:sz w:val="24"/>
          <w:szCs w:val="24"/>
          <w:lang w:val="en-US"/>
        </w:rPr>
      </w:pPr>
    </w:p>
    <w:p w14:paraId="60612EBB" w14:textId="77777777" w:rsidR="0085747A" w:rsidRPr="00CB59A2" w:rsidRDefault="0085747A" w:rsidP="009C54AE">
      <w:pPr>
        <w:pStyle w:val="Punktygwne"/>
        <w:spacing w:before="0" w:after="0"/>
        <w:rPr>
          <w:rFonts w:asciiTheme="minorHAnsi" w:hAnsiTheme="minorHAnsi" w:cstheme="minorHAnsi"/>
          <w:b w:val="0"/>
          <w:smallCaps w:val="0"/>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B59A2" w:rsidRPr="002C0538" w14:paraId="19CAFAE6" w14:textId="77777777" w:rsidTr="00C05FB6">
        <w:tc>
          <w:tcPr>
            <w:tcW w:w="4962" w:type="dxa"/>
          </w:tcPr>
          <w:p w14:paraId="0B4A9613" w14:textId="77777777" w:rsidR="00C05FB6" w:rsidRPr="00CB59A2" w:rsidRDefault="00C05FB6" w:rsidP="00C05FB6">
            <w:pPr>
              <w:pStyle w:val="a3"/>
              <w:spacing w:after="120" w:line="240" w:lineRule="auto"/>
              <w:ind w:left="0"/>
              <w:rPr>
                <w:rFonts w:asciiTheme="minorHAnsi" w:hAnsiTheme="minorHAnsi" w:cstheme="minorHAnsi"/>
              </w:rPr>
            </w:pPr>
            <w:r w:rsidRPr="00CB59A2">
              <w:rPr>
                <w:rFonts w:asciiTheme="minorHAnsi" w:hAnsiTheme="minorHAnsi" w:cstheme="minorHAnsi"/>
              </w:rPr>
              <w:t>Activity</w:t>
            </w:r>
          </w:p>
        </w:tc>
        <w:tc>
          <w:tcPr>
            <w:tcW w:w="4677" w:type="dxa"/>
            <w:vAlign w:val="center"/>
          </w:tcPr>
          <w:p w14:paraId="476C1E16" w14:textId="77777777" w:rsidR="00C05FB6" w:rsidRPr="00CB59A2" w:rsidRDefault="00C05FB6" w:rsidP="00C05FB6">
            <w:pPr>
              <w:pStyle w:val="a3"/>
              <w:spacing w:after="0" w:line="240" w:lineRule="auto"/>
              <w:ind w:left="0"/>
              <w:jc w:val="center"/>
              <w:rPr>
                <w:rFonts w:asciiTheme="minorHAnsi" w:hAnsiTheme="minorHAnsi" w:cstheme="minorHAnsi"/>
                <w:b/>
                <w:sz w:val="24"/>
                <w:szCs w:val="24"/>
                <w:lang w:val="en-US"/>
              </w:rPr>
            </w:pPr>
            <w:r w:rsidRPr="00CB59A2">
              <w:rPr>
                <w:rFonts w:asciiTheme="minorHAnsi" w:hAnsiTheme="minorHAnsi" w:cstheme="minorHAnsi"/>
                <w:b/>
                <w:sz w:val="24"/>
                <w:szCs w:val="24"/>
                <w:lang w:val="en-US"/>
              </w:rPr>
              <w:t>The average number of hours to complete the activity</w:t>
            </w:r>
          </w:p>
        </w:tc>
      </w:tr>
      <w:tr w:rsidR="00CB59A2" w:rsidRPr="00CB59A2" w14:paraId="4B9310EF" w14:textId="77777777" w:rsidTr="00C05FB6">
        <w:tc>
          <w:tcPr>
            <w:tcW w:w="4962" w:type="dxa"/>
          </w:tcPr>
          <w:p w14:paraId="1B081948" w14:textId="6D369697" w:rsidR="00C05FB6" w:rsidRPr="00CB59A2" w:rsidRDefault="00C05FB6" w:rsidP="00C05FB6">
            <w:pPr>
              <w:rPr>
                <w:rFonts w:asciiTheme="minorHAnsi" w:hAnsiTheme="minorHAnsi" w:cstheme="minorHAnsi"/>
                <w:lang w:val="en-US"/>
              </w:rPr>
            </w:pPr>
            <w:r w:rsidRPr="00CB59A2">
              <w:rPr>
                <w:rFonts w:asciiTheme="minorHAnsi" w:hAnsiTheme="minorHAnsi" w:cstheme="minorHAnsi"/>
                <w:lang w:val="en-US"/>
              </w:rPr>
              <w:t>Contact hours (with the teacher) resulting from the study schedule of</w:t>
            </w:r>
            <w:r w:rsidR="00B830A6" w:rsidRPr="00CB59A2">
              <w:rPr>
                <w:lang w:val="en-US"/>
              </w:rPr>
              <w:t xml:space="preserve"> </w:t>
            </w:r>
            <w:r w:rsidR="00B830A6" w:rsidRPr="00CB59A2">
              <w:rPr>
                <w:rFonts w:asciiTheme="minorHAnsi" w:hAnsiTheme="minorHAnsi" w:cstheme="minorHAnsi"/>
                <w:lang w:val="en-US"/>
              </w:rPr>
              <w:t>exercises</w:t>
            </w:r>
          </w:p>
        </w:tc>
        <w:tc>
          <w:tcPr>
            <w:tcW w:w="4677" w:type="dxa"/>
          </w:tcPr>
          <w:p w14:paraId="20BE9CD3" w14:textId="5BFD6FC8" w:rsidR="00C05FB6" w:rsidRPr="00CB59A2" w:rsidRDefault="00643103" w:rsidP="00A82B03">
            <w:pPr>
              <w:pStyle w:val="a3"/>
              <w:spacing w:after="0" w:line="240" w:lineRule="auto"/>
              <w:ind w:left="0"/>
              <w:jc w:val="center"/>
              <w:rPr>
                <w:rFonts w:asciiTheme="minorHAnsi" w:hAnsiTheme="minorHAnsi" w:cstheme="minorHAnsi"/>
                <w:sz w:val="24"/>
                <w:szCs w:val="24"/>
                <w:lang w:val="en-US"/>
              </w:rPr>
            </w:pPr>
            <w:r w:rsidRPr="00CB59A2">
              <w:rPr>
                <w:rFonts w:asciiTheme="minorHAnsi" w:hAnsiTheme="minorHAnsi" w:cstheme="minorHAnsi"/>
                <w:sz w:val="24"/>
                <w:szCs w:val="24"/>
                <w:lang w:val="en-US"/>
              </w:rPr>
              <w:t>90</w:t>
            </w:r>
          </w:p>
        </w:tc>
      </w:tr>
      <w:tr w:rsidR="00CB59A2" w:rsidRPr="00CB59A2" w14:paraId="639B9D23" w14:textId="77777777" w:rsidTr="00C05FB6">
        <w:tc>
          <w:tcPr>
            <w:tcW w:w="4962" w:type="dxa"/>
          </w:tcPr>
          <w:p w14:paraId="63FD8933" w14:textId="77777777" w:rsidR="00C05FB6" w:rsidRPr="00CB59A2" w:rsidRDefault="00C05FB6" w:rsidP="00C05FB6">
            <w:pPr>
              <w:rPr>
                <w:rFonts w:asciiTheme="minorHAnsi" w:hAnsiTheme="minorHAnsi" w:cstheme="minorHAnsi"/>
                <w:lang w:val="en-US"/>
              </w:rPr>
            </w:pPr>
            <w:r w:rsidRPr="00CB59A2">
              <w:rPr>
                <w:rFonts w:asciiTheme="minorHAnsi" w:hAnsiTheme="minorHAnsi" w:cstheme="minorHAnsi"/>
                <w:lang w:val="en-US"/>
              </w:rPr>
              <w:t>Contact hours (with the teacher) participation in the consultations, exams</w:t>
            </w:r>
          </w:p>
        </w:tc>
        <w:tc>
          <w:tcPr>
            <w:tcW w:w="4677" w:type="dxa"/>
          </w:tcPr>
          <w:p w14:paraId="10854458" w14:textId="63CA7CB2" w:rsidR="00C05FB6" w:rsidRPr="00CB59A2" w:rsidRDefault="00643103" w:rsidP="00A82B03">
            <w:pPr>
              <w:pStyle w:val="a3"/>
              <w:spacing w:after="0" w:line="240" w:lineRule="auto"/>
              <w:ind w:left="0"/>
              <w:jc w:val="center"/>
              <w:rPr>
                <w:rFonts w:asciiTheme="minorHAnsi" w:hAnsiTheme="minorHAnsi" w:cstheme="minorHAnsi"/>
                <w:sz w:val="24"/>
                <w:szCs w:val="24"/>
                <w:lang w:val="en-US"/>
              </w:rPr>
            </w:pPr>
            <w:r w:rsidRPr="00CB59A2">
              <w:rPr>
                <w:rFonts w:asciiTheme="minorHAnsi" w:hAnsiTheme="minorHAnsi" w:cstheme="minorHAnsi"/>
                <w:sz w:val="24"/>
                <w:szCs w:val="24"/>
                <w:lang w:val="en-US"/>
              </w:rPr>
              <w:t>6</w:t>
            </w:r>
          </w:p>
        </w:tc>
      </w:tr>
      <w:tr w:rsidR="00CB59A2" w:rsidRPr="00CB59A2" w14:paraId="5B49C0CF" w14:textId="77777777" w:rsidTr="00C05FB6">
        <w:tc>
          <w:tcPr>
            <w:tcW w:w="4962" w:type="dxa"/>
          </w:tcPr>
          <w:p w14:paraId="63E83841" w14:textId="77777777" w:rsidR="00C05FB6" w:rsidRPr="00CB59A2" w:rsidRDefault="00C05FB6" w:rsidP="00C05FB6">
            <w:pPr>
              <w:rPr>
                <w:rFonts w:asciiTheme="minorHAnsi" w:hAnsiTheme="minorHAnsi" w:cstheme="minorHAnsi"/>
                <w:lang w:val="en-US"/>
              </w:rPr>
            </w:pPr>
            <w:r w:rsidRPr="00CB59A2">
              <w:rPr>
                <w:rFonts w:asciiTheme="minorHAnsi" w:hAnsiTheme="minorHAnsi" w:cstheme="minorHAnsi"/>
                <w:lang w:val="en-US"/>
              </w:rPr>
              <w:lastRenderedPageBreak/>
              <w:t>Non-contact hours - student's own work</w:t>
            </w:r>
          </w:p>
          <w:p w14:paraId="5EC30F12" w14:textId="37C65AAA" w:rsidR="00C05FB6" w:rsidRPr="00CB59A2" w:rsidRDefault="00C05FB6" w:rsidP="00C05FB6">
            <w:pPr>
              <w:rPr>
                <w:rFonts w:asciiTheme="minorHAnsi" w:hAnsiTheme="minorHAnsi" w:cstheme="minorHAnsi"/>
                <w:lang w:val="en-US"/>
              </w:rPr>
            </w:pPr>
            <w:r w:rsidRPr="00CB59A2">
              <w:rPr>
                <w:rFonts w:asciiTheme="minorHAnsi" w:hAnsiTheme="minorHAnsi" w:cstheme="minorHAnsi"/>
                <w:lang w:val="en-US"/>
              </w:rPr>
              <w:t>(</w:t>
            </w:r>
            <w:proofErr w:type="gramStart"/>
            <w:r w:rsidRPr="00CB59A2">
              <w:rPr>
                <w:rFonts w:asciiTheme="minorHAnsi" w:hAnsiTheme="minorHAnsi" w:cstheme="minorHAnsi"/>
                <w:lang w:val="en-US"/>
              </w:rPr>
              <w:t>preparation</w:t>
            </w:r>
            <w:proofErr w:type="gramEnd"/>
            <w:r w:rsidRPr="00CB59A2">
              <w:rPr>
                <w:rFonts w:asciiTheme="minorHAnsi" w:hAnsiTheme="minorHAnsi" w:cstheme="minorHAnsi"/>
                <w:lang w:val="en-US"/>
              </w:rPr>
              <w:t xml:space="preserve"> for </w:t>
            </w:r>
            <w:r w:rsidR="00B830A6" w:rsidRPr="00CB59A2">
              <w:rPr>
                <w:rFonts w:asciiTheme="minorHAnsi" w:hAnsiTheme="minorHAnsi" w:cstheme="minorHAnsi"/>
                <w:lang w:val="en-US"/>
              </w:rPr>
              <w:t>exercises</w:t>
            </w:r>
            <w:r w:rsidRPr="00CB59A2">
              <w:rPr>
                <w:rFonts w:asciiTheme="minorHAnsi" w:hAnsiTheme="minorHAnsi" w:cstheme="minorHAnsi"/>
                <w:lang w:val="en-US"/>
              </w:rPr>
              <w:t>, exam, writing a paper, etc.)</w:t>
            </w:r>
          </w:p>
        </w:tc>
        <w:tc>
          <w:tcPr>
            <w:tcW w:w="4677" w:type="dxa"/>
          </w:tcPr>
          <w:p w14:paraId="7C26103C" w14:textId="6CD55276" w:rsidR="00C05FB6" w:rsidRPr="00CB59A2" w:rsidRDefault="00643103" w:rsidP="00A82B03">
            <w:pPr>
              <w:pStyle w:val="a3"/>
              <w:spacing w:after="0" w:line="240" w:lineRule="auto"/>
              <w:ind w:left="0"/>
              <w:jc w:val="center"/>
              <w:rPr>
                <w:rFonts w:asciiTheme="minorHAnsi" w:hAnsiTheme="minorHAnsi" w:cstheme="minorHAnsi"/>
                <w:sz w:val="24"/>
                <w:szCs w:val="24"/>
                <w:lang w:val="en-US"/>
              </w:rPr>
            </w:pPr>
            <w:r w:rsidRPr="00CB59A2">
              <w:rPr>
                <w:rFonts w:asciiTheme="minorHAnsi" w:hAnsiTheme="minorHAnsi" w:cstheme="minorHAnsi"/>
                <w:sz w:val="24"/>
                <w:szCs w:val="24"/>
                <w:lang w:val="en-US"/>
              </w:rPr>
              <w:t>39</w:t>
            </w:r>
          </w:p>
        </w:tc>
      </w:tr>
      <w:tr w:rsidR="00CB59A2" w:rsidRPr="00CB59A2" w14:paraId="3B5D87CE" w14:textId="77777777" w:rsidTr="00C05FB6">
        <w:tc>
          <w:tcPr>
            <w:tcW w:w="4962" w:type="dxa"/>
          </w:tcPr>
          <w:p w14:paraId="3776BE82" w14:textId="77777777" w:rsidR="00C05FB6" w:rsidRPr="00CB59A2" w:rsidRDefault="00C05FB6" w:rsidP="00C05FB6">
            <w:pPr>
              <w:rPr>
                <w:rFonts w:asciiTheme="minorHAnsi" w:hAnsiTheme="minorHAnsi" w:cstheme="minorHAnsi"/>
              </w:rPr>
            </w:pPr>
            <w:r w:rsidRPr="00CB59A2">
              <w:rPr>
                <w:rFonts w:asciiTheme="minorHAnsi" w:hAnsiTheme="minorHAnsi" w:cstheme="minorHAnsi"/>
              </w:rPr>
              <w:t>SUM OF HOURS</w:t>
            </w:r>
          </w:p>
        </w:tc>
        <w:tc>
          <w:tcPr>
            <w:tcW w:w="4677" w:type="dxa"/>
          </w:tcPr>
          <w:p w14:paraId="61775DFC" w14:textId="6014FD17" w:rsidR="00C05FB6" w:rsidRPr="00CB59A2" w:rsidRDefault="00643103" w:rsidP="00A82B03">
            <w:pPr>
              <w:pStyle w:val="a3"/>
              <w:spacing w:after="0" w:line="240" w:lineRule="auto"/>
              <w:ind w:left="0"/>
              <w:jc w:val="center"/>
              <w:rPr>
                <w:rFonts w:asciiTheme="minorHAnsi" w:hAnsiTheme="minorHAnsi" w:cstheme="minorHAnsi"/>
                <w:sz w:val="24"/>
                <w:szCs w:val="24"/>
              </w:rPr>
            </w:pPr>
            <w:r w:rsidRPr="00CB59A2">
              <w:rPr>
                <w:rFonts w:asciiTheme="minorHAnsi" w:hAnsiTheme="minorHAnsi" w:cstheme="minorHAnsi"/>
                <w:sz w:val="24"/>
                <w:szCs w:val="24"/>
              </w:rPr>
              <w:t>135</w:t>
            </w:r>
          </w:p>
        </w:tc>
      </w:tr>
      <w:tr w:rsidR="00CB59A2" w:rsidRPr="00CB59A2" w14:paraId="3D8A4DF8" w14:textId="77777777" w:rsidTr="00C05FB6">
        <w:tc>
          <w:tcPr>
            <w:tcW w:w="4962" w:type="dxa"/>
          </w:tcPr>
          <w:p w14:paraId="0E2FBBF6" w14:textId="77777777" w:rsidR="00C05FB6" w:rsidRPr="00CB59A2" w:rsidRDefault="00C05FB6" w:rsidP="00C05FB6">
            <w:pPr>
              <w:rPr>
                <w:rFonts w:asciiTheme="minorHAnsi" w:hAnsiTheme="minorHAnsi" w:cstheme="minorHAnsi"/>
              </w:rPr>
            </w:pPr>
            <w:r w:rsidRPr="00CB59A2">
              <w:rPr>
                <w:rFonts w:asciiTheme="minorHAnsi" w:hAnsiTheme="minorHAnsi" w:cstheme="minorHAnsi"/>
              </w:rPr>
              <w:t>TOTAL NUMBER OF ECTS</w:t>
            </w:r>
          </w:p>
        </w:tc>
        <w:tc>
          <w:tcPr>
            <w:tcW w:w="4677" w:type="dxa"/>
          </w:tcPr>
          <w:p w14:paraId="584A82D7" w14:textId="5110013D" w:rsidR="00C05FB6" w:rsidRPr="00CB59A2" w:rsidRDefault="000E5EB4" w:rsidP="00A82B03">
            <w:pPr>
              <w:pStyle w:val="a3"/>
              <w:spacing w:after="0" w:line="240" w:lineRule="auto"/>
              <w:ind w:left="0"/>
              <w:jc w:val="center"/>
              <w:rPr>
                <w:rFonts w:asciiTheme="minorHAnsi" w:hAnsiTheme="minorHAnsi" w:cstheme="minorHAnsi"/>
                <w:sz w:val="24"/>
                <w:szCs w:val="24"/>
              </w:rPr>
            </w:pPr>
            <w:r w:rsidRPr="00CB59A2">
              <w:rPr>
                <w:rFonts w:asciiTheme="minorHAnsi" w:hAnsiTheme="minorHAnsi" w:cstheme="minorHAnsi"/>
                <w:sz w:val="24"/>
                <w:szCs w:val="24"/>
              </w:rPr>
              <w:t>5</w:t>
            </w:r>
          </w:p>
        </w:tc>
      </w:tr>
    </w:tbl>
    <w:p w14:paraId="67DE084B" w14:textId="77777777" w:rsidR="00643103" w:rsidRPr="00CB59A2" w:rsidRDefault="00643103" w:rsidP="00CB59A2">
      <w:pPr>
        <w:pStyle w:val="Punktygwne"/>
        <w:spacing w:before="0" w:after="0"/>
        <w:rPr>
          <w:rFonts w:asciiTheme="minorHAnsi" w:hAnsiTheme="minorHAnsi" w:cstheme="minorHAnsi"/>
          <w:b w:val="0"/>
          <w:i/>
          <w:smallCaps w:val="0"/>
          <w:szCs w:val="24"/>
          <w:lang w:val="en-US"/>
        </w:rPr>
      </w:pPr>
    </w:p>
    <w:p w14:paraId="7DDDF117" w14:textId="20BF59A0" w:rsidR="0085747A" w:rsidRPr="00CB59A2" w:rsidRDefault="00923D7D" w:rsidP="009C54AE">
      <w:pPr>
        <w:pStyle w:val="Punktygwne"/>
        <w:spacing w:before="0" w:after="0"/>
        <w:ind w:left="426"/>
        <w:rPr>
          <w:rFonts w:asciiTheme="minorHAnsi" w:hAnsiTheme="minorHAnsi" w:cstheme="minorHAnsi"/>
          <w:b w:val="0"/>
          <w:i/>
          <w:smallCaps w:val="0"/>
          <w:szCs w:val="24"/>
          <w:lang w:val="en-US"/>
        </w:rPr>
      </w:pPr>
      <w:r w:rsidRPr="00CB59A2">
        <w:rPr>
          <w:rFonts w:asciiTheme="minorHAnsi" w:hAnsiTheme="minorHAnsi" w:cstheme="minorHAnsi"/>
          <w:b w:val="0"/>
          <w:i/>
          <w:smallCaps w:val="0"/>
          <w:szCs w:val="24"/>
          <w:lang w:val="en-US"/>
        </w:rPr>
        <w:t>*</w:t>
      </w:r>
      <w:r w:rsidR="00C05FB6" w:rsidRPr="00CB59A2">
        <w:rPr>
          <w:rFonts w:asciiTheme="minorHAnsi" w:hAnsiTheme="minorHAnsi" w:cstheme="minorHAnsi"/>
          <w:lang w:val="en-US"/>
        </w:rPr>
        <w:t xml:space="preserve"> </w:t>
      </w:r>
      <w:r w:rsidR="00C05FB6" w:rsidRPr="00CB59A2">
        <w:rPr>
          <w:rFonts w:asciiTheme="minorHAnsi" w:hAnsiTheme="minorHAnsi" w:cstheme="minorHAnsi"/>
          <w:b w:val="0"/>
          <w:i/>
          <w:smallCaps w:val="0"/>
          <w:szCs w:val="24"/>
          <w:lang w:val="en-US"/>
        </w:rPr>
        <w:t xml:space="preserve">It should be taken into account that </w:t>
      </w:r>
      <w:proofErr w:type="gramStart"/>
      <w:r w:rsidR="00C05FB6" w:rsidRPr="00CB59A2">
        <w:rPr>
          <w:rFonts w:asciiTheme="minorHAnsi" w:hAnsiTheme="minorHAnsi" w:cstheme="minorHAnsi"/>
          <w:b w:val="0"/>
          <w:i/>
          <w:smallCaps w:val="0"/>
          <w:szCs w:val="24"/>
          <w:lang w:val="en-US"/>
        </w:rPr>
        <w:t>1</w:t>
      </w:r>
      <w:proofErr w:type="gramEnd"/>
      <w:r w:rsidR="00C05FB6" w:rsidRPr="00CB59A2">
        <w:rPr>
          <w:rFonts w:asciiTheme="minorHAnsi" w:hAnsiTheme="minorHAnsi" w:cstheme="minorHAnsi"/>
          <w:b w:val="0"/>
          <w:i/>
          <w:smallCaps w:val="0"/>
          <w:szCs w:val="24"/>
          <w:lang w:val="en-US"/>
        </w:rPr>
        <w:t xml:space="preserve"> ECTS point corresponds to 25-30 hours of total student workload</w:t>
      </w:r>
      <w:r w:rsidR="00C61DC5" w:rsidRPr="00CB59A2">
        <w:rPr>
          <w:rFonts w:asciiTheme="minorHAnsi" w:hAnsiTheme="minorHAnsi" w:cstheme="minorHAnsi"/>
          <w:b w:val="0"/>
          <w:i/>
          <w:smallCaps w:val="0"/>
          <w:szCs w:val="24"/>
          <w:lang w:val="en-US"/>
        </w:rPr>
        <w:t>.</w:t>
      </w:r>
    </w:p>
    <w:p w14:paraId="467702EE" w14:textId="77777777" w:rsidR="003E1941" w:rsidRPr="00CC5501" w:rsidRDefault="003E1941" w:rsidP="009C54AE">
      <w:pPr>
        <w:pStyle w:val="Punktygwne"/>
        <w:spacing w:before="0" w:after="0"/>
        <w:rPr>
          <w:rFonts w:asciiTheme="minorHAnsi" w:hAnsiTheme="minorHAnsi" w:cstheme="minorHAnsi"/>
          <w:b w:val="0"/>
          <w:smallCaps w:val="0"/>
          <w:color w:val="FF0000"/>
          <w:szCs w:val="24"/>
          <w:lang w:val="en-US"/>
        </w:rPr>
      </w:pPr>
    </w:p>
    <w:p w14:paraId="5EB83CCD" w14:textId="77777777" w:rsidR="0085747A" w:rsidRPr="00020234" w:rsidRDefault="0071620A" w:rsidP="009C54AE">
      <w:pPr>
        <w:pStyle w:val="Punktygwne"/>
        <w:spacing w:before="0" w:after="0"/>
        <w:rPr>
          <w:rFonts w:asciiTheme="minorHAnsi" w:hAnsiTheme="minorHAnsi" w:cstheme="minorHAnsi"/>
          <w:smallCaps w:val="0"/>
          <w:szCs w:val="24"/>
        </w:rPr>
      </w:pPr>
      <w:r w:rsidRPr="00020234">
        <w:rPr>
          <w:rFonts w:asciiTheme="minorHAnsi" w:hAnsiTheme="minorHAnsi" w:cstheme="minorHAnsi"/>
          <w:smallCaps w:val="0"/>
          <w:szCs w:val="24"/>
        </w:rPr>
        <w:t xml:space="preserve">6. </w:t>
      </w:r>
      <w:r w:rsidR="00C05FB6" w:rsidRPr="00020234">
        <w:rPr>
          <w:rFonts w:asciiTheme="minorHAnsi" w:hAnsiTheme="minorHAnsi" w:cstheme="minorHAnsi"/>
          <w:smallCaps w:val="0"/>
          <w:sz w:val="22"/>
          <w:lang w:val="en-US"/>
        </w:rPr>
        <w:t xml:space="preserve">TRAINING PRACTICES IN THE SUBJECT </w:t>
      </w:r>
    </w:p>
    <w:p w14:paraId="5D01643B" w14:textId="77777777" w:rsidR="0085747A" w:rsidRPr="00020234" w:rsidRDefault="0085747A" w:rsidP="009C54AE">
      <w:pPr>
        <w:pStyle w:val="Punktygwne"/>
        <w:spacing w:before="0" w:after="0"/>
        <w:ind w:left="36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020234" w:rsidRPr="00020234" w14:paraId="395F532F" w14:textId="77777777" w:rsidTr="0071620A">
        <w:trPr>
          <w:trHeight w:val="397"/>
        </w:trPr>
        <w:tc>
          <w:tcPr>
            <w:tcW w:w="3544" w:type="dxa"/>
          </w:tcPr>
          <w:p w14:paraId="196F0A85" w14:textId="77777777" w:rsidR="0085747A" w:rsidRPr="00020234" w:rsidRDefault="00C05FB6" w:rsidP="009C54AE">
            <w:pPr>
              <w:pStyle w:val="Punktygwne"/>
              <w:spacing w:before="0" w:after="0"/>
              <w:rPr>
                <w:rFonts w:asciiTheme="minorHAnsi" w:hAnsiTheme="minorHAnsi" w:cstheme="minorHAnsi"/>
                <w:b w:val="0"/>
                <w:smallCaps w:val="0"/>
                <w:szCs w:val="24"/>
              </w:rPr>
            </w:pPr>
            <w:r w:rsidRPr="00020234">
              <w:rPr>
                <w:rFonts w:asciiTheme="minorHAnsi" w:hAnsiTheme="minorHAnsi" w:cstheme="minorHAnsi"/>
              </w:rPr>
              <w:t>Number of hours</w:t>
            </w:r>
          </w:p>
        </w:tc>
        <w:tc>
          <w:tcPr>
            <w:tcW w:w="3969" w:type="dxa"/>
          </w:tcPr>
          <w:p w14:paraId="53F3570C" w14:textId="7BDC9DB0" w:rsidR="0085747A" w:rsidRPr="00020234" w:rsidRDefault="00020234" w:rsidP="00020234">
            <w:pPr>
              <w:pStyle w:val="Punktygwne"/>
              <w:spacing w:before="0" w:after="0"/>
              <w:jc w:val="center"/>
              <w:rPr>
                <w:rFonts w:asciiTheme="minorHAnsi" w:hAnsiTheme="minorHAnsi" w:cstheme="minorHAnsi"/>
                <w:b w:val="0"/>
                <w:smallCaps w:val="0"/>
                <w:szCs w:val="24"/>
              </w:rPr>
            </w:pPr>
            <w:r w:rsidRPr="00020234">
              <w:rPr>
                <w:rFonts w:asciiTheme="minorHAnsi" w:hAnsiTheme="minorHAnsi" w:cstheme="minorHAnsi"/>
                <w:b w:val="0"/>
                <w:smallCaps w:val="0"/>
                <w:szCs w:val="24"/>
              </w:rPr>
              <w:t>-</w:t>
            </w:r>
          </w:p>
        </w:tc>
      </w:tr>
      <w:tr w:rsidR="00020234" w:rsidRPr="00020234" w14:paraId="188D8A43" w14:textId="77777777" w:rsidTr="0071620A">
        <w:trPr>
          <w:trHeight w:val="397"/>
        </w:trPr>
        <w:tc>
          <w:tcPr>
            <w:tcW w:w="3544" w:type="dxa"/>
          </w:tcPr>
          <w:p w14:paraId="1906F42A" w14:textId="77777777" w:rsidR="0085747A" w:rsidRPr="00020234" w:rsidRDefault="00C05FB6" w:rsidP="009C54AE">
            <w:pPr>
              <w:pStyle w:val="Punktygwne"/>
              <w:spacing w:before="0" w:after="0"/>
              <w:rPr>
                <w:rFonts w:asciiTheme="minorHAnsi" w:hAnsiTheme="minorHAnsi" w:cstheme="minorHAnsi"/>
                <w:b w:val="0"/>
                <w:smallCaps w:val="0"/>
                <w:szCs w:val="24"/>
                <w:lang w:val="en-US"/>
              </w:rPr>
            </w:pPr>
            <w:r w:rsidRPr="00020234">
              <w:rPr>
                <w:rFonts w:asciiTheme="minorHAnsi" w:hAnsiTheme="minorHAnsi" w:cstheme="minorHAnsi"/>
                <w:lang w:val="en-US"/>
              </w:rPr>
              <w:t>Rules and forms of apprenticeship</w:t>
            </w:r>
          </w:p>
        </w:tc>
        <w:tc>
          <w:tcPr>
            <w:tcW w:w="3969" w:type="dxa"/>
          </w:tcPr>
          <w:p w14:paraId="3AD1AAAD" w14:textId="599A5BBA" w:rsidR="0085747A" w:rsidRPr="00020234" w:rsidRDefault="00020234" w:rsidP="00020234">
            <w:pPr>
              <w:pStyle w:val="Punktygwne"/>
              <w:spacing w:before="0" w:after="0"/>
              <w:jc w:val="center"/>
              <w:rPr>
                <w:rFonts w:asciiTheme="minorHAnsi" w:hAnsiTheme="minorHAnsi" w:cstheme="minorHAnsi"/>
                <w:b w:val="0"/>
                <w:smallCaps w:val="0"/>
                <w:szCs w:val="24"/>
                <w:lang w:val="en-US"/>
              </w:rPr>
            </w:pPr>
            <w:r w:rsidRPr="00020234">
              <w:rPr>
                <w:rFonts w:asciiTheme="minorHAnsi" w:hAnsiTheme="minorHAnsi" w:cstheme="minorHAnsi"/>
                <w:b w:val="0"/>
                <w:smallCaps w:val="0"/>
                <w:szCs w:val="24"/>
                <w:lang w:val="en-US"/>
              </w:rPr>
              <w:t>-</w:t>
            </w:r>
          </w:p>
        </w:tc>
      </w:tr>
    </w:tbl>
    <w:p w14:paraId="08FDF6E6" w14:textId="77777777" w:rsidR="003E1941" w:rsidRPr="00CC5501" w:rsidRDefault="003E1941" w:rsidP="009C54AE">
      <w:pPr>
        <w:pStyle w:val="Punktygwne"/>
        <w:spacing w:before="0" w:after="0"/>
        <w:ind w:left="360"/>
        <w:rPr>
          <w:rFonts w:asciiTheme="minorHAnsi" w:hAnsiTheme="minorHAnsi" w:cstheme="minorHAnsi"/>
          <w:b w:val="0"/>
          <w:smallCaps w:val="0"/>
          <w:color w:val="FF0000"/>
          <w:szCs w:val="24"/>
          <w:lang w:val="en-US"/>
        </w:rPr>
      </w:pPr>
    </w:p>
    <w:p w14:paraId="11F57EC5" w14:textId="77777777" w:rsidR="00F41170" w:rsidRPr="00EF7A5D" w:rsidRDefault="00675843" w:rsidP="00F41170">
      <w:pPr>
        <w:pStyle w:val="Punktygwne"/>
        <w:spacing w:before="0" w:after="0"/>
        <w:ind w:left="360"/>
        <w:rPr>
          <w:rFonts w:asciiTheme="minorHAnsi" w:hAnsiTheme="minorHAnsi" w:cstheme="minorHAnsi"/>
          <w:smallCaps w:val="0"/>
          <w:sz w:val="22"/>
        </w:rPr>
      </w:pPr>
      <w:r w:rsidRPr="00EF7A5D">
        <w:rPr>
          <w:rFonts w:asciiTheme="minorHAnsi" w:hAnsiTheme="minorHAnsi" w:cstheme="minorHAnsi"/>
          <w:smallCaps w:val="0"/>
          <w:szCs w:val="24"/>
        </w:rPr>
        <w:t xml:space="preserve">7. </w:t>
      </w:r>
      <w:r w:rsidR="00F41170" w:rsidRPr="00EF7A5D">
        <w:rPr>
          <w:rFonts w:asciiTheme="minorHAnsi" w:hAnsiTheme="minorHAnsi" w:cstheme="minorHAnsi"/>
          <w:smallCaps w:val="0"/>
          <w:sz w:val="22"/>
        </w:rPr>
        <w:t>LITERATURE</w:t>
      </w:r>
    </w:p>
    <w:p w14:paraId="120CFB4D" w14:textId="77777777" w:rsidR="0085747A" w:rsidRPr="00EF7A5D" w:rsidRDefault="0085747A" w:rsidP="009C54AE">
      <w:pPr>
        <w:pStyle w:val="Punktygwne"/>
        <w:spacing w:before="0" w:after="0"/>
        <w:rPr>
          <w:rFonts w:asciiTheme="minorHAnsi" w:hAnsiTheme="minorHAnsi" w:cstheme="minorHAnsi"/>
          <w:smallCaps w:val="0"/>
          <w:szCs w:val="24"/>
        </w:rPr>
      </w:pPr>
    </w:p>
    <w:p w14:paraId="17116123" w14:textId="77777777" w:rsidR="00675843" w:rsidRPr="00EF7A5D" w:rsidRDefault="00675843" w:rsidP="009C54AE">
      <w:pPr>
        <w:pStyle w:val="Punktygwne"/>
        <w:spacing w:before="0" w:after="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F7A5D" w:rsidRPr="002C0538" w14:paraId="6CD824AD" w14:textId="77777777" w:rsidTr="0071620A">
        <w:trPr>
          <w:trHeight w:val="397"/>
        </w:trPr>
        <w:tc>
          <w:tcPr>
            <w:tcW w:w="7513" w:type="dxa"/>
          </w:tcPr>
          <w:p w14:paraId="38A897B3" w14:textId="77777777" w:rsidR="00C50CC0" w:rsidRPr="00EF7A5D" w:rsidRDefault="00F41170" w:rsidP="00C50CC0">
            <w:pPr>
              <w:pStyle w:val="Punktygwne"/>
              <w:spacing w:after="0"/>
              <w:rPr>
                <w:lang w:val="en-US"/>
              </w:rPr>
            </w:pPr>
            <w:r w:rsidRPr="00EF7A5D">
              <w:rPr>
                <w:rFonts w:asciiTheme="minorHAnsi" w:hAnsiTheme="minorHAnsi" w:cstheme="minorHAnsi"/>
                <w:b w:val="0"/>
                <w:smallCaps w:val="0"/>
                <w:szCs w:val="24"/>
                <w:lang w:val="en-US"/>
              </w:rPr>
              <w:t>Basic literature</w:t>
            </w:r>
            <w:r w:rsidR="0085747A" w:rsidRPr="00EF7A5D">
              <w:rPr>
                <w:rFonts w:asciiTheme="minorHAnsi" w:hAnsiTheme="minorHAnsi" w:cstheme="minorHAnsi"/>
                <w:b w:val="0"/>
                <w:smallCaps w:val="0"/>
                <w:szCs w:val="24"/>
                <w:lang w:val="en-US"/>
              </w:rPr>
              <w:t>:</w:t>
            </w:r>
            <w:r w:rsidR="00C50CC0" w:rsidRPr="00EF7A5D">
              <w:rPr>
                <w:lang w:val="en-US"/>
              </w:rPr>
              <w:t xml:space="preserve"> </w:t>
            </w:r>
          </w:p>
          <w:p w14:paraId="26DD2872" w14:textId="36D06D58" w:rsidR="00C50CC0" w:rsidRPr="00EF7A5D" w:rsidRDefault="00C50CC0" w:rsidP="00C50CC0">
            <w:pPr>
              <w:pStyle w:val="Punktygwne"/>
              <w:spacing w:after="0"/>
              <w:rPr>
                <w:rFonts w:asciiTheme="minorHAnsi" w:hAnsiTheme="minorHAnsi" w:cstheme="minorHAnsi"/>
                <w:b w:val="0"/>
                <w:smallCaps w:val="0"/>
                <w:szCs w:val="24"/>
                <w:lang w:val="en-US"/>
              </w:rPr>
            </w:pPr>
            <w:proofErr w:type="gramStart"/>
            <w:r w:rsidRPr="00EF7A5D">
              <w:rPr>
                <w:rFonts w:asciiTheme="minorHAnsi" w:hAnsiTheme="minorHAnsi" w:cstheme="minorHAnsi"/>
                <w:b w:val="0"/>
                <w:smallCaps w:val="0"/>
                <w:szCs w:val="24"/>
                <w:lang w:val="en-US"/>
              </w:rPr>
              <w:t>1.Lissauer</w:t>
            </w:r>
            <w:proofErr w:type="gramEnd"/>
            <w:r w:rsidRPr="00EF7A5D">
              <w:rPr>
                <w:rFonts w:asciiTheme="minorHAnsi" w:hAnsiTheme="minorHAnsi" w:cstheme="minorHAnsi"/>
                <w:b w:val="0"/>
                <w:smallCaps w:val="0"/>
                <w:szCs w:val="24"/>
                <w:lang w:val="en-US"/>
              </w:rPr>
              <w:t xml:space="preserve"> Tom, Carroll Will. Illustrated Textbook of </w:t>
            </w:r>
            <w:proofErr w:type="spellStart"/>
            <w:r w:rsidRPr="00EF7A5D">
              <w:rPr>
                <w:rFonts w:asciiTheme="minorHAnsi" w:hAnsiTheme="minorHAnsi" w:cstheme="minorHAnsi"/>
                <w:b w:val="0"/>
                <w:smallCaps w:val="0"/>
                <w:szCs w:val="24"/>
                <w:lang w:val="en-US"/>
              </w:rPr>
              <w:t>Paediatrics</w:t>
            </w:r>
            <w:proofErr w:type="spellEnd"/>
            <w:r w:rsidRPr="00EF7A5D">
              <w:rPr>
                <w:rFonts w:asciiTheme="minorHAnsi" w:hAnsiTheme="minorHAnsi" w:cstheme="minorHAnsi"/>
                <w:b w:val="0"/>
                <w:smallCaps w:val="0"/>
                <w:szCs w:val="24"/>
                <w:lang w:val="en-US"/>
              </w:rPr>
              <w:t>, Fifth Edition, 2017</w:t>
            </w:r>
          </w:p>
          <w:p w14:paraId="10C83CFB" w14:textId="505C690E" w:rsidR="001149DB" w:rsidRPr="00EF7A5D" w:rsidRDefault="00C50CC0" w:rsidP="00C50CC0">
            <w:pPr>
              <w:pStyle w:val="Punktygwne"/>
              <w:spacing w:after="0"/>
              <w:rPr>
                <w:rFonts w:asciiTheme="minorHAnsi" w:hAnsiTheme="minorHAnsi" w:cstheme="minorHAnsi"/>
                <w:b w:val="0"/>
                <w:smallCaps w:val="0"/>
                <w:szCs w:val="24"/>
                <w:lang w:val="en-US"/>
              </w:rPr>
            </w:pPr>
            <w:r w:rsidRPr="00EF7A5D">
              <w:rPr>
                <w:rFonts w:asciiTheme="minorHAnsi" w:hAnsiTheme="minorHAnsi" w:cstheme="minorHAnsi"/>
                <w:b w:val="0"/>
                <w:smallCaps w:val="0"/>
                <w:szCs w:val="24"/>
                <w:lang w:val="en-US"/>
              </w:rPr>
              <w:t xml:space="preserve">2. </w:t>
            </w:r>
            <w:proofErr w:type="spellStart"/>
            <w:r w:rsidRPr="00EF7A5D">
              <w:rPr>
                <w:rFonts w:asciiTheme="minorHAnsi" w:hAnsiTheme="minorHAnsi" w:cstheme="minorHAnsi"/>
                <w:b w:val="0"/>
                <w:smallCaps w:val="0"/>
                <w:szCs w:val="24"/>
                <w:lang w:val="en-US"/>
              </w:rPr>
              <w:t>Marcdante</w:t>
            </w:r>
            <w:proofErr w:type="spellEnd"/>
            <w:r w:rsidRPr="00EF7A5D">
              <w:rPr>
                <w:rFonts w:asciiTheme="minorHAnsi" w:hAnsiTheme="minorHAnsi" w:cstheme="minorHAnsi"/>
                <w:b w:val="0"/>
                <w:smallCaps w:val="0"/>
                <w:szCs w:val="24"/>
                <w:lang w:val="en-US"/>
              </w:rPr>
              <w:t xml:space="preserve"> Karen, </w:t>
            </w:r>
            <w:proofErr w:type="spellStart"/>
            <w:r w:rsidRPr="00EF7A5D">
              <w:rPr>
                <w:rFonts w:asciiTheme="minorHAnsi" w:hAnsiTheme="minorHAnsi" w:cstheme="minorHAnsi"/>
                <w:b w:val="0"/>
                <w:smallCaps w:val="0"/>
                <w:szCs w:val="24"/>
                <w:lang w:val="en-US"/>
              </w:rPr>
              <w:t>Kliegman</w:t>
            </w:r>
            <w:proofErr w:type="spellEnd"/>
            <w:r w:rsidRPr="00EF7A5D">
              <w:rPr>
                <w:rFonts w:asciiTheme="minorHAnsi" w:hAnsiTheme="minorHAnsi" w:cstheme="minorHAnsi"/>
                <w:b w:val="0"/>
                <w:smallCaps w:val="0"/>
                <w:szCs w:val="24"/>
                <w:lang w:val="en-US"/>
              </w:rPr>
              <w:t xml:space="preserve"> R</w:t>
            </w:r>
            <w:r w:rsidR="00EF7A5D" w:rsidRPr="00EF7A5D">
              <w:rPr>
                <w:rFonts w:asciiTheme="minorHAnsi" w:hAnsiTheme="minorHAnsi" w:cstheme="minorHAnsi"/>
                <w:b w:val="0"/>
                <w:smallCaps w:val="0"/>
                <w:szCs w:val="24"/>
                <w:lang w:val="en-US"/>
              </w:rPr>
              <w:t>obert</w:t>
            </w:r>
            <w:r w:rsidRPr="00EF7A5D">
              <w:rPr>
                <w:rFonts w:asciiTheme="minorHAnsi" w:hAnsiTheme="minorHAnsi" w:cstheme="minorHAnsi"/>
                <w:b w:val="0"/>
                <w:smallCaps w:val="0"/>
                <w:szCs w:val="24"/>
                <w:lang w:val="en-US"/>
              </w:rPr>
              <w:t>. Nelson Essentials of Pediatrics, 8th Edition, 2018</w:t>
            </w:r>
          </w:p>
        </w:tc>
      </w:tr>
    </w:tbl>
    <w:p w14:paraId="38FD3878" w14:textId="77777777" w:rsidR="0085747A" w:rsidRPr="00EF7A5D" w:rsidRDefault="0085747A" w:rsidP="009C54AE">
      <w:pPr>
        <w:pStyle w:val="Punktygwne"/>
        <w:spacing w:before="0" w:after="0"/>
        <w:ind w:left="360"/>
        <w:rPr>
          <w:rFonts w:asciiTheme="minorHAnsi" w:hAnsiTheme="minorHAnsi" w:cstheme="minorHAnsi"/>
          <w:b w:val="0"/>
          <w:smallCaps w:val="0"/>
          <w:szCs w:val="24"/>
          <w:lang w:val="en-US"/>
        </w:rPr>
      </w:pPr>
    </w:p>
    <w:p w14:paraId="656C220B" w14:textId="77777777" w:rsidR="00F41170" w:rsidRPr="00EF7A5D" w:rsidRDefault="00F41170" w:rsidP="00F41170">
      <w:pPr>
        <w:rPr>
          <w:rFonts w:asciiTheme="minorHAnsi" w:hAnsiTheme="minorHAnsi" w:cstheme="minorHAnsi"/>
          <w:lang w:val="en-US"/>
        </w:rPr>
      </w:pPr>
      <w:r w:rsidRPr="00EF7A5D">
        <w:rPr>
          <w:rFonts w:asciiTheme="minorHAnsi" w:hAnsiTheme="minorHAnsi" w:cstheme="minorHAnsi"/>
          <w:lang w:val="en-US"/>
        </w:rPr>
        <w:t>Acceptance Unit Manager or authorized person</w:t>
      </w:r>
    </w:p>
    <w:p w14:paraId="0062E0A8" w14:textId="77777777" w:rsidR="0085747A" w:rsidRPr="00C05FB6" w:rsidRDefault="0085747A" w:rsidP="009C54AE">
      <w:pPr>
        <w:pStyle w:val="Punktygwne"/>
        <w:spacing w:before="0" w:after="0"/>
        <w:ind w:left="360"/>
        <w:rPr>
          <w:rFonts w:asciiTheme="minorHAnsi" w:hAnsiTheme="minorHAnsi" w:cstheme="minorHAnsi"/>
          <w:b w:val="0"/>
          <w:smallCaps w:val="0"/>
          <w:szCs w:val="24"/>
          <w:lang w:val="en-US"/>
        </w:rPr>
      </w:pPr>
    </w:p>
    <w:sectPr w:rsidR="0085747A" w:rsidRPr="00C05FB6"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28C7E" w14:textId="77777777" w:rsidR="00C6408F" w:rsidRDefault="00C6408F" w:rsidP="00C16ABF">
      <w:pPr>
        <w:spacing w:after="0" w:line="240" w:lineRule="auto"/>
      </w:pPr>
      <w:r>
        <w:separator/>
      </w:r>
    </w:p>
  </w:endnote>
  <w:endnote w:type="continuationSeparator" w:id="0">
    <w:p w14:paraId="1388BD7B" w14:textId="77777777" w:rsidR="00C6408F" w:rsidRDefault="00C6408F"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E481A" w14:textId="77777777" w:rsidR="00C6408F" w:rsidRDefault="00C6408F" w:rsidP="00C16ABF">
      <w:pPr>
        <w:spacing w:after="0" w:line="240" w:lineRule="auto"/>
      </w:pPr>
      <w:r>
        <w:separator/>
      </w:r>
    </w:p>
  </w:footnote>
  <w:footnote w:type="continuationSeparator" w:id="0">
    <w:p w14:paraId="647AA416" w14:textId="77777777" w:rsidR="00C6408F" w:rsidRDefault="00C6408F" w:rsidP="00C16ABF">
      <w:pPr>
        <w:spacing w:after="0" w:line="240" w:lineRule="auto"/>
      </w:pPr>
      <w:r>
        <w:continuationSeparator/>
      </w:r>
    </w:p>
  </w:footnote>
  <w:footnote w:id="1">
    <w:p w14:paraId="544D844B" w14:textId="77777777" w:rsidR="0030395F" w:rsidRPr="00F41170" w:rsidRDefault="0030395F">
      <w:pPr>
        <w:pStyle w:val="ac"/>
        <w:rPr>
          <w:lang w:val="en-US"/>
        </w:rPr>
      </w:pPr>
      <w:r>
        <w:rPr>
          <w:rStyle w:val="ae"/>
        </w:rPr>
        <w:footnoteRef/>
      </w:r>
      <w:r w:rsidR="00F41170" w:rsidRPr="00F41170">
        <w:rPr>
          <w:lang w:val="en-US"/>
        </w:rPr>
        <w:t>In the case of a path of education leading to obtaining teaching qualifications, also take into account the learning outcomes of the standards of education preparing for the teaching profession</w:t>
      </w:r>
      <w:r w:rsidRPr="00F41170">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0C9F"/>
    <w:multiLevelType w:val="hybridMultilevel"/>
    <w:tmpl w:val="452C38D8"/>
    <w:lvl w:ilvl="0" w:tplc="0415000F">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1B802A9A"/>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0A61344"/>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EF90611"/>
    <w:multiLevelType w:val="hybridMultilevel"/>
    <w:tmpl w:val="CAA46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C3792A"/>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FF40A9"/>
    <w:multiLevelType w:val="hybridMultilevel"/>
    <w:tmpl w:val="24F8832C"/>
    <w:lvl w:ilvl="0" w:tplc="0AF259A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4256ED7"/>
    <w:multiLevelType w:val="hybridMultilevel"/>
    <w:tmpl w:val="F514B7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5"/>
  </w:num>
  <w:num w:numId="3">
    <w:abstractNumId w:val="7"/>
  </w:num>
  <w:num w:numId="4">
    <w:abstractNumId w:val="3"/>
  </w:num>
  <w:num w:numId="5">
    <w:abstractNumId w:val="0"/>
  </w:num>
  <w:num w:numId="6">
    <w:abstractNumId w:val="2"/>
  </w:num>
  <w:num w:numId="7">
    <w:abstractNumId w:val="4"/>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E9"/>
    <w:rsid w:val="000048FD"/>
    <w:rsid w:val="000077B4"/>
    <w:rsid w:val="00015B8F"/>
    <w:rsid w:val="00020234"/>
    <w:rsid w:val="00022ECE"/>
    <w:rsid w:val="000279C8"/>
    <w:rsid w:val="00037322"/>
    <w:rsid w:val="00041371"/>
    <w:rsid w:val="00041E8C"/>
    <w:rsid w:val="00042A51"/>
    <w:rsid w:val="00042D2E"/>
    <w:rsid w:val="00043C0B"/>
    <w:rsid w:val="00044C82"/>
    <w:rsid w:val="00057E49"/>
    <w:rsid w:val="00062133"/>
    <w:rsid w:val="00070ED6"/>
    <w:rsid w:val="0007195D"/>
    <w:rsid w:val="000742DC"/>
    <w:rsid w:val="00084C12"/>
    <w:rsid w:val="00085488"/>
    <w:rsid w:val="0009462C"/>
    <w:rsid w:val="00094B12"/>
    <w:rsid w:val="00096C46"/>
    <w:rsid w:val="000A296F"/>
    <w:rsid w:val="000A2A28"/>
    <w:rsid w:val="000A3CDF"/>
    <w:rsid w:val="000B192D"/>
    <w:rsid w:val="000B28EE"/>
    <w:rsid w:val="000B3E37"/>
    <w:rsid w:val="000D04B0"/>
    <w:rsid w:val="000D416E"/>
    <w:rsid w:val="000D74E1"/>
    <w:rsid w:val="000E3605"/>
    <w:rsid w:val="000E5EB4"/>
    <w:rsid w:val="000F1C57"/>
    <w:rsid w:val="000F5615"/>
    <w:rsid w:val="000F73A3"/>
    <w:rsid w:val="00100ED9"/>
    <w:rsid w:val="001126E2"/>
    <w:rsid w:val="001149DB"/>
    <w:rsid w:val="00124BFF"/>
    <w:rsid w:val="0012560E"/>
    <w:rsid w:val="00126F98"/>
    <w:rsid w:val="00127108"/>
    <w:rsid w:val="00127893"/>
    <w:rsid w:val="00127A87"/>
    <w:rsid w:val="001301C8"/>
    <w:rsid w:val="00134B13"/>
    <w:rsid w:val="00135704"/>
    <w:rsid w:val="00146869"/>
    <w:rsid w:val="00146BC0"/>
    <w:rsid w:val="00153C41"/>
    <w:rsid w:val="00154381"/>
    <w:rsid w:val="00157451"/>
    <w:rsid w:val="001640A7"/>
    <w:rsid w:val="00164FA7"/>
    <w:rsid w:val="00166A03"/>
    <w:rsid w:val="001718A7"/>
    <w:rsid w:val="00172807"/>
    <w:rsid w:val="001737CF"/>
    <w:rsid w:val="00176083"/>
    <w:rsid w:val="001852A4"/>
    <w:rsid w:val="00192F37"/>
    <w:rsid w:val="001A5676"/>
    <w:rsid w:val="001A70D2"/>
    <w:rsid w:val="001B1426"/>
    <w:rsid w:val="001C1771"/>
    <w:rsid w:val="001D2498"/>
    <w:rsid w:val="001D4596"/>
    <w:rsid w:val="001D657B"/>
    <w:rsid w:val="001D6706"/>
    <w:rsid w:val="001D7B54"/>
    <w:rsid w:val="001E0209"/>
    <w:rsid w:val="001E15D8"/>
    <w:rsid w:val="001E7EFD"/>
    <w:rsid w:val="001F2CA2"/>
    <w:rsid w:val="002144C0"/>
    <w:rsid w:val="0022477D"/>
    <w:rsid w:val="00225B12"/>
    <w:rsid w:val="002278A9"/>
    <w:rsid w:val="002336F9"/>
    <w:rsid w:val="0024028F"/>
    <w:rsid w:val="00244ABC"/>
    <w:rsid w:val="00281FF2"/>
    <w:rsid w:val="002857DE"/>
    <w:rsid w:val="00291567"/>
    <w:rsid w:val="002A0E1B"/>
    <w:rsid w:val="002A22BF"/>
    <w:rsid w:val="002A2389"/>
    <w:rsid w:val="002A32AC"/>
    <w:rsid w:val="002A46C4"/>
    <w:rsid w:val="002A671D"/>
    <w:rsid w:val="002B4D55"/>
    <w:rsid w:val="002B5EA0"/>
    <w:rsid w:val="002B6119"/>
    <w:rsid w:val="002B7F77"/>
    <w:rsid w:val="002C0538"/>
    <w:rsid w:val="002C1F06"/>
    <w:rsid w:val="002D3375"/>
    <w:rsid w:val="002D73D4"/>
    <w:rsid w:val="002F02A3"/>
    <w:rsid w:val="002F4ABE"/>
    <w:rsid w:val="003018BA"/>
    <w:rsid w:val="0030395F"/>
    <w:rsid w:val="00305C92"/>
    <w:rsid w:val="00307F29"/>
    <w:rsid w:val="003151C5"/>
    <w:rsid w:val="0031628F"/>
    <w:rsid w:val="0032741B"/>
    <w:rsid w:val="003343CF"/>
    <w:rsid w:val="00340912"/>
    <w:rsid w:val="00342987"/>
    <w:rsid w:val="00346FE9"/>
    <w:rsid w:val="0034759A"/>
    <w:rsid w:val="003503F6"/>
    <w:rsid w:val="003530DD"/>
    <w:rsid w:val="00356461"/>
    <w:rsid w:val="00363C04"/>
    <w:rsid w:val="00363F78"/>
    <w:rsid w:val="00371E43"/>
    <w:rsid w:val="00376F9B"/>
    <w:rsid w:val="00382AC9"/>
    <w:rsid w:val="0038704C"/>
    <w:rsid w:val="003969AB"/>
    <w:rsid w:val="003A0A5B"/>
    <w:rsid w:val="003A1176"/>
    <w:rsid w:val="003A3227"/>
    <w:rsid w:val="003B489C"/>
    <w:rsid w:val="003C0BAE"/>
    <w:rsid w:val="003D18A9"/>
    <w:rsid w:val="003D6CE2"/>
    <w:rsid w:val="003E1941"/>
    <w:rsid w:val="003E2FE6"/>
    <w:rsid w:val="003E49D5"/>
    <w:rsid w:val="003E6871"/>
    <w:rsid w:val="003F205D"/>
    <w:rsid w:val="003F38C0"/>
    <w:rsid w:val="00400769"/>
    <w:rsid w:val="004009AE"/>
    <w:rsid w:val="00414419"/>
    <w:rsid w:val="00414E3C"/>
    <w:rsid w:val="0042244A"/>
    <w:rsid w:val="0042745A"/>
    <w:rsid w:val="00431D5C"/>
    <w:rsid w:val="004362C6"/>
    <w:rsid w:val="00437FA2"/>
    <w:rsid w:val="00445970"/>
    <w:rsid w:val="00461EFC"/>
    <w:rsid w:val="004629E6"/>
    <w:rsid w:val="004652C2"/>
    <w:rsid w:val="004706D1"/>
    <w:rsid w:val="00471326"/>
    <w:rsid w:val="0047598D"/>
    <w:rsid w:val="00475BC8"/>
    <w:rsid w:val="004840FD"/>
    <w:rsid w:val="004868B2"/>
    <w:rsid w:val="00490F7D"/>
    <w:rsid w:val="00491678"/>
    <w:rsid w:val="004968E2"/>
    <w:rsid w:val="004A3EEA"/>
    <w:rsid w:val="004A4692"/>
    <w:rsid w:val="004A4D1F"/>
    <w:rsid w:val="004B3BDC"/>
    <w:rsid w:val="004D346E"/>
    <w:rsid w:val="004D5282"/>
    <w:rsid w:val="004F1551"/>
    <w:rsid w:val="004F4DD2"/>
    <w:rsid w:val="004F55A3"/>
    <w:rsid w:val="00504735"/>
    <w:rsid w:val="0050496F"/>
    <w:rsid w:val="005075D7"/>
    <w:rsid w:val="00513B6F"/>
    <w:rsid w:val="00517C63"/>
    <w:rsid w:val="005363C4"/>
    <w:rsid w:val="00536BDE"/>
    <w:rsid w:val="00543ACC"/>
    <w:rsid w:val="00545165"/>
    <w:rsid w:val="00561CE7"/>
    <w:rsid w:val="0056696D"/>
    <w:rsid w:val="00567EB5"/>
    <w:rsid w:val="00570120"/>
    <w:rsid w:val="005720B1"/>
    <w:rsid w:val="00574803"/>
    <w:rsid w:val="00587879"/>
    <w:rsid w:val="0059484D"/>
    <w:rsid w:val="0059649F"/>
    <w:rsid w:val="005A0855"/>
    <w:rsid w:val="005A3196"/>
    <w:rsid w:val="005C080F"/>
    <w:rsid w:val="005C55E5"/>
    <w:rsid w:val="005C696A"/>
    <w:rsid w:val="005E5C9C"/>
    <w:rsid w:val="005E6E85"/>
    <w:rsid w:val="005F31D2"/>
    <w:rsid w:val="00604F9C"/>
    <w:rsid w:val="006073F2"/>
    <w:rsid w:val="0061029B"/>
    <w:rsid w:val="00614D01"/>
    <w:rsid w:val="00617230"/>
    <w:rsid w:val="00621CE1"/>
    <w:rsid w:val="00627FC9"/>
    <w:rsid w:val="006362F5"/>
    <w:rsid w:val="00636C90"/>
    <w:rsid w:val="00643103"/>
    <w:rsid w:val="00643C9C"/>
    <w:rsid w:val="00647FA8"/>
    <w:rsid w:val="00650C5F"/>
    <w:rsid w:val="00654934"/>
    <w:rsid w:val="006620D9"/>
    <w:rsid w:val="00671958"/>
    <w:rsid w:val="00675843"/>
    <w:rsid w:val="00680E03"/>
    <w:rsid w:val="00683FF8"/>
    <w:rsid w:val="00696477"/>
    <w:rsid w:val="006A5A06"/>
    <w:rsid w:val="006A7EEF"/>
    <w:rsid w:val="006D050F"/>
    <w:rsid w:val="006D6139"/>
    <w:rsid w:val="006E5D65"/>
    <w:rsid w:val="006F1282"/>
    <w:rsid w:val="006F1FBC"/>
    <w:rsid w:val="006F31E2"/>
    <w:rsid w:val="00706544"/>
    <w:rsid w:val="007072BA"/>
    <w:rsid w:val="0071620A"/>
    <w:rsid w:val="007209E8"/>
    <w:rsid w:val="00723314"/>
    <w:rsid w:val="00724677"/>
    <w:rsid w:val="00725459"/>
    <w:rsid w:val="00732437"/>
    <w:rsid w:val="007327BD"/>
    <w:rsid w:val="00734608"/>
    <w:rsid w:val="00734821"/>
    <w:rsid w:val="0073555D"/>
    <w:rsid w:val="00737CD0"/>
    <w:rsid w:val="00742035"/>
    <w:rsid w:val="00745302"/>
    <w:rsid w:val="007461D6"/>
    <w:rsid w:val="00746EC8"/>
    <w:rsid w:val="00763BF1"/>
    <w:rsid w:val="007663D2"/>
    <w:rsid w:val="00766FD4"/>
    <w:rsid w:val="0078168C"/>
    <w:rsid w:val="00787C2A"/>
    <w:rsid w:val="00790E27"/>
    <w:rsid w:val="007A4022"/>
    <w:rsid w:val="007A6E6E"/>
    <w:rsid w:val="007B2D3B"/>
    <w:rsid w:val="007B65B9"/>
    <w:rsid w:val="007C3299"/>
    <w:rsid w:val="007C3BCC"/>
    <w:rsid w:val="007C4546"/>
    <w:rsid w:val="007D6E56"/>
    <w:rsid w:val="007E1E82"/>
    <w:rsid w:val="007F2FC9"/>
    <w:rsid w:val="007F4155"/>
    <w:rsid w:val="007F6560"/>
    <w:rsid w:val="0081554D"/>
    <w:rsid w:val="0081707E"/>
    <w:rsid w:val="0082089D"/>
    <w:rsid w:val="008449B3"/>
    <w:rsid w:val="00851149"/>
    <w:rsid w:val="008552A2"/>
    <w:rsid w:val="0085747A"/>
    <w:rsid w:val="00874523"/>
    <w:rsid w:val="00877E7B"/>
    <w:rsid w:val="00884922"/>
    <w:rsid w:val="00885F64"/>
    <w:rsid w:val="0088640C"/>
    <w:rsid w:val="008917F9"/>
    <w:rsid w:val="008A45F7"/>
    <w:rsid w:val="008A6F72"/>
    <w:rsid w:val="008B1E0C"/>
    <w:rsid w:val="008C0CC0"/>
    <w:rsid w:val="008C19A9"/>
    <w:rsid w:val="008C23DC"/>
    <w:rsid w:val="008C2732"/>
    <w:rsid w:val="008C379D"/>
    <w:rsid w:val="008C5147"/>
    <w:rsid w:val="008C5359"/>
    <w:rsid w:val="008C5363"/>
    <w:rsid w:val="008D3DFB"/>
    <w:rsid w:val="008D5A3A"/>
    <w:rsid w:val="008E64F4"/>
    <w:rsid w:val="008F12C9"/>
    <w:rsid w:val="008F6E29"/>
    <w:rsid w:val="00901868"/>
    <w:rsid w:val="0091507C"/>
    <w:rsid w:val="00916188"/>
    <w:rsid w:val="00923D7D"/>
    <w:rsid w:val="009265EA"/>
    <w:rsid w:val="009356C1"/>
    <w:rsid w:val="009475C8"/>
    <w:rsid w:val="009508DF"/>
    <w:rsid w:val="00950A9D"/>
    <w:rsid w:val="00950DAC"/>
    <w:rsid w:val="00954A07"/>
    <w:rsid w:val="00977916"/>
    <w:rsid w:val="00992010"/>
    <w:rsid w:val="009947B0"/>
    <w:rsid w:val="00994BE2"/>
    <w:rsid w:val="009969C6"/>
    <w:rsid w:val="00997F14"/>
    <w:rsid w:val="009A761A"/>
    <w:rsid w:val="009A78D9"/>
    <w:rsid w:val="009B016A"/>
    <w:rsid w:val="009B3C4C"/>
    <w:rsid w:val="009C3E31"/>
    <w:rsid w:val="009C54AE"/>
    <w:rsid w:val="009C788E"/>
    <w:rsid w:val="009D3F3B"/>
    <w:rsid w:val="009D5275"/>
    <w:rsid w:val="009E0543"/>
    <w:rsid w:val="009E093A"/>
    <w:rsid w:val="009E3B41"/>
    <w:rsid w:val="009F3C5C"/>
    <w:rsid w:val="009F4610"/>
    <w:rsid w:val="00A00ECC"/>
    <w:rsid w:val="00A12534"/>
    <w:rsid w:val="00A155EE"/>
    <w:rsid w:val="00A2245B"/>
    <w:rsid w:val="00A30110"/>
    <w:rsid w:val="00A3419D"/>
    <w:rsid w:val="00A36899"/>
    <w:rsid w:val="00A371F6"/>
    <w:rsid w:val="00A40347"/>
    <w:rsid w:val="00A43BF6"/>
    <w:rsid w:val="00A4749F"/>
    <w:rsid w:val="00A50293"/>
    <w:rsid w:val="00A50E70"/>
    <w:rsid w:val="00A50E8D"/>
    <w:rsid w:val="00A53FA5"/>
    <w:rsid w:val="00A54817"/>
    <w:rsid w:val="00A601C8"/>
    <w:rsid w:val="00A602B9"/>
    <w:rsid w:val="00A60799"/>
    <w:rsid w:val="00A82B03"/>
    <w:rsid w:val="00A84C85"/>
    <w:rsid w:val="00A87120"/>
    <w:rsid w:val="00A97DE1"/>
    <w:rsid w:val="00AA58B7"/>
    <w:rsid w:val="00AA78F6"/>
    <w:rsid w:val="00AB053C"/>
    <w:rsid w:val="00AC0ACF"/>
    <w:rsid w:val="00AD1146"/>
    <w:rsid w:val="00AD27D3"/>
    <w:rsid w:val="00AD66D6"/>
    <w:rsid w:val="00AE1160"/>
    <w:rsid w:val="00AE203C"/>
    <w:rsid w:val="00AE2E74"/>
    <w:rsid w:val="00AE5FCB"/>
    <w:rsid w:val="00AF2C1E"/>
    <w:rsid w:val="00B01837"/>
    <w:rsid w:val="00B04814"/>
    <w:rsid w:val="00B06142"/>
    <w:rsid w:val="00B135B1"/>
    <w:rsid w:val="00B2788E"/>
    <w:rsid w:val="00B3130B"/>
    <w:rsid w:val="00B40ADB"/>
    <w:rsid w:val="00B43B77"/>
    <w:rsid w:val="00B43E80"/>
    <w:rsid w:val="00B50CC3"/>
    <w:rsid w:val="00B607DB"/>
    <w:rsid w:val="00B6094A"/>
    <w:rsid w:val="00B66529"/>
    <w:rsid w:val="00B75946"/>
    <w:rsid w:val="00B8056E"/>
    <w:rsid w:val="00B819C8"/>
    <w:rsid w:val="00B82308"/>
    <w:rsid w:val="00B830A6"/>
    <w:rsid w:val="00B85D92"/>
    <w:rsid w:val="00B90885"/>
    <w:rsid w:val="00BB3ECE"/>
    <w:rsid w:val="00BB520A"/>
    <w:rsid w:val="00BB592C"/>
    <w:rsid w:val="00BC1AD8"/>
    <w:rsid w:val="00BD3869"/>
    <w:rsid w:val="00BD66E9"/>
    <w:rsid w:val="00BD6CE5"/>
    <w:rsid w:val="00BD6FF4"/>
    <w:rsid w:val="00BF2C41"/>
    <w:rsid w:val="00BF64FF"/>
    <w:rsid w:val="00C058B4"/>
    <w:rsid w:val="00C05F44"/>
    <w:rsid w:val="00C05FB6"/>
    <w:rsid w:val="00C07ED3"/>
    <w:rsid w:val="00C105C6"/>
    <w:rsid w:val="00C131B5"/>
    <w:rsid w:val="00C14ACE"/>
    <w:rsid w:val="00C16ABF"/>
    <w:rsid w:val="00C170AE"/>
    <w:rsid w:val="00C26CB7"/>
    <w:rsid w:val="00C26D3E"/>
    <w:rsid w:val="00C3242B"/>
    <w:rsid w:val="00C324C1"/>
    <w:rsid w:val="00C36992"/>
    <w:rsid w:val="00C36DFD"/>
    <w:rsid w:val="00C50CC0"/>
    <w:rsid w:val="00C56036"/>
    <w:rsid w:val="00C61DC5"/>
    <w:rsid w:val="00C6408F"/>
    <w:rsid w:val="00C67E92"/>
    <w:rsid w:val="00C70A26"/>
    <w:rsid w:val="00C7644E"/>
    <w:rsid w:val="00C766DF"/>
    <w:rsid w:val="00C93766"/>
    <w:rsid w:val="00C94B98"/>
    <w:rsid w:val="00CA1B4F"/>
    <w:rsid w:val="00CA2B96"/>
    <w:rsid w:val="00CA5089"/>
    <w:rsid w:val="00CA6790"/>
    <w:rsid w:val="00CB59A2"/>
    <w:rsid w:val="00CB70F1"/>
    <w:rsid w:val="00CC5501"/>
    <w:rsid w:val="00CD029A"/>
    <w:rsid w:val="00CD45BB"/>
    <w:rsid w:val="00CD6897"/>
    <w:rsid w:val="00CE5BAC"/>
    <w:rsid w:val="00CF25BE"/>
    <w:rsid w:val="00CF78ED"/>
    <w:rsid w:val="00D02B25"/>
    <w:rsid w:val="00D02EBA"/>
    <w:rsid w:val="00D138D0"/>
    <w:rsid w:val="00D17C3C"/>
    <w:rsid w:val="00D20179"/>
    <w:rsid w:val="00D26B2C"/>
    <w:rsid w:val="00D352C9"/>
    <w:rsid w:val="00D35553"/>
    <w:rsid w:val="00D425B2"/>
    <w:rsid w:val="00D428D6"/>
    <w:rsid w:val="00D449EA"/>
    <w:rsid w:val="00D552B2"/>
    <w:rsid w:val="00D608D1"/>
    <w:rsid w:val="00D74119"/>
    <w:rsid w:val="00D74D9E"/>
    <w:rsid w:val="00D75764"/>
    <w:rsid w:val="00D8075B"/>
    <w:rsid w:val="00D86591"/>
    <w:rsid w:val="00D8678B"/>
    <w:rsid w:val="00DA1330"/>
    <w:rsid w:val="00DA2114"/>
    <w:rsid w:val="00DC7EA6"/>
    <w:rsid w:val="00DE09C0"/>
    <w:rsid w:val="00DE4A14"/>
    <w:rsid w:val="00DF320D"/>
    <w:rsid w:val="00DF71C8"/>
    <w:rsid w:val="00E04537"/>
    <w:rsid w:val="00E0521B"/>
    <w:rsid w:val="00E129B8"/>
    <w:rsid w:val="00E17C16"/>
    <w:rsid w:val="00E21E7D"/>
    <w:rsid w:val="00E22FBC"/>
    <w:rsid w:val="00E24BF5"/>
    <w:rsid w:val="00E25338"/>
    <w:rsid w:val="00E4095E"/>
    <w:rsid w:val="00E51E44"/>
    <w:rsid w:val="00E61121"/>
    <w:rsid w:val="00E63348"/>
    <w:rsid w:val="00E742AA"/>
    <w:rsid w:val="00E76CE7"/>
    <w:rsid w:val="00E77E88"/>
    <w:rsid w:val="00E8107D"/>
    <w:rsid w:val="00E84BB2"/>
    <w:rsid w:val="00E957A4"/>
    <w:rsid w:val="00E960BB"/>
    <w:rsid w:val="00EA044C"/>
    <w:rsid w:val="00EA2074"/>
    <w:rsid w:val="00EA4832"/>
    <w:rsid w:val="00EA4E9D"/>
    <w:rsid w:val="00EA75C7"/>
    <w:rsid w:val="00EC4899"/>
    <w:rsid w:val="00ED03AB"/>
    <w:rsid w:val="00ED099F"/>
    <w:rsid w:val="00ED32D2"/>
    <w:rsid w:val="00ED4C01"/>
    <w:rsid w:val="00EE32DE"/>
    <w:rsid w:val="00EE5457"/>
    <w:rsid w:val="00EF2622"/>
    <w:rsid w:val="00EF7A5D"/>
    <w:rsid w:val="00F070AB"/>
    <w:rsid w:val="00F17567"/>
    <w:rsid w:val="00F2558F"/>
    <w:rsid w:val="00F27A7B"/>
    <w:rsid w:val="00F41170"/>
    <w:rsid w:val="00F435AB"/>
    <w:rsid w:val="00F4517D"/>
    <w:rsid w:val="00F50D36"/>
    <w:rsid w:val="00F526AF"/>
    <w:rsid w:val="00F617C3"/>
    <w:rsid w:val="00F65F81"/>
    <w:rsid w:val="00F7066B"/>
    <w:rsid w:val="00F83B28"/>
    <w:rsid w:val="00F974DA"/>
    <w:rsid w:val="00FA46E5"/>
    <w:rsid w:val="00FB7DBA"/>
    <w:rsid w:val="00FC1C25"/>
    <w:rsid w:val="00FC3F45"/>
    <w:rsid w:val="00FD503F"/>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C323"/>
  <w15:docId w15:val="{3DF1FC68-50C2-4953-B9D1-4E221AB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DD2"/>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6E9"/>
    <w:pPr>
      <w:ind w:left="720"/>
      <w:contextualSpacing/>
    </w:pPr>
  </w:style>
  <w:style w:type="paragraph" w:styleId="a4">
    <w:name w:val="Title"/>
    <w:basedOn w:val="a"/>
    <w:link w:val="a5"/>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a5">
    <w:name w:val="Заголовок Знак"/>
    <w:link w:val="a4"/>
    <w:rsid w:val="00BD66E9"/>
    <w:rPr>
      <w:rFonts w:eastAsia="Times New Roman"/>
      <w:b/>
      <w:bCs/>
      <w:lang w:eastAsia="pl-PL"/>
    </w:rPr>
  </w:style>
  <w:style w:type="paragraph" w:styleId="a6">
    <w:name w:val="Balloon Text"/>
    <w:basedOn w:val="a"/>
    <w:link w:val="a7"/>
    <w:uiPriority w:val="99"/>
    <w:semiHidden/>
    <w:unhideWhenUsed/>
    <w:rsid w:val="00CF78ED"/>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CF78ED"/>
    <w:rPr>
      <w:rFonts w:ascii="Tahoma" w:eastAsia="Calibri" w:hAnsi="Tahoma" w:cs="Tahoma"/>
      <w:sz w:val="16"/>
      <w:szCs w:val="16"/>
    </w:rPr>
  </w:style>
  <w:style w:type="paragraph" w:styleId="a8">
    <w:name w:val="header"/>
    <w:basedOn w:val="a"/>
    <w:link w:val="a9"/>
    <w:uiPriority w:val="99"/>
    <w:unhideWhenUsed/>
    <w:rsid w:val="00C16ABF"/>
    <w:pPr>
      <w:tabs>
        <w:tab w:val="center" w:pos="4536"/>
        <w:tab w:val="right" w:pos="9072"/>
      </w:tabs>
      <w:spacing w:after="0" w:line="240" w:lineRule="auto"/>
    </w:pPr>
  </w:style>
  <w:style w:type="character" w:customStyle="1" w:styleId="a9">
    <w:name w:val="Верхний колонтитул Знак"/>
    <w:link w:val="a8"/>
    <w:uiPriority w:val="99"/>
    <w:rsid w:val="00C16ABF"/>
    <w:rPr>
      <w:rFonts w:ascii="Calibri" w:eastAsia="Calibri" w:hAnsi="Calibri"/>
      <w:sz w:val="22"/>
      <w:szCs w:val="22"/>
    </w:rPr>
  </w:style>
  <w:style w:type="paragraph" w:styleId="aa">
    <w:name w:val="footer"/>
    <w:basedOn w:val="a"/>
    <w:link w:val="ab"/>
    <w:uiPriority w:val="99"/>
    <w:unhideWhenUsed/>
    <w:rsid w:val="00C16ABF"/>
    <w:pPr>
      <w:tabs>
        <w:tab w:val="center" w:pos="4536"/>
        <w:tab w:val="right" w:pos="9072"/>
      </w:tabs>
      <w:spacing w:after="0" w:line="240" w:lineRule="auto"/>
    </w:pPr>
  </w:style>
  <w:style w:type="character" w:customStyle="1" w:styleId="ab">
    <w:name w:val="Нижний колонтитул Знак"/>
    <w:link w:val="a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ac">
    <w:name w:val="footnote text"/>
    <w:basedOn w:val="a"/>
    <w:link w:val="ad"/>
    <w:uiPriority w:val="99"/>
    <w:semiHidden/>
    <w:unhideWhenUsed/>
    <w:rsid w:val="0085747A"/>
    <w:pPr>
      <w:spacing w:after="0" w:line="240" w:lineRule="auto"/>
    </w:pPr>
    <w:rPr>
      <w:sz w:val="20"/>
      <w:szCs w:val="20"/>
    </w:rPr>
  </w:style>
  <w:style w:type="character" w:customStyle="1" w:styleId="ad">
    <w:name w:val="Текст сноски Знак"/>
    <w:link w:val="ac"/>
    <w:uiPriority w:val="99"/>
    <w:semiHidden/>
    <w:rsid w:val="0085747A"/>
    <w:rPr>
      <w:rFonts w:ascii="Calibri" w:hAnsi="Calibri" w:cs="Times New Roman"/>
      <w:sz w:val="20"/>
      <w:szCs w:val="20"/>
    </w:rPr>
  </w:style>
  <w:style w:type="character" w:styleId="ae">
    <w:name w:val="footnote reference"/>
    <w:uiPriority w:val="99"/>
    <w:semiHidden/>
    <w:unhideWhenUsed/>
    <w:rsid w:val="0085747A"/>
    <w:rPr>
      <w:vertAlign w:val="superscript"/>
    </w:rPr>
  </w:style>
  <w:style w:type="table" w:styleId="af">
    <w:name w:val="Table Grid"/>
    <w:basedOn w:val="a1"/>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a"/>
    <w:rsid w:val="0085747A"/>
    <w:pPr>
      <w:spacing w:before="240" w:after="60" w:line="240" w:lineRule="auto"/>
    </w:pPr>
    <w:rPr>
      <w:rFonts w:ascii="Times New Roman" w:hAnsi="Times New Roman"/>
      <w:b/>
      <w:smallCaps/>
      <w:sz w:val="24"/>
    </w:rPr>
  </w:style>
  <w:style w:type="paragraph" w:customStyle="1" w:styleId="Pytania">
    <w:name w:val="Pytania"/>
    <w:basedOn w:val="af0"/>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a"/>
    <w:rsid w:val="0085747A"/>
    <w:pPr>
      <w:spacing w:before="40" w:after="40" w:line="240" w:lineRule="auto"/>
    </w:pPr>
    <w:rPr>
      <w:rFonts w:ascii="Times New Roman" w:hAnsi="Times New Roman"/>
      <w:b/>
      <w:color w:val="000000"/>
      <w:sz w:val="20"/>
    </w:rPr>
  </w:style>
  <w:style w:type="paragraph" w:customStyle="1" w:styleId="Podpunkty">
    <w:name w:val="Podpunkty"/>
    <w:basedOn w:val="af0"/>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af0"/>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af0"/>
    <w:uiPriority w:val="99"/>
    <w:rsid w:val="0085747A"/>
    <w:rPr>
      <w:rFonts w:ascii="Times New Roman" w:hAnsi="Times New Roman"/>
      <w:sz w:val="24"/>
    </w:rPr>
  </w:style>
  <w:style w:type="paragraph" w:customStyle="1" w:styleId="centralniewrubryce">
    <w:name w:val="centralnie w rubryce"/>
    <w:basedOn w:val="a"/>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af0">
    <w:name w:val="Body Text"/>
    <w:basedOn w:val="a"/>
    <w:link w:val="af1"/>
    <w:uiPriority w:val="99"/>
    <w:semiHidden/>
    <w:unhideWhenUsed/>
    <w:rsid w:val="0085747A"/>
    <w:pPr>
      <w:spacing w:after="120"/>
    </w:pPr>
  </w:style>
  <w:style w:type="character" w:customStyle="1" w:styleId="af1">
    <w:name w:val="Основной текст Знак"/>
    <w:link w:val="af0"/>
    <w:uiPriority w:val="99"/>
    <w:semiHidden/>
    <w:rsid w:val="0085747A"/>
    <w:rPr>
      <w:rFonts w:ascii="Calibri" w:eastAsia="Calibri" w:hAnsi="Calibri"/>
      <w:sz w:val="22"/>
      <w:szCs w:val="22"/>
    </w:rPr>
  </w:style>
  <w:style w:type="character" w:styleId="af2">
    <w:name w:val="page number"/>
    <w:basedOn w:val="a0"/>
    <w:semiHidden/>
    <w:rsid w:val="0085747A"/>
  </w:style>
  <w:style w:type="character" w:styleId="af3">
    <w:name w:val="Hyperlink"/>
    <w:uiPriority w:val="99"/>
    <w:unhideWhenUsed/>
    <w:rsid w:val="00B819C8"/>
    <w:rPr>
      <w:color w:val="0000FF"/>
      <w:u w:val="single"/>
    </w:rPr>
  </w:style>
  <w:style w:type="paragraph" w:styleId="af4">
    <w:name w:val="No Spacing"/>
    <w:uiPriority w:val="1"/>
    <w:qFormat/>
    <w:rsid w:val="00C61DC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7108">
      <w:bodyDiv w:val="1"/>
      <w:marLeft w:val="0"/>
      <w:marRight w:val="0"/>
      <w:marTop w:val="0"/>
      <w:marBottom w:val="0"/>
      <w:divBdr>
        <w:top w:val="none" w:sz="0" w:space="0" w:color="auto"/>
        <w:left w:val="none" w:sz="0" w:space="0" w:color="auto"/>
        <w:bottom w:val="none" w:sz="0" w:space="0" w:color="auto"/>
        <w:right w:val="none" w:sz="0" w:space="0" w:color="auto"/>
      </w:divBdr>
      <w:divsChild>
        <w:div w:id="626550109">
          <w:marLeft w:val="0"/>
          <w:marRight w:val="0"/>
          <w:marTop w:val="0"/>
          <w:marBottom w:val="0"/>
          <w:divBdr>
            <w:top w:val="none" w:sz="0" w:space="0" w:color="auto"/>
            <w:left w:val="none" w:sz="0" w:space="0" w:color="auto"/>
            <w:bottom w:val="none" w:sz="0" w:space="0" w:color="auto"/>
            <w:right w:val="none" w:sz="0" w:space="0" w:color="auto"/>
          </w:divBdr>
          <w:divsChild>
            <w:div w:id="1201552499">
              <w:marLeft w:val="0"/>
              <w:marRight w:val="0"/>
              <w:marTop w:val="0"/>
              <w:marBottom w:val="0"/>
              <w:divBdr>
                <w:top w:val="none" w:sz="0" w:space="0" w:color="auto"/>
                <w:left w:val="none" w:sz="0" w:space="0" w:color="auto"/>
                <w:bottom w:val="none" w:sz="0" w:space="0" w:color="auto"/>
                <w:right w:val="none" w:sz="0" w:space="0" w:color="auto"/>
              </w:divBdr>
              <w:divsChild>
                <w:div w:id="612782471">
                  <w:marLeft w:val="0"/>
                  <w:marRight w:val="0"/>
                  <w:marTop w:val="0"/>
                  <w:marBottom w:val="0"/>
                  <w:divBdr>
                    <w:top w:val="none" w:sz="0" w:space="0" w:color="auto"/>
                    <w:left w:val="none" w:sz="0" w:space="0" w:color="auto"/>
                    <w:bottom w:val="none" w:sz="0" w:space="0" w:color="auto"/>
                    <w:right w:val="none" w:sz="0" w:space="0" w:color="auto"/>
                  </w:divBdr>
                  <w:divsChild>
                    <w:div w:id="17244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DD96-4BA7-4860-B201-F4BA0FAD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1641</Words>
  <Characters>9847</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Addmin</cp:lastModifiedBy>
  <cp:revision>32</cp:revision>
  <cp:lastPrinted>2019-02-06T12:12:00Z</cp:lastPrinted>
  <dcterms:created xsi:type="dcterms:W3CDTF">2020-10-05T07:16:00Z</dcterms:created>
  <dcterms:modified xsi:type="dcterms:W3CDTF">2024-02-29T09:08:00Z</dcterms:modified>
</cp:coreProperties>
</file>