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A32" w:rsidRDefault="000D1A32" w:rsidP="000D1A32">
      <w:pPr>
        <w:rPr>
          <w:rFonts w:ascii="Times New Roman" w:hAnsi="Times New Roman" w:cs="Times New Roman"/>
          <w:color w:val="212121"/>
          <w:shd w:val="clear" w:color="auto" w:fill="FFFFFF"/>
          <w:lang w:val="en-US"/>
        </w:rPr>
      </w:pPr>
      <w:r w:rsidRPr="000D1A32">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proofErr w:type="gramStart"/>
      <w:r w:rsidRPr="00681816">
        <w:rPr>
          <w:rFonts w:ascii="Times New Roman" w:hAnsi="Times New Roman" w:cs="Times New Roman"/>
          <w:b/>
          <w:color w:val="212121"/>
          <w:shd w:val="clear" w:color="auto" w:fill="FFFFFF"/>
          <w:lang w:val="en-US"/>
        </w:rPr>
        <w:t>concerning</w:t>
      </w:r>
      <w:proofErr w:type="gramEnd"/>
      <w:r w:rsidRPr="00681816">
        <w:rPr>
          <w:rFonts w:ascii="Times New Roman" w:hAnsi="Times New Roman" w:cs="Times New Roman"/>
          <w:b/>
          <w:color w:val="212121"/>
          <w:shd w:val="clear" w:color="auto" w:fill="FFFFFF"/>
          <w:lang w:val="en-US"/>
        </w:rPr>
        <w:t xml:space="preserve"> the cycle of education </w:t>
      </w:r>
      <w:r w:rsidR="002D588D">
        <w:rPr>
          <w:rFonts w:ascii="Times New Roman" w:hAnsi="Times New Roman" w:cs="Times New Roman"/>
          <w:b/>
          <w:color w:val="212121"/>
          <w:shd w:val="clear" w:color="auto" w:fill="FFFFFF"/>
          <w:lang w:val="en-US"/>
        </w:rPr>
        <w:t>202</w:t>
      </w:r>
      <w:r w:rsidR="00066CF1">
        <w:rPr>
          <w:rFonts w:ascii="Times New Roman" w:hAnsi="Times New Roman" w:cs="Times New Roman"/>
          <w:b/>
          <w:color w:val="212121"/>
          <w:shd w:val="clear" w:color="auto" w:fill="FFFFFF"/>
          <w:lang w:val="en-US"/>
        </w:rPr>
        <w:t>4</w:t>
      </w:r>
      <w:r w:rsidR="002D588D">
        <w:rPr>
          <w:rFonts w:ascii="Times New Roman" w:hAnsi="Times New Roman" w:cs="Times New Roman"/>
          <w:b/>
          <w:color w:val="212121"/>
          <w:shd w:val="clear" w:color="auto" w:fill="FFFFFF"/>
          <w:lang w:val="en-US"/>
        </w:rPr>
        <w:t>-20</w:t>
      </w:r>
      <w:r w:rsidR="00066CF1">
        <w:rPr>
          <w:rFonts w:ascii="Times New Roman" w:hAnsi="Times New Roman" w:cs="Times New Roman"/>
          <w:b/>
          <w:color w:val="212121"/>
          <w:shd w:val="clear" w:color="auto" w:fill="FFFFFF"/>
          <w:lang w:val="en-US"/>
        </w:rPr>
        <w:t>30</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w:t>
      </w:r>
      <w:proofErr w:type="gramStart"/>
      <w:r w:rsidRPr="00681816">
        <w:rPr>
          <w:rFonts w:ascii="Times New Roman" w:hAnsi="Times New Roman" w:cs="Times New Roman"/>
          <w:color w:val="212121"/>
          <w:shd w:val="clear" w:color="auto" w:fill="FFFFFF"/>
          <w:lang w:val="en-US"/>
        </w:rPr>
        <w:t>date</w:t>
      </w:r>
      <w:proofErr w:type="gramEnd"/>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2F6D87"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951DEA" w:rsidRDefault="00951DEA" w:rsidP="00AB38CD">
            <w:pPr>
              <w:pStyle w:val="Odpowiedzi"/>
              <w:rPr>
                <w:sz w:val="22"/>
                <w:lang w:val="en-US"/>
              </w:rPr>
            </w:pPr>
            <w:proofErr w:type="spellStart"/>
            <w:r w:rsidRPr="00951DEA">
              <w:rPr>
                <w:sz w:val="22"/>
                <w:lang w:val="en-US"/>
              </w:rPr>
              <w:t>Propedeutics</w:t>
            </w:r>
            <w:proofErr w:type="spellEnd"/>
            <w:r w:rsidRPr="00951DEA">
              <w:rPr>
                <w:sz w:val="22"/>
                <w:lang w:val="en-US"/>
              </w:rPr>
              <w:t xml:space="preserve"> of masticatory organ diseases</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681816" w:rsidRDefault="00951DEA" w:rsidP="0045655D">
            <w:pPr>
              <w:pStyle w:val="Odpowiedzi"/>
              <w:rPr>
                <w:b w:val="0"/>
                <w:sz w:val="22"/>
              </w:rPr>
            </w:pPr>
            <w:r>
              <w:rPr>
                <w:sz w:val="22"/>
              </w:rPr>
              <w:t>NRz/E</w:t>
            </w:r>
          </w:p>
        </w:tc>
      </w:tr>
      <w:tr w:rsidR="00951DEA" w:rsidRPr="002F6D87" w:rsidTr="000A64CB">
        <w:tc>
          <w:tcPr>
            <w:tcW w:w="2694" w:type="dxa"/>
            <w:vAlign w:val="center"/>
          </w:tcPr>
          <w:p w:rsidR="00951DEA" w:rsidRPr="00681816" w:rsidRDefault="00951DEA" w:rsidP="00951DEA">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951DEA" w:rsidRPr="008B24CB" w:rsidRDefault="005378C4" w:rsidP="00951DEA">
            <w:pPr>
              <w:pStyle w:val="Odpowiedzi"/>
              <w:rPr>
                <w:sz w:val="22"/>
                <w:lang w:val="en-US"/>
              </w:rPr>
            </w:pPr>
            <w:r w:rsidRPr="005378C4">
              <w:rPr>
                <w:sz w:val="22"/>
                <w:lang w:val="en-US"/>
              </w:rPr>
              <w:t>Medical College of Rzeszów University</w:t>
            </w:r>
          </w:p>
        </w:tc>
      </w:tr>
      <w:tr w:rsidR="00951DEA" w:rsidRPr="002F6D87" w:rsidTr="000A64CB">
        <w:tc>
          <w:tcPr>
            <w:tcW w:w="2694" w:type="dxa"/>
            <w:vAlign w:val="center"/>
          </w:tcPr>
          <w:p w:rsidR="00951DEA" w:rsidRPr="00681816" w:rsidRDefault="00951DEA" w:rsidP="00951DEA">
            <w:pPr>
              <w:pStyle w:val="Pytania"/>
              <w:jc w:val="left"/>
              <w:rPr>
                <w:sz w:val="22"/>
                <w:szCs w:val="22"/>
              </w:rPr>
            </w:pPr>
            <w:r w:rsidRPr="00681816">
              <w:rPr>
                <w:sz w:val="22"/>
                <w:szCs w:val="22"/>
              </w:rPr>
              <w:t>Department Name</w:t>
            </w:r>
          </w:p>
        </w:tc>
        <w:tc>
          <w:tcPr>
            <w:tcW w:w="7087" w:type="dxa"/>
            <w:vAlign w:val="center"/>
          </w:tcPr>
          <w:p w:rsidR="00951DEA" w:rsidRPr="000D1A32" w:rsidRDefault="005378C4" w:rsidP="00951DEA">
            <w:pPr>
              <w:pStyle w:val="Odpowiedzi"/>
              <w:rPr>
                <w:sz w:val="22"/>
                <w:lang w:val="en-US"/>
              </w:rPr>
            </w:pPr>
            <w:r w:rsidRPr="000D1A32">
              <w:rPr>
                <w:sz w:val="22"/>
                <w:lang w:val="en-US"/>
              </w:rPr>
              <w:t>Medical College of Rzeszów University</w:t>
            </w:r>
          </w:p>
        </w:tc>
      </w:tr>
      <w:tr w:rsidR="00951DEA" w:rsidRPr="00681816" w:rsidTr="000A64CB">
        <w:tc>
          <w:tcPr>
            <w:tcW w:w="2694" w:type="dxa"/>
            <w:vAlign w:val="center"/>
          </w:tcPr>
          <w:p w:rsidR="00951DEA" w:rsidRPr="00681816" w:rsidRDefault="00951DEA" w:rsidP="00951DEA">
            <w:pPr>
              <w:pStyle w:val="Pytania"/>
              <w:jc w:val="left"/>
              <w:rPr>
                <w:sz w:val="22"/>
                <w:szCs w:val="22"/>
              </w:rPr>
            </w:pPr>
            <w:r w:rsidRPr="00681816">
              <w:rPr>
                <w:sz w:val="22"/>
                <w:szCs w:val="22"/>
              </w:rPr>
              <w:t>Field of study</w:t>
            </w:r>
          </w:p>
        </w:tc>
        <w:tc>
          <w:tcPr>
            <w:tcW w:w="7087" w:type="dxa"/>
            <w:vAlign w:val="center"/>
          </w:tcPr>
          <w:p w:rsidR="00951DEA" w:rsidRPr="008B24CB" w:rsidRDefault="00951DEA" w:rsidP="00951DEA">
            <w:pPr>
              <w:pStyle w:val="Odpowiedzi"/>
              <w:rPr>
                <w:sz w:val="22"/>
              </w:rPr>
            </w:pPr>
            <w:r w:rsidRPr="008B24CB">
              <w:rPr>
                <w:sz w:val="22"/>
              </w:rPr>
              <w:t>medical direction</w:t>
            </w:r>
          </w:p>
        </w:tc>
      </w:tr>
      <w:tr w:rsidR="00951DEA" w:rsidRPr="00681816" w:rsidTr="000A64CB">
        <w:tc>
          <w:tcPr>
            <w:tcW w:w="2694" w:type="dxa"/>
            <w:vAlign w:val="center"/>
          </w:tcPr>
          <w:p w:rsidR="00951DEA" w:rsidRPr="00681816" w:rsidRDefault="00951DEA" w:rsidP="00951DEA">
            <w:pPr>
              <w:pStyle w:val="Pytania"/>
              <w:jc w:val="left"/>
              <w:rPr>
                <w:sz w:val="22"/>
                <w:szCs w:val="22"/>
              </w:rPr>
            </w:pPr>
            <w:r w:rsidRPr="00681816">
              <w:rPr>
                <w:sz w:val="22"/>
                <w:szCs w:val="22"/>
              </w:rPr>
              <w:t>Level of education</w:t>
            </w:r>
          </w:p>
        </w:tc>
        <w:tc>
          <w:tcPr>
            <w:tcW w:w="7087" w:type="dxa"/>
            <w:vAlign w:val="center"/>
          </w:tcPr>
          <w:p w:rsidR="00951DEA" w:rsidRPr="008B24CB" w:rsidRDefault="00951DEA" w:rsidP="00951DEA">
            <w:pPr>
              <w:pStyle w:val="Odpowiedzi"/>
              <w:rPr>
                <w:sz w:val="22"/>
              </w:rPr>
            </w:pPr>
            <w:r w:rsidRPr="008B24CB">
              <w:rPr>
                <w:sz w:val="22"/>
              </w:rPr>
              <w:t>uniform master's studies</w:t>
            </w:r>
          </w:p>
        </w:tc>
      </w:tr>
      <w:tr w:rsidR="00951DEA" w:rsidRPr="00681816" w:rsidTr="000A64CB">
        <w:tc>
          <w:tcPr>
            <w:tcW w:w="2694" w:type="dxa"/>
            <w:vAlign w:val="center"/>
          </w:tcPr>
          <w:p w:rsidR="00951DEA" w:rsidRPr="00681816" w:rsidRDefault="00951DEA" w:rsidP="00951DEA">
            <w:pPr>
              <w:pStyle w:val="Pytania"/>
              <w:jc w:val="left"/>
              <w:rPr>
                <w:sz w:val="22"/>
                <w:szCs w:val="22"/>
              </w:rPr>
            </w:pPr>
            <w:r w:rsidRPr="00681816">
              <w:rPr>
                <w:sz w:val="22"/>
                <w:szCs w:val="22"/>
              </w:rPr>
              <w:t>Profile</w:t>
            </w:r>
          </w:p>
        </w:tc>
        <w:tc>
          <w:tcPr>
            <w:tcW w:w="7087" w:type="dxa"/>
            <w:vAlign w:val="center"/>
          </w:tcPr>
          <w:p w:rsidR="00951DEA" w:rsidRPr="008B24CB" w:rsidRDefault="00951DEA" w:rsidP="00951DEA">
            <w:pPr>
              <w:pStyle w:val="Odpowiedzi"/>
              <w:rPr>
                <w:sz w:val="22"/>
              </w:rPr>
            </w:pPr>
            <w:r w:rsidRPr="008B24CB">
              <w:rPr>
                <w:sz w:val="22"/>
              </w:rPr>
              <w:t>practical</w:t>
            </w:r>
          </w:p>
        </w:tc>
      </w:tr>
      <w:tr w:rsidR="00951DEA" w:rsidRPr="00681816" w:rsidTr="000A64CB">
        <w:tc>
          <w:tcPr>
            <w:tcW w:w="2694" w:type="dxa"/>
            <w:vAlign w:val="center"/>
          </w:tcPr>
          <w:p w:rsidR="00951DEA" w:rsidRPr="00681816" w:rsidRDefault="00951DEA" w:rsidP="00951DEA">
            <w:pPr>
              <w:pStyle w:val="Pytania"/>
              <w:jc w:val="left"/>
              <w:rPr>
                <w:sz w:val="22"/>
                <w:szCs w:val="22"/>
              </w:rPr>
            </w:pPr>
            <w:r w:rsidRPr="00681816">
              <w:rPr>
                <w:sz w:val="22"/>
                <w:szCs w:val="22"/>
              </w:rPr>
              <w:t>Form of study</w:t>
            </w:r>
          </w:p>
        </w:tc>
        <w:tc>
          <w:tcPr>
            <w:tcW w:w="7087" w:type="dxa"/>
            <w:vAlign w:val="center"/>
          </w:tcPr>
          <w:p w:rsidR="00951DEA" w:rsidRPr="008B24CB" w:rsidRDefault="00951DEA" w:rsidP="00951DEA">
            <w:pPr>
              <w:pStyle w:val="Odpowiedzi"/>
              <w:rPr>
                <w:sz w:val="22"/>
              </w:rPr>
            </w:pPr>
            <w:r w:rsidRPr="008B24CB">
              <w:rPr>
                <w:sz w:val="22"/>
              </w:rPr>
              <w:t>stationary / extramural</w:t>
            </w:r>
          </w:p>
        </w:tc>
      </w:tr>
      <w:tr w:rsidR="00951DEA" w:rsidRPr="00681816" w:rsidTr="000A64CB">
        <w:tc>
          <w:tcPr>
            <w:tcW w:w="2694" w:type="dxa"/>
            <w:vAlign w:val="center"/>
          </w:tcPr>
          <w:p w:rsidR="00951DEA" w:rsidRPr="00681816" w:rsidRDefault="00951DEA" w:rsidP="00951DEA">
            <w:pPr>
              <w:pStyle w:val="Pytania"/>
              <w:jc w:val="left"/>
              <w:rPr>
                <w:sz w:val="22"/>
                <w:szCs w:val="22"/>
              </w:rPr>
            </w:pPr>
            <w:r w:rsidRPr="00681816">
              <w:rPr>
                <w:sz w:val="22"/>
                <w:szCs w:val="22"/>
              </w:rPr>
              <w:t>Year and semester</w:t>
            </w:r>
          </w:p>
        </w:tc>
        <w:tc>
          <w:tcPr>
            <w:tcW w:w="7087" w:type="dxa"/>
            <w:vAlign w:val="center"/>
          </w:tcPr>
          <w:p w:rsidR="00951DEA" w:rsidRPr="008B24CB" w:rsidRDefault="00951DEA" w:rsidP="00951DEA">
            <w:pPr>
              <w:pStyle w:val="Odpowiedzi"/>
              <w:rPr>
                <w:sz w:val="22"/>
              </w:rPr>
            </w:pPr>
            <w:r w:rsidRPr="008B24CB">
              <w:rPr>
                <w:sz w:val="22"/>
              </w:rPr>
              <w:t>year II, semester IV</w:t>
            </w:r>
          </w:p>
        </w:tc>
      </w:tr>
      <w:tr w:rsidR="00951DEA" w:rsidRPr="00681816" w:rsidTr="000A64CB">
        <w:tc>
          <w:tcPr>
            <w:tcW w:w="2694" w:type="dxa"/>
            <w:vAlign w:val="center"/>
          </w:tcPr>
          <w:p w:rsidR="00951DEA" w:rsidRPr="00681816" w:rsidRDefault="00951DEA" w:rsidP="00951DEA">
            <w:pPr>
              <w:pStyle w:val="Pytania"/>
              <w:jc w:val="left"/>
              <w:rPr>
                <w:sz w:val="22"/>
                <w:szCs w:val="22"/>
              </w:rPr>
            </w:pPr>
            <w:r w:rsidRPr="00681816">
              <w:rPr>
                <w:sz w:val="22"/>
                <w:szCs w:val="22"/>
              </w:rPr>
              <w:t>Type of course</w:t>
            </w:r>
          </w:p>
        </w:tc>
        <w:tc>
          <w:tcPr>
            <w:tcW w:w="7087" w:type="dxa"/>
            <w:vAlign w:val="center"/>
          </w:tcPr>
          <w:p w:rsidR="00951DEA" w:rsidRPr="008B24CB" w:rsidRDefault="00951DEA" w:rsidP="00951DEA">
            <w:pPr>
              <w:pStyle w:val="Odpowiedzi"/>
              <w:rPr>
                <w:b w:val="0"/>
                <w:sz w:val="22"/>
              </w:rPr>
            </w:pPr>
            <w:r w:rsidRPr="008B24CB">
              <w:rPr>
                <w:sz w:val="22"/>
              </w:rPr>
              <w:t>obligatory</w:t>
            </w:r>
          </w:p>
        </w:tc>
      </w:tr>
      <w:tr w:rsidR="00951DEA" w:rsidRPr="00681816" w:rsidTr="000A64CB">
        <w:tc>
          <w:tcPr>
            <w:tcW w:w="2694" w:type="dxa"/>
            <w:vAlign w:val="center"/>
          </w:tcPr>
          <w:p w:rsidR="00951DEA" w:rsidRPr="00681816" w:rsidRDefault="00951DEA" w:rsidP="00951DEA">
            <w:pPr>
              <w:pStyle w:val="Pytania"/>
              <w:jc w:val="left"/>
              <w:rPr>
                <w:sz w:val="22"/>
                <w:szCs w:val="22"/>
              </w:rPr>
            </w:pPr>
            <w:r w:rsidRPr="00681816">
              <w:rPr>
                <w:sz w:val="22"/>
                <w:szCs w:val="22"/>
              </w:rPr>
              <w:t>Coordinator</w:t>
            </w:r>
          </w:p>
        </w:tc>
        <w:tc>
          <w:tcPr>
            <w:tcW w:w="7087" w:type="dxa"/>
            <w:vAlign w:val="center"/>
          </w:tcPr>
          <w:p w:rsidR="00951DEA" w:rsidRPr="00F60976" w:rsidRDefault="002F6D87" w:rsidP="00951DEA">
            <w:pPr>
              <w:rPr>
                <w:rFonts w:ascii="Times New Roman" w:hAnsi="Times New Roman"/>
                <w:b/>
                <w:szCs w:val="24"/>
              </w:rPr>
            </w:pPr>
            <w:r w:rsidRPr="002F6D87">
              <w:rPr>
                <w:rFonts w:ascii="Times New Roman" w:hAnsi="Times New Roman"/>
                <w:b/>
              </w:rPr>
              <w:t>dr n. med. Paweł Pakla</w:t>
            </w:r>
          </w:p>
        </w:tc>
      </w:tr>
      <w:tr w:rsidR="00951DEA" w:rsidRPr="000712FA" w:rsidTr="000A64CB">
        <w:tc>
          <w:tcPr>
            <w:tcW w:w="2694" w:type="dxa"/>
            <w:vAlign w:val="center"/>
          </w:tcPr>
          <w:p w:rsidR="00951DEA" w:rsidRPr="00681816" w:rsidRDefault="00951DEA" w:rsidP="00951DEA">
            <w:pPr>
              <w:pStyle w:val="Pytania"/>
              <w:jc w:val="left"/>
              <w:rPr>
                <w:sz w:val="22"/>
                <w:szCs w:val="22"/>
                <w:lang w:val="en-US"/>
              </w:rPr>
            </w:pPr>
            <w:r w:rsidRPr="00681816">
              <w:rPr>
                <w:sz w:val="22"/>
                <w:szCs w:val="22"/>
                <w:lang w:val="en-US"/>
              </w:rPr>
              <w:t>First and Last Name of the Teacher</w:t>
            </w:r>
          </w:p>
        </w:tc>
        <w:tc>
          <w:tcPr>
            <w:tcW w:w="7087" w:type="dxa"/>
            <w:vAlign w:val="center"/>
          </w:tcPr>
          <w:p w:rsidR="00951DEA" w:rsidRPr="00917703" w:rsidRDefault="002F6D87" w:rsidP="00951DEA">
            <w:pPr>
              <w:pStyle w:val="Odpowiedzi"/>
              <w:rPr>
                <w:sz w:val="22"/>
              </w:rPr>
            </w:pPr>
            <w:r w:rsidRPr="002F6D87">
              <w:rPr>
                <w:sz w:val="22"/>
              </w:rPr>
              <w:t>dr n. med. Paweł Pakla</w:t>
            </w:r>
            <w:bookmarkStart w:id="0" w:name="_GoBack"/>
            <w:bookmarkEnd w:id="0"/>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951DEA"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951DEA" w:rsidRPr="00DA6B0C" w:rsidRDefault="00951DEA" w:rsidP="00951DEA">
            <w:pPr>
              <w:pStyle w:val="centralniewrubryce"/>
              <w:spacing w:before="0" w:after="0"/>
              <w:rPr>
                <w:sz w:val="22"/>
                <w:szCs w:val="22"/>
              </w:rPr>
            </w:pPr>
            <w:r>
              <w:rPr>
                <w:sz w:val="22"/>
                <w:szCs w:val="22"/>
              </w:rPr>
              <w:t>10</w:t>
            </w:r>
          </w:p>
        </w:tc>
        <w:tc>
          <w:tcPr>
            <w:tcW w:w="974" w:type="dxa"/>
            <w:tcBorders>
              <w:top w:val="single" w:sz="4" w:space="0" w:color="auto"/>
              <w:left w:val="single" w:sz="4" w:space="0" w:color="auto"/>
              <w:bottom w:val="single" w:sz="4" w:space="0" w:color="auto"/>
              <w:right w:val="single" w:sz="4" w:space="0" w:color="auto"/>
            </w:tcBorders>
            <w:vAlign w:val="center"/>
          </w:tcPr>
          <w:p w:rsidR="00951DEA" w:rsidRPr="00DA6B0C" w:rsidRDefault="00951DEA" w:rsidP="00951DEA">
            <w:pPr>
              <w:pStyle w:val="centralniewrubryce"/>
              <w:spacing w:before="0" w:after="0"/>
              <w:rPr>
                <w:sz w:val="22"/>
                <w:szCs w:val="22"/>
              </w:rPr>
            </w:pPr>
            <w:r>
              <w:rPr>
                <w:sz w:val="22"/>
                <w:szCs w:val="22"/>
              </w:rPr>
              <w:t>10</w:t>
            </w:r>
          </w:p>
        </w:tc>
        <w:tc>
          <w:tcPr>
            <w:tcW w:w="1390" w:type="dxa"/>
            <w:tcBorders>
              <w:top w:val="single" w:sz="4" w:space="0" w:color="auto"/>
              <w:left w:val="single" w:sz="4" w:space="0" w:color="auto"/>
              <w:bottom w:val="single" w:sz="4" w:space="0" w:color="auto"/>
              <w:right w:val="single" w:sz="4" w:space="0" w:color="auto"/>
            </w:tcBorders>
            <w:vAlign w:val="center"/>
          </w:tcPr>
          <w:p w:rsidR="00951DEA" w:rsidRPr="00DA6B0C" w:rsidRDefault="00951DEA" w:rsidP="00951DEA">
            <w:pPr>
              <w:pStyle w:val="centralniewrubryce"/>
              <w:spacing w:before="0" w:after="0"/>
              <w:rPr>
                <w:sz w:val="22"/>
                <w:szCs w:val="22"/>
              </w:rPr>
            </w:pPr>
            <w:r>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951DEA" w:rsidRPr="00DA6B0C" w:rsidRDefault="00951DEA" w:rsidP="00951DEA">
            <w:pPr>
              <w:pStyle w:val="centralniewrubryce"/>
              <w:spacing w:before="0" w:after="0"/>
              <w:rPr>
                <w:sz w:val="22"/>
                <w:szCs w:val="22"/>
              </w:rPr>
            </w:pPr>
            <w:r>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951DEA" w:rsidRPr="00DA6B0C" w:rsidRDefault="00951DEA" w:rsidP="00951DEA">
            <w:pPr>
              <w:pStyle w:val="centralniewrubryce"/>
              <w:spacing w:before="0" w:after="0"/>
              <w:rPr>
                <w:sz w:val="22"/>
                <w:szCs w:val="22"/>
              </w:rPr>
            </w:pPr>
            <w:r>
              <w:rPr>
                <w:sz w:val="22"/>
                <w:szCs w:val="22"/>
              </w:rPr>
              <w:t>-</w:t>
            </w:r>
          </w:p>
        </w:tc>
        <w:tc>
          <w:tcPr>
            <w:tcW w:w="520" w:type="dxa"/>
            <w:tcBorders>
              <w:top w:val="single" w:sz="4" w:space="0" w:color="auto"/>
              <w:left w:val="single" w:sz="4" w:space="0" w:color="auto"/>
              <w:bottom w:val="single" w:sz="4" w:space="0" w:color="auto"/>
              <w:right w:val="single" w:sz="4" w:space="0" w:color="auto"/>
            </w:tcBorders>
            <w:vAlign w:val="center"/>
          </w:tcPr>
          <w:p w:rsidR="00951DEA" w:rsidRPr="00DA6B0C" w:rsidRDefault="00951DEA" w:rsidP="00951DEA">
            <w:pPr>
              <w:pStyle w:val="centralniewrubryce"/>
              <w:spacing w:before="0" w:after="0"/>
              <w:rPr>
                <w:sz w:val="22"/>
                <w:szCs w:val="22"/>
              </w:rPr>
            </w:pPr>
            <w:r>
              <w:rPr>
                <w:sz w:val="22"/>
                <w:szCs w:val="22"/>
              </w:rPr>
              <w:t>-</w:t>
            </w:r>
          </w:p>
        </w:tc>
        <w:tc>
          <w:tcPr>
            <w:tcW w:w="987" w:type="dxa"/>
            <w:tcBorders>
              <w:top w:val="single" w:sz="4" w:space="0" w:color="auto"/>
              <w:left w:val="single" w:sz="4" w:space="0" w:color="auto"/>
              <w:bottom w:val="single" w:sz="4" w:space="0" w:color="auto"/>
              <w:right w:val="single" w:sz="4" w:space="0" w:color="auto"/>
            </w:tcBorders>
            <w:vAlign w:val="center"/>
          </w:tcPr>
          <w:p w:rsidR="00951DEA" w:rsidRPr="00DA6B0C" w:rsidRDefault="00951DEA" w:rsidP="00951DEA">
            <w:pPr>
              <w:pStyle w:val="centralniewrubryce"/>
              <w:spacing w:before="0" w:after="0"/>
              <w:rPr>
                <w:sz w:val="22"/>
                <w:szCs w:val="22"/>
              </w:rPr>
            </w:pPr>
            <w:r>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tcPr>
          <w:p w:rsidR="00951DEA" w:rsidRPr="00DA6B0C" w:rsidRDefault="00951DEA" w:rsidP="00951DEA">
            <w:pPr>
              <w:pStyle w:val="centralniewrubryce"/>
              <w:spacing w:before="0" w:after="0"/>
              <w:rPr>
                <w:sz w:val="22"/>
                <w:szCs w:val="22"/>
              </w:rPr>
            </w:pPr>
            <w:r>
              <w:rPr>
                <w:sz w:val="22"/>
                <w:szCs w:val="22"/>
              </w:rPr>
              <w:t>-</w:t>
            </w:r>
          </w:p>
        </w:tc>
        <w:tc>
          <w:tcPr>
            <w:tcW w:w="1139" w:type="dxa"/>
            <w:tcBorders>
              <w:top w:val="single" w:sz="4" w:space="0" w:color="auto"/>
              <w:left w:val="single" w:sz="4" w:space="0" w:color="auto"/>
              <w:bottom w:val="single" w:sz="4" w:space="0" w:color="auto"/>
              <w:right w:val="single" w:sz="4" w:space="0" w:color="auto"/>
            </w:tcBorders>
            <w:vAlign w:val="center"/>
          </w:tcPr>
          <w:p w:rsidR="00951DEA" w:rsidRPr="00DA6B0C" w:rsidRDefault="00951DEA" w:rsidP="00951DEA">
            <w:pPr>
              <w:pStyle w:val="centralniewrubryce"/>
              <w:spacing w:before="0" w:after="0"/>
              <w:rPr>
                <w:sz w:val="22"/>
                <w:szCs w:val="22"/>
              </w:rPr>
            </w:pPr>
            <w:r>
              <w:rPr>
                <w:sz w:val="22"/>
                <w:szCs w:val="22"/>
              </w:rPr>
              <w:t>1</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1.3</w:t>
      </w:r>
      <w:proofErr w:type="gramStart"/>
      <w:r w:rsidRPr="00681816">
        <w:rPr>
          <w:smallCaps w:val="0"/>
          <w:sz w:val="22"/>
          <w:lang w:val="en-US"/>
        </w:rPr>
        <w:t xml:space="preserve">.  </w:t>
      </w:r>
      <w:r w:rsidR="00B25704" w:rsidRPr="00681816">
        <w:rPr>
          <w:smallCaps w:val="0"/>
          <w:sz w:val="22"/>
          <w:lang w:val="en-US"/>
        </w:rPr>
        <w:t>The</w:t>
      </w:r>
      <w:proofErr w:type="gramEnd"/>
      <w:r w:rsidR="00B25704" w:rsidRPr="00681816">
        <w:rPr>
          <w:smallCaps w:val="0"/>
          <w:sz w:val="22"/>
          <w:lang w:val="en-US"/>
        </w:rPr>
        <w:t xml:space="preserv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2F6D87" w:rsidTr="00DC6687">
        <w:tc>
          <w:tcPr>
            <w:tcW w:w="9778" w:type="dxa"/>
          </w:tcPr>
          <w:p w:rsidR="0020390E" w:rsidRPr="00681816" w:rsidRDefault="00951DEA" w:rsidP="00951DEA">
            <w:pPr>
              <w:pStyle w:val="a8"/>
              <w:spacing w:before="240" w:after="240"/>
              <w:rPr>
                <w:rFonts w:ascii="Times New Roman" w:hAnsi="Times New Roman" w:cs="Times New Roman"/>
                <w:lang w:val="en-US"/>
              </w:rPr>
            </w:pPr>
            <w:r w:rsidRPr="00951DEA">
              <w:rPr>
                <w:rFonts w:ascii="Times New Roman" w:hAnsi="Times New Roman" w:cs="Times New Roman"/>
                <w:lang w:val="en-US"/>
              </w:rPr>
              <w:t>Knowledge in the field of anatomy and physiology of the facial part of the skull, mouth and neck</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lastRenderedPageBreak/>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1B5CF4" w:rsidRPr="002F6D87" w:rsidTr="00951DEA">
        <w:tc>
          <w:tcPr>
            <w:tcW w:w="659" w:type="dxa"/>
            <w:vAlign w:val="center"/>
          </w:tcPr>
          <w:p w:rsidR="001B5CF4" w:rsidRPr="00681816" w:rsidRDefault="001B5CF4" w:rsidP="00DC6687">
            <w:pPr>
              <w:pStyle w:val="Podpunkty"/>
              <w:spacing w:before="40" w:after="40"/>
              <w:ind w:left="0"/>
              <w:jc w:val="left"/>
              <w:rPr>
                <w:b w:val="0"/>
                <w:szCs w:val="22"/>
              </w:rPr>
            </w:pPr>
            <w:r w:rsidRPr="00681816">
              <w:rPr>
                <w:b w:val="0"/>
                <w:szCs w:val="22"/>
              </w:rPr>
              <w:t xml:space="preserve">C1 </w:t>
            </w:r>
          </w:p>
        </w:tc>
        <w:tc>
          <w:tcPr>
            <w:tcW w:w="8403" w:type="dxa"/>
            <w:vAlign w:val="center"/>
          </w:tcPr>
          <w:p w:rsidR="001B5CF4" w:rsidRPr="00681816" w:rsidRDefault="00951DEA" w:rsidP="007A0834">
            <w:pPr>
              <w:pStyle w:val="Podpunkty"/>
              <w:spacing w:before="40" w:after="40"/>
              <w:ind w:left="0"/>
              <w:jc w:val="left"/>
              <w:rPr>
                <w:b w:val="0"/>
                <w:szCs w:val="22"/>
                <w:lang w:val="en-US"/>
              </w:rPr>
            </w:pPr>
            <w:r w:rsidRPr="00951DEA">
              <w:rPr>
                <w:b w:val="0"/>
                <w:szCs w:val="22"/>
                <w:lang w:val="en-US"/>
              </w:rPr>
              <w:t>Mastering the basics of theoretical knowledge in the field of oral cavity and masticatory diseases: caries, periodontal disease, temporomandibular joint</w:t>
            </w:r>
          </w:p>
        </w:tc>
      </w:tr>
      <w:tr w:rsidR="001B5CF4" w:rsidRPr="002F6D87" w:rsidTr="00951DEA">
        <w:tc>
          <w:tcPr>
            <w:tcW w:w="659" w:type="dxa"/>
            <w:vAlign w:val="center"/>
          </w:tcPr>
          <w:p w:rsidR="001B5CF4" w:rsidRPr="00681816" w:rsidRDefault="001B5CF4" w:rsidP="00DC6687">
            <w:pPr>
              <w:pStyle w:val="Cele"/>
              <w:spacing w:before="40" w:after="40"/>
              <w:ind w:left="0" w:firstLine="0"/>
              <w:jc w:val="left"/>
              <w:rPr>
                <w:sz w:val="22"/>
                <w:szCs w:val="22"/>
              </w:rPr>
            </w:pPr>
            <w:r w:rsidRPr="00681816">
              <w:rPr>
                <w:sz w:val="22"/>
                <w:szCs w:val="22"/>
              </w:rPr>
              <w:t>C2</w:t>
            </w:r>
          </w:p>
        </w:tc>
        <w:tc>
          <w:tcPr>
            <w:tcW w:w="8403" w:type="dxa"/>
            <w:vAlign w:val="center"/>
          </w:tcPr>
          <w:p w:rsidR="001B5CF4" w:rsidRPr="00681816" w:rsidRDefault="00951DEA" w:rsidP="00CC79E9">
            <w:pPr>
              <w:pStyle w:val="Podpunkty"/>
              <w:spacing w:before="40" w:after="40"/>
              <w:ind w:left="0"/>
              <w:jc w:val="left"/>
              <w:rPr>
                <w:b w:val="0"/>
                <w:szCs w:val="22"/>
                <w:lang w:val="en-US"/>
              </w:rPr>
            </w:pPr>
            <w:r w:rsidRPr="00951DEA">
              <w:rPr>
                <w:b w:val="0"/>
                <w:szCs w:val="22"/>
                <w:lang w:val="en-US"/>
              </w:rPr>
              <w:t xml:space="preserve">Acquainting with the issues of traumatology of the facial part of the skull, </w:t>
            </w:r>
            <w:proofErr w:type="spellStart"/>
            <w:r w:rsidRPr="00951DEA">
              <w:rPr>
                <w:b w:val="0"/>
                <w:szCs w:val="22"/>
                <w:lang w:val="en-US"/>
              </w:rPr>
              <w:t>maxillo</w:t>
            </w:r>
            <w:proofErr w:type="spellEnd"/>
            <w:r w:rsidRPr="00951DEA">
              <w:rPr>
                <w:b w:val="0"/>
                <w:szCs w:val="22"/>
                <w:lang w:val="en-US"/>
              </w:rPr>
              <w:t>-facial oncology, tumors and dental carcinomas of jaw bones, face, mouth and neck infections, congenital and acquired facial defects</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proofErr w:type="gramStart"/>
      <w:r w:rsidRPr="00681816">
        <w:rPr>
          <w:sz w:val="22"/>
          <w:lang w:val="en-US"/>
        </w:rPr>
        <w:t>3.2</w:t>
      </w:r>
      <w:r w:rsidRPr="00681816">
        <w:rPr>
          <w:b w:val="0"/>
          <w:sz w:val="22"/>
          <w:lang w:val="en-US"/>
        </w:rPr>
        <w:t xml:space="preserve">  </w:t>
      </w:r>
      <w:r w:rsidRPr="00681816">
        <w:rPr>
          <w:sz w:val="22"/>
          <w:lang w:val="en-US"/>
        </w:rPr>
        <w:t>OUTCOMES</w:t>
      </w:r>
      <w:proofErr w:type="gramEnd"/>
      <w:r w:rsidRPr="00681816">
        <w:rPr>
          <w:sz w:val="22"/>
          <w:lang w:val="en-US"/>
        </w:rPr>
        <w:t xml:space="preserve">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951DEA" w:rsidRPr="002F6D87" w:rsidTr="00DC6687">
        <w:tc>
          <w:tcPr>
            <w:tcW w:w="1210" w:type="dxa"/>
          </w:tcPr>
          <w:p w:rsidR="00951DEA" w:rsidRPr="00681816" w:rsidRDefault="00951DEA" w:rsidP="00951DEA">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951DEA" w:rsidRPr="00681816" w:rsidRDefault="00951DEA" w:rsidP="00951DEA">
            <w:pPr>
              <w:pStyle w:val="Punktygwne"/>
              <w:spacing w:before="0" w:after="0"/>
              <w:rPr>
                <w:b w:val="0"/>
                <w:i/>
                <w:smallCaps w:val="0"/>
                <w:sz w:val="22"/>
                <w:lang w:val="en-US"/>
              </w:rPr>
            </w:pPr>
          </w:p>
        </w:tc>
        <w:tc>
          <w:tcPr>
            <w:tcW w:w="6474" w:type="dxa"/>
          </w:tcPr>
          <w:p w:rsidR="00951DEA" w:rsidRDefault="00951DEA" w:rsidP="00951DEA">
            <w:pPr>
              <w:pStyle w:val="Punktygwne"/>
              <w:spacing w:before="0" w:after="0"/>
              <w:rPr>
                <w:b w:val="0"/>
                <w:smallCaps w:val="0"/>
                <w:sz w:val="22"/>
                <w:lang w:val="en-US"/>
              </w:rPr>
            </w:pPr>
          </w:p>
          <w:p w:rsidR="00951DEA" w:rsidRPr="00681816" w:rsidRDefault="00951DEA" w:rsidP="00951DEA">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951DEA" w:rsidRPr="00681816" w:rsidRDefault="00951DEA" w:rsidP="00951DEA">
            <w:pPr>
              <w:pStyle w:val="Punktygwne"/>
              <w:spacing w:before="0" w:after="0"/>
              <w:rPr>
                <w:b w:val="0"/>
                <w:smallCaps w:val="0"/>
                <w:sz w:val="22"/>
                <w:lang w:val="en-US"/>
              </w:rPr>
            </w:pPr>
            <w:r w:rsidRPr="006B6700">
              <w:rPr>
                <w:b w:val="0"/>
                <w:smallCaps w:val="0"/>
                <w:sz w:val="22"/>
                <w:lang w:val="en-US"/>
              </w:rPr>
              <w:t>Reference to directional effects (KEK)</w:t>
            </w:r>
          </w:p>
        </w:tc>
      </w:tr>
      <w:tr w:rsidR="00951DEA" w:rsidRPr="00681816" w:rsidTr="00DC6687">
        <w:tc>
          <w:tcPr>
            <w:tcW w:w="1210" w:type="dxa"/>
          </w:tcPr>
          <w:p w:rsidR="00951DEA" w:rsidRPr="00917703" w:rsidRDefault="00951DEA" w:rsidP="00951DEA">
            <w:pPr>
              <w:pStyle w:val="Punktygwne"/>
              <w:spacing w:before="0" w:after="0"/>
              <w:rPr>
                <w:b w:val="0"/>
                <w:smallCaps w:val="0"/>
                <w:sz w:val="22"/>
              </w:rPr>
            </w:pPr>
            <w:r w:rsidRPr="00917703">
              <w:rPr>
                <w:b w:val="0"/>
                <w:smallCaps w:val="0"/>
                <w:sz w:val="22"/>
              </w:rPr>
              <w:t>EK</w:t>
            </w:r>
            <w:r w:rsidRPr="00917703">
              <w:rPr>
                <w:b w:val="0"/>
                <w:smallCaps w:val="0"/>
                <w:sz w:val="22"/>
              </w:rPr>
              <w:softHyphen/>
              <w:t>_01</w:t>
            </w:r>
          </w:p>
        </w:tc>
        <w:tc>
          <w:tcPr>
            <w:tcW w:w="6474" w:type="dxa"/>
          </w:tcPr>
          <w:p w:rsidR="00951DEA" w:rsidRPr="000D1A32" w:rsidRDefault="00951DEA" w:rsidP="00951DEA">
            <w:pPr>
              <w:rPr>
                <w:rFonts w:ascii="Times New Roman" w:hAnsi="Times New Roman"/>
                <w:lang w:val="en-US"/>
              </w:rPr>
            </w:pPr>
            <w:r w:rsidRPr="000D1A32">
              <w:rPr>
                <w:rFonts w:ascii="Times New Roman" w:hAnsi="Times New Roman" w:cs="Times New Roman"/>
                <w:lang w:val="en-US"/>
              </w:rPr>
              <w:t xml:space="preserve">knows and understands the causes, symptoms, principles of diagnosis and therapeutic treatment in relation to the most common internal diseases occurring in adults and their complications: </w:t>
            </w:r>
          </w:p>
          <w:p w:rsidR="00951DEA" w:rsidRPr="00CB03E5" w:rsidRDefault="00951DEA" w:rsidP="00951DEA">
            <w:pPr>
              <w:rPr>
                <w:rFonts w:ascii="Times New Roman" w:hAnsi="Times New Roman" w:cs="Times New Roman"/>
              </w:rPr>
            </w:pPr>
            <w:r w:rsidRPr="00CB03E5">
              <w:rPr>
                <w:rFonts w:ascii="Times New Roman" w:hAnsi="Times New Roman" w:cs="Times New Roman"/>
              </w:rPr>
              <w:t>c) oral diseases</w:t>
            </w:r>
          </w:p>
        </w:tc>
        <w:tc>
          <w:tcPr>
            <w:tcW w:w="1270" w:type="dxa"/>
          </w:tcPr>
          <w:p w:rsidR="00951DEA" w:rsidRPr="00917703" w:rsidRDefault="00951DEA" w:rsidP="00951DEA">
            <w:pPr>
              <w:pStyle w:val="Punktygwne"/>
              <w:spacing w:before="0" w:after="0"/>
              <w:rPr>
                <w:b w:val="0"/>
                <w:smallCaps w:val="0"/>
                <w:sz w:val="22"/>
              </w:rPr>
            </w:pPr>
            <w:r w:rsidRPr="00917703">
              <w:rPr>
                <w:rFonts w:eastAsia="Times New Roman"/>
                <w:b w:val="0"/>
                <w:sz w:val="22"/>
                <w:lang w:eastAsia="pl-PL"/>
              </w:rPr>
              <w:t>E.W7</w:t>
            </w:r>
          </w:p>
        </w:tc>
      </w:tr>
      <w:tr w:rsidR="00951DEA" w:rsidRPr="00681816" w:rsidTr="00DC6687">
        <w:tc>
          <w:tcPr>
            <w:tcW w:w="1210" w:type="dxa"/>
          </w:tcPr>
          <w:p w:rsidR="00951DEA" w:rsidRPr="00917703" w:rsidRDefault="00951DEA" w:rsidP="00951DEA">
            <w:pPr>
              <w:pStyle w:val="Punktygwne"/>
              <w:spacing w:before="0" w:after="0"/>
              <w:rPr>
                <w:b w:val="0"/>
                <w:smallCaps w:val="0"/>
                <w:sz w:val="22"/>
              </w:rPr>
            </w:pPr>
            <w:r w:rsidRPr="00917703">
              <w:rPr>
                <w:b w:val="0"/>
                <w:smallCaps w:val="0"/>
                <w:sz w:val="22"/>
              </w:rPr>
              <w:t>EK_02</w:t>
            </w:r>
          </w:p>
        </w:tc>
        <w:tc>
          <w:tcPr>
            <w:tcW w:w="6474" w:type="dxa"/>
          </w:tcPr>
          <w:p w:rsidR="00951DEA" w:rsidRPr="000D1A32" w:rsidRDefault="00951DEA" w:rsidP="00951DEA">
            <w:pPr>
              <w:rPr>
                <w:rFonts w:ascii="Times New Roman" w:hAnsi="Times New Roman"/>
                <w:lang w:val="en-US"/>
              </w:rPr>
            </w:pPr>
            <w:r w:rsidRPr="000D1A32">
              <w:rPr>
                <w:rFonts w:ascii="Times New Roman" w:hAnsi="Times New Roman" w:cs="Times New Roman"/>
                <w:lang w:val="en-US"/>
              </w:rPr>
              <w:t xml:space="preserve">knows and understands the causes, symptoms, principles of diagnosis and therapeutic treatment </w:t>
            </w:r>
          </w:p>
          <w:p w:rsidR="00951DEA" w:rsidRPr="000D1A32" w:rsidRDefault="00951DEA" w:rsidP="00951DEA">
            <w:pPr>
              <w:rPr>
                <w:rFonts w:ascii="Times New Roman" w:hAnsi="Times New Roman" w:cs="Times New Roman"/>
                <w:lang w:val="en-US"/>
              </w:rPr>
            </w:pPr>
            <w:r w:rsidRPr="000D1A32">
              <w:rPr>
                <w:rFonts w:ascii="Times New Roman" w:hAnsi="Times New Roman" w:cs="Times New Roman"/>
                <w:lang w:val="en-US"/>
              </w:rPr>
              <w:t>a) headaches: migraine, tension headache and headache syndrome, and nerve V neuralgia,</w:t>
            </w:r>
          </w:p>
        </w:tc>
        <w:tc>
          <w:tcPr>
            <w:tcW w:w="1270" w:type="dxa"/>
          </w:tcPr>
          <w:p w:rsidR="00951DEA" w:rsidRPr="00917703" w:rsidRDefault="00951DEA" w:rsidP="00951DEA">
            <w:pPr>
              <w:pStyle w:val="Punktygwne"/>
              <w:spacing w:before="0" w:after="0"/>
              <w:rPr>
                <w:b w:val="0"/>
                <w:smallCaps w:val="0"/>
                <w:sz w:val="22"/>
              </w:rPr>
            </w:pPr>
            <w:r w:rsidRPr="00917703">
              <w:rPr>
                <w:rFonts w:eastAsia="Times New Roman"/>
                <w:b w:val="0"/>
                <w:sz w:val="22"/>
                <w:lang w:eastAsia="pl-PL"/>
              </w:rPr>
              <w:t>E.W14</w:t>
            </w:r>
          </w:p>
        </w:tc>
      </w:tr>
      <w:tr w:rsidR="00951DEA" w:rsidRPr="00681816" w:rsidTr="00DC6687">
        <w:tc>
          <w:tcPr>
            <w:tcW w:w="1210" w:type="dxa"/>
          </w:tcPr>
          <w:p w:rsidR="00951DEA" w:rsidRPr="00917703" w:rsidRDefault="00951DEA" w:rsidP="00951DEA">
            <w:pPr>
              <w:pStyle w:val="Punktygwne"/>
              <w:spacing w:before="0" w:after="0"/>
              <w:rPr>
                <w:b w:val="0"/>
                <w:smallCaps w:val="0"/>
                <w:sz w:val="22"/>
              </w:rPr>
            </w:pPr>
            <w:r w:rsidRPr="00917703">
              <w:rPr>
                <w:b w:val="0"/>
                <w:smallCaps w:val="0"/>
                <w:sz w:val="22"/>
              </w:rPr>
              <w:t>EK_03</w:t>
            </w:r>
          </w:p>
        </w:tc>
        <w:tc>
          <w:tcPr>
            <w:tcW w:w="6474" w:type="dxa"/>
          </w:tcPr>
          <w:p w:rsidR="00951DEA" w:rsidRPr="000D1A32" w:rsidRDefault="00951DEA" w:rsidP="00951DEA">
            <w:pPr>
              <w:rPr>
                <w:rFonts w:ascii="Times New Roman" w:hAnsi="Times New Roman" w:cs="Times New Roman"/>
                <w:lang w:val="en-US"/>
              </w:rPr>
            </w:pPr>
            <w:r w:rsidRPr="000D1A32">
              <w:rPr>
                <w:rFonts w:ascii="Times New Roman" w:hAnsi="Times New Roman" w:cs="Times New Roman"/>
                <w:lang w:val="en-US"/>
              </w:rPr>
              <w:t>knows the rules of combination therapies in oncology, algorithms of diagnostic and therapeutic  procedures in the most common human cancers;</w:t>
            </w:r>
          </w:p>
        </w:tc>
        <w:tc>
          <w:tcPr>
            <w:tcW w:w="1270" w:type="dxa"/>
          </w:tcPr>
          <w:p w:rsidR="00951DEA" w:rsidRPr="00917703" w:rsidRDefault="00951DEA" w:rsidP="00951DEA">
            <w:pPr>
              <w:pStyle w:val="Punktygwne"/>
              <w:spacing w:before="0" w:after="0"/>
              <w:rPr>
                <w:b w:val="0"/>
                <w:smallCaps w:val="0"/>
                <w:sz w:val="22"/>
              </w:rPr>
            </w:pPr>
            <w:r w:rsidRPr="00917703">
              <w:rPr>
                <w:rFonts w:eastAsia="Times New Roman"/>
                <w:b w:val="0"/>
                <w:sz w:val="22"/>
                <w:lang w:eastAsia="pl-PL"/>
              </w:rPr>
              <w:t>E.W26</w:t>
            </w:r>
          </w:p>
        </w:tc>
      </w:tr>
      <w:tr w:rsidR="00951DEA" w:rsidRPr="00681816" w:rsidTr="00DC6687">
        <w:tc>
          <w:tcPr>
            <w:tcW w:w="1210" w:type="dxa"/>
          </w:tcPr>
          <w:p w:rsidR="00951DEA" w:rsidRPr="00917703" w:rsidRDefault="00951DEA" w:rsidP="00951DEA">
            <w:pPr>
              <w:pStyle w:val="Punktygwne"/>
              <w:spacing w:before="0" w:after="0"/>
              <w:rPr>
                <w:b w:val="0"/>
                <w:smallCaps w:val="0"/>
                <w:sz w:val="22"/>
              </w:rPr>
            </w:pPr>
            <w:r w:rsidRPr="00917703">
              <w:rPr>
                <w:b w:val="0"/>
                <w:smallCaps w:val="0"/>
                <w:sz w:val="22"/>
              </w:rPr>
              <w:t>EK_04</w:t>
            </w:r>
          </w:p>
        </w:tc>
        <w:tc>
          <w:tcPr>
            <w:tcW w:w="6474" w:type="dxa"/>
          </w:tcPr>
          <w:p w:rsidR="00951DEA" w:rsidRPr="000D1A32" w:rsidRDefault="00951DEA" w:rsidP="00951DEA">
            <w:pPr>
              <w:rPr>
                <w:rFonts w:ascii="Times New Roman" w:hAnsi="Times New Roman"/>
                <w:lang w:val="en-US"/>
              </w:rPr>
            </w:pPr>
            <w:r w:rsidRPr="000D1A32">
              <w:rPr>
                <w:rFonts w:ascii="Times New Roman" w:hAnsi="Times New Roman" w:cs="Times New Roman"/>
                <w:lang w:val="en-US"/>
              </w:rPr>
              <w:t>knows and understands the causes, symptoms, principles of diagnosis and therapeutic treatment in relation to the most common diseases requiring surgical intervention, in particular:</w:t>
            </w:r>
          </w:p>
          <w:p w:rsidR="00951DEA" w:rsidRPr="000D1A32" w:rsidRDefault="00951DEA" w:rsidP="00951DEA">
            <w:pPr>
              <w:rPr>
                <w:rFonts w:ascii="Times New Roman" w:hAnsi="Times New Roman"/>
                <w:lang w:val="en-US"/>
              </w:rPr>
            </w:pPr>
            <w:r w:rsidRPr="000D1A32">
              <w:rPr>
                <w:rFonts w:ascii="Times New Roman" w:hAnsi="Times New Roman" w:cs="Times New Roman"/>
                <w:lang w:val="en-US"/>
              </w:rPr>
              <w:t xml:space="preserve"> c) head diseases, </w:t>
            </w:r>
          </w:p>
          <w:p w:rsidR="00951DEA" w:rsidRPr="000D1A32" w:rsidRDefault="00951DEA" w:rsidP="00951DEA">
            <w:pPr>
              <w:rPr>
                <w:rFonts w:ascii="Times New Roman" w:hAnsi="Times New Roman" w:cs="Times New Roman"/>
                <w:lang w:val="en-US"/>
              </w:rPr>
            </w:pPr>
            <w:r w:rsidRPr="000D1A32">
              <w:rPr>
                <w:rFonts w:ascii="Times New Roman" w:hAnsi="Times New Roman" w:cs="Times New Roman"/>
                <w:lang w:val="en-US"/>
              </w:rPr>
              <w:t>d) bone fractures and organ injuries;</w:t>
            </w:r>
          </w:p>
        </w:tc>
        <w:tc>
          <w:tcPr>
            <w:tcW w:w="1270" w:type="dxa"/>
          </w:tcPr>
          <w:p w:rsidR="00951DEA" w:rsidRPr="00917703" w:rsidRDefault="00951DEA" w:rsidP="00951DEA">
            <w:pPr>
              <w:pStyle w:val="Punktygwne"/>
              <w:spacing w:before="0" w:after="0"/>
              <w:rPr>
                <w:rFonts w:eastAsia="Times New Roman"/>
                <w:b w:val="0"/>
                <w:sz w:val="22"/>
                <w:lang w:eastAsia="pl-PL"/>
              </w:rPr>
            </w:pPr>
            <w:r w:rsidRPr="00917703">
              <w:rPr>
                <w:rFonts w:eastAsia="Times New Roman"/>
                <w:b w:val="0"/>
                <w:sz w:val="22"/>
                <w:lang w:eastAsia="pl-PL"/>
              </w:rPr>
              <w:t>F.W1</w:t>
            </w:r>
          </w:p>
        </w:tc>
      </w:tr>
      <w:tr w:rsidR="00951DEA" w:rsidRPr="00681816" w:rsidTr="00DC6687">
        <w:tc>
          <w:tcPr>
            <w:tcW w:w="1210" w:type="dxa"/>
          </w:tcPr>
          <w:p w:rsidR="00951DEA" w:rsidRPr="00917703" w:rsidRDefault="00951DEA" w:rsidP="00951DEA">
            <w:pPr>
              <w:pStyle w:val="Punktygwne"/>
              <w:spacing w:before="0" w:after="0"/>
              <w:rPr>
                <w:b w:val="0"/>
                <w:smallCaps w:val="0"/>
                <w:sz w:val="22"/>
              </w:rPr>
            </w:pPr>
            <w:r w:rsidRPr="00917703">
              <w:rPr>
                <w:b w:val="0"/>
                <w:smallCaps w:val="0"/>
                <w:sz w:val="22"/>
              </w:rPr>
              <w:t>EK_05</w:t>
            </w:r>
          </w:p>
        </w:tc>
        <w:tc>
          <w:tcPr>
            <w:tcW w:w="6474" w:type="dxa"/>
          </w:tcPr>
          <w:p w:rsidR="00951DEA" w:rsidRPr="000D1A32" w:rsidRDefault="00951DEA" w:rsidP="00951DEA">
            <w:pPr>
              <w:rPr>
                <w:rFonts w:ascii="Times New Roman" w:hAnsi="Times New Roman" w:cs="Times New Roman"/>
                <w:lang w:val="en-US"/>
              </w:rPr>
            </w:pPr>
            <w:r w:rsidRPr="000D1A32">
              <w:rPr>
                <w:rFonts w:ascii="Times New Roman" w:hAnsi="Times New Roman" w:cs="Times New Roman"/>
                <w:lang w:val="en-US"/>
              </w:rPr>
              <w:t>performs a medical interview with an adult patient;</w:t>
            </w:r>
          </w:p>
        </w:tc>
        <w:tc>
          <w:tcPr>
            <w:tcW w:w="1270" w:type="dxa"/>
          </w:tcPr>
          <w:p w:rsidR="00951DEA" w:rsidRPr="00917703" w:rsidRDefault="00951DEA" w:rsidP="00951DEA">
            <w:pPr>
              <w:pStyle w:val="Punktygwne"/>
              <w:spacing w:before="0" w:after="0"/>
              <w:rPr>
                <w:rFonts w:eastAsia="Times New Roman"/>
                <w:b w:val="0"/>
                <w:sz w:val="22"/>
                <w:lang w:eastAsia="pl-PL"/>
              </w:rPr>
            </w:pPr>
            <w:r w:rsidRPr="00917703">
              <w:rPr>
                <w:rFonts w:eastAsia="Times New Roman"/>
                <w:b w:val="0"/>
                <w:sz w:val="22"/>
                <w:lang w:eastAsia="pl-PL"/>
              </w:rPr>
              <w:t>E.U1.  </w:t>
            </w:r>
          </w:p>
        </w:tc>
      </w:tr>
      <w:tr w:rsidR="00951DEA" w:rsidRPr="00681816" w:rsidTr="00DC6687">
        <w:tc>
          <w:tcPr>
            <w:tcW w:w="1210" w:type="dxa"/>
          </w:tcPr>
          <w:p w:rsidR="00951DEA" w:rsidRPr="00917703" w:rsidRDefault="00951DEA" w:rsidP="00951DEA">
            <w:pPr>
              <w:pStyle w:val="Punktygwne"/>
              <w:spacing w:before="0" w:after="0"/>
              <w:rPr>
                <w:b w:val="0"/>
                <w:smallCaps w:val="0"/>
                <w:sz w:val="22"/>
              </w:rPr>
            </w:pPr>
            <w:r w:rsidRPr="00917703">
              <w:rPr>
                <w:b w:val="0"/>
                <w:smallCaps w:val="0"/>
                <w:sz w:val="22"/>
              </w:rPr>
              <w:t>EK_06</w:t>
            </w:r>
          </w:p>
        </w:tc>
        <w:tc>
          <w:tcPr>
            <w:tcW w:w="6474" w:type="dxa"/>
          </w:tcPr>
          <w:p w:rsidR="00951DEA" w:rsidRPr="000D1A32" w:rsidRDefault="00951DEA" w:rsidP="00951DEA">
            <w:pPr>
              <w:rPr>
                <w:rFonts w:ascii="Times New Roman" w:hAnsi="Times New Roman" w:cs="Times New Roman"/>
                <w:lang w:val="en-US"/>
              </w:rPr>
            </w:pPr>
            <w:r w:rsidRPr="000D1A32">
              <w:rPr>
                <w:rFonts w:ascii="Times New Roman" w:hAnsi="Times New Roman" w:cs="Times New Roman"/>
                <w:lang w:val="en-US"/>
              </w:rPr>
              <w:t>plans diagnostic, therapeutic and prophylactic procedures;</w:t>
            </w:r>
          </w:p>
        </w:tc>
        <w:tc>
          <w:tcPr>
            <w:tcW w:w="1270" w:type="dxa"/>
          </w:tcPr>
          <w:p w:rsidR="00951DEA" w:rsidRPr="00917703" w:rsidRDefault="00951DEA" w:rsidP="00951DEA">
            <w:pPr>
              <w:pStyle w:val="Punktygwne"/>
              <w:spacing w:before="0" w:after="0"/>
              <w:rPr>
                <w:rFonts w:eastAsia="Times New Roman"/>
                <w:b w:val="0"/>
                <w:sz w:val="22"/>
                <w:lang w:eastAsia="pl-PL"/>
              </w:rPr>
            </w:pPr>
            <w:r w:rsidRPr="00917703">
              <w:rPr>
                <w:rFonts w:eastAsia="Times New Roman"/>
                <w:b w:val="0"/>
                <w:sz w:val="22"/>
                <w:lang w:eastAsia="pl-PL"/>
              </w:rPr>
              <w:t>E.U16</w:t>
            </w:r>
          </w:p>
        </w:tc>
      </w:tr>
      <w:tr w:rsidR="00951DEA" w:rsidRPr="00681816" w:rsidTr="00DC6687">
        <w:tc>
          <w:tcPr>
            <w:tcW w:w="1210" w:type="dxa"/>
          </w:tcPr>
          <w:p w:rsidR="00951DEA" w:rsidRPr="00917703" w:rsidRDefault="00951DEA" w:rsidP="00951DEA">
            <w:pPr>
              <w:pStyle w:val="Punktygwne"/>
              <w:spacing w:before="0" w:after="0"/>
              <w:rPr>
                <w:b w:val="0"/>
                <w:smallCaps w:val="0"/>
                <w:sz w:val="22"/>
              </w:rPr>
            </w:pPr>
            <w:r w:rsidRPr="00917703">
              <w:rPr>
                <w:b w:val="0"/>
                <w:smallCaps w:val="0"/>
                <w:sz w:val="22"/>
              </w:rPr>
              <w:t>EK_07</w:t>
            </w:r>
          </w:p>
        </w:tc>
        <w:tc>
          <w:tcPr>
            <w:tcW w:w="6474" w:type="dxa"/>
          </w:tcPr>
          <w:p w:rsidR="00951DEA" w:rsidRPr="000D1A32" w:rsidRDefault="00951DEA" w:rsidP="00951DEA">
            <w:pPr>
              <w:rPr>
                <w:rFonts w:ascii="Times New Roman" w:hAnsi="Times New Roman" w:cs="Times New Roman"/>
                <w:lang w:val="en-US"/>
              </w:rPr>
            </w:pPr>
            <w:r w:rsidRPr="000D1A32">
              <w:rPr>
                <w:rFonts w:ascii="Times New Roman" w:hAnsi="Times New Roman" w:cs="Times New Roman"/>
                <w:lang w:val="en-US"/>
              </w:rPr>
              <w:t>qualifies the patient for home and hospital treatment;</w:t>
            </w:r>
          </w:p>
        </w:tc>
        <w:tc>
          <w:tcPr>
            <w:tcW w:w="1270" w:type="dxa"/>
          </w:tcPr>
          <w:p w:rsidR="00951DEA" w:rsidRPr="00917703" w:rsidRDefault="00951DEA" w:rsidP="00951DEA">
            <w:pPr>
              <w:pStyle w:val="Punktygwne"/>
              <w:spacing w:before="0" w:after="0"/>
              <w:rPr>
                <w:rFonts w:eastAsia="Times New Roman"/>
                <w:b w:val="0"/>
                <w:sz w:val="22"/>
                <w:lang w:eastAsia="pl-PL"/>
              </w:rPr>
            </w:pPr>
            <w:r w:rsidRPr="00917703">
              <w:rPr>
                <w:rFonts w:eastAsia="Times New Roman"/>
                <w:b w:val="0"/>
                <w:sz w:val="22"/>
                <w:lang w:eastAsia="pl-PL"/>
              </w:rPr>
              <w:t>E.U20</w:t>
            </w:r>
          </w:p>
        </w:tc>
      </w:tr>
      <w:tr w:rsidR="00951DEA" w:rsidRPr="00681816" w:rsidTr="00DC6687">
        <w:tc>
          <w:tcPr>
            <w:tcW w:w="1210" w:type="dxa"/>
          </w:tcPr>
          <w:p w:rsidR="00951DEA" w:rsidRPr="00917703" w:rsidRDefault="00951DEA" w:rsidP="00951DEA">
            <w:pPr>
              <w:pStyle w:val="Punktygwne"/>
              <w:spacing w:before="0" w:after="0"/>
              <w:rPr>
                <w:b w:val="0"/>
                <w:smallCaps w:val="0"/>
                <w:sz w:val="22"/>
              </w:rPr>
            </w:pPr>
            <w:r w:rsidRPr="00917703">
              <w:rPr>
                <w:b w:val="0"/>
                <w:smallCaps w:val="0"/>
                <w:sz w:val="22"/>
              </w:rPr>
              <w:t>EK_08</w:t>
            </w:r>
          </w:p>
        </w:tc>
        <w:tc>
          <w:tcPr>
            <w:tcW w:w="6474" w:type="dxa"/>
          </w:tcPr>
          <w:p w:rsidR="00951DEA" w:rsidRPr="00CB03E5" w:rsidRDefault="00951DEA" w:rsidP="00951DEA">
            <w:pPr>
              <w:rPr>
                <w:rFonts w:ascii="Times New Roman" w:hAnsi="Times New Roman" w:cs="Times New Roman"/>
              </w:rPr>
            </w:pPr>
            <w:r w:rsidRPr="00CB03E5">
              <w:rPr>
                <w:rFonts w:ascii="Times New Roman" w:hAnsi="Times New Roman" w:cs="Times New Roman"/>
              </w:rPr>
              <w:t>plans specialist consultations</w:t>
            </w:r>
          </w:p>
        </w:tc>
        <w:tc>
          <w:tcPr>
            <w:tcW w:w="1270" w:type="dxa"/>
          </w:tcPr>
          <w:p w:rsidR="00951DEA" w:rsidRPr="00917703" w:rsidRDefault="00951DEA" w:rsidP="00951DEA">
            <w:pPr>
              <w:pStyle w:val="Punktygwne"/>
              <w:spacing w:before="0" w:after="0"/>
              <w:rPr>
                <w:rFonts w:eastAsia="Times New Roman"/>
                <w:b w:val="0"/>
                <w:sz w:val="22"/>
                <w:lang w:eastAsia="pl-PL"/>
              </w:rPr>
            </w:pPr>
            <w:r w:rsidRPr="00917703">
              <w:rPr>
                <w:rFonts w:eastAsia="Times New Roman"/>
                <w:b w:val="0"/>
                <w:sz w:val="22"/>
                <w:lang w:eastAsia="pl-PL"/>
              </w:rPr>
              <w:t>E.U32</w:t>
            </w:r>
          </w:p>
        </w:tc>
      </w:tr>
      <w:tr w:rsidR="00951DEA" w:rsidRPr="00681816" w:rsidTr="00DC6687">
        <w:tc>
          <w:tcPr>
            <w:tcW w:w="1210" w:type="dxa"/>
          </w:tcPr>
          <w:p w:rsidR="00951DEA" w:rsidRPr="00917703" w:rsidRDefault="00951DEA" w:rsidP="00951DEA">
            <w:pPr>
              <w:pStyle w:val="Punktygwne"/>
              <w:spacing w:before="0" w:after="0"/>
              <w:rPr>
                <w:b w:val="0"/>
                <w:smallCaps w:val="0"/>
                <w:sz w:val="22"/>
              </w:rPr>
            </w:pPr>
            <w:r w:rsidRPr="00917703">
              <w:rPr>
                <w:b w:val="0"/>
                <w:smallCaps w:val="0"/>
                <w:sz w:val="22"/>
              </w:rPr>
              <w:t>EK_09</w:t>
            </w:r>
          </w:p>
        </w:tc>
        <w:tc>
          <w:tcPr>
            <w:tcW w:w="6474" w:type="dxa"/>
          </w:tcPr>
          <w:p w:rsidR="00951DEA" w:rsidRPr="000D1A32" w:rsidRDefault="00951DEA" w:rsidP="00951DEA">
            <w:pPr>
              <w:rPr>
                <w:rFonts w:ascii="Times New Roman" w:hAnsi="Times New Roman" w:cs="Times New Roman"/>
                <w:lang w:val="en-US"/>
              </w:rPr>
            </w:pPr>
            <w:proofErr w:type="gramStart"/>
            <w:r w:rsidRPr="000D1A32">
              <w:rPr>
                <w:rFonts w:ascii="Times New Roman" w:hAnsi="Times New Roman" w:cs="Times New Roman"/>
                <w:lang w:val="en-US"/>
              </w:rPr>
              <w:t>keeps</w:t>
            </w:r>
            <w:proofErr w:type="gramEnd"/>
            <w:r w:rsidRPr="000D1A32">
              <w:rPr>
                <w:rFonts w:ascii="Times New Roman" w:hAnsi="Times New Roman" w:cs="Times New Roman"/>
                <w:lang w:val="en-US"/>
              </w:rPr>
              <w:t xml:space="preserve"> the patient's medical records.</w:t>
            </w:r>
          </w:p>
        </w:tc>
        <w:tc>
          <w:tcPr>
            <w:tcW w:w="1270" w:type="dxa"/>
          </w:tcPr>
          <w:p w:rsidR="00951DEA" w:rsidRPr="00917703" w:rsidRDefault="00951DEA" w:rsidP="00951DEA">
            <w:pPr>
              <w:pStyle w:val="Punktygwne"/>
              <w:spacing w:before="0" w:after="0"/>
              <w:rPr>
                <w:rFonts w:eastAsia="Times New Roman"/>
                <w:b w:val="0"/>
                <w:sz w:val="22"/>
                <w:lang w:eastAsia="pl-PL"/>
              </w:rPr>
            </w:pPr>
            <w:r w:rsidRPr="00917703">
              <w:rPr>
                <w:rFonts w:eastAsia="Times New Roman"/>
                <w:b w:val="0"/>
                <w:sz w:val="22"/>
                <w:lang w:eastAsia="pl-PL"/>
              </w:rPr>
              <w:t>E.U38</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Default="008D5379" w:rsidP="00BF2EB2">
      <w:pPr>
        <w:pStyle w:val="a5"/>
        <w:numPr>
          <w:ilvl w:val="0"/>
          <w:numId w:val="3"/>
        </w:numPr>
        <w:spacing w:after="120" w:line="240" w:lineRule="auto"/>
        <w:ind w:left="0" w:firstLine="0"/>
        <w:jc w:val="both"/>
        <w:rPr>
          <w:rFonts w:ascii="Times New Roman" w:hAnsi="Times New Roman" w:cs="Times New Roman"/>
          <w:b/>
        </w:rPr>
      </w:pPr>
      <w:r w:rsidRPr="00681816">
        <w:rPr>
          <w:rFonts w:ascii="Times New Roman" w:hAnsi="Times New Roman" w:cs="Times New Roman"/>
          <w:b/>
        </w:rPr>
        <w:t>Lecture</w:t>
      </w:r>
      <w:r w:rsidR="00416BBC" w:rsidRPr="00681816">
        <w:rPr>
          <w:rFonts w:ascii="Times New Roman" w:hAnsi="Times New Roman" w:cs="Times New Roman"/>
          <w:b/>
        </w:rPr>
        <w:t>s</w:t>
      </w:r>
    </w:p>
    <w:p w:rsidR="00951DEA" w:rsidRPr="00681816" w:rsidRDefault="00951DEA" w:rsidP="00951DEA">
      <w:pPr>
        <w:pStyle w:val="a5"/>
        <w:spacing w:after="120" w:line="240" w:lineRule="auto"/>
        <w:ind w:left="0"/>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951DEA" w:rsidRPr="008D62D5" w:rsidTr="00EE4889">
        <w:tc>
          <w:tcPr>
            <w:tcW w:w="7229" w:type="dxa"/>
          </w:tcPr>
          <w:p w:rsidR="00951DEA" w:rsidRPr="00BD61C9" w:rsidRDefault="00951DEA" w:rsidP="00951DEA">
            <w:pPr>
              <w:rPr>
                <w:rFonts w:ascii="Times New Roman" w:hAnsi="Times New Roman" w:cs="Times New Roman"/>
              </w:rPr>
            </w:pPr>
            <w:r w:rsidRPr="00BD61C9">
              <w:rPr>
                <w:rFonts w:ascii="Times New Roman" w:hAnsi="Times New Roman" w:cs="Times New Roman"/>
              </w:rPr>
              <w:lastRenderedPageBreak/>
              <w:t>Course contents</w:t>
            </w:r>
          </w:p>
        </w:tc>
      </w:tr>
      <w:tr w:rsidR="00951DEA" w:rsidRPr="002F6D87" w:rsidTr="00EE4889">
        <w:tc>
          <w:tcPr>
            <w:tcW w:w="7229" w:type="dxa"/>
            <w:tcBorders>
              <w:top w:val="single" w:sz="4" w:space="0" w:color="auto"/>
              <w:left w:val="single" w:sz="4" w:space="0" w:color="auto"/>
              <w:bottom w:val="single" w:sz="4" w:space="0" w:color="auto"/>
              <w:right w:val="single" w:sz="4" w:space="0" w:color="auto"/>
            </w:tcBorders>
          </w:tcPr>
          <w:p w:rsidR="00951DEA" w:rsidRPr="000D1A32" w:rsidRDefault="00951DEA" w:rsidP="00951DEA">
            <w:pPr>
              <w:rPr>
                <w:rFonts w:ascii="Times New Roman" w:hAnsi="Times New Roman" w:cs="Times New Roman"/>
                <w:lang w:val="en-US"/>
              </w:rPr>
            </w:pPr>
            <w:r w:rsidRPr="000D1A32">
              <w:rPr>
                <w:rFonts w:ascii="Times New Roman" w:hAnsi="Times New Roman" w:cs="Times New Roman"/>
                <w:lang w:val="en-US"/>
              </w:rPr>
              <w:t>Diseases of the teeth and mouth: caries, periodontal disease, potentially cancerous conditions</w:t>
            </w:r>
          </w:p>
        </w:tc>
      </w:tr>
      <w:tr w:rsidR="00951DEA" w:rsidRPr="002F6D87" w:rsidTr="00EE4889">
        <w:tc>
          <w:tcPr>
            <w:tcW w:w="7229" w:type="dxa"/>
            <w:tcBorders>
              <w:top w:val="single" w:sz="4" w:space="0" w:color="auto"/>
              <w:left w:val="single" w:sz="4" w:space="0" w:color="auto"/>
              <w:bottom w:val="single" w:sz="4" w:space="0" w:color="auto"/>
              <w:right w:val="single" w:sz="4" w:space="0" w:color="auto"/>
            </w:tcBorders>
          </w:tcPr>
          <w:p w:rsidR="00951DEA" w:rsidRPr="000D1A32" w:rsidRDefault="00951DEA" w:rsidP="00951DEA">
            <w:pPr>
              <w:rPr>
                <w:rFonts w:ascii="Times New Roman" w:hAnsi="Times New Roman" w:cs="Times New Roman"/>
                <w:lang w:val="en-US"/>
              </w:rPr>
            </w:pPr>
            <w:r w:rsidRPr="000D1A32">
              <w:rPr>
                <w:rFonts w:ascii="Times New Roman" w:hAnsi="Times New Roman" w:cs="Times New Roman"/>
                <w:lang w:val="en-US"/>
              </w:rPr>
              <w:t>Association of oral diseases with systemic diseases</w:t>
            </w:r>
          </w:p>
        </w:tc>
      </w:tr>
      <w:tr w:rsidR="00951DEA" w:rsidRPr="002F6D87" w:rsidTr="00EE4889">
        <w:tc>
          <w:tcPr>
            <w:tcW w:w="7229" w:type="dxa"/>
            <w:tcBorders>
              <w:top w:val="single" w:sz="4" w:space="0" w:color="auto"/>
              <w:left w:val="single" w:sz="4" w:space="0" w:color="auto"/>
              <w:bottom w:val="single" w:sz="4" w:space="0" w:color="auto"/>
              <w:right w:val="single" w:sz="4" w:space="0" w:color="auto"/>
            </w:tcBorders>
          </w:tcPr>
          <w:p w:rsidR="00951DEA" w:rsidRPr="000D1A32" w:rsidRDefault="00951DEA" w:rsidP="00951DEA">
            <w:pPr>
              <w:rPr>
                <w:rFonts w:ascii="Times New Roman" w:hAnsi="Times New Roman" w:cs="Times New Roman"/>
                <w:lang w:val="en-US"/>
              </w:rPr>
            </w:pPr>
            <w:r w:rsidRPr="000D1A32">
              <w:rPr>
                <w:rFonts w:ascii="Times New Roman" w:hAnsi="Times New Roman" w:cs="Times New Roman"/>
                <w:lang w:val="en-US"/>
              </w:rPr>
              <w:t>Malignant tumors of the mouth and jaws, diagnostics, surgical treatment, radiotherapy and chemotherapy, complications</w:t>
            </w:r>
          </w:p>
        </w:tc>
      </w:tr>
      <w:tr w:rsidR="00951DEA" w:rsidRPr="002F6D87" w:rsidTr="00EE4889">
        <w:tc>
          <w:tcPr>
            <w:tcW w:w="7229" w:type="dxa"/>
            <w:tcBorders>
              <w:top w:val="single" w:sz="4" w:space="0" w:color="auto"/>
              <w:left w:val="single" w:sz="4" w:space="0" w:color="auto"/>
              <w:bottom w:val="single" w:sz="4" w:space="0" w:color="auto"/>
              <w:right w:val="single" w:sz="4" w:space="0" w:color="auto"/>
            </w:tcBorders>
          </w:tcPr>
          <w:p w:rsidR="00951DEA" w:rsidRPr="000D1A32" w:rsidRDefault="00951DEA" w:rsidP="00951DEA">
            <w:pPr>
              <w:rPr>
                <w:rFonts w:ascii="Times New Roman" w:hAnsi="Times New Roman" w:cs="Times New Roman"/>
                <w:lang w:val="en-US"/>
              </w:rPr>
            </w:pPr>
            <w:r w:rsidRPr="000D1A32">
              <w:rPr>
                <w:rFonts w:ascii="Times New Roman" w:hAnsi="Times New Roman" w:cs="Times New Roman"/>
                <w:lang w:val="en-US"/>
              </w:rPr>
              <w:t>Chewing organ disorders in children and adolescents</w:t>
            </w:r>
          </w:p>
        </w:tc>
      </w:tr>
      <w:tr w:rsidR="00951DEA" w:rsidRPr="002F6D87" w:rsidTr="00EE4889">
        <w:tc>
          <w:tcPr>
            <w:tcW w:w="7229" w:type="dxa"/>
            <w:tcBorders>
              <w:top w:val="single" w:sz="4" w:space="0" w:color="auto"/>
              <w:left w:val="single" w:sz="4" w:space="0" w:color="auto"/>
              <w:bottom w:val="single" w:sz="4" w:space="0" w:color="auto"/>
              <w:right w:val="single" w:sz="4" w:space="0" w:color="auto"/>
            </w:tcBorders>
          </w:tcPr>
          <w:p w:rsidR="00951DEA" w:rsidRPr="000D1A32" w:rsidRDefault="00951DEA" w:rsidP="00951DEA">
            <w:pPr>
              <w:rPr>
                <w:rFonts w:ascii="Times New Roman" w:hAnsi="Times New Roman" w:cs="Times New Roman"/>
                <w:lang w:val="en-US"/>
              </w:rPr>
            </w:pPr>
            <w:r w:rsidRPr="000D1A32">
              <w:rPr>
                <w:rFonts w:ascii="Times New Roman" w:hAnsi="Times New Roman" w:cs="Times New Roman"/>
                <w:lang w:val="en-US"/>
              </w:rPr>
              <w:t xml:space="preserve">Facial and </w:t>
            </w:r>
            <w:proofErr w:type="spellStart"/>
            <w:r w:rsidRPr="000D1A32">
              <w:rPr>
                <w:rFonts w:ascii="Times New Roman" w:hAnsi="Times New Roman" w:cs="Times New Roman"/>
                <w:lang w:val="en-US"/>
              </w:rPr>
              <w:t>maxillo</w:t>
            </w:r>
            <w:proofErr w:type="spellEnd"/>
            <w:r w:rsidRPr="000D1A32">
              <w:rPr>
                <w:rFonts w:ascii="Times New Roman" w:hAnsi="Times New Roman" w:cs="Times New Roman"/>
                <w:lang w:val="en-US"/>
              </w:rPr>
              <w:t>-facial pain</w:t>
            </w:r>
          </w:p>
        </w:tc>
      </w:tr>
    </w:tbl>
    <w:p w:rsidR="00142045" w:rsidRPr="000D1A32" w:rsidRDefault="00142045" w:rsidP="00142045">
      <w:pPr>
        <w:spacing w:after="120" w:line="240" w:lineRule="auto"/>
        <w:ind w:left="567"/>
        <w:jc w:val="both"/>
        <w:rPr>
          <w:rFonts w:ascii="Times New Roman" w:hAnsi="Times New Roman" w:cs="Times New Roman"/>
          <w:lang w:val="en-US"/>
        </w:rPr>
      </w:pPr>
    </w:p>
    <w:p w:rsidR="007C431B" w:rsidRPr="00681816"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Pr="00681816">
        <w:rPr>
          <w:rFonts w:ascii="Times New Roman" w:hAnsi="Times New Roman" w:cs="Times New Roman"/>
          <w:lang w:val="en-US"/>
        </w:rPr>
        <w:t>.</w:t>
      </w:r>
      <w:r w:rsidRPr="00681816">
        <w:rPr>
          <w:rFonts w:ascii="Times New Roman" w:hAnsi="Times New Roman" w:cs="Times New Roman"/>
          <w:lang w:val="en-US"/>
        </w:rPr>
        <w:tab/>
      </w:r>
      <w:r w:rsidR="00951DEA">
        <w:rPr>
          <w:rFonts w:ascii="Times New Roman" w:hAnsi="Times New Roman" w:cs="Times New Roman"/>
          <w:b/>
          <w:lang w:val="en-US"/>
        </w:rPr>
        <w:t>E</w:t>
      </w:r>
      <w:r w:rsidR="00951DEA" w:rsidRPr="00951DEA">
        <w:rPr>
          <w:rFonts w:ascii="Times New Roman" w:hAnsi="Times New Roman" w:cs="Times New Roman"/>
          <w:b/>
          <w:lang w:val="en-US"/>
        </w:rPr>
        <w:t>xercises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951DEA" w:rsidRPr="008D62D5" w:rsidTr="00EE4889">
        <w:tc>
          <w:tcPr>
            <w:tcW w:w="7229" w:type="dxa"/>
          </w:tcPr>
          <w:p w:rsidR="00951DEA" w:rsidRPr="008A1F0C" w:rsidRDefault="00951DEA" w:rsidP="00951DEA">
            <w:pPr>
              <w:rPr>
                <w:rFonts w:ascii="Times New Roman" w:hAnsi="Times New Roman" w:cs="Times New Roman"/>
              </w:rPr>
            </w:pPr>
            <w:r w:rsidRPr="008A1F0C">
              <w:rPr>
                <w:rFonts w:ascii="Times New Roman" w:hAnsi="Times New Roman" w:cs="Times New Roman"/>
              </w:rPr>
              <w:t>Course contents</w:t>
            </w:r>
          </w:p>
        </w:tc>
      </w:tr>
      <w:tr w:rsidR="00951DEA" w:rsidRPr="002F6D87" w:rsidTr="00EE4889">
        <w:tc>
          <w:tcPr>
            <w:tcW w:w="7229" w:type="dxa"/>
            <w:tcBorders>
              <w:top w:val="single" w:sz="4" w:space="0" w:color="auto"/>
              <w:left w:val="single" w:sz="4" w:space="0" w:color="auto"/>
              <w:bottom w:val="single" w:sz="4" w:space="0" w:color="auto"/>
              <w:right w:val="single" w:sz="4" w:space="0" w:color="auto"/>
            </w:tcBorders>
          </w:tcPr>
          <w:p w:rsidR="00951DEA" w:rsidRPr="000D1A32" w:rsidRDefault="00951DEA" w:rsidP="00951DEA">
            <w:pPr>
              <w:rPr>
                <w:rFonts w:ascii="Times New Roman" w:hAnsi="Times New Roman" w:cs="Times New Roman"/>
                <w:lang w:val="en-US"/>
              </w:rPr>
            </w:pPr>
            <w:r w:rsidRPr="000D1A32">
              <w:rPr>
                <w:rFonts w:ascii="Times New Roman" w:hAnsi="Times New Roman" w:cs="Times New Roman"/>
                <w:lang w:val="en-US"/>
              </w:rPr>
              <w:t>Repetition of anatomy, physiology, individual development of the masticatory organ</w:t>
            </w:r>
          </w:p>
        </w:tc>
      </w:tr>
      <w:tr w:rsidR="00951DEA" w:rsidRPr="002F6D87" w:rsidTr="00EE4889">
        <w:tc>
          <w:tcPr>
            <w:tcW w:w="7229" w:type="dxa"/>
            <w:tcBorders>
              <w:top w:val="single" w:sz="4" w:space="0" w:color="auto"/>
              <w:left w:val="single" w:sz="4" w:space="0" w:color="auto"/>
              <w:bottom w:val="single" w:sz="4" w:space="0" w:color="auto"/>
              <w:right w:val="single" w:sz="4" w:space="0" w:color="auto"/>
            </w:tcBorders>
          </w:tcPr>
          <w:p w:rsidR="00951DEA" w:rsidRPr="000D1A32" w:rsidRDefault="00951DEA" w:rsidP="00951DEA">
            <w:pPr>
              <w:rPr>
                <w:rFonts w:ascii="Times New Roman" w:hAnsi="Times New Roman" w:cs="Times New Roman"/>
                <w:lang w:val="en-US"/>
              </w:rPr>
            </w:pPr>
            <w:r w:rsidRPr="000D1A32">
              <w:rPr>
                <w:rFonts w:ascii="Times New Roman" w:hAnsi="Times New Roman" w:cs="Times New Roman"/>
                <w:lang w:val="en-US"/>
              </w:rPr>
              <w:t>The role of the mouth in the chewing organ</w:t>
            </w:r>
          </w:p>
        </w:tc>
      </w:tr>
      <w:tr w:rsidR="00951DEA" w:rsidRPr="002F6D87" w:rsidTr="00EE4889">
        <w:tc>
          <w:tcPr>
            <w:tcW w:w="7229" w:type="dxa"/>
            <w:tcBorders>
              <w:top w:val="single" w:sz="4" w:space="0" w:color="auto"/>
              <w:left w:val="single" w:sz="4" w:space="0" w:color="auto"/>
              <w:bottom w:val="single" w:sz="4" w:space="0" w:color="auto"/>
              <w:right w:val="single" w:sz="4" w:space="0" w:color="auto"/>
            </w:tcBorders>
          </w:tcPr>
          <w:p w:rsidR="00951DEA" w:rsidRPr="000D1A32" w:rsidRDefault="00951DEA" w:rsidP="00951DEA">
            <w:pPr>
              <w:rPr>
                <w:rFonts w:ascii="Times New Roman" w:hAnsi="Times New Roman" w:cs="Times New Roman"/>
                <w:lang w:val="en-US"/>
              </w:rPr>
            </w:pPr>
            <w:r w:rsidRPr="000D1A32">
              <w:rPr>
                <w:rFonts w:ascii="Times New Roman" w:hAnsi="Times New Roman" w:cs="Times New Roman"/>
                <w:lang w:val="en-US"/>
              </w:rPr>
              <w:t>Diagnosis of diseases of the masticatory system and oral cavity</w:t>
            </w:r>
          </w:p>
        </w:tc>
      </w:tr>
      <w:tr w:rsidR="00951DEA" w:rsidRPr="002F6D87" w:rsidTr="00EE4889">
        <w:tc>
          <w:tcPr>
            <w:tcW w:w="7229" w:type="dxa"/>
            <w:tcBorders>
              <w:top w:val="single" w:sz="4" w:space="0" w:color="auto"/>
              <w:left w:val="single" w:sz="4" w:space="0" w:color="auto"/>
              <w:bottom w:val="single" w:sz="4" w:space="0" w:color="auto"/>
              <w:right w:val="single" w:sz="4" w:space="0" w:color="auto"/>
            </w:tcBorders>
          </w:tcPr>
          <w:p w:rsidR="00951DEA" w:rsidRPr="000D1A32" w:rsidRDefault="00951DEA" w:rsidP="00951DEA">
            <w:pPr>
              <w:rPr>
                <w:rFonts w:ascii="Times New Roman" w:hAnsi="Times New Roman" w:cs="Times New Roman"/>
                <w:lang w:val="en-US"/>
              </w:rPr>
            </w:pPr>
            <w:r w:rsidRPr="000D1A32">
              <w:rPr>
                <w:rFonts w:ascii="Times New Roman" w:hAnsi="Times New Roman" w:cs="Times New Roman"/>
                <w:lang w:val="en-US"/>
              </w:rPr>
              <w:t xml:space="preserve">Injuries and consequences of </w:t>
            </w:r>
            <w:proofErr w:type="spellStart"/>
            <w:r w:rsidRPr="000D1A32">
              <w:rPr>
                <w:rFonts w:ascii="Times New Roman" w:hAnsi="Times New Roman" w:cs="Times New Roman"/>
                <w:lang w:val="en-US"/>
              </w:rPr>
              <w:t>maxillo</w:t>
            </w:r>
            <w:proofErr w:type="spellEnd"/>
            <w:r w:rsidRPr="000D1A32">
              <w:rPr>
                <w:rFonts w:ascii="Times New Roman" w:hAnsi="Times New Roman" w:cs="Times New Roman"/>
                <w:lang w:val="en-US"/>
              </w:rPr>
              <w:t>-facial injuries</w:t>
            </w:r>
          </w:p>
        </w:tc>
      </w:tr>
      <w:tr w:rsidR="00951DEA" w:rsidRPr="002F6D87" w:rsidTr="00EE4889">
        <w:tc>
          <w:tcPr>
            <w:tcW w:w="7229" w:type="dxa"/>
            <w:tcBorders>
              <w:top w:val="single" w:sz="4" w:space="0" w:color="auto"/>
              <w:left w:val="single" w:sz="4" w:space="0" w:color="auto"/>
              <w:bottom w:val="single" w:sz="4" w:space="0" w:color="auto"/>
              <w:right w:val="single" w:sz="4" w:space="0" w:color="auto"/>
            </w:tcBorders>
          </w:tcPr>
          <w:p w:rsidR="00951DEA" w:rsidRPr="000D1A32" w:rsidRDefault="00951DEA" w:rsidP="00951DEA">
            <w:pPr>
              <w:rPr>
                <w:rFonts w:ascii="Times New Roman" w:hAnsi="Times New Roman" w:cs="Times New Roman"/>
                <w:lang w:val="en-US"/>
              </w:rPr>
            </w:pPr>
            <w:r w:rsidRPr="000D1A32">
              <w:rPr>
                <w:rFonts w:ascii="Times New Roman" w:hAnsi="Times New Roman" w:cs="Times New Roman"/>
                <w:lang w:val="en-US"/>
              </w:rPr>
              <w:t>Inflammation and treatment (abscesses, toasters, sepsis)</w:t>
            </w:r>
          </w:p>
        </w:tc>
      </w:tr>
    </w:tbl>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074BEA" w:rsidRPr="00681816" w:rsidRDefault="00074BEA" w:rsidP="00074BEA">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951DEA">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E669D0" w:rsidRPr="00681816" w:rsidTr="00BF2EB2">
        <w:tc>
          <w:tcPr>
            <w:tcW w:w="1451" w:type="dxa"/>
          </w:tcPr>
          <w:p w:rsidR="00E669D0" w:rsidRPr="00681816" w:rsidRDefault="00951DEA" w:rsidP="007859D6">
            <w:pPr>
              <w:rPr>
                <w:rFonts w:ascii="Times New Roman" w:hAnsi="Times New Roman" w:cs="Times New Roman"/>
              </w:rPr>
            </w:pPr>
            <w:r w:rsidRPr="00951DEA">
              <w:rPr>
                <w:rFonts w:ascii="Times New Roman" w:hAnsi="Times New Roman" w:cs="Times New Roman"/>
              </w:rPr>
              <w:t>EK¬_01 - EK_09</w:t>
            </w:r>
          </w:p>
        </w:tc>
        <w:tc>
          <w:tcPr>
            <w:tcW w:w="4929" w:type="dxa"/>
          </w:tcPr>
          <w:p w:rsidR="00E669D0" w:rsidRPr="000D1A32" w:rsidRDefault="00951DEA" w:rsidP="007859D6">
            <w:pPr>
              <w:rPr>
                <w:rFonts w:ascii="Times New Roman" w:hAnsi="Times New Roman" w:cs="Times New Roman"/>
                <w:lang w:val="en-US"/>
              </w:rPr>
            </w:pPr>
            <w:r w:rsidRPr="000D1A32">
              <w:rPr>
                <w:rFonts w:ascii="Times New Roman" w:hAnsi="Times New Roman" w:cs="Times New Roman"/>
                <w:lang w:val="en-US"/>
              </w:rPr>
              <w:t>Written and / or practical credit</w:t>
            </w:r>
          </w:p>
        </w:tc>
        <w:tc>
          <w:tcPr>
            <w:tcW w:w="2148" w:type="dxa"/>
          </w:tcPr>
          <w:p w:rsidR="00E669D0" w:rsidRPr="00681816" w:rsidRDefault="00951DEA" w:rsidP="007859D6">
            <w:pPr>
              <w:rPr>
                <w:rFonts w:ascii="Times New Roman" w:hAnsi="Times New Roman" w:cs="Times New Roman"/>
              </w:rPr>
            </w:pPr>
            <w:r w:rsidRPr="00951DEA">
              <w:rPr>
                <w:rFonts w:ascii="Times New Roman" w:hAnsi="Times New Roman" w:cs="Times New Roman"/>
              </w:rPr>
              <w:t>Lectures</w:t>
            </w:r>
            <w:r>
              <w:rPr>
                <w:rFonts w:ascii="Times New Roman" w:hAnsi="Times New Roman" w:cs="Times New Roman"/>
              </w:rPr>
              <w:t xml:space="preserve">, </w:t>
            </w:r>
            <w:r w:rsidRPr="00951DEA">
              <w:rPr>
                <w:rFonts w:ascii="Times New Roman" w:hAnsi="Times New Roman" w:cs="Times New Roman"/>
              </w:rPr>
              <w:t>exercises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2F6D87" w:rsidTr="00DC6687">
        <w:tc>
          <w:tcPr>
            <w:tcW w:w="9244" w:type="dxa"/>
          </w:tcPr>
          <w:p w:rsidR="00951DEA" w:rsidRPr="00951DEA" w:rsidRDefault="00951DEA" w:rsidP="00951DEA">
            <w:pPr>
              <w:rPr>
                <w:rFonts w:ascii="Times New Roman" w:hAnsi="Times New Roman" w:cs="Times New Roman"/>
                <w:b/>
                <w:lang w:val="en-US"/>
              </w:rPr>
            </w:pPr>
            <w:r w:rsidRPr="00951DEA">
              <w:rPr>
                <w:rFonts w:ascii="Times New Roman" w:hAnsi="Times New Roman" w:cs="Times New Roman"/>
                <w:b/>
                <w:lang w:val="en-US"/>
              </w:rPr>
              <w:t>Lecture and exercises</w:t>
            </w:r>
          </w:p>
          <w:p w:rsidR="00951DEA" w:rsidRPr="00951DEA" w:rsidRDefault="00951DEA" w:rsidP="00951DEA">
            <w:pPr>
              <w:rPr>
                <w:rFonts w:ascii="Times New Roman" w:hAnsi="Times New Roman" w:cs="Times New Roman"/>
                <w:lang w:val="en-US"/>
              </w:rPr>
            </w:pPr>
            <w:r w:rsidRPr="00951DEA">
              <w:rPr>
                <w:rFonts w:ascii="Times New Roman" w:hAnsi="Times New Roman" w:cs="Times New Roman"/>
                <w:lang w:val="en-US"/>
              </w:rPr>
              <w:t>Written test</w:t>
            </w:r>
          </w:p>
          <w:p w:rsidR="00951DEA" w:rsidRPr="00951DEA" w:rsidRDefault="00951DEA" w:rsidP="00951DEA">
            <w:pPr>
              <w:rPr>
                <w:rFonts w:ascii="Times New Roman" w:hAnsi="Times New Roman" w:cs="Times New Roman"/>
                <w:b/>
                <w:lang w:val="en-US"/>
              </w:rPr>
            </w:pPr>
            <w:r w:rsidRPr="00951DEA">
              <w:rPr>
                <w:rFonts w:ascii="Times New Roman" w:hAnsi="Times New Roman" w:cs="Times New Roman"/>
                <w:b/>
                <w:lang w:val="en-US"/>
              </w:rPr>
              <w:t>Knowledge assessment (EK_01- EK_04):</w:t>
            </w:r>
          </w:p>
          <w:p w:rsidR="00951DEA" w:rsidRPr="00951DEA" w:rsidRDefault="00951DEA" w:rsidP="00951DEA">
            <w:pPr>
              <w:rPr>
                <w:rFonts w:ascii="Times New Roman" w:hAnsi="Times New Roman" w:cs="Times New Roman"/>
                <w:lang w:val="en-US"/>
              </w:rPr>
            </w:pPr>
            <w:r w:rsidRPr="00951DEA">
              <w:rPr>
                <w:rFonts w:ascii="Times New Roman" w:hAnsi="Times New Roman" w:cs="Times New Roman"/>
                <w:lang w:val="en-US"/>
              </w:rPr>
              <w:t>5.0 - has knowledge of each of the contents of education at the level of 90% -100%</w:t>
            </w:r>
          </w:p>
          <w:p w:rsidR="00951DEA" w:rsidRPr="00951DEA" w:rsidRDefault="00951DEA" w:rsidP="00951DEA">
            <w:pPr>
              <w:rPr>
                <w:rFonts w:ascii="Times New Roman" w:hAnsi="Times New Roman" w:cs="Times New Roman"/>
                <w:lang w:val="en-US"/>
              </w:rPr>
            </w:pPr>
            <w:r w:rsidRPr="00951DEA">
              <w:rPr>
                <w:rFonts w:ascii="Times New Roman" w:hAnsi="Times New Roman" w:cs="Times New Roman"/>
                <w:lang w:val="en-US"/>
              </w:rPr>
              <w:t>4.5 - has knowledge of each of the content of education at the level of 84% -89%</w:t>
            </w:r>
          </w:p>
          <w:p w:rsidR="00951DEA" w:rsidRPr="00951DEA" w:rsidRDefault="00951DEA" w:rsidP="00951DEA">
            <w:pPr>
              <w:rPr>
                <w:rFonts w:ascii="Times New Roman" w:hAnsi="Times New Roman" w:cs="Times New Roman"/>
                <w:lang w:val="en-US"/>
              </w:rPr>
            </w:pPr>
            <w:r w:rsidRPr="00951DEA">
              <w:rPr>
                <w:rFonts w:ascii="Times New Roman" w:hAnsi="Times New Roman" w:cs="Times New Roman"/>
                <w:lang w:val="en-US"/>
              </w:rPr>
              <w:t>4.0 - has knowledge of each of the content of education at the level of 77% -83%</w:t>
            </w:r>
          </w:p>
          <w:p w:rsidR="00951DEA" w:rsidRPr="00951DEA" w:rsidRDefault="00951DEA" w:rsidP="00951DEA">
            <w:pPr>
              <w:rPr>
                <w:rFonts w:ascii="Times New Roman" w:hAnsi="Times New Roman" w:cs="Times New Roman"/>
                <w:lang w:val="en-US"/>
              </w:rPr>
            </w:pPr>
            <w:r w:rsidRPr="00951DEA">
              <w:rPr>
                <w:rFonts w:ascii="Times New Roman" w:hAnsi="Times New Roman" w:cs="Times New Roman"/>
                <w:lang w:val="en-US"/>
              </w:rPr>
              <w:t>3.5 - has knowledge of each of the content of education at the level of 70% -76%</w:t>
            </w:r>
          </w:p>
          <w:p w:rsidR="00951DEA" w:rsidRPr="00951DEA" w:rsidRDefault="00951DEA" w:rsidP="00951DEA">
            <w:pPr>
              <w:rPr>
                <w:rFonts w:ascii="Times New Roman" w:hAnsi="Times New Roman" w:cs="Times New Roman"/>
                <w:lang w:val="en-US"/>
              </w:rPr>
            </w:pPr>
            <w:r w:rsidRPr="00951DEA">
              <w:rPr>
                <w:rFonts w:ascii="Times New Roman" w:hAnsi="Times New Roman" w:cs="Times New Roman"/>
                <w:lang w:val="en-US"/>
              </w:rPr>
              <w:lastRenderedPageBreak/>
              <w:t>3.0 - has knowledge of each of the content of education at the level of 60% -69%</w:t>
            </w:r>
          </w:p>
          <w:p w:rsidR="00951DEA" w:rsidRPr="00951DEA" w:rsidRDefault="00951DEA" w:rsidP="00951DEA">
            <w:pPr>
              <w:rPr>
                <w:rFonts w:ascii="Times New Roman" w:hAnsi="Times New Roman" w:cs="Times New Roman"/>
                <w:lang w:val="en-US"/>
              </w:rPr>
            </w:pPr>
            <w:r w:rsidRPr="00951DEA">
              <w:rPr>
                <w:rFonts w:ascii="Times New Roman" w:hAnsi="Times New Roman" w:cs="Times New Roman"/>
                <w:lang w:val="en-US"/>
              </w:rPr>
              <w:t>2.0 - has knowledge of each of the contents of education below 60%</w:t>
            </w:r>
          </w:p>
          <w:p w:rsidR="00951DEA" w:rsidRPr="00951DEA" w:rsidRDefault="00951DEA" w:rsidP="00951DEA">
            <w:pPr>
              <w:rPr>
                <w:rFonts w:ascii="Times New Roman" w:hAnsi="Times New Roman" w:cs="Times New Roman"/>
                <w:lang w:val="en-US"/>
              </w:rPr>
            </w:pPr>
          </w:p>
          <w:p w:rsidR="00951DEA" w:rsidRPr="00951DEA" w:rsidRDefault="00951DEA" w:rsidP="00951DEA">
            <w:pPr>
              <w:rPr>
                <w:rFonts w:ascii="Times New Roman" w:hAnsi="Times New Roman" w:cs="Times New Roman"/>
                <w:b/>
                <w:lang w:val="en-US"/>
              </w:rPr>
            </w:pPr>
            <w:r w:rsidRPr="00951DEA">
              <w:rPr>
                <w:rFonts w:ascii="Times New Roman" w:hAnsi="Times New Roman" w:cs="Times New Roman"/>
                <w:b/>
                <w:lang w:val="en-US"/>
              </w:rPr>
              <w:t>Skills assessment (EK_05- EK_09):</w:t>
            </w:r>
          </w:p>
          <w:p w:rsidR="00951DEA" w:rsidRPr="00951DEA" w:rsidRDefault="00951DEA" w:rsidP="00951DEA">
            <w:pPr>
              <w:rPr>
                <w:rFonts w:ascii="Times New Roman" w:hAnsi="Times New Roman" w:cs="Times New Roman"/>
                <w:lang w:val="en-US"/>
              </w:rPr>
            </w:pPr>
            <w:r w:rsidRPr="00951DEA">
              <w:rPr>
                <w:rFonts w:ascii="Times New Roman" w:hAnsi="Times New Roman" w:cs="Times New Roman"/>
                <w:lang w:val="en-US"/>
              </w:rPr>
              <w:t xml:space="preserve">5.0 - the student actively participates in classes, is well prepared, </w:t>
            </w:r>
            <w:proofErr w:type="gramStart"/>
            <w:r w:rsidRPr="00951DEA">
              <w:rPr>
                <w:rFonts w:ascii="Times New Roman" w:hAnsi="Times New Roman" w:cs="Times New Roman"/>
                <w:lang w:val="en-US"/>
              </w:rPr>
              <w:t>has</w:t>
            </w:r>
            <w:proofErr w:type="gramEnd"/>
            <w:r w:rsidRPr="00951DEA">
              <w:rPr>
                <w:rFonts w:ascii="Times New Roman" w:hAnsi="Times New Roman" w:cs="Times New Roman"/>
                <w:lang w:val="en-US"/>
              </w:rPr>
              <w:t xml:space="preserve"> acquired theoretical and practical knowledge in the field of diseases of the masticatory system. To a very good extent, he mastered the skills of collecting medical history, diagnostic tests</w:t>
            </w:r>
          </w:p>
          <w:p w:rsidR="00951DEA" w:rsidRPr="00951DEA" w:rsidRDefault="00951DEA" w:rsidP="00951DEA">
            <w:pPr>
              <w:rPr>
                <w:rFonts w:ascii="Times New Roman" w:hAnsi="Times New Roman" w:cs="Times New Roman"/>
                <w:lang w:val="en-US"/>
              </w:rPr>
            </w:pPr>
            <w:r w:rsidRPr="00951DEA">
              <w:rPr>
                <w:rFonts w:ascii="Times New Roman" w:hAnsi="Times New Roman" w:cs="Times New Roman"/>
                <w:lang w:val="en-US"/>
              </w:rPr>
              <w:t>4.5 - the student actively participates in classes, has acquired theoretical and practical knowledge in the field of masticatory system diseases at a very good level. He successfully mastered the skills of collecting medical history, diagnostic tests.</w:t>
            </w:r>
          </w:p>
          <w:p w:rsidR="00951DEA" w:rsidRPr="00951DEA" w:rsidRDefault="00951DEA" w:rsidP="00951DEA">
            <w:pPr>
              <w:rPr>
                <w:rFonts w:ascii="Times New Roman" w:hAnsi="Times New Roman" w:cs="Times New Roman"/>
                <w:lang w:val="en-US"/>
              </w:rPr>
            </w:pPr>
            <w:r w:rsidRPr="00951DEA">
              <w:rPr>
                <w:rFonts w:ascii="Times New Roman" w:hAnsi="Times New Roman" w:cs="Times New Roman"/>
                <w:lang w:val="en-US"/>
              </w:rPr>
              <w:t xml:space="preserve">4.0 - the student actively participates in the classes, is improved, </w:t>
            </w:r>
            <w:proofErr w:type="gramStart"/>
            <w:r w:rsidRPr="00951DEA">
              <w:rPr>
                <w:rFonts w:ascii="Times New Roman" w:hAnsi="Times New Roman" w:cs="Times New Roman"/>
                <w:lang w:val="en-US"/>
              </w:rPr>
              <w:t>has</w:t>
            </w:r>
            <w:proofErr w:type="gramEnd"/>
            <w:r w:rsidRPr="00951DEA">
              <w:rPr>
                <w:rFonts w:ascii="Times New Roman" w:hAnsi="Times New Roman" w:cs="Times New Roman"/>
                <w:lang w:val="en-US"/>
              </w:rPr>
              <w:t xml:space="preserve"> acquired theoretical and practical knowledge in the field of masticatory system diseases in a good degree. He mastered the skill of collecting medical history and diagnostic tests</w:t>
            </w:r>
          </w:p>
          <w:p w:rsidR="00951DEA" w:rsidRPr="00951DEA" w:rsidRDefault="00951DEA" w:rsidP="00951DEA">
            <w:pPr>
              <w:rPr>
                <w:rFonts w:ascii="Times New Roman" w:hAnsi="Times New Roman" w:cs="Times New Roman"/>
                <w:lang w:val="en-US"/>
              </w:rPr>
            </w:pPr>
            <w:r w:rsidRPr="00951DEA">
              <w:rPr>
                <w:rFonts w:ascii="Times New Roman" w:hAnsi="Times New Roman" w:cs="Times New Roman"/>
                <w:lang w:val="en-US"/>
              </w:rPr>
              <w:t>3.5 - the student participates in classes, his scope of preparation does not allow for a comprehensive presentation of the discussed problem in the field of diseases of the masticatory system. He sufficiently mastered the skills of collecting medical history, diagnostic examination</w:t>
            </w:r>
          </w:p>
          <w:p w:rsidR="00951DEA" w:rsidRPr="00951DEA" w:rsidRDefault="00951DEA" w:rsidP="00951DEA">
            <w:pPr>
              <w:rPr>
                <w:rFonts w:ascii="Times New Roman" w:hAnsi="Times New Roman" w:cs="Times New Roman"/>
                <w:lang w:val="en-US"/>
              </w:rPr>
            </w:pPr>
            <w:r w:rsidRPr="00951DEA">
              <w:rPr>
                <w:rFonts w:ascii="Times New Roman" w:hAnsi="Times New Roman" w:cs="Times New Roman"/>
                <w:lang w:val="en-US"/>
              </w:rPr>
              <w:t>3.0 - the student participates in the classes, sufficiently acquired theoretical and practical knowledge in the field of diseases of the masticatory system. He mastered the skills of collecting medical history, diagnostic testing, however, it is often corrected.</w:t>
            </w:r>
          </w:p>
          <w:p w:rsidR="00726F83" w:rsidRPr="000712FA" w:rsidRDefault="00951DEA" w:rsidP="00951DEA">
            <w:pPr>
              <w:rPr>
                <w:rFonts w:ascii="Times New Roman" w:hAnsi="Times New Roman" w:cs="Times New Roman"/>
                <w:lang w:val="en-US"/>
              </w:rPr>
            </w:pPr>
            <w:r w:rsidRPr="00951DEA">
              <w:rPr>
                <w:rFonts w:ascii="Times New Roman" w:hAnsi="Times New Roman" w:cs="Times New Roman"/>
                <w:lang w:val="en-US"/>
              </w:rPr>
              <w:t>2.0 - the student passively participates in classes, the statements are incorrectly substantive, theoretical and practical knowledge in the field of diseases of the masticatory system is not sufficient. He has not mastered the skills of collecting medical history, diagnostic tests, and frequently made mistakes.</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951DEA" w:rsidRPr="00681816" w:rsidTr="00DC6687">
        <w:tc>
          <w:tcPr>
            <w:tcW w:w="4066" w:type="dxa"/>
          </w:tcPr>
          <w:p w:rsidR="00951DEA" w:rsidRPr="00681816" w:rsidRDefault="00951DEA" w:rsidP="00951DEA">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951DEA" w:rsidRPr="00DA6B0C" w:rsidRDefault="00951DEA" w:rsidP="00951DEA">
            <w:pPr>
              <w:pStyle w:val="a5"/>
              <w:spacing w:after="120" w:line="240" w:lineRule="auto"/>
              <w:ind w:left="0"/>
              <w:rPr>
                <w:rFonts w:ascii="Times New Roman" w:hAnsi="Times New Roman"/>
              </w:rPr>
            </w:pPr>
            <w:r>
              <w:rPr>
                <w:rFonts w:ascii="Times New Roman" w:hAnsi="Times New Roman"/>
              </w:rPr>
              <w:t>20</w:t>
            </w:r>
          </w:p>
        </w:tc>
      </w:tr>
      <w:tr w:rsidR="00951DEA" w:rsidRPr="00681816" w:rsidTr="00DC6687">
        <w:tc>
          <w:tcPr>
            <w:tcW w:w="4066" w:type="dxa"/>
          </w:tcPr>
          <w:p w:rsidR="00951DEA" w:rsidRPr="00681816" w:rsidRDefault="00951DEA" w:rsidP="00951DEA">
            <w:pPr>
              <w:rPr>
                <w:rFonts w:ascii="Times New Roman" w:hAnsi="Times New Roman" w:cs="Times New Roman"/>
              </w:rPr>
            </w:pPr>
            <w:r w:rsidRPr="00681816">
              <w:rPr>
                <w:rFonts w:ascii="Times New Roman" w:hAnsi="Times New Roman" w:cs="Times New Roman"/>
              </w:rPr>
              <w:t>Preparation for classes</w:t>
            </w:r>
          </w:p>
        </w:tc>
        <w:tc>
          <w:tcPr>
            <w:tcW w:w="3402" w:type="dxa"/>
          </w:tcPr>
          <w:p w:rsidR="00951DEA" w:rsidRPr="00DA6B0C" w:rsidRDefault="00951DEA" w:rsidP="00951DEA">
            <w:pPr>
              <w:pStyle w:val="a5"/>
              <w:spacing w:after="120" w:line="240" w:lineRule="auto"/>
              <w:ind w:left="0"/>
              <w:rPr>
                <w:rFonts w:ascii="Times New Roman" w:hAnsi="Times New Roman"/>
              </w:rPr>
            </w:pPr>
            <w:r>
              <w:rPr>
                <w:rFonts w:ascii="Times New Roman" w:hAnsi="Times New Roman"/>
              </w:rPr>
              <w:t>5</w:t>
            </w:r>
          </w:p>
        </w:tc>
      </w:tr>
      <w:tr w:rsidR="00951DEA" w:rsidRPr="00681816" w:rsidTr="00DC6687">
        <w:tc>
          <w:tcPr>
            <w:tcW w:w="4066" w:type="dxa"/>
          </w:tcPr>
          <w:p w:rsidR="00951DEA" w:rsidRPr="00681816" w:rsidRDefault="00951DEA" w:rsidP="00951DEA">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951DEA" w:rsidRPr="00DA6B0C" w:rsidRDefault="00951DEA" w:rsidP="00951DEA">
            <w:pPr>
              <w:pStyle w:val="a5"/>
              <w:spacing w:after="120" w:line="240" w:lineRule="auto"/>
              <w:ind w:left="0"/>
              <w:rPr>
                <w:rFonts w:ascii="Times New Roman" w:hAnsi="Times New Roman"/>
              </w:rPr>
            </w:pPr>
            <w:r>
              <w:rPr>
                <w:rFonts w:ascii="Times New Roman" w:hAnsi="Times New Roman"/>
              </w:rPr>
              <w:t>-</w:t>
            </w:r>
          </w:p>
        </w:tc>
      </w:tr>
      <w:tr w:rsidR="00951DEA" w:rsidRPr="00681816" w:rsidTr="00DC6687">
        <w:tc>
          <w:tcPr>
            <w:tcW w:w="4066" w:type="dxa"/>
          </w:tcPr>
          <w:p w:rsidR="00951DEA" w:rsidRPr="00681816" w:rsidRDefault="00951DEA" w:rsidP="00951DEA">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951DEA" w:rsidRPr="00DA6B0C" w:rsidRDefault="00951DEA" w:rsidP="00951DEA">
            <w:pPr>
              <w:pStyle w:val="a5"/>
              <w:spacing w:after="120" w:line="240" w:lineRule="auto"/>
              <w:ind w:left="0"/>
              <w:rPr>
                <w:rFonts w:ascii="Times New Roman" w:hAnsi="Times New Roman"/>
              </w:rPr>
            </w:pPr>
            <w:r>
              <w:rPr>
                <w:rFonts w:ascii="Times New Roman" w:hAnsi="Times New Roman"/>
              </w:rPr>
              <w:t>-</w:t>
            </w:r>
          </w:p>
        </w:tc>
      </w:tr>
      <w:tr w:rsidR="00951DEA" w:rsidRPr="00681816" w:rsidTr="00DC6687">
        <w:tc>
          <w:tcPr>
            <w:tcW w:w="4066" w:type="dxa"/>
          </w:tcPr>
          <w:p w:rsidR="00951DEA" w:rsidRPr="00681816" w:rsidRDefault="00951DEA" w:rsidP="00951DEA">
            <w:pPr>
              <w:rPr>
                <w:rFonts w:ascii="Times New Roman" w:hAnsi="Times New Roman" w:cs="Times New Roman"/>
              </w:rPr>
            </w:pPr>
            <w:r w:rsidRPr="00681816">
              <w:rPr>
                <w:rFonts w:ascii="Times New Roman" w:hAnsi="Times New Roman" w:cs="Times New Roman"/>
              </w:rPr>
              <w:t>Preparation for tests</w:t>
            </w:r>
          </w:p>
        </w:tc>
        <w:tc>
          <w:tcPr>
            <w:tcW w:w="3402" w:type="dxa"/>
          </w:tcPr>
          <w:p w:rsidR="00951DEA" w:rsidRPr="00DA6B0C" w:rsidRDefault="00951DEA" w:rsidP="00951DEA">
            <w:pPr>
              <w:pStyle w:val="a5"/>
              <w:spacing w:after="120" w:line="240" w:lineRule="auto"/>
              <w:ind w:left="0"/>
              <w:rPr>
                <w:rFonts w:ascii="Times New Roman" w:hAnsi="Times New Roman"/>
              </w:rPr>
            </w:pPr>
            <w:r>
              <w:rPr>
                <w:rFonts w:ascii="Times New Roman" w:hAnsi="Times New Roman"/>
              </w:rPr>
              <w:t>5</w:t>
            </w:r>
          </w:p>
        </w:tc>
      </w:tr>
      <w:tr w:rsidR="00951DEA" w:rsidRPr="00681816" w:rsidTr="00DC6687">
        <w:tc>
          <w:tcPr>
            <w:tcW w:w="4066" w:type="dxa"/>
          </w:tcPr>
          <w:p w:rsidR="00951DEA" w:rsidRPr="00681816" w:rsidRDefault="00951DEA" w:rsidP="00951DEA">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951DEA" w:rsidRPr="00DA6B0C" w:rsidRDefault="00951DEA" w:rsidP="00951DEA">
            <w:pPr>
              <w:pStyle w:val="a5"/>
              <w:spacing w:after="120" w:line="240" w:lineRule="auto"/>
              <w:ind w:left="0"/>
              <w:rPr>
                <w:rFonts w:ascii="Times New Roman" w:hAnsi="Times New Roman"/>
              </w:rPr>
            </w:pPr>
            <w:r>
              <w:rPr>
                <w:rFonts w:ascii="Times New Roman" w:hAnsi="Times New Roman"/>
              </w:rPr>
              <w:t>-</w:t>
            </w:r>
          </w:p>
        </w:tc>
      </w:tr>
      <w:tr w:rsidR="00951DEA" w:rsidRPr="00681816" w:rsidTr="00DC6687">
        <w:tc>
          <w:tcPr>
            <w:tcW w:w="4066" w:type="dxa"/>
          </w:tcPr>
          <w:p w:rsidR="00951DEA" w:rsidRPr="00681816" w:rsidRDefault="00951DEA" w:rsidP="00951DEA">
            <w:pPr>
              <w:rPr>
                <w:rFonts w:ascii="Times New Roman" w:hAnsi="Times New Roman" w:cs="Times New Roman"/>
              </w:rPr>
            </w:pPr>
            <w:r w:rsidRPr="00681816">
              <w:rPr>
                <w:rFonts w:ascii="Times New Roman" w:hAnsi="Times New Roman" w:cs="Times New Roman"/>
              </w:rPr>
              <w:t>Other (e-learning)</w:t>
            </w:r>
          </w:p>
        </w:tc>
        <w:tc>
          <w:tcPr>
            <w:tcW w:w="3402" w:type="dxa"/>
          </w:tcPr>
          <w:p w:rsidR="00951DEA" w:rsidRPr="00DA6B0C" w:rsidRDefault="00951DEA" w:rsidP="00951DEA">
            <w:pPr>
              <w:pStyle w:val="a5"/>
              <w:spacing w:after="120" w:line="240" w:lineRule="auto"/>
              <w:ind w:left="0"/>
              <w:rPr>
                <w:rFonts w:ascii="Times New Roman" w:hAnsi="Times New Roman"/>
              </w:rPr>
            </w:pPr>
            <w:r>
              <w:rPr>
                <w:rFonts w:ascii="Times New Roman" w:hAnsi="Times New Roman"/>
              </w:rPr>
              <w:t>-</w:t>
            </w:r>
          </w:p>
        </w:tc>
      </w:tr>
      <w:tr w:rsidR="00951DEA" w:rsidRPr="00681816" w:rsidTr="00DC6687">
        <w:tc>
          <w:tcPr>
            <w:tcW w:w="4066" w:type="dxa"/>
          </w:tcPr>
          <w:p w:rsidR="00951DEA" w:rsidRPr="00681816" w:rsidRDefault="00951DEA" w:rsidP="00951DEA">
            <w:pPr>
              <w:rPr>
                <w:rFonts w:ascii="Times New Roman" w:hAnsi="Times New Roman" w:cs="Times New Roman"/>
              </w:rPr>
            </w:pPr>
            <w:r w:rsidRPr="00681816">
              <w:rPr>
                <w:rFonts w:ascii="Times New Roman" w:hAnsi="Times New Roman" w:cs="Times New Roman"/>
              </w:rPr>
              <w:t>SUM OF HOURS</w:t>
            </w:r>
          </w:p>
        </w:tc>
        <w:tc>
          <w:tcPr>
            <w:tcW w:w="3402" w:type="dxa"/>
          </w:tcPr>
          <w:p w:rsidR="00951DEA" w:rsidRPr="00DA6B0C" w:rsidRDefault="00951DEA" w:rsidP="00951DEA">
            <w:pPr>
              <w:pStyle w:val="a5"/>
              <w:spacing w:after="120" w:line="240" w:lineRule="auto"/>
              <w:ind w:left="0"/>
              <w:rPr>
                <w:rFonts w:ascii="Times New Roman" w:hAnsi="Times New Roman"/>
              </w:rPr>
            </w:pPr>
            <w:r>
              <w:rPr>
                <w:rFonts w:ascii="Times New Roman" w:hAnsi="Times New Roman"/>
              </w:rPr>
              <w:t>30</w:t>
            </w:r>
          </w:p>
        </w:tc>
      </w:tr>
      <w:tr w:rsidR="00951DEA" w:rsidRPr="00681816" w:rsidTr="00DC6687">
        <w:tc>
          <w:tcPr>
            <w:tcW w:w="4066" w:type="dxa"/>
          </w:tcPr>
          <w:p w:rsidR="00951DEA" w:rsidRPr="00681816" w:rsidRDefault="00951DEA" w:rsidP="00951DEA">
            <w:pPr>
              <w:rPr>
                <w:rFonts w:ascii="Times New Roman" w:hAnsi="Times New Roman" w:cs="Times New Roman"/>
              </w:rPr>
            </w:pPr>
            <w:r w:rsidRPr="00681816">
              <w:rPr>
                <w:rFonts w:ascii="Times New Roman" w:hAnsi="Times New Roman" w:cs="Times New Roman"/>
              </w:rPr>
              <w:t>TOTAL NUMBER OF ECTS</w:t>
            </w:r>
          </w:p>
        </w:tc>
        <w:tc>
          <w:tcPr>
            <w:tcW w:w="3402" w:type="dxa"/>
          </w:tcPr>
          <w:p w:rsidR="00951DEA" w:rsidRPr="00DA6B0C" w:rsidRDefault="00951DEA" w:rsidP="00951DEA">
            <w:pPr>
              <w:pStyle w:val="a5"/>
              <w:spacing w:after="120" w:line="240" w:lineRule="auto"/>
              <w:ind w:left="0"/>
              <w:rPr>
                <w:rFonts w:ascii="Times New Roman" w:hAnsi="Times New Roman"/>
              </w:rPr>
            </w:pPr>
            <w:r>
              <w:rPr>
                <w:rFonts w:ascii="Times New Roman" w:hAnsi="Times New Roman"/>
              </w:rPr>
              <w:t>1</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lastRenderedPageBreak/>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951DEA"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951DEA"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2F6D87"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951DEA" w:rsidRPr="00BE48E3" w:rsidRDefault="00951DEA" w:rsidP="00951DEA">
            <w:pPr>
              <w:rPr>
                <w:rFonts w:ascii="Times New Roman" w:hAnsi="Times New Roman"/>
              </w:rPr>
            </w:pPr>
            <w:r w:rsidRPr="00BE48E3">
              <w:rPr>
                <w:rFonts w:ascii="Times New Roman" w:hAnsi="Times New Roman"/>
              </w:rPr>
              <w:t>1.Kryst L. (red) Chirurgia szczękowo-twarzowa. PZWL, Warszawa 2012</w:t>
            </w:r>
          </w:p>
          <w:p w:rsidR="00951DEA" w:rsidRPr="00BE48E3" w:rsidRDefault="00951DEA" w:rsidP="00951DEA">
            <w:pPr>
              <w:rPr>
                <w:rFonts w:ascii="Times New Roman" w:hAnsi="Times New Roman"/>
              </w:rPr>
            </w:pPr>
            <w:r w:rsidRPr="00BE48E3">
              <w:rPr>
                <w:rFonts w:ascii="Times New Roman" w:hAnsi="Times New Roman"/>
              </w:rPr>
              <w:t>2. Bartkowski S. ( red) Chirurgia szczękowo- twarzowa. Oficyna wydawnicza Ages, Kraków 1996.</w:t>
            </w:r>
          </w:p>
          <w:p w:rsidR="00951DEA" w:rsidRPr="000D1A32" w:rsidRDefault="00951DEA" w:rsidP="00951DEA">
            <w:pPr>
              <w:rPr>
                <w:rFonts w:ascii="Times New Roman" w:hAnsi="Times New Roman"/>
                <w:lang w:val="en-US"/>
              </w:rPr>
            </w:pPr>
            <w:r w:rsidRPr="00BE48E3">
              <w:rPr>
                <w:rFonts w:ascii="Times New Roman" w:hAnsi="Times New Roman"/>
              </w:rPr>
              <w:t xml:space="preserve">3. Jańczuk Z. ( red) Stomatologia zachowawcza. </w:t>
            </w:r>
            <w:r w:rsidRPr="000D1A32">
              <w:rPr>
                <w:rFonts w:ascii="Times New Roman" w:hAnsi="Times New Roman"/>
                <w:lang w:val="en-US"/>
              </w:rPr>
              <w:t>PZWL, Warszawa 2006</w:t>
            </w:r>
          </w:p>
          <w:p w:rsidR="00951DEA" w:rsidRPr="000D1A32" w:rsidRDefault="00951DEA" w:rsidP="00951DEA">
            <w:pPr>
              <w:rPr>
                <w:rFonts w:ascii="Times New Roman" w:hAnsi="Times New Roman"/>
                <w:lang w:val="en-US"/>
              </w:rPr>
            </w:pPr>
            <w:r w:rsidRPr="000D1A32">
              <w:rPr>
                <w:rFonts w:ascii="Times New Roman" w:hAnsi="Times New Roman"/>
                <w:lang w:val="en-US"/>
              </w:rPr>
              <w:t>4. Neville B</w:t>
            </w:r>
            <w:proofErr w:type="gramStart"/>
            <w:r w:rsidRPr="000D1A32">
              <w:rPr>
                <w:rFonts w:ascii="Times New Roman" w:hAnsi="Times New Roman"/>
                <w:lang w:val="en-US"/>
              </w:rPr>
              <w:t>. ,</w:t>
            </w:r>
            <w:proofErr w:type="gramEnd"/>
            <w:r w:rsidRPr="000D1A32">
              <w:rPr>
                <w:rFonts w:ascii="Times New Roman" w:hAnsi="Times New Roman"/>
                <w:lang w:val="en-US"/>
              </w:rPr>
              <w:t xml:space="preserve"> </w:t>
            </w:r>
            <w:proofErr w:type="spellStart"/>
            <w:r w:rsidRPr="000D1A32">
              <w:rPr>
                <w:rFonts w:ascii="Times New Roman" w:hAnsi="Times New Roman"/>
                <w:lang w:val="en-US"/>
              </w:rPr>
              <w:t>Damm</w:t>
            </w:r>
            <w:proofErr w:type="spellEnd"/>
            <w:r w:rsidRPr="000D1A32">
              <w:rPr>
                <w:rFonts w:ascii="Times New Roman" w:hAnsi="Times New Roman"/>
                <w:lang w:val="en-US"/>
              </w:rPr>
              <w:t xml:space="preserve"> D., Allen C., </w:t>
            </w:r>
            <w:proofErr w:type="spellStart"/>
            <w:r w:rsidRPr="000D1A32">
              <w:rPr>
                <w:rFonts w:ascii="Times New Roman" w:hAnsi="Times New Roman"/>
                <w:lang w:val="en-US"/>
              </w:rPr>
              <w:t>Bouquot</w:t>
            </w:r>
            <w:proofErr w:type="spellEnd"/>
            <w:r w:rsidRPr="000D1A32">
              <w:rPr>
                <w:rFonts w:ascii="Times New Roman" w:hAnsi="Times New Roman"/>
                <w:lang w:val="en-US"/>
              </w:rPr>
              <w:t xml:space="preserve"> J. : Oral&amp; Maxillofacial Pathology. Second edition Saunders 2002.</w:t>
            </w:r>
          </w:p>
          <w:p w:rsidR="0041236E" w:rsidRPr="000D1A32" w:rsidRDefault="00951DEA" w:rsidP="00951DEA">
            <w:pPr>
              <w:rPr>
                <w:rFonts w:ascii="Times New Roman" w:hAnsi="Times New Roman"/>
                <w:lang w:val="en-US"/>
              </w:rPr>
            </w:pPr>
            <w:proofErr w:type="spellStart"/>
            <w:r w:rsidRPr="000D1A32">
              <w:rPr>
                <w:rFonts w:ascii="Times New Roman" w:hAnsi="Times New Roman"/>
                <w:lang w:val="en-US"/>
              </w:rPr>
              <w:t>Petersom</w:t>
            </w:r>
            <w:proofErr w:type="spellEnd"/>
            <w:r w:rsidRPr="000D1A32">
              <w:rPr>
                <w:rFonts w:ascii="Times New Roman" w:hAnsi="Times New Roman"/>
                <w:lang w:val="en-US"/>
              </w:rPr>
              <w:t xml:space="preserve"> L.J., </w:t>
            </w:r>
            <w:proofErr w:type="spellStart"/>
            <w:r w:rsidRPr="000D1A32">
              <w:rPr>
                <w:rFonts w:ascii="Times New Roman" w:hAnsi="Times New Roman"/>
                <w:lang w:val="en-US"/>
              </w:rPr>
              <w:t>Eblis</w:t>
            </w:r>
            <w:proofErr w:type="spellEnd"/>
            <w:r w:rsidRPr="000D1A32">
              <w:rPr>
                <w:rFonts w:ascii="Times New Roman" w:hAnsi="Times New Roman"/>
                <w:lang w:val="en-US"/>
              </w:rPr>
              <w:t xml:space="preserve"> E., </w:t>
            </w:r>
            <w:proofErr w:type="spellStart"/>
            <w:r w:rsidRPr="000D1A32">
              <w:rPr>
                <w:rFonts w:ascii="Times New Roman" w:hAnsi="Times New Roman"/>
                <w:lang w:val="en-US"/>
              </w:rPr>
              <w:t>Hucp</w:t>
            </w:r>
            <w:proofErr w:type="spellEnd"/>
            <w:r w:rsidRPr="000D1A32">
              <w:rPr>
                <w:rFonts w:ascii="Times New Roman" w:hAnsi="Times New Roman"/>
                <w:lang w:val="en-US"/>
              </w:rPr>
              <w:t xml:space="preserve"> J.R., Tucker M.R. </w:t>
            </w:r>
            <w:proofErr w:type="spellStart"/>
            <w:r w:rsidRPr="000D1A32">
              <w:rPr>
                <w:rFonts w:ascii="Times New Roman" w:hAnsi="Times New Roman"/>
                <w:lang w:val="en-US"/>
              </w:rPr>
              <w:t>Chirurgia</w:t>
            </w:r>
            <w:proofErr w:type="spellEnd"/>
            <w:r w:rsidRPr="000D1A32">
              <w:rPr>
                <w:rFonts w:ascii="Times New Roman" w:hAnsi="Times New Roman"/>
                <w:lang w:val="en-US"/>
              </w:rPr>
              <w:t xml:space="preserve"> </w:t>
            </w:r>
            <w:proofErr w:type="spellStart"/>
            <w:r w:rsidRPr="000D1A32">
              <w:rPr>
                <w:rFonts w:ascii="Times New Roman" w:hAnsi="Times New Roman"/>
                <w:lang w:val="en-US"/>
              </w:rPr>
              <w:t>stomatologiczna</w:t>
            </w:r>
            <w:proofErr w:type="spellEnd"/>
            <w:r w:rsidRPr="000D1A32">
              <w:rPr>
                <w:rFonts w:ascii="Times New Roman" w:hAnsi="Times New Roman"/>
                <w:lang w:val="en-US"/>
              </w:rPr>
              <w:t xml:space="preserve"> i </w:t>
            </w:r>
            <w:proofErr w:type="spellStart"/>
            <w:r w:rsidRPr="000D1A32">
              <w:rPr>
                <w:rFonts w:ascii="Times New Roman" w:hAnsi="Times New Roman"/>
                <w:lang w:val="en-US"/>
              </w:rPr>
              <w:t>szczękowo-twarzowa</w:t>
            </w:r>
            <w:proofErr w:type="spellEnd"/>
            <w:r w:rsidRPr="000D1A32">
              <w:rPr>
                <w:rFonts w:ascii="Times New Roman" w:hAnsi="Times New Roman"/>
                <w:lang w:val="en-US"/>
              </w:rPr>
              <w:t xml:space="preserve">. </w:t>
            </w:r>
            <w:proofErr w:type="spellStart"/>
            <w:r w:rsidRPr="000D1A32">
              <w:rPr>
                <w:rFonts w:ascii="Times New Roman" w:hAnsi="Times New Roman"/>
                <w:lang w:val="en-US"/>
              </w:rPr>
              <w:t>Czelej</w:t>
            </w:r>
            <w:proofErr w:type="spellEnd"/>
            <w:r w:rsidRPr="000D1A32">
              <w:rPr>
                <w:rFonts w:ascii="Times New Roman" w:hAnsi="Times New Roman"/>
                <w:lang w:val="en-US"/>
              </w:rPr>
              <w:t>, Lublin 2001</w:t>
            </w:r>
          </w:p>
        </w:tc>
      </w:tr>
    </w:tbl>
    <w:p w:rsidR="00E669D0" w:rsidRPr="000D1A32" w:rsidRDefault="00E669D0" w:rsidP="00E669D0">
      <w:pPr>
        <w:pStyle w:val="Punktygwne"/>
        <w:spacing w:before="0" w:after="0"/>
        <w:ind w:left="360"/>
        <w:rPr>
          <w:b w:val="0"/>
          <w:smallCaps w:val="0"/>
          <w:sz w:val="22"/>
          <w:lang w:val="en-US"/>
        </w:rPr>
      </w:pPr>
    </w:p>
    <w:p w:rsidR="00E669D0" w:rsidRPr="000D1A32" w:rsidRDefault="00E669D0" w:rsidP="00E669D0">
      <w:pPr>
        <w:pStyle w:val="Punktygwne"/>
        <w:spacing w:before="0" w:after="0"/>
        <w:ind w:left="360"/>
        <w:rPr>
          <w:b w:val="0"/>
          <w:smallCaps w:val="0"/>
          <w:sz w:val="22"/>
          <w:lang w:val="en-US"/>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0"/>
  </w:num>
  <w:num w:numId="2">
    <w:abstractNumId w:val="2"/>
  </w:num>
  <w:num w:numId="3">
    <w:abstractNumId w:val="3"/>
  </w:num>
  <w:num w:numId="4">
    <w:abstractNumId w:val="0"/>
  </w:num>
  <w:num w:numId="5">
    <w:abstractNumId w:val="4"/>
  </w:num>
  <w:num w:numId="6">
    <w:abstractNumId w:val="6"/>
  </w:num>
  <w:num w:numId="7">
    <w:abstractNumId w:val="5"/>
  </w:num>
  <w:num w:numId="8">
    <w:abstractNumId w:val="9"/>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51F9D"/>
    <w:rsid w:val="00066CF1"/>
    <w:rsid w:val="000712FA"/>
    <w:rsid w:val="00074BEA"/>
    <w:rsid w:val="000A64CB"/>
    <w:rsid w:val="000C3117"/>
    <w:rsid w:val="000D1A32"/>
    <w:rsid w:val="00142045"/>
    <w:rsid w:val="00144B46"/>
    <w:rsid w:val="00166AEC"/>
    <w:rsid w:val="001B5CF4"/>
    <w:rsid w:val="0020390E"/>
    <w:rsid w:val="00260A6D"/>
    <w:rsid w:val="00264AE3"/>
    <w:rsid w:val="002A3731"/>
    <w:rsid w:val="002C2A16"/>
    <w:rsid w:val="002D0161"/>
    <w:rsid w:val="002D135F"/>
    <w:rsid w:val="002D31B7"/>
    <w:rsid w:val="002D588D"/>
    <w:rsid w:val="002F6373"/>
    <w:rsid w:val="002F6D87"/>
    <w:rsid w:val="00301614"/>
    <w:rsid w:val="00325EF0"/>
    <w:rsid w:val="00356672"/>
    <w:rsid w:val="00363439"/>
    <w:rsid w:val="0041039D"/>
    <w:rsid w:val="0041236E"/>
    <w:rsid w:val="00416BBC"/>
    <w:rsid w:val="00444422"/>
    <w:rsid w:val="0045655D"/>
    <w:rsid w:val="004A27C7"/>
    <w:rsid w:val="004A4FE6"/>
    <w:rsid w:val="00531F75"/>
    <w:rsid w:val="005378C4"/>
    <w:rsid w:val="005526E7"/>
    <w:rsid w:val="00553EC5"/>
    <w:rsid w:val="00563C6A"/>
    <w:rsid w:val="005904B2"/>
    <w:rsid w:val="005C2157"/>
    <w:rsid w:val="00601447"/>
    <w:rsid w:val="00681816"/>
    <w:rsid w:val="006966CE"/>
    <w:rsid w:val="006A2091"/>
    <w:rsid w:val="00726F83"/>
    <w:rsid w:val="007305E9"/>
    <w:rsid w:val="007479BE"/>
    <w:rsid w:val="007859D6"/>
    <w:rsid w:val="007A0834"/>
    <w:rsid w:val="007A4C56"/>
    <w:rsid w:val="007B7DE5"/>
    <w:rsid w:val="007C1494"/>
    <w:rsid w:val="007C3A29"/>
    <w:rsid w:val="007C431B"/>
    <w:rsid w:val="008635A6"/>
    <w:rsid w:val="00871028"/>
    <w:rsid w:val="00897F0C"/>
    <w:rsid w:val="008C7BD9"/>
    <w:rsid w:val="008D27A6"/>
    <w:rsid w:val="008D5379"/>
    <w:rsid w:val="00904557"/>
    <w:rsid w:val="00951DEA"/>
    <w:rsid w:val="009D78CC"/>
    <w:rsid w:val="009F7E9F"/>
    <w:rsid w:val="00A412DB"/>
    <w:rsid w:val="00A43960"/>
    <w:rsid w:val="00A43DC3"/>
    <w:rsid w:val="00AB38CD"/>
    <w:rsid w:val="00AB6379"/>
    <w:rsid w:val="00AC731F"/>
    <w:rsid w:val="00B02304"/>
    <w:rsid w:val="00B061E1"/>
    <w:rsid w:val="00B24BCE"/>
    <w:rsid w:val="00B25704"/>
    <w:rsid w:val="00B57B92"/>
    <w:rsid w:val="00B901A0"/>
    <w:rsid w:val="00B91F42"/>
    <w:rsid w:val="00BC3856"/>
    <w:rsid w:val="00BC67E8"/>
    <w:rsid w:val="00BF2EB2"/>
    <w:rsid w:val="00BF3861"/>
    <w:rsid w:val="00C256E7"/>
    <w:rsid w:val="00CC79E9"/>
    <w:rsid w:val="00CE20E8"/>
    <w:rsid w:val="00D128C9"/>
    <w:rsid w:val="00D55F1B"/>
    <w:rsid w:val="00D81635"/>
    <w:rsid w:val="00DC6687"/>
    <w:rsid w:val="00E25858"/>
    <w:rsid w:val="00E47B3F"/>
    <w:rsid w:val="00E61DC3"/>
    <w:rsid w:val="00E669D0"/>
    <w:rsid w:val="00EA14BA"/>
    <w:rsid w:val="00EA2902"/>
    <w:rsid w:val="00EA35E7"/>
    <w:rsid w:val="00EB2CAF"/>
    <w:rsid w:val="00ED5C6E"/>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a"/>
    <w:uiPriority w:val="1"/>
    <w:qFormat/>
    <w:rsid w:val="00951DEA"/>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orm1">
    <w:name w:val="norm1"/>
    <w:rsid w:val="002F6D87"/>
    <w:rPr>
      <w:rFonts w:ascii="Verdana" w:hAnsi="Verdana" w:hint="default"/>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1080</Words>
  <Characters>6484</Characters>
  <Application>Microsoft Office Word</Application>
  <DocSecurity>0</DocSecurity>
  <Lines>54</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9</cp:revision>
  <cp:lastPrinted>2017-07-05T07:37:00Z</cp:lastPrinted>
  <dcterms:created xsi:type="dcterms:W3CDTF">2018-01-19T13:02:00Z</dcterms:created>
  <dcterms:modified xsi:type="dcterms:W3CDTF">2024-02-29T09:07:00Z</dcterms:modified>
</cp:coreProperties>
</file>