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71" w:rsidRDefault="003E7B71" w:rsidP="003E7B71">
      <w:pPr>
        <w:rPr>
          <w:rFonts w:ascii="Times New Roman" w:hAnsi="Times New Roman" w:cs="Times New Roman"/>
          <w:color w:val="212121"/>
          <w:shd w:val="clear" w:color="auto" w:fill="FFFFFF"/>
          <w:lang w:val="en-US"/>
        </w:rPr>
      </w:pPr>
      <w:r w:rsidRPr="003E7B7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745EA5">
        <w:rPr>
          <w:rFonts w:ascii="Times New Roman" w:hAnsi="Times New Roman" w:cs="Times New Roman"/>
          <w:b/>
          <w:color w:val="212121"/>
          <w:shd w:val="clear" w:color="auto" w:fill="FFFFFF"/>
          <w:lang w:val="en-US"/>
        </w:rPr>
        <w:t>202</w:t>
      </w:r>
      <w:r w:rsidR="00881F08">
        <w:rPr>
          <w:rFonts w:ascii="Times New Roman" w:hAnsi="Times New Roman" w:cs="Times New Roman"/>
          <w:b/>
          <w:color w:val="212121"/>
          <w:shd w:val="clear" w:color="auto" w:fill="FFFFFF"/>
          <w:lang w:val="en-US"/>
        </w:rPr>
        <w:t>4</w:t>
      </w:r>
      <w:r w:rsidR="00745EA5">
        <w:rPr>
          <w:rFonts w:ascii="Times New Roman" w:hAnsi="Times New Roman" w:cs="Times New Roman"/>
          <w:b/>
          <w:color w:val="212121"/>
          <w:shd w:val="clear" w:color="auto" w:fill="FFFFFF"/>
          <w:lang w:val="en-US"/>
        </w:rPr>
        <w:t>-20</w:t>
      </w:r>
      <w:r w:rsidR="00881F0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51717B" w:rsidP="00AB38CD">
            <w:pPr>
              <w:pStyle w:val="Odpowiedzi"/>
              <w:rPr>
                <w:b w:val="0"/>
                <w:sz w:val="22"/>
                <w:lang w:val="en-US"/>
              </w:rPr>
            </w:pPr>
            <w:r w:rsidRPr="0051717B">
              <w:rPr>
                <w:rStyle w:val="shorttext"/>
                <w:sz w:val="22"/>
                <w:lang w:val="en"/>
              </w:rPr>
              <w:t>Public health</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51717B" w:rsidP="0045655D">
            <w:pPr>
              <w:pStyle w:val="Odpowiedzi"/>
              <w:rPr>
                <w:b w:val="0"/>
                <w:sz w:val="22"/>
              </w:rPr>
            </w:pPr>
            <w:r w:rsidRPr="000E4B21">
              <w:rPr>
                <w:color w:val="auto"/>
                <w:sz w:val="22"/>
              </w:rPr>
              <w:t>ZP/G</w:t>
            </w:r>
          </w:p>
        </w:tc>
      </w:tr>
      <w:tr w:rsidR="000A64CB" w:rsidRPr="0010727F" w:rsidTr="000A64CB">
        <w:tc>
          <w:tcPr>
            <w:tcW w:w="2694" w:type="dxa"/>
            <w:vAlign w:val="center"/>
          </w:tcPr>
          <w:p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A64CB" w:rsidRPr="00681816" w:rsidRDefault="00AA5865" w:rsidP="00260A6D">
            <w:pPr>
              <w:pStyle w:val="Odpowiedzi"/>
              <w:rPr>
                <w:b w:val="0"/>
                <w:sz w:val="22"/>
                <w:lang w:val="en-US"/>
              </w:rPr>
            </w:pPr>
            <w:r w:rsidRPr="00AA5865">
              <w:rPr>
                <w:sz w:val="22"/>
                <w:lang w:val="en-US"/>
              </w:rPr>
              <w:t>Medical College of Rzeszów University</w:t>
            </w:r>
          </w:p>
        </w:tc>
      </w:tr>
      <w:tr w:rsidR="000A64CB" w:rsidRPr="0010727F" w:rsidTr="000A64CB">
        <w:tc>
          <w:tcPr>
            <w:tcW w:w="2694" w:type="dxa"/>
            <w:vAlign w:val="center"/>
          </w:tcPr>
          <w:p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rsidR="000A64CB" w:rsidRPr="00020B71" w:rsidRDefault="0051717B" w:rsidP="007479BE">
            <w:pPr>
              <w:pStyle w:val="Odpowiedzi"/>
              <w:rPr>
                <w:b w:val="0"/>
                <w:sz w:val="22"/>
                <w:lang w:val="en-US"/>
              </w:rPr>
            </w:pPr>
            <w:r w:rsidRPr="0051717B">
              <w:rPr>
                <w:sz w:val="22"/>
                <w:lang w:val="en"/>
              </w:rPr>
              <w:t>Institute of Nursing and Health Sciences</w:t>
            </w:r>
            <w:r w:rsidRPr="0051717B">
              <w:rPr>
                <w:sz w:val="22"/>
                <w:lang w:val="en"/>
              </w:rPr>
              <w:br/>
              <w:t>Department of Public Health</w:t>
            </w:r>
          </w:p>
        </w:tc>
      </w:tr>
      <w:tr w:rsidR="0051717B" w:rsidRPr="00681816" w:rsidTr="000A64CB">
        <w:tc>
          <w:tcPr>
            <w:tcW w:w="2694" w:type="dxa"/>
            <w:vAlign w:val="center"/>
          </w:tcPr>
          <w:p w:rsidR="0051717B" w:rsidRPr="00681816" w:rsidRDefault="0051717B" w:rsidP="0051717B">
            <w:pPr>
              <w:pStyle w:val="Pytania"/>
              <w:jc w:val="left"/>
              <w:rPr>
                <w:sz w:val="22"/>
                <w:szCs w:val="22"/>
              </w:rPr>
            </w:pPr>
            <w:r w:rsidRPr="00681816">
              <w:rPr>
                <w:sz w:val="22"/>
                <w:szCs w:val="22"/>
              </w:rPr>
              <w:t>Field of study</w:t>
            </w:r>
          </w:p>
        </w:tc>
        <w:tc>
          <w:tcPr>
            <w:tcW w:w="7087" w:type="dxa"/>
            <w:vAlign w:val="center"/>
          </w:tcPr>
          <w:p w:rsidR="0051717B" w:rsidRPr="000E0F62" w:rsidRDefault="0051717B" w:rsidP="0051717B">
            <w:pPr>
              <w:pStyle w:val="Odpowiedzi"/>
              <w:rPr>
                <w:sz w:val="22"/>
              </w:rPr>
            </w:pPr>
            <w:r w:rsidRPr="000E0F62">
              <w:rPr>
                <w:sz w:val="22"/>
              </w:rPr>
              <w:t>medical direction</w:t>
            </w:r>
          </w:p>
        </w:tc>
      </w:tr>
      <w:tr w:rsidR="0051717B" w:rsidRPr="00681816" w:rsidTr="000A64CB">
        <w:tc>
          <w:tcPr>
            <w:tcW w:w="2694" w:type="dxa"/>
            <w:vAlign w:val="center"/>
          </w:tcPr>
          <w:p w:rsidR="0051717B" w:rsidRPr="00681816" w:rsidRDefault="0051717B" w:rsidP="0051717B">
            <w:pPr>
              <w:pStyle w:val="Pytania"/>
              <w:jc w:val="left"/>
              <w:rPr>
                <w:sz w:val="22"/>
                <w:szCs w:val="22"/>
              </w:rPr>
            </w:pPr>
            <w:r w:rsidRPr="00681816">
              <w:rPr>
                <w:sz w:val="22"/>
                <w:szCs w:val="22"/>
              </w:rPr>
              <w:t>Level of education</w:t>
            </w:r>
          </w:p>
        </w:tc>
        <w:tc>
          <w:tcPr>
            <w:tcW w:w="7087" w:type="dxa"/>
            <w:vAlign w:val="center"/>
          </w:tcPr>
          <w:p w:rsidR="0051717B" w:rsidRPr="000E0F62" w:rsidRDefault="0051717B" w:rsidP="0051717B">
            <w:pPr>
              <w:pStyle w:val="Odpowiedzi"/>
              <w:rPr>
                <w:sz w:val="22"/>
              </w:rPr>
            </w:pPr>
            <w:r w:rsidRPr="000E0F62">
              <w:rPr>
                <w:sz w:val="22"/>
              </w:rPr>
              <w:t>uniform master's studies</w:t>
            </w:r>
          </w:p>
        </w:tc>
      </w:tr>
      <w:tr w:rsidR="0051717B" w:rsidRPr="00681816" w:rsidTr="000A64CB">
        <w:tc>
          <w:tcPr>
            <w:tcW w:w="2694" w:type="dxa"/>
            <w:vAlign w:val="center"/>
          </w:tcPr>
          <w:p w:rsidR="0051717B" w:rsidRPr="00681816" w:rsidRDefault="0051717B" w:rsidP="0051717B">
            <w:pPr>
              <w:pStyle w:val="Pytania"/>
              <w:jc w:val="left"/>
              <w:rPr>
                <w:sz w:val="22"/>
                <w:szCs w:val="22"/>
              </w:rPr>
            </w:pPr>
            <w:r w:rsidRPr="00681816">
              <w:rPr>
                <w:sz w:val="22"/>
                <w:szCs w:val="22"/>
              </w:rPr>
              <w:t>Profile</w:t>
            </w:r>
          </w:p>
        </w:tc>
        <w:tc>
          <w:tcPr>
            <w:tcW w:w="7087" w:type="dxa"/>
            <w:vAlign w:val="center"/>
          </w:tcPr>
          <w:p w:rsidR="0051717B" w:rsidRPr="000E0F62" w:rsidRDefault="0051717B" w:rsidP="0051717B">
            <w:pPr>
              <w:pStyle w:val="Odpowiedzi"/>
              <w:rPr>
                <w:sz w:val="22"/>
              </w:rPr>
            </w:pPr>
            <w:r w:rsidRPr="000E0F62">
              <w:rPr>
                <w:sz w:val="22"/>
              </w:rPr>
              <w:t>practical</w:t>
            </w:r>
          </w:p>
        </w:tc>
      </w:tr>
      <w:tr w:rsidR="0051717B" w:rsidRPr="00681816" w:rsidTr="000A64CB">
        <w:tc>
          <w:tcPr>
            <w:tcW w:w="2694" w:type="dxa"/>
            <w:vAlign w:val="center"/>
          </w:tcPr>
          <w:p w:rsidR="0051717B" w:rsidRPr="00681816" w:rsidRDefault="0051717B" w:rsidP="0051717B">
            <w:pPr>
              <w:pStyle w:val="Pytania"/>
              <w:jc w:val="left"/>
              <w:rPr>
                <w:sz w:val="22"/>
                <w:szCs w:val="22"/>
              </w:rPr>
            </w:pPr>
            <w:r w:rsidRPr="00681816">
              <w:rPr>
                <w:sz w:val="22"/>
                <w:szCs w:val="22"/>
              </w:rPr>
              <w:t>Form of study</w:t>
            </w:r>
          </w:p>
        </w:tc>
        <w:tc>
          <w:tcPr>
            <w:tcW w:w="7087" w:type="dxa"/>
            <w:vAlign w:val="center"/>
          </w:tcPr>
          <w:p w:rsidR="0051717B" w:rsidRPr="000E0F62" w:rsidRDefault="0051717B" w:rsidP="0051717B">
            <w:pPr>
              <w:pStyle w:val="Odpowiedzi"/>
              <w:rPr>
                <w:sz w:val="22"/>
              </w:rPr>
            </w:pPr>
            <w:r w:rsidRPr="000E0F62">
              <w:rPr>
                <w:sz w:val="22"/>
              </w:rPr>
              <w:t>stationary / extramural</w:t>
            </w:r>
          </w:p>
        </w:tc>
      </w:tr>
      <w:tr w:rsidR="0051717B" w:rsidRPr="00681816" w:rsidTr="000A64CB">
        <w:tc>
          <w:tcPr>
            <w:tcW w:w="2694" w:type="dxa"/>
            <w:vAlign w:val="center"/>
          </w:tcPr>
          <w:p w:rsidR="0051717B" w:rsidRPr="00681816" w:rsidRDefault="0051717B" w:rsidP="0051717B">
            <w:pPr>
              <w:pStyle w:val="Pytania"/>
              <w:jc w:val="left"/>
              <w:rPr>
                <w:sz w:val="22"/>
                <w:szCs w:val="22"/>
              </w:rPr>
            </w:pPr>
            <w:r w:rsidRPr="00681816">
              <w:rPr>
                <w:sz w:val="22"/>
                <w:szCs w:val="22"/>
              </w:rPr>
              <w:t>Year and semester</w:t>
            </w:r>
          </w:p>
        </w:tc>
        <w:tc>
          <w:tcPr>
            <w:tcW w:w="7087" w:type="dxa"/>
            <w:vAlign w:val="center"/>
          </w:tcPr>
          <w:p w:rsidR="0051717B" w:rsidRPr="000E0F62" w:rsidRDefault="0051717B" w:rsidP="0051717B">
            <w:pPr>
              <w:pStyle w:val="Odpowiedzi"/>
              <w:rPr>
                <w:sz w:val="22"/>
              </w:rPr>
            </w:pPr>
            <w:r>
              <w:rPr>
                <w:sz w:val="22"/>
              </w:rPr>
              <w:t>year II, semester III</w:t>
            </w:r>
          </w:p>
        </w:tc>
      </w:tr>
      <w:tr w:rsidR="0051717B" w:rsidRPr="00681816" w:rsidTr="000A64CB">
        <w:tc>
          <w:tcPr>
            <w:tcW w:w="2694" w:type="dxa"/>
            <w:vAlign w:val="center"/>
          </w:tcPr>
          <w:p w:rsidR="0051717B" w:rsidRPr="00681816" w:rsidRDefault="0051717B" w:rsidP="0051717B">
            <w:pPr>
              <w:pStyle w:val="Pytania"/>
              <w:jc w:val="left"/>
              <w:rPr>
                <w:sz w:val="22"/>
                <w:szCs w:val="22"/>
              </w:rPr>
            </w:pPr>
            <w:r w:rsidRPr="00681816">
              <w:rPr>
                <w:sz w:val="22"/>
                <w:szCs w:val="22"/>
              </w:rPr>
              <w:t>Type of course</w:t>
            </w:r>
          </w:p>
        </w:tc>
        <w:tc>
          <w:tcPr>
            <w:tcW w:w="7087" w:type="dxa"/>
            <w:vAlign w:val="center"/>
          </w:tcPr>
          <w:p w:rsidR="0051717B" w:rsidRPr="000E0F62" w:rsidRDefault="0051717B" w:rsidP="0051717B">
            <w:pPr>
              <w:pStyle w:val="Odpowiedzi"/>
              <w:rPr>
                <w:sz w:val="22"/>
              </w:rPr>
            </w:pPr>
            <w:r w:rsidRPr="000E0F62">
              <w:rPr>
                <w:sz w:val="22"/>
              </w:rPr>
              <w:t>obligatory</w:t>
            </w:r>
          </w:p>
        </w:tc>
      </w:tr>
      <w:tr w:rsidR="0051717B" w:rsidRPr="00681816" w:rsidTr="000E62D6">
        <w:tc>
          <w:tcPr>
            <w:tcW w:w="2694" w:type="dxa"/>
            <w:vAlign w:val="center"/>
          </w:tcPr>
          <w:p w:rsidR="0051717B" w:rsidRPr="00681816" w:rsidRDefault="0051717B" w:rsidP="0051717B">
            <w:pPr>
              <w:pStyle w:val="Pytania"/>
              <w:jc w:val="left"/>
              <w:rPr>
                <w:sz w:val="22"/>
                <w:szCs w:val="22"/>
              </w:rPr>
            </w:pPr>
            <w:r w:rsidRPr="00681816">
              <w:rPr>
                <w:sz w:val="22"/>
                <w:szCs w:val="22"/>
              </w:rPr>
              <w:t>Coordinator</w:t>
            </w:r>
          </w:p>
        </w:tc>
        <w:tc>
          <w:tcPr>
            <w:tcW w:w="7087" w:type="dxa"/>
          </w:tcPr>
          <w:p w:rsidR="0051717B" w:rsidRPr="0051717B" w:rsidRDefault="0051717B" w:rsidP="0051717B">
            <w:pPr>
              <w:rPr>
                <w:rFonts w:ascii="Times New Roman" w:hAnsi="Times New Roman" w:cs="Times New Roman"/>
                <w:b/>
              </w:rPr>
            </w:pPr>
            <w:r w:rsidRPr="0051717B">
              <w:rPr>
                <w:rFonts w:ascii="Times New Roman" w:hAnsi="Times New Roman" w:cs="Times New Roman"/>
                <w:b/>
              </w:rPr>
              <w:t>Dr n. med. Wacław Kruk</w:t>
            </w:r>
          </w:p>
        </w:tc>
      </w:tr>
      <w:tr w:rsidR="0051717B" w:rsidRPr="0010727F" w:rsidTr="000E62D6">
        <w:tc>
          <w:tcPr>
            <w:tcW w:w="2694" w:type="dxa"/>
            <w:vAlign w:val="center"/>
          </w:tcPr>
          <w:p w:rsidR="0051717B" w:rsidRPr="00681816" w:rsidRDefault="0051717B" w:rsidP="0051717B">
            <w:pPr>
              <w:pStyle w:val="Pytania"/>
              <w:jc w:val="left"/>
              <w:rPr>
                <w:sz w:val="22"/>
                <w:szCs w:val="22"/>
                <w:lang w:val="en-US"/>
              </w:rPr>
            </w:pPr>
            <w:r w:rsidRPr="00681816">
              <w:rPr>
                <w:sz w:val="22"/>
                <w:szCs w:val="22"/>
                <w:lang w:val="en-US"/>
              </w:rPr>
              <w:t>First and Last Name of the Teacher</w:t>
            </w:r>
          </w:p>
        </w:tc>
        <w:tc>
          <w:tcPr>
            <w:tcW w:w="7087" w:type="dxa"/>
          </w:tcPr>
          <w:p w:rsidR="0051717B" w:rsidRDefault="0051717B" w:rsidP="0051717B">
            <w:pPr>
              <w:rPr>
                <w:rFonts w:ascii="Times New Roman" w:hAnsi="Times New Roman" w:cs="Times New Roman"/>
                <w:b/>
                <w:lang w:val="en-US"/>
              </w:rPr>
            </w:pPr>
            <w:r w:rsidRPr="00020B71">
              <w:rPr>
                <w:rFonts w:ascii="Times New Roman" w:hAnsi="Times New Roman" w:cs="Times New Roman"/>
                <w:b/>
                <w:lang w:val="en-US"/>
              </w:rPr>
              <w:t xml:space="preserve">Dr n. med. </w:t>
            </w:r>
            <w:proofErr w:type="spellStart"/>
            <w:r w:rsidRPr="00020B71">
              <w:rPr>
                <w:rFonts w:ascii="Times New Roman" w:hAnsi="Times New Roman" w:cs="Times New Roman"/>
                <w:b/>
                <w:lang w:val="en-US"/>
              </w:rPr>
              <w:t>Wacław</w:t>
            </w:r>
            <w:proofErr w:type="spellEnd"/>
            <w:r w:rsidRPr="00020B71">
              <w:rPr>
                <w:rFonts w:ascii="Times New Roman" w:hAnsi="Times New Roman" w:cs="Times New Roman"/>
                <w:b/>
                <w:lang w:val="en-US"/>
              </w:rPr>
              <w:t xml:space="preserve"> Kruk </w:t>
            </w:r>
            <w:r w:rsidR="0010727F">
              <w:rPr>
                <w:rFonts w:ascii="Times New Roman" w:hAnsi="Times New Roman" w:cs="Times New Roman"/>
                <w:b/>
                <w:lang w:val="en-US"/>
              </w:rPr>
              <w:t>–</w:t>
            </w:r>
            <w:r w:rsidRPr="00020B71">
              <w:rPr>
                <w:rFonts w:ascii="Times New Roman" w:hAnsi="Times New Roman" w:cs="Times New Roman"/>
                <w:b/>
                <w:lang w:val="en-US"/>
              </w:rPr>
              <w:t xml:space="preserve"> Lecture</w:t>
            </w:r>
          </w:p>
          <w:p w:rsidR="0010727F" w:rsidRPr="00020B71" w:rsidRDefault="0010727F" w:rsidP="0051717B">
            <w:pPr>
              <w:rPr>
                <w:rFonts w:ascii="Times New Roman" w:hAnsi="Times New Roman" w:cs="Times New Roman"/>
                <w:b/>
                <w:lang w:val="en-US"/>
              </w:rPr>
            </w:pPr>
            <w:r w:rsidRPr="0010727F">
              <w:rPr>
                <w:rFonts w:ascii="Times New Roman" w:hAnsi="Times New Roman" w:cs="Times New Roman"/>
                <w:b/>
                <w:lang w:val="en-US"/>
              </w:rPr>
              <w:t>dr Oliver Doerner</w:t>
            </w:r>
            <w:bookmarkStart w:id="0" w:name="_GoBack"/>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1717B"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sidRPr="000E4B21">
              <w:rPr>
                <w:sz w:val="22"/>
                <w:szCs w:val="22"/>
              </w:rPr>
              <w:t>-</w:t>
            </w:r>
          </w:p>
        </w:tc>
        <w:tc>
          <w:tcPr>
            <w:tcW w:w="1390"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sidRPr="000E4B21">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sidRPr="000E4B21">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jc w:val="left"/>
              <w:rPr>
                <w:sz w:val="22"/>
                <w:szCs w:val="22"/>
              </w:rPr>
            </w:pPr>
            <w:r>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sidRPr="000E4B21">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sidRPr="000E4B21">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sidRPr="000E4B21">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51717B" w:rsidRPr="000E4B21" w:rsidRDefault="0051717B" w:rsidP="0051717B">
            <w:pPr>
              <w:pStyle w:val="centralniewrubryce"/>
              <w:spacing w:before="0" w:after="0"/>
              <w:rPr>
                <w:sz w:val="22"/>
                <w:szCs w:val="22"/>
              </w:rPr>
            </w:pPr>
            <w:r>
              <w:rPr>
                <w:sz w:val="22"/>
                <w:szCs w:val="22"/>
              </w:rPr>
              <w:t>1</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51717B" w:rsidP="007A0834">
            <w:pPr>
              <w:pStyle w:val="a8"/>
              <w:rPr>
                <w:rFonts w:ascii="Times New Roman" w:hAnsi="Times New Roman" w:cs="Times New Roman"/>
                <w:lang w:val="en-US"/>
              </w:rPr>
            </w:pPr>
            <w:r>
              <w:rPr>
                <w:rFonts w:ascii="Times New Roman" w:hAnsi="Times New Roman" w:cs="Times New Roman"/>
                <w:lang w:val="en-US"/>
              </w:rPr>
              <w:t>-</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51717B" w:rsidRPr="0010727F" w:rsidTr="0016762C">
        <w:tc>
          <w:tcPr>
            <w:tcW w:w="659" w:type="dxa"/>
            <w:vAlign w:val="center"/>
          </w:tcPr>
          <w:p w:rsidR="0051717B" w:rsidRPr="00681816" w:rsidRDefault="0051717B" w:rsidP="0051717B">
            <w:pPr>
              <w:pStyle w:val="Podpunkty"/>
              <w:spacing w:before="40" w:after="40"/>
              <w:ind w:left="0"/>
              <w:jc w:val="left"/>
              <w:rPr>
                <w:b w:val="0"/>
                <w:szCs w:val="22"/>
              </w:rPr>
            </w:pPr>
            <w:r w:rsidRPr="00681816">
              <w:rPr>
                <w:b w:val="0"/>
                <w:szCs w:val="22"/>
              </w:rPr>
              <w:t xml:space="preserve">C1 </w:t>
            </w:r>
          </w:p>
        </w:tc>
        <w:tc>
          <w:tcPr>
            <w:tcW w:w="8403"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Obtaining basic knowledge in the field of health promotion and public health, taking into account the organization of the health care system in Poland and in the world, as well as funding rules.</w:t>
            </w:r>
          </w:p>
        </w:tc>
      </w:tr>
      <w:tr w:rsidR="0051717B" w:rsidRPr="0010727F" w:rsidTr="0016762C">
        <w:tc>
          <w:tcPr>
            <w:tcW w:w="659" w:type="dxa"/>
            <w:vAlign w:val="center"/>
          </w:tcPr>
          <w:p w:rsidR="0051717B" w:rsidRPr="00681816" w:rsidRDefault="0051717B" w:rsidP="0051717B">
            <w:pPr>
              <w:pStyle w:val="Cele"/>
              <w:spacing w:before="40" w:after="40"/>
              <w:ind w:left="0" w:firstLine="0"/>
              <w:jc w:val="left"/>
              <w:rPr>
                <w:sz w:val="22"/>
                <w:szCs w:val="22"/>
              </w:rPr>
            </w:pPr>
            <w:r w:rsidRPr="00681816">
              <w:rPr>
                <w:sz w:val="22"/>
                <w:szCs w:val="22"/>
              </w:rPr>
              <w:t>C2</w:t>
            </w:r>
          </w:p>
        </w:tc>
        <w:tc>
          <w:tcPr>
            <w:tcW w:w="8403" w:type="dxa"/>
          </w:tcPr>
          <w:p w:rsidR="0051717B" w:rsidRPr="00020B71" w:rsidRDefault="0051717B" w:rsidP="0051717B">
            <w:pPr>
              <w:rPr>
                <w:lang w:val="en-US"/>
              </w:rPr>
            </w:pPr>
            <w:r w:rsidRPr="00020B71">
              <w:rPr>
                <w:rFonts w:ascii="Times New Roman" w:hAnsi="Times New Roman" w:cs="Times New Roman"/>
                <w:lang w:val="en-US"/>
              </w:rPr>
              <w:t>Obtaining knowledge on the elements of a healthy lifestyle and the ability to identify health problems in the population dimension, taking into account demographic trends and risk factors (especially infectious and chronic diseases) as well as the ability to plan adequate preventive actions.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1717B" w:rsidRPr="0010727F" w:rsidTr="00DC6687">
        <w:tc>
          <w:tcPr>
            <w:tcW w:w="1210" w:type="dxa"/>
          </w:tcPr>
          <w:p w:rsidR="0051717B" w:rsidRPr="00681816" w:rsidRDefault="0051717B" w:rsidP="0051717B">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1717B" w:rsidRPr="00681816" w:rsidRDefault="0051717B" w:rsidP="0051717B">
            <w:pPr>
              <w:pStyle w:val="Punktygwne"/>
              <w:spacing w:before="0" w:after="0"/>
              <w:rPr>
                <w:b w:val="0"/>
                <w:i/>
                <w:smallCaps w:val="0"/>
                <w:sz w:val="22"/>
                <w:lang w:val="en-US"/>
              </w:rPr>
            </w:pPr>
          </w:p>
        </w:tc>
        <w:tc>
          <w:tcPr>
            <w:tcW w:w="6474" w:type="dxa"/>
          </w:tcPr>
          <w:p w:rsidR="0051717B" w:rsidRPr="00681816" w:rsidRDefault="0051717B" w:rsidP="0051717B">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1717B" w:rsidRPr="00681816" w:rsidRDefault="0051717B" w:rsidP="0051717B">
            <w:pPr>
              <w:pStyle w:val="Punktygwne"/>
              <w:spacing w:before="0" w:after="0"/>
              <w:rPr>
                <w:b w:val="0"/>
                <w:smallCaps w:val="0"/>
                <w:sz w:val="22"/>
                <w:lang w:val="en-US"/>
              </w:rPr>
            </w:pPr>
            <w:r w:rsidRPr="006B6700">
              <w:rPr>
                <w:b w:val="0"/>
                <w:smallCaps w:val="0"/>
                <w:sz w:val="22"/>
                <w:lang w:val="en-US"/>
              </w:rPr>
              <w:t>Reference to directional effects (KEK)</w:t>
            </w:r>
          </w:p>
        </w:tc>
      </w:tr>
      <w:tr w:rsidR="0051717B" w:rsidRPr="00681816" w:rsidTr="00DC6687">
        <w:tc>
          <w:tcPr>
            <w:tcW w:w="1210" w:type="dxa"/>
          </w:tcPr>
          <w:p w:rsidR="0051717B" w:rsidRPr="000E4B21" w:rsidRDefault="0051717B" w:rsidP="0051717B">
            <w:pPr>
              <w:pStyle w:val="Punktygwne"/>
              <w:spacing w:before="0" w:after="0" w:line="276" w:lineRule="auto"/>
              <w:rPr>
                <w:b w:val="0"/>
                <w:smallCaps w:val="0"/>
                <w:sz w:val="22"/>
              </w:rPr>
            </w:pPr>
            <w:r w:rsidRPr="000E4B21">
              <w:rPr>
                <w:b w:val="0"/>
                <w:smallCaps w:val="0"/>
                <w:sz w:val="22"/>
              </w:rPr>
              <w:t>EK</w:t>
            </w:r>
            <w:r w:rsidRPr="000E4B21">
              <w:rPr>
                <w:b w:val="0"/>
                <w:smallCaps w:val="0"/>
                <w:sz w:val="22"/>
              </w:rPr>
              <w:softHyphen/>
              <w:t>_01</w:t>
            </w:r>
          </w:p>
        </w:tc>
        <w:tc>
          <w:tcPr>
            <w:tcW w:w="6474"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He knows the concept of public health, his goals, tasks, and also the structure and organization of the health care system on national and global level, and the impact of conditions economic opportunities for health protection;</w:t>
            </w:r>
          </w:p>
        </w:tc>
        <w:tc>
          <w:tcPr>
            <w:tcW w:w="1270" w:type="dxa"/>
          </w:tcPr>
          <w:p w:rsidR="0051717B" w:rsidRPr="000E4B21" w:rsidRDefault="0051717B" w:rsidP="0051717B">
            <w:pPr>
              <w:pStyle w:val="Punktygwne"/>
              <w:spacing w:before="0" w:after="0" w:line="276" w:lineRule="auto"/>
              <w:rPr>
                <w:b w:val="0"/>
                <w:smallCaps w:val="0"/>
                <w:sz w:val="22"/>
              </w:rPr>
            </w:pPr>
            <w:r w:rsidRPr="000E4B21">
              <w:rPr>
                <w:b w:val="0"/>
                <w:sz w:val="20"/>
                <w:szCs w:val="20"/>
                <w:lang w:eastAsia="pl-PL"/>
              </w:rPr>
              <w:t xml:space="preserve">G.W4. </w:t>
            </w:r>
          </w:p>
        </w:tc>
      </w:tr>
      <w:tr w:rsidR="0051717B" w:rsidRPr="00681816" w:rsidTr="00DC6687">
        <w:tc>
          <w:tcPr>
            <w:tcW w:w="1210" w:type="dxa"/>
          </w:tcPr>
          <w:p w:rsidR="0051717B" w:rsidRPr="00710CE2" w:rsidRDefault="0051717B" w:rsidP="0051717B">
            <w:pPr>
              <w:pStyle w:val="Punktygwne"/>
              <w:spacing w:before="0" w:after="0" w:line="276" w:lineRule="auto"/>
              <w:rPr>
                <w:b w:val="0"/>
                <w:smallCaps w:val="0"/>
                <w:sz w:val="22"/>
              </w:rPr>
            </w:pPr>
            <w:r w:rsidRPr="00710CE2">
              <w:rPr>
                <w:b w:val="0"/>
                <w:smallCaps w:val="0"/>
                <w:sz w:val="22"/>
              </w:rPr>
              <w:t>EK_02</w:t>
            </w:r>
          </w:p>
        </w:tc>
        <w:tc>
          <w:tcPr>
            <w:tcW w:w="6474"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He knows the principles of health promotion, its tasks and the main directions of activity, with particular emphasis on acquaintance the role of elements of a healthy lifestyle;</w:t>
            </w:r>
          </w:p>
        </w:tc>
        <w:tc>
          <w:tcPr>
            <w:tcW w:w="1270" w:type="dxa"/>
          </w:tcPr>
          <w:p w:rsidR="0051717B" w:rsidRPr="00710CE2" w:rsidRDefault="0051717B" w:rsidP="0051717B">
            <w:pPr>
              <w:autoSpaceDE w:val="0"/>
              <w:autoSpaceDN w:val="0"/>
              <w:adjustRightInd w:val="0"/>
              <w:spacing w:after="0"/>
              <w:rPr>
                <w:rFonts w:ascii="Times New Roman" w:hAnsi="Times New Roman"/>
                <w:lang w:eastAsia="pl-PL"/>
              </w:rPr>
            </w:pPr>
            <w:r w:rsidRPr="00710CE2">
              <w:rPr>
                <w:rFonts w:ascii="Times New Roman" w:hAnsi="Times New Roman"/>
                <w:lang w:eastAsia="pl-PL"/>
              </w:rPr>
              <w:t xml:space="preserve">G.W5. </w:t>
            </w:r>
          </w:p>
          <w:p w:rsidR="0051717B" w:rsidRPr="00710CE2" w:rsidRDefault="0051717B" w:rsidP="0051717B">
            <w:pPr>
              <w:pStyle w:val="Punktygwne"/>
              <w:spacing w:before="0" w:after="0" w:line="276" w:lineRule="auto"/>
              <w:rPr>
                <w:b w:val="0"/>
                <w:smallCaps w:val="0"/>
                <w:sz w:val="22"/>
              </w:rPr>
            </w:pPr>
          </w:p>
        </w:tc>
      </w:tr>
      <w:tr w:rsidR="0051717B" w:rsidRPr="00681816" w:rsidTr="00DC6687">
        <w:tc>
          <w:tcPr>
            <w:tcW w:w="1210" w:type="dxa"/>
          </w:tcPr>
          <w:p w:rsidR="0051717B" w:rsidRPr="00710CE2" w:rsidRDefault="0051717B" w:rsidP="0051717B">
            <w:pPr>
              <w:pStyle w:val="Punktygwne"/>
              <w:spacing w:before="0" w:after="0" w:line="276" w:lineRule="auto"/>
              <w:rPr>
                <w:b w:val="0"/>
                <w:smallCaps w:val="0"/>
                <w:sz w:val="22"/>
              </w:rPr>
            </w:pPr>
            <w:r w:rsidRPr="00710CE2">
              <w:rPr>
                <w:b w:val="0"/>
                <w:smallCaps w:val="0"/>
                <w:sz w:val="22"/>
              </w:rPr>
              <w:t>EK_03</w:t>
            </w:r>
          </w:p>
        </w:tc>
        <w:tc>
          <w:tcPr>
            <w:tcW w:w="6474"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He knows the basic regulations regarding organization and financing health care, general insurance and organization of the undertaking's enterprises therapeutic;</w:t>
            </w:r>
          </w:p>
        </w:tc>
        <w:tc>
          <w:tcPr>
            <w:tcW w:w="1270" w:type="dxa"/>
          </w:tcPr>
          <w:p w:rsidR="0051717B" w:rsidRPr="00710CE2" w:rsidRDefault="0051717B" w:rsidP="0051717B">
            <w:pPr>
              <w:autoSpaceDE w:val="0"/>
              <w:autoSpaceDN w:val="0"/>
              <w:adjustRightInd w:val="0"/>
              <w:spacing w:after="0"/>
              <w:rPr>
                <w:rFonts w:ascii="Times New Roman" w:hAnsi="Times New Roman"/>
                <w:lang w:eastAsia="pl-PL"/>
              </w:rPr>
            </w:pPr>
            <w:r w:rsidRPr="00710CE2">
              <w:rPr>
                <w:rFonts w:ascii="Times New Roman" w:hAnsi="Times New Roman"/>
                <w:lang w:eastAsia="pl-PL"/>
              </w:rPr>
              <w:t xml:space="preserve">G.W7. </w:t>
            </w:r>
          </w:p>
          <w:p w:rsidR="0051717B" w:rsidRPr="00710CE2" w:rsidRDefault="0051717B" w:rsidP="0051717B">
            <w:pPr>
              <w:pStyle w:val="Punktygwne"/>
              <w:spacing w:before="0" w:after="0" w:line="276" w:lineRule="auto"/>
              <w:rPr>
                <w:b w:val="0"/>
                <w:smallCaps w:val="0"/>
                <w:sz w:val="22"/>
              </w:rPr>
            </w:pPr>
          </w:p>
        </w:tc>
      </w:tr>
      <w:tr w:rsidR="0051717B" w:rsidRPr="00681816" w:rsidTr="00DC6687">
        <w:tc>
          <w:tcPr>
            <w:tcW w:w="1210" w:type="dxa"/>
          </w:tcPr>
          <w:p w:rsidR="0051717B" w:rsidRPr="00710CE2" w:rsidRDefault="0051717B" w:rsidP="0051717B">
            <w:pPr>
              <w:pStyle w:val="Punktygwne"/>
              <w:spacing w:before="0" w:after="0" w:line="276" w:lineRule="auto"/>
              <w:rPr>
                <w:b w:val="0"/>
                <w:smallCaps w:val="0"/>
                <w:sz w:val="22"/>
              </w:rPr>
            </w:pPr>
            <w:r w:rsidRPr="00710CE2">
              <w:rPr>
                <w:b w:val="0"/>
                <w:smallCaps w:val="0"/>
                <w:sz w:val="22"/>
              </w:rPr>
              <w:t>EK_04</w:t>
            </w:r>
          </w:p>
        </w:tc>
        <w:tc>
          <w:tcPr>
            <w:tcW w:w="6474"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Describes the demographic structure of the population and on this based on the assessment of population health problems;</w:t>
            </w:r>
          </w:p>
        </w:tc>
        <w:tc>
          <w:tcPr>
            <w:tcW w:w="1270" w:type="dxa"/>
          </w:tcPr>
          <w:p w:rsidR="0051717B" w:rsidRPr="00710CE2" w:rsidRDefault="0051717B" w:rsidP="0051717B">
            <w:pPr>
              <w:autoSpaceDE w:val="0"/>
              <w:autoSpaceDN w:val="0"/>
              <w:adjustRightInd w:val="0"/>
              <w:spacing w:after="0"/>
              <w:rPr>
                <w:rFonts w:ascii="Times New Roman" w:hAnsi="Times New Roman"/>
                <w:lang w:eastAsia="pl-PL"/>
              </w:rPr>
            </w:pPr>
            <w:r w:rsidRPr="00710CE2">
              <w:rPr>
                <w:rFonts w:ascii="Times New Roman" w:hAnsi="Times New Roman"/>
                <w:lang w:eastAsia="pl-PL"/>
              </w:rPr>
              <w:t xml:space="preserve">G.U1. </w:t>
            </w:r>
          </w:p>
          <w:p w:rsidR="0051717B" w:rsidRPr="00710CE2" w:rsidRDefault="0051717B" w:rsidP="0051717B">
            <w:pPr>
              <w:pStyle w:val="Punktygwne"/>
              <w:spacing w:before="0" w:after="0" w:line="276" w:lineRule="auto"/>
              <w:rPr>
                <w:b w:val="0"/>
                <w:smallCaps w:val="0"/>
                <w:sz w:val="22"/>
              </w:rPr>
            </w:pPr>
          </w:p>
        </w:tc>
      </w:tr>
      <w:tr w:rsidR="0051717B" w:rsidRPr="00681816" w:rsidTr="00DC6687">
        <w:tc>
          <w:tcPr>
            <w:tcW w:w="1210" w:type="dxa"/>
          </w:tcPr>
          <w:p w:rsidR="0051717B" w:rsidRPr="00710CE2" w:rsidRDefault="0051717B" w:rsidP="0051717B">
            <w:pPr>
              <w:pStyle w:val="Punktygwne"/>
              <w:spacing w:before="0" w:after="0" w:line="276" w:lineRule="auto"/>
              <w:rPr>
                <w:b w:val="0"/>
                <w:smallCaps w:val="0"/>
                <w:sz w:val="22"/>
              </w:rPr>
            </w:pPr>
            <w:r w:rsidRPr="00710CE2">
              <w:rPr>
                <w:b w:val="0"/>
                <w:smallCaps w:val="0"/>
                <w:sz w:val="22"/>
              </w:rPr>
              <w:t>EK_05</w:t>
            </w:r>
          </w:p>
        </w:tc>
        <w:tc>
          <w:tcPr>
            <w:tcW w:w="6474" w:type="dxa"/>
          </w:tcPr>
          <w:p w:rsidR="0051717B" w:rsidRPr="00020B71" w:rsidRDefault="0051717B" w:rsidP="0051717B">
            <w:pPr>
              <w:rPr>
                <w:lang w:val="en-US"/>
              </w:rPr>
            </w:pPr>
            <w:r w:rsidRPr="00020B71">
              <w:rPr>
                <w:rFonts w:ascii="Times New Roman" w:hAnsi="Times New Roman" w:cs="Times New Roman"/>
                <w:lang w:val="en-US"/>
              </w:rPr>
              <w:t>Collects information on the presence of factors the risk of infectious and chronic diseases, and plans preventive actions at various levels of activity;</w:t>
            </w:r>
          </w:p>
        </w:tc>
        <w:tc>
          <w:tcPr>
            <w:tcW w:w="1270" w:type="dxa"/>
          </w:tcPr>
          <w:p w:rsidR="0051717B" w:rsidRPr="000E4B21" w:rsidRDefault="0051717B" w:rsidP="0051717B">
            <w:pPr>
              <w:autoSpaceDE w:val="0"/>
              <w:autoSpaceDN w:val="0"/>
              <w:adjustRightInd w:val="0"/>
              <w:spacing w:after="0"/>
              <w:rPr>
                <w:rFonts w:ascii="Times New Roman" w:hAnsi="Times New Roman"/>
                <w:b/>
                <w:smallCaps/>
              </w:rPr>
            </w:pPr>
            <w:r w:rsidRPr="00710CE2">
              <w:rPr>
                <w:rFonts w:ascii="Times New Roman" w:hAnsi="Times New Roman"/>
                <w:lang w:eastAsia="pl-PL"/>
              </w:rPr>
              <w:t>G.U2.</w:t>
            </w:r>
            <w:r w:rsidRPr="000E4B21">
              <w:rPr>
                <w:rFonts w:ascii="Times New Roman" w:hAnsi="Times New Roman"/>
                <w:lang w:eastAsia="pl-PL"/>
              </w:rPr>
              <w:t xml:space="preserve"> </w:t>
            </w:r>
          </w:p>
          <w:p w:rsidR="0051717B" w:rsidRPr="000E4B21" w:rsidRDefault="0051717B" w:rsidP="0051717B">
            <w:pPr>
              <w:pStyle w:val="Punktygwne"/>
              <w:spacing w:before="0" w:after="0" w:line="276" w:lineRule="auto"/>
              <w:rPr>
                <w:b w:val="0"/>
                <w:smallCaps w:val="0"/>
                <w:sz w:val="22"/>
              </w:rPr>
            </w:pP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51717B" w:rsidRPr="0051717B" w:rsidRDefault="008D5379" w:rsidP="0051717B">
      <w:pPr>
        <w:pStyle w:val="a5"/>
        <w:numPr>
          <w:ilvl w:val="0"/>
          <w:numId w:val="3"/>
        </w:numPr>
        <w:spacing w:after="120" w:line="240" w:lineRule="auto"/>
        <w:ind w:left="1080"/>
        <w:jc w:val="both"/>
        <w:rPr>
          <w:rFonts w:ascii="Times New Roman" w:hAnsi="Times New Roman"/>
          <w:b/>
        </w:rPr>
      </w:pPr>
      <w:r w:rsidRPr="0051717B">
        <w:rPr>
          <w:rFonts w:ascii="Times New Roman" w:hAnsi="Times New Roman" w:cs="Times New Roman"/>
          <w:b/>
        </w:rPr>
        <w:t>Lecture</w:t>
      </w:r>
      <w:r w:rsidR="00416BBC" w:rsidRPr="0051717B">
        <w:rPr>
          <w:rFonts w:ascii="Times New Roman" w:hAnsi="Times New Roman" w:cs="Times New Roman"/>
          <w:b/>
        </w:rPr>
        <w:t>s</w:t>
      </w:r>
    </w:p>
    <w:p w:rsidR="0051717B" w:rsidRPr="000E4B21" w:rsidRDefault="0051717B" w:rsidP="0051717B">
      <w:pPr>
        <w:pStyle w:val="a5"/>
        <w:spacing w:after="120" w:line="240" w:lineRule="auto"/>
        <w:ind w:left="108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51717B" w:rsidRPr="000E4B21" w:rsidTr="00DE306B">
        <w:tc>
          <w:tcPr>
            <w:tcW w:w="7229" w:type="dxa"/>
          </w:tcPr>
          <w:p w:rsidR="0051717B" w:rsidRPr="0051717B" w:rsidRDefault="0051717B" w:rsidP="0051717B">
            <w:pPr>
              <w:rPr>
                <w:rFonts w:ascii="Times New Roman" w:hAnsi="Times New Roman" w:cs="Times New Roman"/>
                <w:b/>
              </w:rPr>
            </w:pPr>
            <w:r w:rsidRPr="0051717B">
              <w:rPr>
                <w:rFonts w:ascii="Times New Roman" w:hAnsi="Times New Roman" w:cs="Times New Roman"/>
                <w:b/>
              </w:rPr>
              <w:t>Course contents</w:t>
            </w:r>
          </w:p>
        </w:tc>
      </w:tr>
      <w:tr w:rsidR="0051717B" w:rsidRPr="000E4B21" w:rsidTr="00DE306B">
        <w:tc>
          <w:tcPr>
            <w:tcW w:w="7229" w:type="dxa"/>
          </w:tcPr>
          <w:p w:rsidR="0051717B" w:rsidRPr="00383D49" w:rsidRDefault="0051717B" w:rsidP="0051717B">
            <w:pPr>
              <w:rPr>
                <w:rFonts w:ascii="Times New Roman" w:hAnsi="Times New Roman" w:cs="Times New Roman"/>
              </w:rPr>
            </w:pPr>
            <w:r w:rsidRPr="00020B71">
              <w:rPr>
                <w:rFonts w:ascii="Times New Roman" w:hAnsi="Times New Roman" w:cs="Times New Roman"/>
                <w:lang w:val="en-US"/>
              </w:rPr>
              <w:t xml:space="preserve">Public health - conceptual scope, objectives of the task. </w:t>
            </w:r>
            <w:r w:rsidRPr="00383D49">
              <w:rPr>
                <w:rFonts w:ascii="Times New Roman" w:hAnsi="Times New Roman" w:cs="Times New Roman"/>
              </w:rPr>
              <w:t>New Public Health.</w:t>
            </w:r>
          </w:p>
        </w:tc>
      </w:tr>
      <w:tr w:rsidR="0051717B" w:rsidRPr="0010727F" w:rsidTr="00DE306B">
        <w:tc>
          <w:tcPr>
            <w:tcW w:w="7229"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Determinants of health - measurement of the health status of the population. Stages of creating programs in the field of public health</w:t>
            </w:r>
          </w:p>
        </w:tc>
      </w:tr>
      <w:tr w:rsidR="0051717B" w:rsidRPr="0010727F" w:rsidTr="00DE306B">
        <w:tc>
          <w:tcPr>
            <w:tcW w:w="7229"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Health paradigms. Health promotion, disease prevention - conceptual scopes, tasks, types.</w:t>
            </w:r>
          </w:p>
        </w:tc>
      </w:tr>
      <w:tr w:rsidR="0051717B" w:rsidRPr="00710CE2" w:rsidTr="00DE306B">
        <w:tc>
          <w:tcPr>
            <w:tcW w:w="7229" w:type="dxa"/>
          </w:tcPr>
          <w:p w:rsidR="0051717B" w:rsidRPr="00383D49" w:rsidRDefault="0051717B" w:rsidP="0051717B">
            <w:pPr>
              <w:rPr>
                <w:rFonts w:ascii="Times New Roman" w:hAnsi="Times New Roman" w:cs="Times New Roman"/>
              </w:rPr>
            </w:pPr>
            <w:r w:rsidRPr="00020B71">
              <w:rPr>
                <w:rFonts w:ascii="Times New Roman" w:hAnsi="Times New Roman" w:cs="Times New Roman"/>
                <w:lang w:val="en-US"/>
              </w:rPr>
              <w:lastRenderedPageBreak/>
              <w:t xml:space="preserve">Health promotion. </w:t>
            </w:r>
            <w:proofErr w:type="gramStart"/>
            <w:r w:rsidRPr="00020B71">
              <w:rPr>
                <w:rFonts w:ascii="Times New Roman" w:hAnsi="Times New Roman" w:cs="Times New Roman"/>
                <w:lang w:val="en-US"/>
              </w:rPr>
              <w:t>as</w:t>
            </w:r>
            <w:proofErr w:type="gramEnd"/>
            <w:r w:rsidRPr="00020B71">
              <w:rPr>
                <w:rFonts w:ascii="Times New Roman" w:hAnsi="Times New Roman" w:cs="Times New Roman"/>
                <w:lang w:val="en-US"/>
              </w:rPr>
              <w:t xml:space="preserve"> a health care task. </w:t>
            </w:r>
            <w:r w:rsidRPr="00383D49">
              <w:rPr>
                <w:rFonts w:ascii="Times New Roman" w:hAnsi="Times New Roman" w:cs="Times New Roman"/>
              </w:rPr>
              <w:t>National Health Program.</w:t>
            </w:r>
          </w:p>
        </w:tc>
      </w:tr>
      <w:tr w:rsidR="0051717B" w:rsidRPr="0010727F" w:rsidTr="00DE306B">
        <w:tc>
          <w:tcPr>
            <w:tcW w:w="7229" w:type="dxa"/>
          </w:tcPr>
          <w:p w:rsidR="0051717B" w:rsidRPr="00020B71" w:rsidRDefault="0051717B" w:rsidP="0051717B">
            <w:pPr>
              <w:rPr>
                <w:rFonts w:ascii="Times New Roman" w:hAnsi="Times New Roman" w:cs="Times New Roman"/>
                <w:lang w:val="en-US"/>
              </w:rPr>
            </w:pPr>
            <w:r w:rsidRPr="00020B71">
              <w:rPr>
                <w:rFonts w:ascii="Times New Roman" w:hAnsi="Times New Roman" w:cs="Times New Roman"/>
                <w:lang w:val="en-US"/>
              </w:rPr>
              <w:t>Demographic structure and health problems of the population</w:t>
            </w:r>
          </w:p>
        </w:tc>
      </w:tr>
      <w:tr w:rsidR="0051717B" w:rsidRPr="00710CE2" w:rsidTr="00DE306B">
        <w:tc>
          <w:tcPr>
            <w:tcW w:w="7229" w:type="dxa"/>
          </w:tcPr>
          <w:p w:rsidR="0051717B" w:rsidRPr="00383D49" w:rsidRDefault="0051717B" w:rsidP="0051717B">
            <w:pPr>
              <w:rPr>
                <w:rFonts w:ascii="Times New Roman" w:hAnsi="Times New Roman" w:cs="Times New Roman"/>
              </w:rPr>
            </w:pPr>
            <w:r w:rsidRPr="00020B71">
              <w:rPr>
                <w:rFonts w:ascii="Times New Roman" w:hAnsi="Times New Roman" w:cs="Times New Roman"/>
                <w:lang w:val="en-US"/>
              </w:rPr>
              <w:t xml:space="preserve">Financing health care in Poland and in the world. </w:t>
            </w:r>
            <w:r w:rsidRPr="00383D49">
              <w:rPr>
                <w:rFonts w:ascii="Times New Roman" w:hAnsi="Times New Roman" w:cs="Times New Roman"/>
              </w:rPr>
              <w:t>Universal health insurance.</w:t>
            </w:r>
          </w:p>
        </w:tc>
      </w:tr>
      <w:tr w:rsidR="0051717B" w:rsidRPr="0010727F" w:rsidTr="00DE306B">
        <w:tc>
          <w:tcPr>
            <w:tcW w:w="7229" w:type="dxa"/>
          </w:tcPr>
          <w:p w:rsidR="0051717B" w:rsidRPr="003E7B71" w:rsidRDefault="0051717B" w:rsidP="0051717B">
            <w:pPr>
              <w:rPr>
                <w:rFonts w:ascii="Times New Roman" w:hAnsi="Times New Roman" w:cs="Times New Roman"/>
                <w:lang w:val="en-US"/>
              </w:rPr>
            </w:pPr>
            <w:r w:rsidRPr="003E7B71">
              <w:rPr>
                <w:rFonts w:ascii="Times New Roman" w:hAnsi="Times New Roman" w:cs="Times New Roman"/>
                <w:lang w:val="en-US"/>
              </w:rPr>
              <w:t>Determinants of the efficiency of health protection. Selected indicators of health care.</w:t>
            </w:r>
          </w:p>
        </w:tc>
      </w:tr>
      <w:tr w:rsidR="0051717B" w:rsidRPr="0010727F" w:rsidTr="00DE306B">
        <w:tc>
          <w:tcPr>
            <w:tcW w:w="7229" w:type="dxa"/>
          </w:tcPr>
          <w:p w:rsidR="0051717B" w:rsidRPr="003E7B71" w:rsidRDefault="0051717B" w:rsidP="0051717B">
            <w:pPr>
              <w:rPr>
                <w:rFonts w:ascii="Times New Roman" w:hAnsi="Times New Roman" w:cs="Times New Roman"/>
                <w:lang w:val="en-US"/>
              </w:rPr>
            </w:pPr>
            <w:r w:rsidRPr="003E7B71">
              <w:rPr>
                <w:rFonts w:ascii="Times New Roman" w:hAnsi="Times New Roman" w:cs="Times New Roman"/>
                <w:lang w:val="en-US"/>
              </w:rPr>
              <w:t>Can we talk about the market in healthcare?</w:t>
            </w:r>
          </w:p>
        </w:tc>
      </w:tr>
      <w:tr w:rsidR="0051717B" w:rsidRPr="0010727F" w:rsidTr="00DE306B">
        <w:tc>
          <w:tcPr>
            <w:tcW w:w="7229" w:type="dxa"/>
          </w:tcPr>
          <w:p w:rsidR="0051717B" w:rsidRPr="003E7B71" w:rsidRDefault="0051717B" w:rsidP="0051717B">
            <w:pPr>
              <w:rPr>
                <w:rFonts w:ascii="Times New Roman" w:hAnsi="Times New Roman" w:cs="Times New Roman"/>
                <w:lang w:val="en-US"/>
              </w:rPr>
            </w:pPr>
            <w:r w:rsidRPr="003E7B71">
              <w:rPr>
                <w:rFonts w:ascii="Times New Roman" w:hAnsi="Times New Roman" w:cs="Times New Roman"/>
                <w:lang w:val="en-US"/>
              </w:rPr>
              <w:t>Organization rules of the medical entity</w:t>
            </w:r>
          </w:p>
        </w:tc>
      </w:tr>
      <w:tr w:rsidR="0051717B" w:rsidRPr="0010727F" w:rsidTr="00DE306B">
        <w:tc>
          <w:tcPr>
            <w:tcW w:w="7229" w:type="dxa"/>
          </w:tcPr>
          <w:p w:rsidR="0051717B" w:rsidRPr="003E7B71" w:rsidRDefault="0051717B" w:rsidP="0051717B">
            <w:pPr>
              <w:rPr>
                <w:lang w:val="en-US"/>
              </w:rPr>
            </w:pPr>
            <w:r w:rsidRPr="003E7B71">
              <w:rPr>
                <w:rFonts w:ascii="Times New Roman" w:hAnsi="Times New Roman" w:cs="Times New Roman"/>
                <w:lang w:val="en-US"/>
              </w:rPr>
              <w:t>The main health systems in the world. The health care system in Poland.</w:t>
            </w:r>
          </w:p>
        </w:tc>
      </w:tr>
    </w:tbl>
    <w:p w:rsidR="00FF6328" w:rsidRPr="003E7B71" w:rsidRDefault="00FF6328" w:rsidP="0051717B">
      <w:pPr>
        <w:pStyle w:val="a5"/>
        <w:spacing w:after="120" w:line="240" w:lineRule="auto"/>
        <w:ind w:left="0"/>
        <w:jc w:val="both"/>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51717B" w:rsidRPr="00681816" w:rsidRDefault="0051717B" w:rsidP="007A4C56">
      <w:pPr>
        <w:rPr>
          <w:rFonts w:ascii="Times New Roman" w:hAnsi="Times New Roman" w:cs="Times New Roman"/>
          <w:b/>
          <w:lang w:val="en-US"/>
        </w:rPr>
      </w:pPr>
      <w:r w:rsidRPr="0051717B">
        <w:rPr>
          <w:rFonts w:ascii="Times New Roman" w:hAnsi="Times New Roman" w:cs="Times New Roman"/>
          <w:b/>
          <w:lang w:val="en-US"/>
        </w:rPr>
        <w:t xml:space="preserve">Lecture: </w:t>
      </w:r>
      <w:r w:rsidRPr="0051717B">
        <w:rPr>
          <w:rFonts w:ascii="Times New Roman" w:hAnsi="Times New Roman" w:cs="Times New Roman"/>
          <w:lang w:val="en-US"/>
        </w:rPr>
        <w:t>problem lecture / lecture with multimedia presentation / distance learning methods</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1717B" w:rsidRPr="00681816" w:rsidTr="00BF2EB2">
        <w:tc>
          <w:tcPr>
            <w:tcW w:w="1451" w:type="dxa"/>
          </w:tcPr>
          <w:p w:rsidR="0051717B" w:rsidRPr="000E4B21" w:rsidRDefault="0051717B" w:rsidP="0051717B">
            <w:pPr>
              <w:pStyle w:val="Punktygwne"/>
              <w:spacing w:before="0" w:after="0" w:line="276" w:lineRule="auto"/>
              <w:rPr>
                <w:b w:val="0"/>
                <w:sz w:val="22"/>
              </w:rPr>
            </w:pPr>
            <w:r w:rsidRPr="000E4B21">
              <w:rPr>
                <w:b w:val="0"/>
                <w:sz w:val="22"/>
              </w:rPr>
              <w:t xml:space="preserve">Ek_ 01 </w:t>
            </w:r>
          </w:p>
        </w:tc>
        <w:tc>
          <w:tcPr>
            <w:tcW w:w="4929" w:type="dxa"/>
          </w:tcPr>
          <w:p w:rsidR="0051717B" w:rsidRPr="003E7B71" w:rsidRDefault="0051717B" w:rsidP="0051717B">
            <w:pPr>
              <w:rPr>
                <w:lang w:val="en-US"/>
              </w:rPr>
            </w:pPr>
            <w:r w:rsidRPr="003E7B71">
              <w:rPr>
                <w:rFonts w:ascii="Times New Roman" w:hAnsi="Times New Roman" w:cs="Times New Roman"/>
                <w:lang w:val="en-US"/>
              </w:rPr>
              <w:t>Written colloquium (test + Open question)</w:t>
            </w:r>
          </w:p>
        </w:tc>
        <w:tc>
          <w:tcPr>
            <w:tcW w:w="2148" w:type="dxa"/>
          </w:tcPr>
          <w:p w:rsidR="0051717B" w:rsidRPr="0051717B" w:rsidRDefault="0051717B" w:rsidP="0051717B">
            <w:r w:rsidRPr="0051717B">
              <w:rPr>
                <w:rFonts w:ascii="Times New Roman" w:hAnsi="Times New Roman" w:cs="Times New Roman"/>
                <w:lang w:val="en-US"/>
              </w:rPr>
              <w:t>Lecture</w:t>
            </w:r>
          </w:p>
        </w:tc>
      </w:tr>
      <w:tr w:rsidR="0051717B" w:rsidRPr="00681816" w:rsidTr="00BF2EB2">
        <w:tc>
          <w:tcPr>
            <w:tcW w:w="1451" w:type="dxa"/>
          </w:tcPr>
          <w:p w:rsidR="0051717B" w:rsidRPr="000E4B21" w:rsidRDefault="0051717B" w:rsidP="0051717B">
            <w:pPr>
              <w:pStyle w:val="Punktygwne"/>
              <w:spacing w:before="0" w:after="0" w:line="276" w:lineRule="auto"/>
              <w:rPr>
                <w:b w:val="0"/>
                <w:sz w:val="22"/>
              </w:rPr>
            </w:pPr>
            <w:r w:rsidRPr="000E4B21">
              <w:rPr>
                <w:b w:val="0"/>
                <w:sz w:val="22"/>
              </w:rPr>
              <w:t>Ek_ 02</w:t>
            </w:r>
          </w:p>
        </w:tc>
        <w:tc>
          <w:tcPr>
            <w:tcW w:w="4929" w:type="dxa"/>
          </w:tcPr>
          <w:p w:rsidR="0051717B" w:rsidRPr="003E7B71" w:rsidRDefault="0051717B" w:rsidP="0051717B">
            <w:pPr>
              <w:rPr>
                <w:lang w:val="en-US"/>
              </w:rPr>
            </w:pPr>
            <w:r w:rsidRPr="003E7B71">
              <w:rPr>
                <w:rFonts w:ascii="Times New Roman" w:hAnsi="Times New Roman" w:cs="Times New Roman"/>
                <w:lang w:val="en-US"/>
              </w:rPr>
              <w:t>Written colloquium (test + Open question)</w:t>
            </w:r>
          </w:p>
        </w:tc>
        <w:tc>
          <w:tcPr>
            <w:tcW w:w="2148" w:type="dxa"/>
          </w:tcPr>
          <w:p w:rsidR="0051717B" w:rsidRPr="0051717B" w:rsidRDefault="0051717B" w:rsidP="0051717B">
            <w:r w:rsidRPr="0051717B">
              <w:rPr>
                <w:rFonts w:ascii="Times New Roman" w:hAnsi="Times New Roman" w:cs="Times New Roman"/>
                <w:lang w:val="en-US"/>
              </w:rPr>
              <w:t>Lecture</w:t>
            </w:r>
          </w:p>
        </w:tc>
      </w:tr>
      <w:tr w:rsidR="0051717B" w:rsidRPr="00681816" w:rsidTr="00BF2EB2">
        <w:tc>
          <w:tcPr>
            <w:tcW w:w="1451" w:type="dxa"/>
          </w:tcPr>
          <w:p w:rsidR="0051717B" w:rsidRPr="000E4B21" w:rsidRDefault="0051717B" w:rsidP="0051717B">
            <w:pPr>
              <w:pStyle w:val="Punktygwne"/>
              <w:spacing w:before="0" w:after="0" w:line="276" w:lineRule="auto"/>
              <w:rPr>
                <w:b w:val="0"/>
                <w:sz w:val="22"/>
              </w:rPr>
            </w:pPr>
            <w:r w:rsidRPr="000E4B21">
              <w:rPr>
                <w:b w:val="0"/>
                <w:sz w:val="22"/>
              </w:rPr>
              <w:t>Ek_ 03</w:t>
            </w:r>
          </w:p>
        </w:tc>
        <w:tc>
          <w:tcPr>
            <w:tcW w:w="4929" w:type="dxa"/>
          </w:tcPr>
          <w:p w:rsidR="0051717B" w:rsidRPr="003E7B71" w:rsidRDefault="0051717B" w:rsidP="0051717B">
            <w:pPr>
              <w:rPr>
                <w:rFonts w:ascii="Times New Roman" w:hAnsi="Times New Roman" w:cs="Times New Roman"/>
                <w:lang w:val="en-US"/>
              </w:rPr>
            </w:pPr>
            <w:r w:rsidRPr="003E7B71">
              <w:rPr>
                <w:rFonts w:ascii="Times New Roman" w:hAnsi="Times New Roman" w:cs="Times New Roman"/>
                <w:lang w:val="en-US"/>
              </w:rPr>
              <w:t>Written colloquium (test + Open question)</w:t>
            </w:r>
          </w:p>
        </w:tc>
        <w:tc>
          <w:tcPr>
            <w:tcW w:w="2148" w:type="dxa"/>
          </w:tcPr>
          <w:p w:rsidR="0051717B" w:rsidRPr="0051717B" w:rsidRDefault="0051717B" w:rsidP="0051717B">
            <w:r w:rsidRPr="0051717B">
              <w:rPr>
                <w:rFonts w:ascii="Times New Roman" w:hAnsi="Times New Roman" w:cs="Times New Roman"/>
                <w:lang w:val="en-US"/>
              </w:rPr>
              <w:t>Lecture</w:t>
            </w:r>
          </w:p>
        </w:tc>
      </w:tr>
      <w:tr w:rsidR="0051717B" w:rsidRPr="00681816" w:rsidTr="00BF2EB2">
        <w:tc>
          <w:tcPr>
            <w:tcW w:w="1451" w:type="dxa"/>
          </w:tcPr>
          <w:p w:rsidR="0051717B" w:rsidRPr="000E4B21" w:rsidRDefault="0051717B" w:rsidP="0051717B">
            <w:pPr>
              <w:pStyle w:val="Punktygwne"/>
              <w:spacing w:before="0" w:after="0" w:line="276" w:lineRule="auto"/>
              <w:rPr>
                <w:b w:val="0"/>
                <w:sz w:val="22"/>
              </w:rPr>
            </w:pPr>
            <w:r w:rsidRPr="000E4B21">
              <w:rPr>
                <w:b w:val="0"/>
                <w:sz w:val="22"/>
              </w:rPr>
              <w:t>Ek_ 04</w:t>
            </w:r>
          </w:p>
        </w:tc>
        <w:tc>
          <w:tcPr>
            <w:tcW w:w="4929" w:type="dxa"/>
          </w:tcPr>
          <w:p w:rsidR="0051717B" w:rsidRPr="00F83C26" w:rsidRDefault="0051717B" w:rsidP="0051717B">
            <w:pPr>
              <w:rPr>
                <w:rFonts w:ascii="Times New Roman" w:hAnsi="Times New Roman" w:cs="Times New Roman"/>
              </w:rPr>
            </w:pPr>
            <w:r w:rsidRPr="00F83C26">
              <w:rPr>
                <w:rFonts w:ascii="Times New Roman" w:hAnsi="Times New Roman" w:cs="Times New Roman"/>
              </w:rPr>
              <w:t>Written test (Open question)</w:t>
            </w:r>
          </w:p>
        </w:tc>
        <w:tc>
          <w:tcPr>
            <w:tcW w:w="2148" w:type="dxa"/>
          </w:tcPr>
          <w:p w:rsidR="0051717B" w:rsidRPr="0051717B" w:rsidRDefault="0051717B" w:rsidP="0051717B">
            <w:r w:rsidRPr="0051717B">
              <w:rPr>
                <w:rFonts w:ascii="Times New Roman" w:hAnsi="Times New Roman" w:cs="Times New Roman"/>
                <w:lang w:val="en-US"/>
              </w:rPr>
              <w:t>Lecture</w:t>
            </w:r>
          </w:p>
        </w:tc>
      </w:tr>
      <w:tr w:rsidR="0051717B" w:rsidRPr="00681816" w:rsidTr="00BF2EB2">
        <w:tc>
          <w:tcPr>
            <w:tcW w:w="1451" w:type="dxa"/>
          </w:tcPr>
          <w:p w:rsidR="0051717B" w:rsidRPr="000E4B21" w:rsidRDefault="0051717B" w:rsidP="0051717B">
            <w:pPr>
              <w:pStyle w:val="Punktygwne"/>
              <w:spacing w:before="0" w:after="0" w:line="276" w:lineRule="auto"/>
              <w:rPr>
                <w:b w:val="0"/>
                <w:sz w:val="22"/>
              </w:rPr>
            </w:pPr>
            <w:r w:rsidRPr="000E4B21">
              <w:rPr>
                <w:b w:val="0"/>
                <w:sz w:val="22"/>
              </w:rPr>
              <w:t>Ek_ 05</w:t>
            </w:r>
          </w:p>
        </w:tc>
        <w:tc>
          <w:tcPr>
            <w:tcW w:w="4929" w:type="dxa"/>
          </w:tcPr>
          <w:p w:rsidR="0051717B" w:rsidRPr="00F83C26" w:rsidRDefault="0051717B" w:rsidP="0051717B">
            <w:r w:rsidRPr="00F83C26">
              <w:rPr>
                <w:rFonts w:ascii="Times New Roman" w:hAnsi="Times New Roman" w:cs="Times New Roman"/>
              </w:rPr>
              <w:t>Design</w:t>
            </w:r>
          </w:p>
        </w:tc>
        <w:tc>
          <w:tcPr>
            <w:tcW w:w="2148" w:type="dxa"/>
          </w:tcPr>
          <w:p w:rsidR="0051717B" w:rsidRPr="0051717B" w:rsidRDefault="0051717B" w:rsidP="0051717B">
            <w:r w:rsidRPr="0051717B">
              <w:rPr>
                <w:rFonts w:ascii="Times New Roman" w:hAnsi="Times New Roman" w:cs="Times New Roman"/>
                <w:lang w:val="en-US"/>
              </w:rPr>
              <w:t>Lecture</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10727F" w:rsidTr="00DC6687">
        <w:tc>
          <w:tcPr>
            <w:tcW w:w="9244" w:type="dxa"/>
          </w:tcPr>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Written test:</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5.0 - has knowledge of the content of education at the level of 91% -100%</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4.5 - has knowledge of the content of education at the level of 84% -90%</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4.0 - has knowledge of the content of education at the level of 77% -83%</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3.5 - has knowledge of the content of education at the level of 70% -76%</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3.0 - has knowledge of the content of education at the level of 60% -69%</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2.0 - has knowledge of the educational content below 60%</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 xml:space="preserve">Positive evaluation of the subject </w:t>
            </w:r>
            <w:proofErr w:type="gramStart"/>
            <w:r w:rsidRPr="0051717B">
              <w:rPr>
                <w:rFonts w:ascii="Times New Roman" w:hAnsi="Times New Roman" w:cs="Times New Roman"/>
                <w:lang w:val="en-US"/>
              </w:rPr>
              <w:t>can be obtained</w:t>
            </w:r>
            <w:proofErr w:type="gramEnd"/>
            <w:r w:rsidRPr="0051717B">
              <w:rPr>
                <w:rFonts w:ascii="Times New Roman" w:hAnsi="Times New Roman" w:cs="Times New Roman"/>
                <w:lang w:val="en-US"/>
              </w:rPr>
              <w:t xml:space="preserve"> only on condition of obtaining a positive assessment for each of the established learning outcomes.</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 xml:space="preserve"> </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lastRenderedPageBreak/>
              <w:t>Design:</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5.0 - has knowledge of the content of education at the level of 91% -100%</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4.5 - has knowledge of the content of education at the level of 84% -90%</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4.0 - has knowledge of the content of education at the level of 77% -83%</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3.5 - has knowledge of the content of education at the level of 70% -76%</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3.0 - has knowledge of the content of education at the level of 60% -69%</w:t>
            </w: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2.0 - has knowledge of the educational content below 60%</w:t>
            </w:r>
          </w:p>
          <w:p w:rsidR="0051717B" w:rsidRPr="0051717B" w:rsidRDefault="0051717B" w:rsidP="0051717B">
            <w:pPr>
              <w:rPr>
                <w:rFonts w:ascii="Times New Roman" w:hAnsi="Times New Roman" w:cs="Times New Roman"/>
                <w:lang w:val="en-US"/>
              </w:rPr>
            </w:pPr>
          </w:p>
          <w:p w:rsidR="0051717B" w:rsidRPr="0051717B" w:rsidRDefault="0051717B" w:rsidP="0051717B">
            <w:pPr>
              <w:rPr>
                <w:rFonts w:ascii="Times New Roman" w:hAnsi="Times New Roman" w:cs="Times New Roman"/>
                <w:lang w:val="en-US"/>
              </w:rPr>
            </w:pPr>
            <w:r w:rsidRPr="0051717B">
              <w:rPr>
                <w:rFonts w:ascii="Times New Roman" w:hAnsi="Times New Roman" w:cs="Times New Roman"/>
                <w:lang w:val="en-US"/>
              </w:rPr>
              <w:t>The final grade is the sum of:</w:t>
            </w:r>
          </w:p>
          <w:p w:rsidR="00726F83" w:rsidRPr="000712FA" w:rsidRDefault="0051717B" w:rsidP="0051717B">
            <w:pPr>
              <w:rPr>
                <w:rFonts w:ascii="Times New Roman" w:hAnsi="Times New Roman" w:cs="Times New Roman"/>
                <w:lang w:val="en-US"/>
              </w:rPr>
            </w:pPr>
            <w:r w:rsidRPr="0051717B">
              <w:rPr>
                <w:rFonts w:ascii="Times New Roman" w:hAnsi="Times New Roman" w:cs="Times New Roman"/>
                <w:lang w:val="en-US"/>
              </w:rPr>
              <w:t>Grades from the written colloquium (weight 0.75) + grade from the project (weight 0.25)</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51717B" w:rsidRPr="00681816" w:rsidTr="00DC6687">
        <w:tc>
          <w:tcPr>
            <w:tcW w:w="4066" w:type="dxa"/>
          </w:tcPr>
          <w:p w:rsidR="0051717B" w:rsidRPr="00681816" w:rsidRDefault="0051717B" w:rsidP="0051717B">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51717B" w:rsidRPr="000E4B21" w:rsidRDefault="0051717B" w:rsidP="0051717B">
            <w:pPr>
              <w:pStyle w:val="a5"/>
              <w:spacing w:after="120" w:line="240" w:lineRule="auto"/>
              <w:ind w:left="0"/>
              <w:rPr>
                <w:rFonts w:ascii="Times New Roman" w:hAnsi="Times New Roman"/>
              </w:rPr>
            </w:pPr>
            <w:r>
              <w:rPr>
                <w:rFonts w:ascii="Times New Roman" w:hAnsi="Times New Roman"/>
              </w:rPr>
              <w:t>2</w:t>
            </w:r>
            <w:r w:rsidRPr="000E4B21">
              <w:rPr>
                <w:rFonts w:ascii="Times New Roman" w:hAnsi="Times New Roman"/>
              </w:rPr>
              <w:t>0</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Preparation for classes</w:t>
            </w:r>
          </w:p>
        </w:tc>
        <w:tc>
          <w:tcPr>
            <w:tcW w:w="3402" w:type="dxa"/>
          </w:tcPr>
          <w:p w:rsidR="0051717B" w:rsidRPr="000E4B21" w:rsidRDefault="0051717B" w:rsidP="0051717B">
            <w:pPr>
              <w:pStyle w:val="a5"/>
              <w:spacing w:after="120" w:line="240" w:lineRule="auto"/>
              <w:ind w:left="0"/>
              <w:rPr>
                <w:rFonts w:ascii="Times New Roman" w:hAnsi="Times New Roman"/>
              </w:rPr>
            </w:pPr>
            <w:r>
              <w:rPr>
                <w:rFonts w:ascii="Times New Roman" w:hAnsi="Times New Roman"/>
              </w:rPr>
              <w:t>2</w:t>
            </w:r>
            <w:r w:rsidRPr="000E4B21">
              <w:rPr>
                <w:rFonts w:ascii="Times New Roman" w:hAnsi="Times New Roman"/>
              </w:rPr>
              <w:t>0</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51717B" w:rsidRPr="000E4B21" w:rsidRDefault="0051717B" w:rsidP="0051717B">
            <w:pPr>
              <w:pStyle w:val="a5"/>
              <w:spacing w:after="120" w:line="240" w:lineRule="auto"/>
              <w:ind w:left="0"/>
              <w:rPr>
                <w:rFonts w:ascii="Times New Roman" w:hAnsi="Times New Roman"/>
              </w:rPr>
            </w:pPr>
            <w:r w:rsidRPr="000E4B21">
              <w:rPr>
                <w:rFonts w:ascii="Times New Roman" w:hAnsi="Times New Roman"/>
              </w:rPr>
              <w:t>2</w:t>
            </w:r>
          </w:p>
        </w:tc>
      </w:tr>
      <w:tr w:rsidR="0051717B" w:rsidRPr="00681816" w:rsidTr="00DC6687">
        <w:tc>
          <w:tcPr>
            <w:tcW w:w="4066" w:type="dxa"/>
          </w:tcPr>
          <w:p w:rsidR="0051717B" w:rsidRPr="00681816" w:rsidRDefault="0051717B" w:rsidP="0051717B">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51717B" w:rsidRPr="000E4B21" w:rsidRDefault="0051717B" w:rsidP="0051717B">
            <w:pPr>
              <w:pStyle w:val="a5"/>
              <w:spacing w:after="120" w:line="240" w:lineRule="auto"/>
              <w:ind w:left="0"/>
              <w:rPr>
                <w:rFonts w:ascii="Times New Roman" w:hAnsi="Times New Roman"/>
              </w:rPr>
            </w:pPr>
            <w:r w:rsidRPr="000E4B21">
              <w:rPr>
                <w:rFonts w:ascii="Times New Roman" w:hAnsi="Times New Roman"/>
              </w:rPr>
              <w:t>-</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Preparation for tests</w:t>
            </w:r>
          </w:p>
        </w:tc>
        <w:tc>
          <w:tcPr>
            <w:tcW w:w="3402" w:type="dxa"/>
          </w:tcPr>
          <w:p w:rsidR="0051717B" w:rsidRPr="000E4B21" w:rsidRDefault="0051717B" w:rsidP="0051717B">
            <w:pPr>
              <w:pStyle w:val="a5"/>
              <w:spacing w:after="120" w:line="240" w:lineRule="auto"/>
              <w:ind w:left="0"/>
              <w:rPr>
                <w:rFonts w:ascii="Times New Roman" w:hAnsi="Times New Roman"/>
              </w:rPr>
            </w:pPr>
            <w:r w:rsidRPr="000E4B21">
              <w:rPr>
                <w:rFonts w:ascii="Times New Roman" w:hAnsi="Times New Roman"/>
              </w:rPr>
              <w:t>10</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51717B" w:rsidRPr="000E4B21" w:rsidRDefault="0051717B" w:rsidP="0051717B">
            <w:pPr>
              <w:pStyle w:val="a5"/>
              <w:spacing w:after="120" w:line="240" w:lineRule="auto"/>
              <w:ind w:left="0"/>
              <w:rPr>
                <w:rFonts w:ascii="Times New Roman" w:hAnsi="Times New Roman"/>
              </w:rPr>
            </w:pPr>
            <w:r>
              <w:rPr>
                <w:rFonts w:ascii="Times New Roman" w:hAnsi="Times New Roman"/>
              </w:rPr>
              <w:t>1</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Other (e-learning)</w:t>
            </w:r>
          </w:p>
        </w:tc>
        <w:tc>
          <w:tcPr>
            <w:tcW w:w="3402" w:type="dxa"/>
          </w:tcPr>
          <w:p w:rsidR="0051717B" w:rsidRPr="000E4B21" w:rsidRDefault="0051717B" w:rsidP="0051717B">
            <w:pPr>
              <w:pStyle w:val="a5"/>
              <w:spacing w:after="120" w:line="240" w:lineRule="auto"/>
              <w:ind w:left="0"/>
              <w:rPr>
                <w:rFonts w:ascii="Times New Roman" w:hAnsi="Times New Roman"/>
              </w:rPr>
            </w:pPr>
            <w:r w:rsidRPr="000E4B21">
              <w:rPr>
                <w:rFonts w:ascii="Times New Roman" w:hAnsi="Times New Roman"/>
              </w:rPr>
              <w:t>-</w:t>
            </w:r>
          </w:p>
          <w:p w:rsidR="0051717B" w:rsidRPr="000E4B21" w:rsidRDefault="0051717B" w:rsidP="0051717B">
            <w:pPr>
              <w:pStyle w:val="a5"/>
              <w:spacing w:after="120" w:line="240" w:lineRule="auto"/>
              <w:ind w:left="0"/>
              <w:rPr>
                <w:rFonts w:ascii="Times New Roman" w:hAnsi="Times New Roman"/>
              </w:rPr>
            </w:pPr>
            <w:r w:rsidRPr="000E4B21">
              <w:rPr>
                <w:rFonts w:ascii="Times New Roman" w:hAnsi="Times New Roman"/>
              </w:rPr>
              <w:t>5</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SUM OF HOURS</w:t>
            </w:r>
          </w:p>
        </w:tc>
        <w:tc>
          <w:tcPr>
            <w:tcW w:w="3402" w:type="dxa"/>
          </w:tcPr>
          <w:p w:rsidR="0051717B" w:rsidRPr="000E4B21" w:rsidRDefault="0051717B" w:rsidP="0051717B">
            <w:pPr>
              <w:pStyle w:val="a5"/>
              <w:spacing w:after="120" w:line="240" w:lineRule="auto"/>
              <w:ind w:left="0"/>
              <w:rPr>
                <w:rFonts w:ascii="Times New Roman" w:hAnsi="Times New Roman"/>
              </w:rPr>
            </w:pPr>
            <w:r>
              <w:rPr>
                <w:rFonts w:ascii="Times New Roman" w:hAnsi="Times New Roman"/>
              </w:rPr>
              <w:t>58</w:t>
            </w:r>
          </w:p>
        </w:tc>
      </w:tr>
      <w:tr w:rsidR="0051717B" w:rsidRPr="00681816" w:rsidTr="00DC6687">
        <w:tc>
          <w:tcPr>
            <w:tcW w:w="4066" w:type="dxa"/>
          </w:tcPr>
          <w:p w:rsidR="0051717B" w:rsidRPr="00681816" w:rsidRDefault="0051717B" w:rsidP="0051717B">
            <w:pPr>
              <w:rPr>
                <w:rFonts w:ascii="Times New Roman" w:hAnsi="Times New Roman" w:cs="Times New Roman"/>
              </w:rPr>
            </w:pPr>
            <w:r w:rsidRPr="00681816">
              <w:rPr>
                <w:rFonts w:ascii="Times New Roman" w:hAnsi="Times New Roman" w:cs="Times New Roman"/>
              </w:rPr>
              <w:t>TOTAL NUMBER OF ECTS</w:t>
            </w:r>
          </w:p>
        </w:tc>
        <w:tc>
          <w:tcPr>
            <w:tcW w:w="3402" w:type="dxa"/>
          </w:tcPr>
          <w:p w:rsidR="0051717B" w:rsidRPr="000E4B21" w:rsidRDefault="0051717B" w:rsidP="0051717B">
            <w:pPr>
              <w:pStyle w:val="a5"/>
              <w:spacing w:after="120" w:line="240" w:lineRule="auto"/>
              <w:ind w:left="0"/>
              <w:rPr>
                <w:rFonts w:ascii="Times New Roman" w:hAnsi="Times New Roman"/>
              </w:rPr>
            </w:pPr>
            <w:r>
              <w:rPr>
                <w:rFonts w:ascii="Times New Roman" w:hAnsi="Times New Roman"/>
              </w:rPr>
              <w:t>1</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51717B"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51717B"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51717B" w:rsidRPr="000E4B21" w:rsidRDefault="005904B2" w:rsidP="0051717B">
            <w:pPr>
              <w:spacing w:after="0" w:line="240" w:lineRule="auto"/>
              <w:jc w:val="both"/>
              <w:rPr>
                <w:rFonts w:ascii="Times New Roman" w:hAnsi="Times New Roman"/>
                <w:lang w:eastAsia="pl-PL"/>
              </w:rPr>
            </w:pPr>
            <w:r w:rsidRPr="00681816">
              <w:rPr>
                <w:rFonts w:ascii="Times New Roman" w:hAnsi="Times New Roman" w:cs="Times New Roman"/>
                <w:smallCaps/>
              </w:rPr>
              <w:t>1</w:t>
            </w:r>
            <w:r w:rsidR="0051717B">
              <w:rPr>
                <w:rFonts w:ascii="Times New Roman" w:hAnsi="Times New Roman" w:cs="Times New Roman"/>
                <w:smallCaps/>
              </w:rPr>
              <w:t xml:space="preserve">. </w:t>
            </w:r>
            <w:r w:rsidR="0051717B" w:rsidRPr="000E4B21">
              <w:rPr>
                <w:rFonts w:ascii="Times New Roman" w:hAnsi="Times New Roman"/>
                <w:lang w:eastAsia="pl-PL"/>
              </w:rPr>
              <w:t>Polityka zdrowotna a zdrowie publiczne, Jerzy Leowski, CeDeWu, 2010;</w:t>
            </w:r>
          </w:p>
          <w:p w:rsidR="0051717B" w:rsidRPr="000E4B21" w:rsidRDefault="0051717B" w:rsidP="0051717B">
            <w:pPr>
              <w:autoSpaceDE w:val="0"/>
              <w:autoSpaceDN w:val="0"/>
              <w:adjustRightInd w:val="0"/>
              <w:spacing w:after="0"/>
              <w:rPr>
                <w:rFonts w:ascii="Times New Roman" w:hAnsi="Times New Roman"/>
                <w:lang w:eastAsia="pl-PL"/>
              </w:rPr>
            </w:pPr>
            <w:r w:rsidRPr="000E4B21">
              <w:rPr>
                <w:rFonts w:ascii="Times New Roman" w:hAnsi="Times New Roman"/>
                <w:lang w:eastAsia="pl-PL"/>
              </w:rPr>
              <w:t>2. Zdrowie publiczne w Polsce, Maria D. Głowacka, Joanna Zdanowska, Wolters Kluwer, 2013;</w:t>
            </w:r>
          </w:p>
          <w:p w:rsidR="0051717B" w:rsidRPr="000E4B21" w:rsidRDefault="0051717B" w:rsidP="0051717B">
            <w:pPr>
              <w:autoSpaceDE w:val="0"/>
              <w:autoSpaceDN w:val="0"/>
              <w:adjustRightInd w:val="0"/>
              <w:spacing w:after="0"/>
              <w:rPr>
                <w:rFonts w:ascii="Times New Roman" w:hAnsi="Times New Roman"/>
                <w:lang w:eastAsia="pl-PL"/>
              </w:rPr>
            </w:pPr>
            <w:r w:rsidRPr="000E4B21">
              <w:rPr>
                <w:rFonts w:ascii="Times New Roman" w:hAnsi="Times New Roman"/>
                <w:lang w:eastAsia="pl-PL"/>
              </w:rPr>
              <w:t>3. Zdrowie publiczne, Marian Sygit, Wolters Kluwer, 2010;</w:t>
            </w:r>
          </w:p>
          <w:p w:rsidR="0051717B" w:rsidRPr="000E4B21" w:rsidRDefault="0051717B" w:rsidP="0051717B">
            <w:pPr>
              <w:autoSpaceDE w:val="0"/>
              <w:autoSpaceDN w:val="0"/>
              <w:adjustRightInd w:val="0"/>
              <w:spacing w:after="0"/>
              <w:rPr>
                <w:rFonts w:ascii="Times New Roman" w:hAnsi="Times New Roman"/>
                <w:lang w:eastAsia="pl-PL"/>
              </w:rPr>
            </w:pPr>
            <w:r w:rsidRPr="000E4B21">
              <w:rPr>
                <w:rFonts w:ascii="Times New Roman" w:hAnsi="Times New Roman"/>
                <w:lang w:eastAsia="pl-PL"/>
              </w:rPr>
              <w:t>4. Zdrowie publiczne wybrane zagadnienia Tom I, Antoni Czupryna, Stefan Poździoch, Andrzej Ryś, Cezary Włodarczyk, Vesalius, 2000;</w:t>
            </w:r>
          </w:p>
          <w:p w:rsidR="0051717B" w:rsidRPr="000E4B21" w:rsidRDefault="0051717B" w:rsidP="0051717B">
            <w:pPr>
              <w:autoSpaceDE w:val="0"/>
              <w:autoSpaceDN w:val="0"/>
              <w:adjustRightInd w:val="0"/>
              <w:spacing w:after="0"/>
              <w:rPr>
                <w:rFonts w:ascii="Times New Roman" w:hAnsi="Times New Roman"/>
                <w:lang w:eastAsia="pl-PL"/>
              </w:rPr>
            </w:pPr>
            <w:r w:rsidRPr="000E4B21">
              <w:rPr>
                <w:rFonts w:ascii="Times New Roman" w:hAnsi="Times New Roman"/>
                <w:lang w:eastAsia="pl-PL"/>
              </w:rPr>
              <w:lastRenderedPageBreak/>
              <w:t>5. Zdrowie publiczne: wyzwania dla systemów zdrowia XXI wieku, Andrzej Wojtczak, Wydawnictwa Lekarskie PZWL, 2009.</w:t>
            </w:r>
          </w:p>
          <w:p w:rsidR="0051717B" w:rsidRPr="000E4B21" w:rsidRDefault="0051717B" w:rsidP="0051717B">
            <w:pPr>
              <w:autoSpaceDE w:val="0"/>
              <w:autoSpaceDN w:val="0"/>
              <w:adjustRightInd w:val="0"/>
              <w:spacing w:after="0"/>
              <w:rPr>
                <w:rFonts w:ascii="Times New Roman" w:hAnsi="Times New Roman"/>
                <w:lang w:eastAsia="pl-PL"/>
              </w:rPr>
            </w:pPr>
            <w:r w:rsidRPr="000E4B21">
              <w:rPr>
                <w:rFonts w:ascii="Times New Roman" w:hAnsi="Times New Roman"/>
                <w:lang w:eastAsia="pl-PL"/>
              </w:rPr>
              <w:t>6. Epidemiologia w zdrowiu publicznym, Bzdęga J, Gębska-Kuczerowska A. Wydawnictwa Lekarskie PZWL, 2010.</w:t>
            </w:r>
          </w:p>
          <w:p w:rsidR="0041236E" w:rsidRPr="003E7B71"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3E7B71" w:rsidRDefault="002D31B7" w:rsidP="002D31B7">
            <w:pPr>
              <w:pStyle w:val="Punktygwne"/>
              <w:spacing w:after="0"/>
              <w:rPr>
                <w:b w:val="0"/>
                <w:smallCaps w:val="0"/>
                <w:sz w:val="22"/>
              </w:rPr>
            </w:pPr>
            <w:r w:rsidRPr="003E7B71">
              <w:rPr>
                <w:b w:val="0"/>
                <w:smallCaps w:val="0"/>
                <w:sz w:val="22"/>
              </w:rPr>
              <w:lastRenderedPageBreak/>
              <w:t>Additional literature:</w:t>
            </w:r>
          </w:p>
          <w:p w:rsidR="0051717B" w:rsidRPr="003E7B71" w:rsidRDefault="0051717B" w:rsidP="002D31B7">
            <w:pPr>
              <w:pStyle w:val="Punktygwne"/>
              <w:spacing w:after="0"/>
              <w:rPr>
                <w:b w:val="0"/>
                <w:smallCaps w:val="0"/>
                <w:sz w:val="22"/>
              </w:rPr>
            </w:pPr>
          </w:p>
          <w:p w:rsidR="0051717B" w:rsidRPr="000E4B21" w:rsidRDefault="0051717B" w:rsidP="0051717B">
            <w:pPr>
              <w:autoSpaceDE w:val="0"/>
              <w:autoSpaceDN w:val="0"/>
              <w:adjustRightInd w:val="0"/>
              <w:spacing w:after="0"/>
              <w:rPr>
                <w:rFonts w:ascii="Times New Roman" w:hAnsi="Times New Roman"/>
                <w:lang w:eastAsia="pl-PL"/>
              </w:rPr>
            </w:pPr>
            <w:r w:rsidRPr="000E4B21">
              <w:rPr>
                <w:rFonts w:ascii="Times New Roman" w:hAnsi="Times New Roman"/>
                <w:lang w:eastAsia="pl-PL"/>
              </w:rPr>
              <w:t>1.</w:t>
            </w:r>
            <w:r>
              <w:rPr>
                <w:rFonts w:ascii="Times New Roman" w:hAnsi="Times New Roman"/>
                <w:lang w:eastAsia="pl-PL"/>
              </w:rPr>
              <w:t>Edukacja zdrowotna, Barbara Woynarowska, Wydawnictwo Naukowe PWN, 2007</w:t>
            </w:r>
            <w:r w:rsidRPr="000E4B21">
              <w:rPr>
                <w:rFonts w:ascii="Times New Roman" w:hAnsi="Times New Roman"/>
                <w:lang w:eastAsia="pl-PL"/>
              </w:rPr>
              <w:t>;</w:t>
            </w:r>
          </w:p>
          <w:p w:rsidR="0051717B" w:rsidRPr="000E4B21" w:rsidRDefault="0051717B" w:rsidP="0051717B">
            <w:pPr>
              <w:pStyle w:val="Punktygwne"/>
              <w:spacing w:before="0" w:after="0" w:line="276" w:lineRule="auto"/>
              <w:rPr>
                <w:b w:val="0"/>
                <w:smallCaps w:val="0"/>
                <w:sz w:val="22"/>
              </w:rPr>
            </w:pPr>
            <w:r w:rsidRPr="000E4B21">
              <w:rPr>
                <w:b w:val="0"/>
                <w:smallCaps w:val="0"/>
                <w:sz w:val="22"/>
              </w:rPr>
              <w:t>2.Zdrowie Publiczne w krajach europejskich. Wybrane zagadnienia etyczne, Cezary Włodarczyk, Darren Shickle, Katarzyna Czabanowska, Nicola E. Moran, Wydaw. Uniwersytetu Jagiellońskiego, 2007;</w:t>
            </w:r>
          </w:p>
          <w:p w:rsidR="0051717B" w:rsidRPr="000E4B21" w:rsidRDefault="0051717B" w:rsidP="0051717B">
            <w:pPr>
              <w:pStyle w:val="Punktygwne"/>
              <w:spacing w:before="0" w:after="0" w:line="276" w:lineRule="auto"/>
              <w:rPr>
                <w:b w:val="0"/>
                <w:smallCaps w:val="0"/>
                <w:sz w:val="22"/>
              </w:rPr>
            </w:pPr>
            <w:r w:rsidRPr="000E4B21">
              <w:rPr>
                <w:b w:val="0"/>
                <w:smallCaps w:val="0"/>
                <w:sz w:val="22"/>
              </w:rPr>
              <w:t>3.Zarządzanie podmiotami wykonującymi działalność leczniczą, Małgorzata Paszkowska, Difin, 2015;</w:t>
            </w:r>
          </w:p>
          <w:p w:rsidR="000C3117" w:rsidRPr="00681816" w:rsidRDefault="0051717B" w:rsidP="0051717B">
            <w:pPr>
              <w:pStyle w:val="Punktygwne"/>
              <w:spacing w:after="0"/>
              <w:rPr>
                <w:sz w:val="22"/>
              </w:rPr>
            </w:pPr>
            <w:r w:rsidRPr="000E4B21">
              <w:rPr>
                <w:b w:val="0"/>
                <w:smallCaps w:val="0"/>
                <w:sz w:val="22"/>
              </w:rPr>
              <w:t>4.Ochrona zdrowia na świecie, Kaziemierz Ryć, Zofia Skrzypczak (red.), Wolte</w:t>
            </w:r>
            <w:r>
              <w:rPr>
                <w:b w:val="0"/>
                <w:smallCaps w:val="0"/>
                <w:sz w:val="22"/>
              </w:rPr>
              <w:t>rs Kluwer Polska, 2011.</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20B71"/>
    <w:rsid w:val="000712FA"/>
    <w:rsid w:val="00074BEA"/>
    <w:rsid w:val="000A64CB"/>
    <w:rsid w:val="000C3117"/>
    <w:rsid w:val="0010727F"/>
    <w:rsid w:val="00142045"/>
    <w:rsid w:val="00144B46"/>
    <w:rsid w:val="00166AEC"/>
    <w:rsid w:val="001B5CF4"/>
    <w:rsid w:val="0020390E"/>
    <w:rsid w:val="00260A6D"/>
    <w:rsid w:val="00264AE3"/>
    <w:rsid w:val="002A3731"/>
    <w:rsid w:val="002B5704"/>
    <w:rsid w:val="002C2A16"/>
    <w:rsid w:val="002D0161"/>
    <w:rsid w:val="002D135F"/>
    <w:rsid w:val="002D31B7"/>
    <w:rsid w:val="002F6373"/>
    <w:rsid w:val="00301614"/>
    <w:rsid w:val="00325EF0"/>
    <w:rsid w:val="00356672"/>
    <w:rsid w:val="00363439"/>
    <w:rsid w:val="003E7B71"/>
    <w:rsid w:val="0041039D"/>
    <w:rsid w:val="0041236E"/>
    <w:rsid w:val="00416BBC"/>
    <w:rsid w:val="00444422"/>
    <w:rsid w:val="0045655D"/>
    <w:rsid w:val="004A27C7"/>
    <w:rsid w:val="004A4FE6"/>
    <w:rsid w:val="0051717B"/>
    <w:rsid w:val="00531F75"/>
    <w:rsid w:val="005526E7"/>
    <w:rsid w:val="00553EC5"/>
    <w:rsid w:val="00563C6A"/>
    <w:rsid w:val="005904B2"/>
    <w:rsid w:val="005C2157"/>
    <w:rsid w:val="00601447"/>
    <w:rsid w:val="00681816"/>
    <w:rsid w:val="006966CE"/>
    <w:rsid w:val="006A2091"/>
    <w:rsid w:val="00726F83"/>
    <w:rsid w:val="007305E9"/>
    <w:rsid w:val="00745EA5"/>
    <w:rsid w:val="007479BE"/>
    <w:rsid w:val="007859D6"/>
    <w:rsid w:val="007A0834"/>
    <w:rsid w:val="007A4C56"/>
    <w:rsid w:val="007B7DE5"/>
    <w:rsid w:val="007C1494"/>
    <w:rsid w:val="007C3A29"/>
    <w:rsid w:val="007C431B"/>
    <w:rsid w:val="008635A6"/>
    <w:rsid w:val="00871028"/>
    <w:rsid w:val="00881F08"/>
    <w:rsid w:val="00897F0C"/>
    <w:rsid w:val="008C0668"/>
    <w:rsid w:val="008C7BD9"/>
    <w:rsid w:val="008D27A6"/>
    <w:rsid w:val="008D5379"/>
    <w:rsid w:val="00904557"/>
    <w:rsid w:val="009D78CC"/>
    <w:rsid w:val="009F7E9F"/>
    <w:rsid w:val="00A412DB"/>
    <w:rsid w:val="00A43960"/>
    <w:rsid w:val="00A43DC3"/>
    <w:rsid w:val="00AA5865"/>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404C6"/>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6C78"/>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1041</Words>
  <Characters>6251</Characters>
  <Application>Microsoft Office Word</Application>
  <DocSecurity>0</DocSecurity>
  <Lines>52</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12</cp:revision>
  <cp:lastPrinted>2017-07-05T07:37:00Z</cp:lastPrinted>
  <dcterms:created xsi:type="dcterms:W3CDTF">2018-01-12T15:10:00Z</dcterms:created>
  <dcterms:modified xsi:type="dcterms:W3CDTF">2024-02-29T08:38:00Z</dcterms:modified>
</cp:coreProperties>
</file>