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6A6" w:rsidRDefault="002506A6" w:rsidP="002506A6">
      <w:pPr>
        <w:jc w:val="both"/>
        <w:rPr>
          <w:rFonts w:ascii="Times New Roman" w:hAnsi="Times New Roman" w:cs="Times New Roman"/>
          <w:color w:val="212121"/>
          <w:shd w:val="clear" w:color="auto" w:fill="FFFFFF"/>
          <w:lang w:val="en-US"/>
        </w:rPr>
      </w:pPr>
      <w:r w:rsidRPr="002506A6">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F84DDA">
        <w:rPr>
          <w:rFonts w:ascii="Times New Roman" w:hAnsi="Times New Roman" w:cs="Times New Roman"/>
          <w:b/>
          <w:color w:val="212121"/>
          <w:shd w:val="clear" w:color="auto" w:fill="FFFFFF"/>
          <w:lang w:val="en-US"/>
        </w:rPr>
        <w:t>202</w:t>
      </w:r>
      <w:r w:rsidR="00AD3EC3">
        <w:rPr>
          <w:rFonts w:ascii="Times New Roman" w:hAnsi="Times New Roman" w:cs="Times New Roman"/>
          <w:b/>
          <w:color w:val="212121"/>
          <w:shd w:val="clear" w:color="auto" w:fill="FFFFFF"/>
          <w:lang w:val="en-US"/>
        </w:rPr>
        <w:t>4</w:t>
      </w:r>
      <w:r w:rsidR="00F84DDA">
        <w:rPr>
          <w:rFonts w:ascii="Times New Roman" w:hAnsi="Times New Roman" w:cs="Times New Roman"/>
          <w:b/>
          <w:color w:val="212121"/>
          <w:shd w:val="clear" w:color="auto" w:fill="FFFFFF"/>
          <w:lang w:val="en-US"/>
        </w:rPr>
        <w:t>-20</w:t>
      </w:r>
      <w:r w:rsidR="00AD3EC3">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8A1292" w:rsidRDefault="008A1292" w:rsidP="00AB38CD">
            <w:pPr>
              <w:pStyle w:val="Odpowiedzi"/>
              <w:rPr>
                <w:sz w:val="22"/>
                <w:lang w:val="en-US"/>
              </w:rPr>
            </w:pPr>
            <w:r w:rsidRPr="008A1292">
              <w:rPr>
                <w:sz w:val="22"/>
                <w:lang w:val="en-US"/>
              </w:rPr>
              <w:t>Hygiene and epidemiology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8A1292" w:rsidP="0045655D">
            <w:pPr>
              <w:pStyle w:val="Odpowiedzi"/>
              <w:rPr>
                <w:b w:val="0"/>
                <w:sz w:val="22"/>
              </w:rPr>
            </w:pPr>
            <w:r w:rsidRPr="008A2B55">
              <w:rPr>
                <w:color w:val="auto"/>
                <w:sz w:val="22"/>
              </w:rPr>
              <w:t>HE/G</w:t>
            </w:r>
          </w:p>
        </w:tc>
      </w:tr>
      <w:tr w:rsidR="000A64CB" w:rsidRPr="00CB3857" w:rsidTr="008A1292">
        <w:trPr>
          <w:trHeight w:val="466"/>
        </w:trPr>
        <w:tc>
          <w:tcPr>
            <w:tcW w:w="2694" w:type="dxa"/>
            <w:vAlign w:val="center"/>
          </w:tcPr>
          <w:p w:rsidR="000A64CB" w:rsidRPr="00681816" w:rsidRDefault="0045655D" w:rsidP="0045655D">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0A64CB" w:rsidRPr="008A1292" w:rsidRDefault="00C12EB3" w:rsidP="00260A6D">
            <w:pPr>
              <w:pStyle w:val="Odpowiedzi"/>
              <w:rPr>
                <w:sz w:val="22"/>
                <w:lang w:val="en-US"/>
              </w:rPr>
            </w:pPr>
            <w:r w:rsidRPr="00C12EB3">
              <w:rPr>
                <w:sz w:val="22"/>
                <w:lang w:val="en-US"/>
              </w:rPr>
              <w:t>Medical College of Rzeszów University</w:t>
            </w:r>
          </w:p>
        </w:tc>
      </w:tr>
      <w:tr w:rsidR="000A64CB" w:rsidRPr="00CB3857" w:rsidTr="000A64CB">
        <w:tc>
          <w:tcPr>
            <w:tcW w:w="2694" w:type="dxa"/>
            <w:vAlign w:val="center"/>
          </w:tcPr>
          <w:p w:rsidR="000A64CB" w:rsidRPr="00681816" w:rsidRDefault="004A4FE6" w:rsidP="0045655D">
            <w:pPr>
              <w:pStyle w:val="Pytania"/>
              <w:jc w:val="left"/>
              <w:rPr>
                <w:sz w:val="22"/>
                <w:szCs w:val="22"/>
              </w:rPr>
            </w:pPr>
            <w:r w:rsidRPr="00681816">
              <w:rPr>
                <w:sz w:val="22"/>
                <w:szCs w:val="22"/>
              </w:rPr>
              <w:t>Department Name</w:t>
            </w:r>
          </w:p>
        </w:tc>
        <w:tc>
          <w:tcPr>
            <w:tcW w:w="7087" w:type="dxa"/>
            <w:vAlign w:val="center"/>
          </w:tcPr>
          <w:p w:rsidR="000A64CB" w:rsidRPr="002506A6" w:rsidRDefault="008A1292" w:rsidP="007479BE">
            <w:pPr>
              <w:pStyle w:val="Odpowiedzi"/>
              <w:rPr>
                <w:sz w:val="22"/>
                <w:lang w:val="en-US"/>
              </w:rPr>
            </w:pPr>
            <w:r w:rsidRPr="002506A6">
              <w:rPr>
                <w:sz w:val="22"/>
                <w:lang w:val="en-US"/>
              </w:rPr>
              <w:t>Department of Hygiene and Epidemiology</w:t>
            </w:r>
          </w:p>
        </w:tc>
      </w:tr>
      <w:tr w:rsidR="008A1292" w:rsidRPr="00681816" w:rsidTr="000A64CB">
        <w:tc>
          <w:tcPr>
            <w:tcW w:w="2694" w:type="dxa"/>
            <w:vAlign w:val="center"/>
          </w:tcPr>
          <w:p w:rsidR="008A1292" w:rsidRPr="00681816" w:rsidRDefault="008A1292" w:rsidP="008A1292">
            <w:pPr>
              <w:pStyle w:val="Pytania"/>
              <w:jc w:val="left"/>
              <w:rPr>
                <w:sz w:val="22"/>
                <w:szCs w:val="22"/>
              </w:rPr>
            </w:pPr>
            <w:r w:rsidRPr="00681816">
              <w:rPr>
                <w:sz w:val="22"/>
                <w:szCs w:val="22"/>
              </w:rPr>
              <w:t>Field of study</w:t>
            </w:r>
          </w:p>
        </w:tc>
        <w:tc>
          <w:tcPr>
            <w:tcW w:w="7087" w:type="dxa"/>
            <w:vAlign w:val="center"/>
          </w:tcPr>
          <w:p w:rsidR="008A1292" w:rsidRPr="008A1292" w:rsidRDefault="008A1292" w:rsidP="008A1292">
            <w:pPr>
              <w:pStyle w:val="Odpowiedzi"/>
              <w:rPr>
                <w:sz w:val="22"/>
              </w:rPr>
            </w:pPr>
            <w:r w:rsidRPr="008A1292">
              <w:rPr>
                <w:sz w:val="22"/>
              </w:rPr>
              <w:t>medical direction</w:t>
            </w:r>
          </w:p>
        </w:tc>
      </w:tr>
      <w:tr w:rsidR="008A1292" w:rsidRPr="00681816" w:rsidTr="000A64CB">
        <w:tc>
          <w:tcPr>
            <w:tcW w:w="2694" w:type="dxa"/>
            <w:vAlign w:val="center"/>
          </w:tcPr>
          <w:p w:rsidR="008A1292" w:rsidRPr="00681816" w:rsidRDefault="008A1292" w:rsidP="008A1292">
            <w:pPr>
              <w:pStyle w:val="Pytania"/>
              <w:jc w:val="left"/>
              <w:rPr>
                <w:sz w:val="22"/>
                <w:szCs w:val="22"/>
              </w:rPr>
            </w:pPr>
            <w:r w:rsidRPr="00681816">
              <w:rPr>
                <w:sz w:val="22"/>
                <w:szCs w:val="22"/>
              </w:rPr>
              <w:t>Level of education</w:t>
            </w:r>
          </w:p>
        </w:tc>
        <w:tc>
          <w:tcPr>
            <w:tcW w:w="7087" w:type="dxa"/>
            <w:vAlign w:val="center"/>
          </w:tcPr>
          <w:p w:rsidR="008A1292" w:rsidRPr="008A1292" w:rsidRDefault="008A1292" w:rsidP="008A1292">
            <w:pPr>
              <w:pStyle w:val="Odpowiedzi"/>
              <w:rPr>
                <w:sz w:val="22"/>
              </w:rPr>
            </w:pPr>
            <w:r w:rsidRPr="008A1292">
              <w:rPr>
                <w:sz w:val="22"/>
              </w:rPr>
              <w:t>uniform master's studies</w:t>
            </w:r>
          </w:p>
        </w:tc>
      </w:tr>
      <w:tr w:rsidR="008A1292" w:rsidRPr="00681816" w:rsidTr="000A64CB">
        <w:tc>
          <w:tcPr>
            <w:tcW w:w="2694" w:type="dxa"/>
            <w:vAlign w:val="center"/>
          </w:tcPr>
          <w:p w:rsidR="008A1292" w:rsidRPr="00681816" w:rsidRDefault="008A1292" w:rsidP="008A1292">
            <w:pPr>
              <w:pStyle w:val="Pytania"/>
              <w:jc w:val="left"/>
              <w:rPr>
                <w:sz w:val="22"/>
                <w:szCs w:val="22"/>
              </w:rPr>
            </w:pPr>
            <w:r w:rsidRPr="00681816">
              <w:rPr>
                <w:sz w:val="22"/>
                <w:szCs w:val="22"/>
              </w:rPr>
              <w:t>Profile</w:t>
            </w:r>
          </w:p>
        </w:tc>
        <w:tc>
          <w:tcPr>
            <w:tcW w:w="7087" w:type="dxa"/>
            <w:vAlign w:val="center"/>
          </w:tcPr>
          <w:p w:rsidR="008A1292" w:rsidRPr="008A1292" w:rsidRDefault="008A1292" w:rsidP="008A1292">
            <w:pPr>
              <w:pStyle w:val="Odpowiedzi"/>
              <w:rPr>
                <w:sz w:val="22"/>
              </w:rPr>
            </w:pPr>
            <w:r w:rsidRPr="008A1292">
              <w:rPr>
                <w:sz w:val="22"/>
              </w:rPr>
              <w:t>practical</w:t>
            </w:r>
          </w:p>
        </w:tc>
      </w:tr>
      <w:tr w:rsidR="008A1292" w:rsidRPr="00681816" w:rsidTr="000A64CB">
        <w:tc>
          <w:tcPr>
            <w:tcW w:w="2694" w:type="dxa"/>
            <w:vAlign w:val="center"/>
          </w:tcPr>
          <w:p w:rsidR="008A1292" w:rsidRPr="00681816" w:rsidRDefault="008A1292" w:rsidP="008A1292">
            <w:pPr>
              <w:pStyle w:val="Pytania"/>
              <w:jc w:val="left"/>
              <w:rPr>
                <w:sz w:val="22"/>
                <w:szCs w:val="22"/>
              </w:rPr>
            </w:pPr>
            <w:r w:rsidRPr="00681816">
              <w:rPr>
                <w:sz w:val="22"/>
                <w:szCs w:val="22"/>
              </w:rPr>
              <w:t>Form of study</w:t>
            </w:r>
          </w:p>
        </w:tc>
        <w:tc>
          <w:tcPr>
            <w:tcW w:w="7087" w:type="dxa"/>
            <w:vAlign w:val="center"/>
          </w:tcPr>
          <w:p w:rsidR="008A1292" w:rsidRPr="008A1292" w:rsidRDefault="008A1292" w:rsidP="008A1292">
            <w:pPr>
              <w:pStyle w:val="Odpowiedzi"/>
              <w:rPr>
                <w:sz w:val="22"/>
              </w:rPr>
            </w:pPr>
            <w:r w:rsidRPr="008A1292">
              <w:rPr>
                <w:sz w:val="22"/>
              </w:rPr>
              <w:t>stationary / extramural</w:t>
            </w:r>
          </w:p>
        </w:tc>
      </w:tr>
      <w:tr w:rsidR="008A1292" w:rsidRPr="00681816" w:rsidTr="000A64CB">
        <w:tc>
          <w:tcPr>
            <w:tcW w:w="2694" w:type="dxa"/>
            <w:vAlign w:val="center"/>
          </w:tcPr>
          <w:p w:rsidR="008A1292" w:rsidRPr="00681816" w:rsidRDefault="008A1292" w:rsidP="008A1292">
            <w:pPr>
              <w:pStyle w:val="Pytania"/>
              <w:jc w:val="left"/>
              <w:rPr>
                <w:sz w:val="22"/>
                <w:szCs w:val="22"/>
              </w:rPr>
            </w:pPr>
            <w:r w:rsidRPr="00681816">
              <w:rPr>
                <w:sz w:val="22"/>
                <w:szCs w:val="22"/>
              </w:rPr>
              <w:t>Year and semester</w:t>
            </w:r>
          </w:p>
        </w:tc>
        <w:tc>
          <w:tcPr>
            <w:tcW w:w="7087" w:type="dxa"/>
            <w:vAlign w:val="center"/>
          </w:tcPr>
          <w:p w:rsidR="008A1292" w:rsidRPr="008A1292" w:rsidRDefault="008A1292" w:rsidP="008A1292">
            <w:pPr>
              <w:pStyle w:val="Odpowiedzi"/>
              <w:rPr>
                <w:sz w:val="22"/>
              </w:rPr>
            </w:pPr>
            <w:r w:rsidRPr="008A1292">
              <w:rPr>
                <w:sz w:val="22"/>
              </w:rPr>
              <w:t>year II, semester III</w:t>
            </w:r>
          </w:p>
        </w:tc>
      </w:tr>
      <w:tr w:rsidR="008A1292" w:rsidRPr="00681816" w:rsidTr="000A64CB">
        <w:tc>
          <w:tcPr>
            <w:tcW w:w="2694" w:type="dxa"/>
            <w:vAlign w:val="center"/>
          </w:tcPr>
          <w:p w:rsidR="008A1292" w:rsidRPr="00681816" w:rsidRDefault="008A1292" w:rsidP="008A1292">
            <w:pPr>
              <w:pStyle w:val="Pytania"/>
              <w:jc w:val="left"/>
              <w:rPr>
                <w:sz w:val="22"/>
                <w:szCs w:val="22"/>
              </w:rPr>
            </w:pPr>
            <w:r w:rsidRPr="00681816">
              <w:rPr>
                <w:sz w:val="22"/>
                <w:szCs w:val="22"/>
              </w:rPr>
              <w:t>Type of course</w:t>
            </w:r>
          </w:p>
        </w:tc>
        <w:tc>
          <w:tcPr>
            <w:tcW w:w="7087" w:type="dxa"/>
            <w:vAlign w:val="center"/>
          </w:tcPr>
          <w:p w:rsidR="008A1292" w:rsidRPr="008A1292" w:rsidRDefault="008A1292" w:rsidP="008A1292">
            <w:pPr>
              <w:pStyle w:val="Odpowiedzi"/>
              <w:rPr>
                <w:sz w:val="22"/>
              </w:rPr>
            </w:pPr>
            <w:r w:rsidRPr="008A1292">
              <w:rPr>
                <w:sz w:val="22"/>
              </w:rPr>
              <w:t>obligatory</w:t>
            </w:r>
          </w:p>
        </w:tc>
      </w:tr>
      <w:tr w:rsidR="008A1292" w:rsidRPr="00CB3857" w:rsidTr="000A64CB">
        <w:tc>
          <w:tcPr>
            <w:tcW w:w="2694" w:type="dxa"/>
            <w:vAlign w:val="center"/>
          </w:tcPr>
          <w:p w:rsidR="008A1292" w:rsidRPr="00681816" w:rsidRDefault="008A1292" w:rsidP="008A1292">
            <w:pPr>
              <w:pStyle w:val="Pytania"/>
              <w:jc w:val="left"/>
              <w:rPr>
                <w:sz w:val="22"/>
                <w:szCs w:val="22"/>
              </w:rPr>
            </w:pPr>
            <w:r w:rsidRPr="00681816">
              <w:rPr>
                <w:sz w:val="22"/>
                <w:szCs w:val="22"/>
              </w:rPr>
              <w:t>Coordinator</w:t>
            </w:r>
          </w:p>
        </w:tc>
        <w:tc>
          <w:tcPr>
            <w:tcW w:w="7087" w:type="dxa"/>
            <w:vAlign w:val="center"/>
          </w:tcPr>
          <w:p w:rsidR="008A1292" w:rsidRPr="002506A6" w:rsidRDefault="00CB3857" w:rsidP="008A1292">
            <w:pPr>
              <w:pStyle w:val="Odpowiedzi"/>
              <w:rPr>
                <w:color w:val="auto"/>
                <w:sz w:val="22"/>
                <w:lang w:val="en-US"/>
              </w:rPr>
            </w:pPr>
            <w:r w:rsidRPr="002C4F6F">
              <w:rPr>
                <w:sz w:val="22"/>
                <w:lang w:val="en-US"/>
              </w:rPr>
              <w:t xml:space="preserve">dr Oliver </w:t>
            </w:r>
            <w:proofErr w:type="spellStart"/>
            <w:r w:rsidRPr="002C4F6F">
              <w:rPr>
                <w:sz w:val="22"/>
                <w:lang w:val="en-US"/>
              </w:rPr>
              <w:t>Doerner</w:t>
            </w:r>
            <w:proofErr w:type="spellEnd"/>
          </w:p>
        </w:tc>
      </w:tr>
      <w:tr w:rsidR="008A1292" w:rsidRPr="000712FA" w:rsidTr="000A64CB">
        <w:tc>
          <w:tcPr>
            <w:tcW w:w="2694" w:type="dxa"/>
            <w:vAlign w:val="center"/>
          </w:tcPr>
          <w:p w:rsidR="008A1292" w:rsidRPr="00681816" w:rsidRDefault="008A1292" w:rsidP="008A1292">
            <w:pPr>
              <w:pStyle w:val="Pytania"/>
              <w:jc w:val="left"/>
              <w:rPr>
                <w:sz w:val="22"/>
                <w:szCs w:val="22"/>
                <w:lang w:val="en-US"/>
              </w:rPr>
            </w:pPr>
            <w:r w:rsidRPr="00681816">
              <w:rPr>
                <w:sz w:val="22"/>
                <w:szCs w:val="22"/>
                <w:lang w:val="en-US"/>
              </w:rPr>
              <w:t>First and Last Name of the Teacher</w:t>
            </w:r>
          </w:p>
        </w:tc>
        <w:tc>
          <w:tcPr>
            <w:tcW w:w="7087" w:type="dxa"/>
            <w:vAlign w:val="center"/>
          </w:tcPr>
          <w:p w:rsidR="008A1292" w:rsidRPr="008A2B55" w:rsidRDefault="00CB3857" w:rsidP="008A1292">
            <w:pPr>
              <w:pStyle w:val="Odpowiedzi"/>
              <w:rPr>
                <w:sz w:val="22"/>
              </w:rPr>
            </w:pPr>
            <w:r w:rsidRPr="00CB3857">
              <w:rPr>
                <w:sz w:val="22"/>
              </w:rPr>
              <w:t>dr Oliver Doerner</w:t>
            </w:r>
            <w:bookmarkStart w:id="0" w:name="_GoBack"/>
            <w:bookmarkEnd w:id="0"/>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8A1292"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8A1292" w:rsidRPr="008A2B55" w:rsidRDefault="008A1292" w:rsidP="008A1292">
            <w:pPr>
              <w:pStyle w:val="centralniewrubryce"/>
              <w:spacing w:before="0" w:after="0"/>
              <w:rPr>
                <w:sz w:val="22"/>
                <w:szCs w:val="22"/>
              </w:rPr>
            </w:pPr>
            <w:r w:rsidRPr="008A2B55">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8A1292" w:rsidRPr="008A2B55" w:rsidRDefault="008A1292" w:rsidP="008A1292">
            <w:pPr>
              <w:pStyle w:val="centralniewrubryce"/>
              <w:spacing w:before="0" w:after="0"/>
              <w:rPr>
                <w:sz w:val="22"/>
                <w:szCs w:val="22"/>
              </w:rPr>
            </w:pPr>
            <w:r>
              <w:rPr>
                <w:sz w:val="22"/>
                <w:szCs w:val="22"/>
              </w:rPr>
              <w:t>-</w:t>
            </w:r>
          </w:p>
        </w:tc>
        <w:tc>
          <w:tcPr>
            <w:tcW w:w="1390" w:type="dxa"/>
            <w:tcBorders>
              <w:top w:val="single" w:sz="4" w:space="0" w:color="auto"/>
              <w:left w:val="single" w:sz="4" w:space="0" w:color="auto"/>
              <w:bottom w:val="single" w:sz="4" w:space="0" w:color="auto"/>
              <w:right w:val="single" w:sz="4" w:space="0" w:color="auto"/>
            </w:tcBorders>
            <w:vAlign w:val="center"/>
          </w:tcPr>
          <w:p w:rsidR="008A1292" w:rsidRPr="008A2B55" w:rsidRDefault="008A1292" w:rsidP="008A1292">
            <w:pPr>
              <w:pStyle w:val="centralniewrubryce"/>
              <w:spacing w:before="0" w:after="0"/>
              <w:rPr>
                <w:sz w:val="22"/>
                <w:szCs w:val="22"/>
              </w:rPr>
            </w:pPr>
            <w:r w:rsidRPr="008A2B55">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8A1292" w:rsidRPr="008A2B55" w:rsidRDefault="008A1292" w:rsidP="008A1292">
            <w:pPr>
              <w:pStyle w:val="centralniewrubryce"/>
              <w:spacing w:before="0" w:after="0"/>
              <w:rPr>
                <w:sz w:val="22"/>
                <w:szCs w:val="22"/>
              </w:rPr>
            </w:pPr>
            <w:r w:rsidRPr="008A2B55">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8A1292" w:rsidRPr="008A2B55" w:rsidRDefault="008A1292" w:rsidP="008A1292">
            <w:pPr>
              <w:pStyle w:val="centralniewrubryce"/>
              <w:spacing w:before="0" w:after="0"/>
              <w:rPr>
                <w:sz w:val="22"/>
                <w:szCs w:val="22"/>
              </w:rPr>
            </w:pPr>
            <w:r>
              <w:rPr>
                <w:sz w:val="22"/>
                <w:szCs w:val="22"/>
              </w:rPr>
              <w:t>30</w:t>
            </w:r>
          </w:p>
        </w:tc>
        <w:tc>
          <w:tcPr>
            <w:tcW w:w="520" w:type="dxa"/>
            <w:tcBorders>
              <w:top w:val="single" w:sz="4" w:space="0" w:color="auto"/>
              <w:left w:val="single" w:sz="4" w:space="0" w:color="auto"/>
              <w:bottom w:val="single" w:sz="4" w:space="0" w:color="auto"/>
              <w:right w:val="single" w:sz="4" w:space="0" w:color="auto"/>
            </w:tcBorders>
            <w:vAlign w:val="center"/>
          </w:tcPr>
          <w:p w:rsidR="008A1292" w:rsidRPr="008A2B55" w:rsidRDefault="008A1292" w:rsidP="008A1292">
            <w:pPr>
              <w:pStyle w:val="centralniewrubryce"/>
              <w:spacing w:before="0" w:after="0"/>
              <w:rPr>
                <w:sz w:val="22"/>
                <w:szCs w:val="22"/>
              </w:rPr>
            </w:pPr>
            <w:r w:rsidRPr="008A2B55">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8A1292" w:rsidRPr="008A2B55" w:rsidRDefault="008A1292" w:rsidP="008A1292">
            <w:pPr>
              <w:pStyle w:val="centralniewrubryce"/>
              <w:spacing w:before="0" w:after="0"/>
              <w:rPr>
                <w:sz w:val="22"/>
                <w:szCs w:val="22"/>
              </w:rPr>
            </w:pPr>
            <w:r w:rsidRPr="008A2B55">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8A1292" w:rsidRPr="008A2B55" w:rsidRDefault="008A1292" w:rsidP="008A1292">
            <w:pPr>
              <w:pStyle w:val="centralniewrubryce"/>
              <w:spacing w:before="0" w:after="0"/>
              <w:rPr>
                <w:sz w:val="22"/>
                <w:szCs w:val="22"/>
              </w:rPr>
            </w:pPr>
            <w:r w:rsidRPr="008A2B55">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8A1292" w:rsidRPr="008A2B55" w:rsidRDefault="008A1292" w:rsidP="008A1292">
            <w:pPr>
              <w:pStyle w:val="centralniewrubryce"/>
              <w:spacing w:before="0" w:after="0"/>
              <w:rPr>
                <w:sz w:val="22"/>
                <w:szCs w:val="22"/>
              </w:rPr>
            </w:pPr>
            <w:r w:rsidRPr="008A2B55">
              <w:rPr>
                <w:sz w:val="22"/>
                <w:szCs w:val="22"/>
              </w:rPr>
              <w:t>4</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8A1292">
        <w:rPr>
          <w:smallCaps w:val="0"/>
          <w:sz w:val="22"/>
          <w:u w:val="single"/>
          <w:lang w:val="en-US"/>
        </w:rPr>
        <w:t>exam</w:t>
      </w:r>
      <w:r w:rsidR="00B25704" w:rsidRPr="00681816">
        <w:rPr>
          <w:b w:val="0"/>
          <w:smallCaps w:val="0"/>
          <w:sz w:val="22"/>
          <w:lang w:val="en-US"/>
        </w:rPr>
        <w:t xml:space="preserve">, </w:t>
      </w:r>
      <w:r w:rsidR="00B25704" w:rsidRPr="008A1292">
        <w:rPr>
          <w:b w:val="0"/>
          <w:smallCaps w:val="0"/>
          <w:sz w:val="22"/>
          <w:lang w:val="en-US"/>
        </w:rPr>
        <w:t xml:space="preserve">credit </w:t>
      </w:r>
      <w:r w:rsidR="002D135F" w:rsidRPr="008A1292">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CB3857" w:rsidTr="00DC6687">
        <w:tc>
          <w:tcPr>
            <w:tcW w:w="9778" w:type="dxa"/>
          </w:tcPr>
          <w:p w:rsidR="0020390E" w:rsidRPr="00681816" w:rsidRDefault="008A1292" w:rsidP="007A0834">
            <w:pPr>
              <w:pStyle w:val="a8"/>
              <w:rPr>
                <w:rFonts w:ascii="Times New Roman" w:hAnsi="Times New Roman" w:cs="Times New Roman"/>
                <w:lang w:val="en-US"/>
              </w:rPr>
            </w:pPr>
            <w:r w:rsidRPr="008A1292">
              <w:rPr>
                <w:rFonts w:ascii="Times New Roman" w:hAnsi="Times New Roman" w:cs="Times New Roman"/>
                <w:lang w:val="en-US"/>
              </w:rPr>
              <w:t>Basic information in the field of biology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8A1292" w:rsidRPr="00CB3857" w:rsidTr="008A1292">
        <w:tc>
          <w:tcPr>
            <w:tcW w:w="659" w:type="dxa"/>
            <w:vAlign w:val="center"/>
          </w:tcPr>
          <w:p w:rsidR="008A1292" w:rsidRPr="00681816" w:rsidRDefault="008A1292" w:rsidP="008A1292">
            <w:pPr>
              <w:pStyle w:val="Podpunkty"/>
              <w:spacing w:before="40" w:after="40"/>
              <w:ind w:left="0"/>
              <w:jc w:val="left"/>
              <w:rPr>
                <w:b w:val="0"/>
                <w:szCs w:val="22"/>
              </w:rPr>
            </w:pPr>
            <w:r w:rsidRPr="00681816">
              <w:rPr>
                <w:b w:val="0"/>
                <w:szCs w:val="22"/>
              </w:rPr>
              <w:lastRenderedPageBreak/>
              <w:t xml:space="preserve">C1 </w:t>
            </w:r>
          </w:p>
        </w:tc>
        <w:tc>
          <w:tcPr>
            <w:tcW w:w="8403"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Transfer of basic knowledge about environmental conditions of individual and population health and basic principles of epidemiological analysis over human community.</w:t>
            </w:r>
          </w:p>
        </w:tc>
      </w:tr>
      <w:tr w:rsidR="008A1292" w:rsidRPr="00CB3857" w:rsidTr="008A1292">
        <w:tc>
          <w:tcPr>
            <w:tcW w:w="659" w:type="dxa"/>
            <w:vAlign w:val="center"/>
          </w:tcPr>
          <w:p w:rsidR="008A1292" w:rsidRPr="00681816" w:rsidRDefault="008A1292" w:rsidP="008A1292">
            <w:pPr>
              <w:pStyle w:val="Cele"/>
              <w:spacing w:before="40" w:after="40"/>
              <w:ind w:left="0" w:firstLine="0"/>
              <w:jc w:val="left"/>
              <w:rPr>
                <w:sz w:val="22"/>
                <w:szCs w:val="22"/>
              </w:rPr>
            </w:pPr>
            <w:r w:rsidRPr="00681816">
              <w:rPr>
                <w:sz w:val="22"/>
                <w:szCs w:val="22"/>
              </w:rPr>
              <w:t>C2</w:t>
            </w:r>
          </w:p>
        </w:tc>
        <w:tc>
          <w:tcPr>
            <w:tcW w:w="8403"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Preparation for recognizing the health effects caused by harmful biological, chemical and physical factors related to the work environment and human existence, as well as familiarizing with the health hazards present at work and the principles of prophylaxis of workplace infections.</w:t>
            </w:r>
          </w:p>
        </w:tc>
      </w:tr>
      <w:tr w:rsidR="008A1292" w:rsidRPr="00CB3857" w:rsidTr="008A1292">
        <w:tc>
          <w:tcPr>
            <w:tcW w:w="659" w:type="dxa"/>
            <w:vAlign w:val="center"/>
          </w:tcPr>
          <w:p w:rsidR="008A1292" w:rsidRPr="00681816" w:rsidRDefault="008A1292" w:rsidP="008A1292">
            <w:pPr>
              <w:pStyle w:val="Podpunkty"/>
              <w:spacing w:before="40" w:after="40"/>
              <w:ind w:left="0"/>
              <w:jc w:val="left"/>
              <w:rPr>
                <w:b w:val="0"/>
                <w:szCs w:val="22"/>
              </w:rPr>
            </w:pPr>
            <w:r w:rsidRPr="00681816">
              <w:rPr>
                <w:b w:val="0"/>
                <w:szCs w:val="22"/>
              </w:rPr>
              <w:t>C3</w:t>
            </w:r>
          </w:p>
        </w:tc>
        <w:tc>
          <w:tcPr>
            <w:tcW w:w="8403"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Transfer of knowledge about the epidemiological situation of selected infectious and non-infectious diseases in the country, in Europe and in the world.</w:t>
            </w:r>
          </w:p>
        </w:tc>
      </w:tr>
      <w:tr w:rsidR="008A1292" w:rsidRPr="00CB3857" w:rsidTr="008A1292">
        <w:tc>
          <w:tcPr>
            <w:tcW w:w="659" w:type="dxa"/>
            <w:vAlign w:val="center"/>
          </w:tcPr>
          <w:p w:rsidR="008A1292" w:rsidRPr="00681816" w:rsidRDefault="008A1292" w:rsidP="008A1292">
            <w:pPr>
              <w:pStyle w:val="Podpunkty"/>
              <w:spacing w:before="40" w:after="40"/>
              <w:ind w:left="0"/>
              <w:jc w:val="left"/>
              <w:rPr>
                <w:b w:val="0"/>
                <w:szCs w:val="22"/>
              </w:rPr>
            </w:pPr>
            <w:r w:rsidRPr="00681816">
              <w:rPr>
                <w:b w:val="0"/>
                <w:szCs w:val="22"/>
              </w:rPr>
              <w:t>C4</w:t>
            </w:r>
          </w:p>
        </w:tc>
        <w:tc>
          <w:tcPr>
            <w:tcW w:w="8403"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Awareness of the occurrence of epidemiological threats.</w:t>
            </w:r>
          </w:p>
        </w:tc>
      </w:tr>
      <w:tr w:rsidR="008A1292" w:rsidRPr="00CB3857" w:rsidTr="008A1292">
        <w:tc>
          <w:tcPr>
            <w:tcW w:w="659" w:type="dxa"/>
            <w:vAlign w:val="center"/>
          </w:tcPr>
          <w:p w:rsidR="008A1292" w:rsidRPr="00681816" w:rsidRDefault="008A1292" w:rsidP="008A1292">
            <w:pPr>
              <w:pStyle w:val="Podpunkty"/>
              <w:spacing w:before="40" w:after="40"/>
              <w:ind w:left="0"/>
              <w:jc w:val="left"/>
              <w:rPr>
                <w:b w:val="0"/>
                <w:szCs w:val="22"/>
              </w:rPr>
            </w:pPr>
            <w:r w:rsidRPr="00681816">
              <w:rPr>
                <w:b w:val="0"/>
                <w:szCs w:val="22"/>
              </w:rPr>
              <w:t>C5</w:t>
            </w:r>
          </w:p>
        </w:tc>
        <w:tc>
          <w:tcPr>
            <w:tcW w:w="8403"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Developing the ability to interpret available demographic and epidemiological data, assessing the scale of health and demographic problems in Polish society.</w:t>
            </w:r>
          </w:p>
        </w:tc>
      </w:tr>
      <w:tr w:rsidR="008A1292" w:rsidRPr="00CB3857" w:rsidTr="008A1292">
        <w:tc>
          <w:tcPr>
            <w:tcW w:w="659" w:type="dxa"/>
            <w:vAlign w:val="center"/>
          </w:tcPr>
          <w:p w:rsidR="008A1292" w:rsidRPr="00681816" w:rsidRDefault="008A1292" w:rsidP="008A1292">
            <w:pPr>
              <w:pStyle w:val="Podpunkty"/>
              <w:spacing w:before="40" w:after="40"/>
              <w:ind w:left="0"/>
              <w:jc w:val="left"/>
              <w:rPr>
                <w:b w:val="0"/>
                <w:szCs w:val="22"/>
              </w:rPr>
            </w:pPr>
            <w:r>
              <w:rPr>
                <w:b w:val="0"/>
                <w:szCs w:val="22"/>
              </w:rPr>
              <w:t>C6</w:t>
            </w:r>
          </w:p>
        </w:tc>
        <w:tc>
          <w:tcPr>
            <w:tcW w:w="8403"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 xml:space="preserve">Acquainting with the principles of planning and carrying out epidemiological research (clinical-control, cohort, cross-sectional, ecological, experimental, </w:t>
            </w:r>
            <w:proofErr w:type="gramStart"/>
            <w:r w:rsidRPr="002506A6">
              <w:rPr>
                <w:rFonts w:ascii="Times New Roman" w:hAnsi="Times New Roman" w:cs="Times New Roman"/>
                <w:lang w:val="en-US"/>
              </w:rPr>
              <w:t>descriptive</w:t>
            </w:r>
            <w:proofErr w:type="gramEnd"/>
            <w:r w:rsidRPr="002506A6">
              <w:rPr>
                <w:rFonts w:ascii="Times New Roman" w:hAnsi="Times New Roman" w:cs="Times New Roman"/>
                <w:lang w:val="en-US"/>
              </w:rPr>
              <w:t>).</w:t>
            </w:r>
          </w:p>
        </w:tc>
      </w:tr>
      <w:tr w:rsidR="008A1292" w:rsidRPr="00CB3857" w:rsidTr="008A1292">
        <w:tc>
          <w:tcPr>
            <w:tcW w:w="659" w:type="dxa"/>
            <w:vAlign w:val="center"/>
          </w:tcPr>
          <w:p w:rsidR="008A1292" w:rsidRPr="00681816" w:rsidRDefault="008A1292" w:rsidP="008A1292">
            <w:pPr>
              <w:pStyle w:val="Podpunkty"/>
              <w:spacing w:before="40" w:after="40"/>
              <w:ind w:left="0"/>
              <w:jc w:val="left"/>
              <w:rPr>
                <w:b w:val="0"/>
                <w:szCs w:val="22"/>
              </w:rPr>
            </w:pPr>
            <w:r>
              <w:rPr>
                <w:b w:val="0"/>
                <w:szCs w:val="22"/>
              </w:rPr>
              <w:t>C7</w:t>
            </w:r>
          </w:p>
        </w:tc>
        <w:tc>
          <w:tcPr>
            <w:tcW w:w="8403"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Teaching how to interpret the results of epidemiological studies.</w:t>
            </w:r>
          </w:p>
        </w:tc>
      </w:tr>
      <w:tr w:rsidR="008A1292" w:rsidRPr="00CB3857" w:rsidTr="008A1292">
        <w:tc>
          <w:tcPr>
            <w:tcW w:w="659" w:type="dxa"/>
            <w:vAlign w:val="center"/>
          </w:tcPr>
          <w:p w:rsidR="008A1292" w:rsidRPr="00681816" w:rsidRDefault="008A1292" w:rsidP="008A1292">
            <w:pPr>
              <w:pStyle w:val="Podpunkty"/>
              <w:spacing w:before="40" w:after="40"/>
              <w:ind w:left="0"/>
              <w:jc w:val="left"/>
              <w:rPr>
                <w:b w:val="0"/>
                <w:szCs w:val="22"/>
              </w:rPr>
            </w:pPr>
            <w:r>
              <w:rPr>
                <w:b w:val="0"/>
                <w:szCs w:val="22"/>
              </w:rPr>
              <w:t>C8</w:t>
            </w:r>
          </w:p>
        </w:tc>
        <w:tc>
          <w:tcPr>
            <w:tcW w:w="8403"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Transfer of knowledge about the basic methods of prevention and health promotion.</w:t>
            </w:r>
          </w:p>
        </w:tc>
      </w:tr>
      <w:tr w:rsidR="008A1292" w:rsidRPr="00CB3857" w:rsidTr="008A1292">
        <w:tc>
          <w:tcPr>
            <w:tcW w:w="659" w:type="dxa"/>
            <w:vAlign w:val="center"/>
          </w:tcPr>
          <w:p w:rsidR="008A1292" w:rsidRPr="00681816" w:rsidRDefault="008A1292" w:rsidP="008A1292">
            <w:pPr>
              <w:pStyle w:val="Podpunkty"/>
              <w:spacing w:before="40" w:after="40"/>
              <w:ind w:left="0"/>
              <w:jc w:val="left"/>
              <w:rPr>
                <w:b w:val="0"/>
                <w:szCs w:val="22"/>
              </w:rPr>
            </w:pPr>
            <w:r>
              <w:rPr>
                <w:b w:val="0"/>
                <w:szCs w:val="22"/>
              </w:rPr>
              <w:t>C9</w:t>
            </w:r>
          </w:p>
        </w:tc>
        <w:tc>
          <w:tcPr>
            <w:tcW w:w="8403" w:type="dxa"/>
          </w:tcPr>
          <w:p w:rsidR="008A1292" w:rsidRPr="002506A6" w:rsidRDefault="008A1292" w:rsidP="008A1292">
            <w:pPr>
              <w:rPr>
                <w:lang w:val="en-US"/>
              </w:rPr>
            </w:pPr>
            <w:r w:rsidRPr="002506A6">
              <w:rPr>
                <w:rFonts w:ascii="Times New Roman" w:hAnsi="Times New Roman" w:cs="Times New Roman"/>
                <w:lang w:val="en-US"/>
              </w:rPr>
              <w:t>Shaping the understanding of the need to care for our own safety and patients, society.</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8A1292" w:rsidRPr="00CB3857" w:rsidTr="00DC6687">
        <w:tc>
          <w:tcPr>
            <w:tcW w:w="1210" w:type="dxa"/>
          </w:tcPr>
          <w:p w:rsidR="008A1292" w:rsidRPr="00681816" w:rsidRDefault="008A1292" w:rsidP="008A1292">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8A1292" w:rsidRPr="00681816" w:rsidRDefault="008A1292" w:rsidP="008A1292">
            <w:pPr>
              <w:pStyle w:val="Punktygwne"/>
              <w:spacing w:before="0" w:after="0"/>
              <w:rPr>
                <w:b w:val="0"/>
                <w:i/>
                <w:smallCaps w:val="0"/>
                <w:sz w:val="22"/>
                <w:lang w:val="en-US"/>
              </w:rPr>
            </w:pPr>
          </w:p>
        </w:tc>
        <w:tc>
          <w:tcPr>
            <w:tcW w:w="6474" w:type="dxa"/>
          </w:tcPr>
          <w:p w:rsidR="008A1292" w:rsidRPr="00681816" w:rsidRDefault="008A1292" w:rsidP="008A1292">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8A1292" w:rsidRPr="00681816" w:rsidRDefault="008A1292" w:rsidP="008A1292">
            <w:pPr>
              <w:pStyle w:val="Punktygwne"/>
              <w:spacing w:before="0" w:after="0"/>
              <w:rPr>
                <w:b w:val="0"/>
                <w:smallCaps w:val="0"/>
                <w:sz w:val="22"/>
                <w:lang w:val="en-US"/>
              </w:rPr>
            </w:pPr>
            <w:r w:rsidRPr="006B6700">
              <w:rPr>
                <w:b w:val="0"/>
                <w:smallCaps w:val="0"/>
                <w:sz w:val="22"/>
                <w:lang w:val="en-US"/>
              </w:rPr>
              <w:t>Reference to directional effects (KEK)</w:t>
            </w:r>
          </w:p>
        </w:tc>
      </w:tr>
      <w:tr w:rsidR="008A1292" w:rsidRPr="00681816" w:rsidTr="00175789">
        <w:tc>
          <w:tcPr>
            <w:tcW w:w="1210" w:type="dxa"/>
          </w:tcPr>
          <w:p w:rsidR="008A1292" w:rsidRPr="008A2B55" w:rsidRDefault="008A1292" w:rsidP="008A1292">
            <w:pPr>
              <w:pStyle w:val="a8"/>
              <w:spacing w:line="276" w:lineRule="auto"/>
              <w:rPr>
                <w:rFonts w:ascii="Times New Roman" w:hAnsi="Times New Roman"/>
              </w:rPr>
            </w:pPr>
            <w:r w:rsidRPr="008A2B55">
              <w:rPr>
                <w:rFonts w:ascii="Times New Roman" w:hAnsi="Times New Roman"/>
              </w:rPr>
              <w:t>EK_01</w:t>
            </w:r>
          </w:p>
        </w:tc>
        <w:tc>
          <w:tcPr>
            <w:tcW w:w="6474"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He knows the methods of assessing the health of an individual and population, different classification systems for diseases and medical procedures</w:t>
            </w:r>
          </w:p>
        </w:tc>
        <w:tc>
          <w:tcPr>
            <w:tcW w:w="1270" w:type="dxa"/>
            <w:vAlign w:val="center"/>
          </w:tcPr>
          <w:p w:rsidR="008A1292" w:rsidRPr="008A2B55" w:rsidRDefault="008A1292" w:rsidP="008A1292">
            <w:pPr>
              <w:pStyle w:val="a8"/>
              <w:spacing w:line="276" w:lineRule="auto"/>
              <w:rPr>
                <w:rFonts w:ascii="Times New Roman" w:hAnsi="Times New Roman"/>
                <w:szCs w:val="20"/>
              </w:rPr>
            </w:pPr>
            <w:r w:rsidRPr="008A2B55">
              <w:rPr>
                <w:rFonts w:ascii="Times New Roman" w:hAnsi="Times New Roman"/>
                <w:szCs w:val="20"/>
              </w:rPr>
              <w:t>G.W1.</w:t>
            </w:r>
          </w:p>
        </w:tc>
      </w:tr>
      <w:tr w:rsidR="008A1292" w:rsidRPr="00681816" w:rsidTr="00175789">
        <w:tc>
          <w:tcPr>
            <w:tcW w:w="1210" w:type="dxa"/>
          </w:tcPr>
          <w:p w:rsidR="008A1292" w:rsidRPr="008A2B55" w:rsidRDefault="008A1292" w:rsidP="008A1292">
            <w:pPr>
              <w:pStyle w:val="a8"/>
              <w:spacing w:line="276" w:lineRule="auto"/>
              <w:rPr>
                <w:rFonts w:ascii="Times New Roman" w:hAnsi="Times New Roman"/>
              </w:rPr>
            </w:pPr>
            <w:r w:rsidRPr="008A2B55">
              <w:rPr>
                <w:rFonts w:ascii="Times New Roman" w:hAnsi="Times New Roman"/>
              </w:rPr>
              <w:t>EK_02</w:t>
            </w:r>
          </w:p>
        </w:tc>
        <w:tc>
          <w:tcPr>
            <w:tcW w:w="6474"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He knows methods of identification and testing of risk factors, defects  and the benefits of different types of epidemiological studies and measures demonstrating the presence of a causal relationship</w:t>
            </w:r>
          </w:p>
        </w:tc>
        <w:tc>
          <w:tcPr>
            <w:tcW w:w="1270" w:type="dxa"/>
            <w:vAlign w:val="center"/>
          </w:tcPr>
          <w:p w:rsidR="008A1292" w:rsidRPr="008A2B55" w:rsidRDefault="008A1292" w:rsidP="008A1292">
            <w:pPr>
              <w:pStyle w:val="a8"/>
              <w:spacing w:line="276" w:lineRule="auto"/>
              <w:rPr>
                <w:rFonts w:ascii="Times New Roman" w:hAnsi="Times New Roman"/>
                <w:szCs w:val="20"/>
              </w:rPr>
            </w:pPr>
            <w:r w:rsidRPr="008A2B55">
              <w:rPr>
                <w:rFonts w:ascii="Times New Roman" w:hAnsi="Times New Roman"/>
                <w:szCs w:val="20"/>
              </w:rPr>
              <w:t>G.W2.</w:t>
            </w:r>
          </w:p>
        </w:tc>
      </w:tr>
      <w:tr w:rsidR="008A1292" w:rsidRPr="00681816" w:rsidTr="00175789">
        <w:tc>
          <w:tcPr>
            <w:tcW w:w="1210" w:type="dxa"/>
          </w:tcPr>
          <w:p w:rsidR="008A1292" w:rsidRPr="008A2B55" w:rsidRDefault="008A1292" w:rsidP="008A1292">
            <w:pPr>
              <w:pStyle w:val="a8"/>
              <w:spacing w:line="276" w:lineRule="auto"/>
              <w:rPr>
                <w:rFonts w:ascii="Times New Roman" w:hAnsi="Times New Roman"/>
              </w:rPr>
            </w:pPr>
            <w:r w:rsidRPr="008A2B55">
              <w:rPr>
                <w:rFonts w:ascii="Times New Roman" w:hAnsi="Times New Roman"/>
              </w:rPr>
              <w:t>EK_03</w:t>
            </w:r>
          </w:p>
        </w:tc>
        <w:tc>
          <w:tcPr>
            <w:tcW w:w="6474"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He knows the epidemiology of infectious and chronic diseases, ways to prevent their occurrence at various stages of the natural history of disease and the role of epidemic surveillance</w:t>
            </w:r>
          </w:p>
        </w:tc>
        <w:tc>
          <w:tcPr>
            <w:tcW w:w="1270" w:type="dxa"/>
            <w:vAlign w:val="center"/>
          </w:tcPr>
          <w:p w:rsidR="008A1292" w:rsidRPr="008A2B55" w:rsidRDefault="008A1292" w:rsidP="008A1292">
            <w:pPr>
              <w:pStyle w:val="a8"/>
              <w:spacing w:line="276" w:lineRule="auto"/>
              <w:rPr>
                <w:rFonts w:ascii="Times New Roman" w:hAnsi="Times New Roman"/>
                <w:szCs w:val="20"/>
              </w:rPr>
            </w:pPr>
            <w:r w:rsidRPr="008A2B55">
              <w:rPr>
                <w:rFonts w:ascii="Times New Roman" w:hAnsi="Times New Roman"/>
                <w:szCs w:val="20"/>
              </w:rPr>
              <w:t>G.W3.</w:t>
            </w:r>
          </w:p>
        </w:tc>
      </w:tr>
      <w:tr w:rsidR="008A1292" w:rsidRPr="00681816" w:rsidTr="00175789">
        <w:tc>
          <w:tcPr>
            <w:tcW w:w="1210" w:type="dxa"/>
          </w:tcPr>
          <w:p w:rsidR="008A1292" w:rsidRPr="008A2B55" w:rsidRDefault="008A1292" w:rsidP="008A1292">
            <w:pPr>
              <w:pStyle w:val="a8"/>
              <w:spacing w:line="276" w:lineRule="auto"/>
              <w:rPr>
                <w:rFonts w:ascii="Times New Roman" w:hAnsi="Times New Roman"/>
              </w:rPr>
            </w:pPr>
            <w:r w:rsidRPr="008A2B55">
              <w:rPr>
                <w:rFonts w:ascii="Times New Roman" w:hAnsi="Times New Roman"/>
              </w:rPr>
              <w:t>EK_04</w:t>
            </w:r>
          </w:p>
        </w:tc>
        <w:tc>
          <w:tcPr>
            <w:tcW w:w="6474"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Interprets measures of the incidence of disease and disability, assesses the epidemiological situation of diseases commonly found in the country</w:t>
            </w:r>
          </w:p>
        </w:tc>
        <w:tc>
          <w:tcPr>
            <w:tcW w:w="1270" w:type="dxa"/>
            <w:vAlign w:val="center"/>
          </w:tcPr>
          <w:p w:rsidR="008A1292" w:rsidRPr="008A2B55" w:rsidRDefault="008A1292" w:rsidP="008A1292">
            <w:pPr>
              <w:pStyle w:val="a8"/>
              <w:spacing w:line="276" w:lineRule="auto"/>
              <w:rPr>
                <w:rFonts w:ascii="Times New Roman" w:hAnsi="Times New Roman"/>
                <w:szCs w:val="20"/>
              </w:rPr>
            </w:pPr>
            <w:r w:rsidRPr="008A2B55">
              <w:rPr>
                <w:rFonts w:ascii="Times New Roman" w:hAnsi="Times New Roman"/>
                <w:szCs w:val="20"/>
              </w:rPr>
              <w:t>G.W13.</w:t>
            </w:r>
          </w:p>
        </w:tc>
      </w:tr>
      <w:tr w:rsidR="008A1292" w:rsidRPr="00681816" w:rsidTr="00175789">
        <w:tc>
          <w:tcPr>
            <w:tcW w:w="1210" w:type="dxa"/>
          </w:tcPr>
          <w:p w:rsidR="008A1292" w:rsidRPr="008A2B55" w:rsidRDefault="008A1292" w:rsidP="008A1292">
            <w:pPr>
              <w:pStyle w:val="a8"/>
              <w:spacing w:line="276" w:lineRule="auto"/>
              <w:rPr>
                <w:rFonts w:ascii="Times New Roman" w:hAnsi="Times New Roman"/>
              </w:rPr>
            </w:pPr>
            <w:r w:rsidRPr="008A2B55">
              <w:rPr>
                <w:rFonts w:ascii="Times New Roman" w:hAnsi="Times New Roman"/>
              </w:rPr>
              <w:t>EK_05</w:t>
            </w:r>
          </w:p>
        </w:tc>
        <w:tc>
          <w:tcPr>
            <w:tcW w:w="6474" w:type="dxa"/>
          </w:tcPr>
          <w:p w:rsidR="008A1292" w:rsidRPr="002506A6" w:rsidRDefault="008A1292" w:rsidP="008A1292">
            <w:pPr>
              <w:rPr>
                <w:lang w:val="en-US"/>
              </w:rPr>
            </w:pPr>
            <w:r w:rsidRPr="002506A6">
              <w:rPr>
                <w:rFonts w:ascii="Times New Roman" w:hAnsi="Times New Roman" w:cs="Times New Roman"/>
                <w:lang w:val="en-US"/>
              </w:rPr>
              <w:t>Describes the demographic structure of the population and on this basis assesses the health problems of the population.</w:t>
            </w:r>
          </w:p>
        </w:tc>
        <w:tc>
          <w:tcPr>
            <w:tcW w:w="1270" w:type="dxa"/>
            <w:vAlign w:val="center"/>
          </w:tcPr>
          <w:p w:rsidR="008A1292" w:rsidRPr="008A2B55" w:rsidRDefault="008A1292" w:rsidP="008A1292">
            <w:pPr>
              <w:pStyle w:val="a8"/>
              <w:spacing w:line="276" w:lineRule="auto"/>
              <w:rPr>
                <w:rFonts w:ascii="Times New Roman" w:hAnsi="Times New Roman"/>
                <w:szCs w:val="20"/>
              </w:rPr>
            </w:pPr>
            <w:r w:rsidRPr="008A2B55">
              <w:rPr>
                <w:rFonts w:ascii="Times New Roman" w:hAnsi="Times New Roman"/>
                <w:szCs w:val="20"/>
              </w:rPr>
              <w:t>G.U1.</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8A1292" w:rsidRPr="008A1292" w:rsidRDefault="008D5379" w:rsidP="008A1292">
      <w:pPr>
        <w:pStyle w:val="a5"/>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lastRenderedPageBreak/>
        <w:t>Lecture</w:t>
      </w:r>
      <w:r w:rsidR="00416BBC" w:rsidRPr="00681816">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8A1292" w:rsidRPr="008A2B55" w:rsidTr="00DE306B">
        <w:tc>
          <w:tcPr>
            <w:tcW w:w="7229" w:type="dxa"/>
          </w:tcPr>
          <w:p w:rsidR="008A1292" w:rsidRPr="008A1292" w:rsidRDefault="008A1292" w:rsidP="008A1292">
            <w:pPr>
              <w:rPr>
                <w:rFonts w:ascii="Times New Roman" w:hAnsi="Times New Roman" w:cs="Times New Roman"/>
                <w:b/>
              </w:rPr>
            </w:pPr>
            <w:r w:rsidRPr="008A1292">
              <w:rPr>
                <w:rFonts w:ascii="Times New Roman" w:hAnsi="Times New Roman" w:cs="Times New Roman"/>
                <w:b/>
              </w:rPr>
              <w:t>Course contents</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Epidemiological transformation. Current health and demographic problems in the Polish population.</w:t>
            </w:r>
          </w:p>
        </w:tc>
      </w:tr>
      <w:tr w:rsidR="008A1292" w:rsidRPr="008A2B55" w:rsidTr="00DE306B">
        <w:tc>
          <w:tcPr>
            <w:tcW w:w="7229" w:type="dxa"/>
          </w:tcPr>
          <w:p w:rsidR="008A1292" w:rsidRPr="006F2344" w:rsidRDefault="008A1292" w:rsidP="008A1292">
            <w:pPr>
              <w:rPr>
                <w:rFonts w:ascii="Times New Roman" w:hAnsi="Times New Roman" w:cs="Times New Roman"/>
              </w:rPr>
            </w:pPr>
            <w:r w:rsidRPr="002506A6">
              <w:rPr>
                <w:rFonts w:ascii="Times New Roman" w:hAnsi="Times New Roman" w:cs="Times New Roman"/>
                <w:lang w:val="en-US"/>
              </w:rPr>
              <w:t xml:space="preserve">The importance and organization of contemporary prevention of civilization diseases. </w:t>
            </w:r>
            <w:r w:rsidRPr="006F2344">
              <w:rPr>
                <w:rFonts w:ascii="Times New Roman" w:hAnsi="Times New Roman" w:cs="Times New Roman"/>
              </w:rPr>
              <w:t>Environmental determinants of the most common human cancers.</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Definitions, causes and sizes of disability.</w:t>
            </w:r>
          </w:p>
        </w:tc>
      </w:tr>
      <w:tr w:rsidR="008A1292" w:rsidRPr="008A2B55" w:rsidTr="00DE306B">
        <w:tc>
          <w:tcPr>
            <w:tcW w:w="7229" w:type="dxa"/>
          </w:tcPr>
          <w:p w:rsidR="008A1292" w:rsidRPr="006F2344" w:rsidRDefault="008A1292" w:rsidP="008A1292">
            <w:pPr>
              <w:rPr>
                <w:rFonts w:ascii="Times New Roman" w:hAnsi="Times New Roman" w:cs="Times New Roman"/>
              </w:rPr>
            </w:pPr>
            <w:r w:rsidRPr="002506A6">
              <w:rPr>
                <w:rFonts w:ascii="Times New Roman" w:hAnsi="Times New Roman" w:cs="Times New Roman"/>
                <w:lang w:val="en-US"/>
              </w:rPr>
              <w:t xml:space="preserve">The importance and organization of modern prevention of infections and infectious diseases. </w:t>
            </w:r>
            <w:r w:rsidRPr="006F2344">
              <w:rPr>
                <w:rFonts w:ascii="Times New Roman" w:hAnsi="Times New Roman" w:cs="Times New Roman"/>
              </w:rPr>
              <w:t>Sanitary-epidemiological supervision - tasks and organization.</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Population resistance. Factors affecting population resistance.</w:t>
            </w:r>
          </w:p>
        </w:tc>
      </w:tr>
      <w:tr w:rsidR="008A1292" w:rsidRPr="008A2B55" w:rsidTr="00DE306B">
        <w:tc>
          <w:tcPr>
            <w:tcW w:w="7229" w:type="dxa"/>
          </w:tcPr>
          <w:p w:rsidR="008A1292" w:rsidRPr="006F2344" w:rsidRDefault="008A1292" w:rsidP="008A1292">
            <w:pPr>
              <w:rPr>
                <w:rFonts w:ascii="Times New Roman" w:hAnsi="Times New Roman" w:cs="Times New Roman"/>
              </w:rPr>
            </w:pPr>
            <w:r w:rsidRPr="002506A6">
              <w:rPr>
                <w:rFonts w:ascii="Times New Roman" w:hAnsi="Times New Roman" w:cs="Times New Roman"/>
                <w:lang w:val="en-US"/>
              </w:rPr>
              <w:t xml:space="preserve">Issues of hygiene of human existence. The influence of physical factors in the environment on the human body: electric current, ionizing radiation and non-ionizing radiation. </w:t>
            </w:r>
            <w:r w:rsidRPr="006F2344">
              <w:rPr>
                <w:rFonts w:ascii="Times New Roman" w:hAnsi="Times New Roman" w:cs="Times New Roman"/>
              </w:rPr>
              <w:t>Sound. Ultrasounds. Infrasound. Noise. Vibrations.</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Harmful factors in human work and their health effects. Epidemiology of occupational and para-professional diseases.</w:t>
            </w:r>
          </w:p>
        </w:tc>
      </w:tr>
      <w:tr w:rsidR="008A1292" w:rsidRPr="00CB3857" w:rsidTr="00DE306B">
        <w:tc>
          <w:tcPr>
            <w:tcW w:w="7229" w:type="dxa"/>
          </w:tcPr>
          <w:p w:rsidR="008A1292" w:rsidRPr="002506A6" w:rsidRDefault="008A1292" w:rsidP="008A1292">
            <w:pPr>
              <w:rPr>
                <w:lang w:val="en-US"/>
              </w:rPr>
            </w:pPr>
            <w:r w:rsidRPr="002506A6">
              <w:rPr>
                <w:rFonts w:ascii="Times New Roman" w:hAnsi="Times New Roman" w:cs="Times New Roman"/>
                <w:lang w:val="en-US"/>
              </w:rPr>
              <w:t>Types of health hazards present in the doctor's work.</w:t>
            </w:r>
          </w:p>
        </w:tc>
      </w:tr>
    </w:tbl>
    <w:p w:rsidR="00142045" w:rsidRPr="002506A6" w:rsidRDefault="00142045" w:rsidP="00142045">
      <w:pPr>
        <w:spacing w:after="120" w:line="240" w:lineRule="auto"/>
        <w:ind w:left="567"/>
        <w:jc w:val="both"/>
        <w:rPr>
          <w:rFonts w:ascii="Times New Roman" w:hAnsi="Times New Roman" w:cs="Times New Roman"/>
          <w:lang w:val="en-US"/>
        </w:rPr>
      </w:pPr>
    </w:p>
    <w:p w:rsidR="008A1292" w:rsidRPr="008A1292" w:rsidRDefault="008C7BD9" w:rsidP="008A1292">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8A1292" w:rsidRPr="008A2B55" w:rsidTr="00DE306B">
        <w:tc>
          <w:tcPr>
            <w:tcW w:w="7229" w:type="dxa"/>
          </w:tcPr>
          <w:p w:rsidR="008A1292" w:rsidRPr="008A1292" w:rsidRDefault="008A1292" w:rsidP="008A1292">
            <w:pPr>
              <w:rPr>
                <w:rFonts w:ascii="Times New Roman" w:hAnsi="Times New Roman" w:cs="Times New Roman"/>
                <w:b/>
              </w:rPr>
            </w:pPr>
            <w:r w:rsidRPr="008A1292">
              <w:rPr>
                <w:rFonts w:ascii="Times New Roman" w:hAnsi="Times New Roman" w:cs="Times New Roman"/>
                <w:b/>
              </w:rPr>
              <w:t>Course contents</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Introduction to epidemiology and hygiene. Basic concepts and scopes of research in modern epidemiology and hygiene. Health promotion. Prophylaxis, prevention phases. Epidemiological triad. The importance of selected environmental factors on the health of the individual and population.</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Basics of medical demography. Demographic characteristics of the population important in epidemiological analyzes (age, sex, education, place of residence, deaths, births, migrations).</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 xml:space="preserve">Sources of information on the health status of the population. Death certificate, infectious disease notification card, hospital records. </w:t>
            </w:r>
            <w:proofErr w:type="spellStart"/>
            <w:r w:rsidRPr="002506A6">
              <w:rPr>
                <w:rFonts w:ascii="Times New Roman" w:hAnsi="Times New Roman" w:cs="Times New Roman"/>
                <w:lang w:val="en-US"/>
              </w:rPr>
              <w:t>MSKCHiPZ</w:t>
            </w:r>
            <w:proofErr w:type="spellEnd"/>
            <w:r w:rsidRPr="002506A6">
              <w:rPr>
                <w:rFonts w:ascii="Times New Roman" w:hAnsi="Times New Roman" w:cs="Times New Roman"/>
                <w:lang w:val="en-US"/>
              </w:rPr>
              <w:t xml:space="preserve"> and other classifications. Practical classes: filling in medical records relevant for epidemiological and demographic analyzes, analysis of epidemiological reports and data from the Statistical and Demographic Yearbook, </w:t>
            </w:r>
            <w:proofErr w:type="gramStart"/>
            <w:r w:rsidRPr="002506A6">
              <w:rPr>
                <w:rFonts w:ascii="Times New Roman" w:hAnsi="Times New Roman" w:cs="Times New Roman"/>
                <w:lang w:val="en-US"/>
              </w:rPr>
              <w:t>getting</w:t>
            </w:r>
            <w:proofErr w:type="gramEnd"/>
            <w:r w:rsidRPr="002506A6">
              <w:rPr>
                <w:rFonts w:ascii="Times New Roman" w:hAnsi="Times New Roman" w:cs="Times New Roman"/>
                <w:lang w:val="en-US"/>
              </w:rPr>
              <w:t xml:space="preserve"> acquainted with </w:t>
            </w:r>
            <w:proofErr w:type="spellStart"/>
            <w:r w:rsidRPr="002506A6">
              <w:rPr>
                <w:rFonts w:ascii="Times New Roman" w:hAnsi="Times New Roman" w:cs="Times New Roman"/>
                <w:lang w:val="en-US"/>
              </w:rPr>
              <w:t>MSKCHiPZ</w:t>
            </w:r>
            <w:proofErr w:type="spellEnd"/>
            <w:r w:rsidRPr="002506A6">
              <w:rPr>
                <w:rFonts w:ascii="Times New Roman" w:hAnsi="Times New Roman" w:cs="Times New Roman"/>
                <w:lang w:val="en-US"/>
              </w:rPr>
              <w:t>.</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 xml:space="preserve">The importance of the interview in epidemiological studies. Principles of building an interview questionnaire for the purpose of disease </w:t>
            </w:r>
            <w:proofErr w:type="gramStart"/>
            <w:r w:rsidRPr="002506A6">
              <w:rPr>
                <w:rFonts w:ascii="Times New Roman" w:hAnsi="Times New Roman" w:cs="Times New Roman"/>
                <w:lang w:val="en-US"/>
              </w:rPr>
              <w:t>prevention,</w:t>
            </w:r>
            <w:proofErr w:type="gramEnd"/>
            <w:r w:rsidRPr="002506A6">
              <w:rPr>
                <w:rFonts w:ascii="Times New Roman" w:hAnsi="Times New Roman" w:cs="Times New Roman"/>
                <w:lang w:val="en-US"/>
              </w:rPr>
              <w:t xml:space="preserve"> search for a causal relationship. Practical classes: development of an interview questionnaire enabling gathering information on risk factors of a selected disease in order to plan preventive action.</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lastRenderedPageBreak/>
              <w:t>Methods for comparing the health status of the population. Negative and positive health measures. Health exposure meters. Practical classes: calculation of selected demographic and epidemiological factors and their interpretation</w:t>
            </w:r>
          </w:p>
        </w:tc>
      </w:tr>
      <w:tr w:rsidR="008A1292" w:rsidRPr="008A2B55" w:rsidTr="00DE306B">
        <w:tc>
          <w:tcPr>
            <w:tcW w:w="7229" w:type="dxa"/>
          </w:tcPr>
          <w:p w:rsidR="008A1292" w:rsidRPr="00D42529" w:rsidRDefault="008A1292" w:rsidP="008A1292">
            <w:pPr>
              <w:rPr>
                <w:rFonts w:ascii="Times New Roman" w:hAnsi="Times New Roman" w:cs="Times New Roman"/>
              </w:rPr>
            </w:pPr>
            <w:r w:rsidRPr="002506A6">
              <w:rPr>
                <w:rFonts w:ascii="Times New Roman" w:hAnsi="Times New Roman" w:cs="Times New Roman"/>
                <w:lang w:val="en-US"/>
              </w:rPr>
              <w:t xml:space="preserve">Modern measures of individual and population quality of life (HDI, YLL, PYLL, PEYLL, CEYLL, SEYLL, DALY, YLD, QALY). </w:t>
            </w:r>
            <w:r w:rsidRPr="00D42529">
              <w:rPr>
                <w:rFonts w:ascii="Times New Roman" w:hAnsi="Times New Roman" w:cs="Times New Roman"/>
              </w:rPr>
              <w:t>Practical classes: assessment and interpretation of selected measures.</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Principles of planning epidemiological research. Methods for population selection for epidemiological studies. Types of epidemiological studies. Descriptive research. Practical classes: constructing an epidemiological study plan.</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Epidemiological analytical studies: case-control studies, cohort studies. Practical classes: analysis of the results of case-control and cohort studies.</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Experimental research. Screening and its application in medicine. Practical classes: assessment of the accuracy of the screening test.</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Evidence-based medicine. Practical activity: ranking epidemiological studies according to the reliability and quality of scientific evidence.</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Basic concepts used in epidemiology of infectious diseases. The epidemic chain. Source, reservoir of infection. Routes of transmission of infections and infectious diseases. Gates of infection. Methods of preventing infectious diseases. Practical activity: working with the law to determine the doctor's tasks according to the current act on preventing and combating infections and infectious diseases in humans.</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Epidemiology of nosocomial infections. Hygiene in healthcare facilities.</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Issues of hygiene of human existence. Evaluation of exposure to factors harmful to human health. Air pollution and their impact on human health. The impact of atmospheric pressure changes on the state of human health. The human thermoregulation system and the influence of atmospheric factors on human warmth. Hygiene of water. Soil and its hygienic pollution. Practical activity: selected hygiene standards and their assessment.</w:t>
            </w:r>
          </w:p>
        </w:tc>
      </w:tr>
      <w:tr w:rsidR="008A1292" w:rsidRPr="008A2B55" w:rsidTr="00DE306B">
        <w:tc>
          <w:tcPr>
            <w:tcW w:w="7229" w:type="dxa"/>
          </w:tcPr>
          <w:p w:rsidR="008A1292" w:rsidRPr="00D42529" w:rsidRDefault="008A1292" w:rsidP="008A1292">
            <w:pPr>
              <w:rPr>
                <w:rFonts w:ascii="Times New Roman" w:hAnsi="Times New Roman" w:cs="Times New Roman"/>
              </w:rPr>
            </w:pPr>
            <w:r w:rsidRPr="002506A6">
              <w:rPr>
                <w:rFonts w:ascii="Times New Roman" w:hAnsi="Times New Roman" w:cs="Times New Roman"/>
                <w:lang w:val="en-US"/>
              </w:rPr>
              <w:t xml:space="preserve">Selected issues of food hygiene and nutrition. Food and human health. The importance of nutrition for the balance of biological processes in the human body. Mistakes made in nutrition. Food contaminants and substances added to foods on purpose. </w:t>
            </w:r>
            <w:r w:rsidRPr="00D42529">
              <w:rPr>
                <w:rFonts w:ascii="Times New Roman" w:hAnsi="Times New Roman" w:cs="Times New Roman"/>
              </w:rPr>
              <w:t>Hygienic food evaluation.</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Benefits and threats resulting from the presence of genetically modified organisms in the ecosystem</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Principles of developing an epidemic focus on the example of food poisoning. Practical classes: the solution of tasks related to the determination of threats related to food poisoning and doctor's tasks in order to reduce the epidemic outbreak.</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 xml:space="preserve">Epidemiology of acute poisoning, including alcohol, drugs, and other psychoactive substances, heavy metals. Smoking - </w:t>
            </w:r>
            <w:proofErr w:type="gramStart"/>
            <w:r w:rsidRPr="002506A6">
              <w:rPr>
                <w:rFonts w:ascii="Times New Roman" w:hAnsi="Times New Roman" w:cs="Times New Roman"/>
                <w:lang w:val="en-US"/>
              </w:rPr>
              <w:t>impact on</w:t>
            </w:r>
            <w:proofErr w:type="gramEnd"/>
            <w:r w:rsidRPr="002506A6">
              <w:rPr>
                <w:rFonts w:ascii="Times New Roman" w:hAnsi="Times New Roman" w:cs="Times New Roman"/>
                <w:lang w:val="en-US"/>
              </w:rPr>
              <w:t xml:space="preserve"> the health of the individual. </w:t>
            </w:r>
            <w:proofErr w:type="gramStart"/>
            <w:r w:rsidRPr="002506A6">
              <w:rPr>
                <w:rFonts w:ascii="Times New Roman" w:hAnsi="Times New Roman" w:cs="Times New Roman"/>
                <w:lang w:val="en-US"/>
              </w:rPr>
              <w:t>Smoking and cancer</w:t>
            </w:r>
            <w:proofErr w:type="gramEnd"/>
            <w:r w:rsidRPr="002506A6">
              <w:rPr>
                <w:rFonts w:ascii="Times New Roman" w:hAnsi="Times New Roman" w:cs="Times New Roman"/>
                <w:lang w:val="en-US"/>
              </w:rPr>
              <w:t xml:space="preserve"> and cardiovascular disease.</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lastRenderedPageBreak/>
              <w:t>The principles of health promotion with particular emphasis on the knowledge of elements of a healthy lifestyle. Practical task: presentation of current health problems of the Polish population, taking into account the demographic structure of the society.</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Epidemiology of selected civilization diseases: cardiovascular diseases, neoplastic diseases, metabolic diseases (diabetes, obesity). Practical classes: Execution in groups of short epidemiological analyzes with the interpretation of measures of the frequency of occurrence of discussed diseases with the assessment of the epidemiological situation with the use of available sources of information.</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Incidence and mortality due to selected civilization diseases in Poland against the background of Europe and the world. Practical classes: Performing in groups of short epidemiological comparative analyzes.</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 xml:space="preserve">Epidemiology of viral hepatitis and tuberculosis. Epidemiology of </w:t>
            </w:r>
            <w:proofErr w:type="spellStart"/>
            <w:r w:rsidRPr="002506A6">
              <w:rPr>
                <w:rFonts w:ascii="Times New Roman" w:hAnsi="Times New Roman" w:cs="Times New Roman"/>
                <w:lang w:val="en-US"/>
              </w:rPr>
              <w:t>borreliosis</w:t>
            </w:r>
            <w:proofErr w:type="spellEnd"/>
            <w:r w:rsidRPr="002506A6">
              <w:rPr>
                <w:rFonts w:ascii="Times New Roman" w:hAnsi="Times New Roman" w:cs="Times New Roman"/>
                <w:lang w:val="en-US"/>
              </w:rPr>
              <w:t>. Practical classes: implementation in groups of short epidemiological analyzes with the interpretation of measures of the frequency of occurrence of the discussed diseases with the assessment of the epidemiological situation with the use of available sources of information.</w:t>
            </w:r>
          </w:p>
        </w:tc>
      </w:tr>
      <w:tr w:rsidR="008A1292" w:rsidRPr="00CB3857" w:rsidTr="00DE306B">
        <w:tc>
          <w:tcPr>
            <w:tcW w:w="72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Current epidemic threats to population health: HIV infection, AIDS, influenza A / H1N1, MERS. Practical classes: implementation in groups of short epidemiological analyzes with the interpretation of measures of the frequency of occurrence of the discussed diseases with the assessment of the epidemiological situation with the use of available sources of information.</w:t>
            </w:r>
          </w:p>
        </w:tc>
      </w:tr>
      <w:tr w:rsidR="008A1292" w:rsidRPr="008A2B55" w:rsidTr="00DE306B">
        <w:tc>
          <w:tcPr>
            <w:tcW w:w="7229" w:type="dxa"/>
          </w:tcPr>
          <w:p w:rsidR="008A1292" w:rsidRPr="00491928" w:rsidRDefault="008A1292" w:rsidP="008A1292">
            <w:pPr>
              <w:rPr>
                <w:rFonts w:ascii="Times New Roman" w:hAnsi="Times New Roman" w:cs="Times New Roman"/>
              </w:rPr>
            </w:pPr>
            <w:r w:rsidRPr="002506A6">
              <w:rPr>
                <w:rFonts w:ascii="Times New Roman" w:hAnsi="Times New Roman" w:cs="Times New Roman"/>
                <w:lang w:val="en-US"/>
              </w:rPr>
              <w:t xml:space="preserve">Incidence and mortality due to selected infectious diseases in Poland against the background of Europe and the world. Practical classes: Performing in groups of short epidemiological comparative analyzes. </w:t>
            </w:r>
            <w:r w:rsidRPr="00491928">
              <w:rPr>
                <w:rFonts w:ascii="Times New Roman" w:hAnsi="Times New Roman" w:cs="Times New Roman"/>
              </w:rPr>
              <w:t>Summary.</w:t>
            </w:r>
          </w:p>
        </w:tc>
      </w:tr>
    </w:tbl>
    <w:p w:rsidR="008A1292" w:rsidRPr="008A2B55" w:rsidRDefault="008A1292" w:rsidP="008A1292">
      <w:pPr>
        <w:pStyle w:val="a5"/>
        <w:spacing w:line="240" w:lineRule="auto"/>
        <w:rPr>
          <w:rFonts w:ascii="Times New Roman" w:hAnsi="Times New Roman"/>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8A1292" w:rsidRPr="008A1292" w:rsidRDefault="008A1292" w:rsidP="008A1292">
      <w:pPr>
        <w:rPr>
          <w:rFonts w:ascii="Times New Roman" w:hAnsi="Times New Roman" w:cs="Times New Roman"/>
          <w:b/>
          <w:lang w:val="en-US"/>
        </w:rPr>
      </w:pPr>
      <w:r w:rsidRPr="008A1292">
        <w:rPr>
          <w:rFonts w:ascii="Times New Roman" w:hAnsi="Times New Roman" w:cs="Times New Roman"/>
          <w:b/>
          <w:lang w:val="en-US"/>
        </w:rPr>
        <w:t xml:space="preserve">Lecture: </w:t>
      </w:r>
      <w:r w:rsidRPr="008A1292">
        <w:rPr>
          <w:rFonts w:ascii="Times New Roman" w:hAnsi="Times New Roman" w:cs="Times New Roman"/>
          <w:lang w:val="en-US"/>
        </w:rPr>
        <w:t>lecture with multimedia presentation</w:t>
      </w:r>
    </w:p>
    <w:p w:rsidR="008A1292" w:rsidRPr="00681816" w:rsidRDefault="008A1292" w:rsidP="008A1292">
      <w:pPr>
        <w:rPr>
          <w:rFonts w:ascii="Times New Roman" w:hAnsi="Times New Roman" w:cs="Times New Roman"/>
          <w:b/>
          <w:lang w:val="en-US"/>
        </w:rPr>
      </w:pPr>
      <w:r w:rsidRPr="008A1292">
        <w:rPr>
          <w:rFonts w:ascii="Times New Roman" w:hAnsi="Times New Roman" w:cs="Times New Roman"/>
          <w:b/>
          <w:lang w:val="en-US"/>
        </w:rPr>
        <w:t xml:space="preserve">Seminar: </w:t>
      </w:r>
      <w:r w:rsidRPr="008A1292">
        <w:rPr>
          <w:rFonts w:ascii="Times New Roman" w:hAnsi="Times New Roman" w:cs="Times New Roman"/>
          <w:lang w:val="en-US"/>
        </w:rPr>
        <w:t>individual work at the computer in the field of data search using appropriate databases, group work, discussion, problem solving.</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8A1292" w:rsidRPr="00681816" w:rsidTr="00BF2EB2">
        <w:tc>
          <w:tcPr>
            <w:tcW w:w="1451" w:type="dxa"/>
          </w:tcPr>
          <w:p w:rsidR="008A1292" w:rsidRPr="005E6E85" w:rsidRDefault="008A1292" w:rsidP="008A1292">
            <w:pPr>
              <w:pStyle w:val="Punktygwne"/>
              <w:spacing w:before="0" w:after="0"/>
              <w:rPr>
                <w:b w:val="0"/>
                <w:smallCaps w:val="0"/>
                <w:sz w:val="22"/>
              </w:rPr>
            </w:pPr>
            <w:r>
              <w:rPr>
                <w:b w:val="0"/>
                <w:smallCaps w:val="0"/>
                <w:sz w:val="22"/>
              </w:rPr>
              <w:t>EK_01</w:t>
            </w:r>
          </w:p>
        </w:tc>
        <w:tc>
          <w:tcPr>
            <w:tcW w:w="49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knows methods for assessing the health of an individual and population, various systems for classifying diseases and medical procedures</w:t>
            </w:r>
          </w:p>
        </w:tc>
        <w:tc>
          <w:tcPr>
            <w:tcW w:w="2148" w:type="dxa"/>
          </w:tcPr>
          <w:p w:rsidR="008A1292" w:rsidRDefault="008A1292" w:rsidP="008A1292">
            <w:r w:rsidRPr="00002117">
              <w:rPr>
                <w:rFonts w:ascii="Times New Roman" w:hAnsi="Times New Roman" w:cs="Times New Roman"/>
              </w:rPr>
              <w:t>Seminars</w:t>
            </w:r>
          </w:p>
        </w:tc>
      </w:tr>
      <w:tr w:rsidR="008A1292" w:rsidRPr="00681816" w:rsidTr="00BF2EB2">
        <w:tc>
          <w:tcPr>
            <w:tcW w:w="1451" w:type="dxa"/>
          </w:tcPr>
          <w:p w:rsidR="008A1292" w:rsidRPr="005E6E85" w:rsidRDefault="008A1292" w:rsidP="008A1292">
            <w:pPr>
              <w:pStyle w:val="Punktygwne"/>
              <w:spacing w:before="0" w:after="0"/>
              <w:rPr>
                <w:b w:val="0"/>
                <w:smallCaps w:val="0"/>
                <w:sz w:val="22"/>
              </w:rPr>
            </w:pPr>
            <w:r>
              <w:rPr>
                <w:b w:val="0"/>
                <w:smallCaps w:val="0"/>
                <w:sz w:val="22"/>
              </w:rPr>
              <w:t>EK_02</w:t>
            </w:r>
          </w:p>
        </w:tc>
        <w:tc>
          <w:tcPr>
            <w:tcW w:w="49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 xml:space="preserve">knows methods of identification and testing of risk factors, advantages and disadvantages of various </w:t>
            </w:r>
            <w:r w:rsidRPr="002506A6">
              <w:rPr>
                <w:rFonts w:ascii="Times New Roman" w:hAnsi="Times New Roman" w:cs="Times New Roman"/>
                <w:lang w:val="en-US"/>
              </w:rPr>
              <w:lastRenderedPageBreak/>
              <w:t>types of epidemiological studies and measures demonstrating the presence of causality</w:t>
            </w:r>
          </w:p>
        </w:tc>
        <w:tc>
          <w:tcPr>
            <w:tcW w:w="2148" w:type="dxa"/>
          </w:tcPr>
          <w:p w:rsidR="008A1292" w:rsidRDefault="008A1292" w:rsidP="008A1292">
            <w:r w:rsidRPr="00002117">
              <w:rPr>
                <w:rFonts w:ascii="Times New Roman" w:hAnsi="Times New Roman" w:cs="Times New Roman"/>
              </w:rPr>
              <w:lastRenderedPageBreak/>
              <w:t>Seminars</w:t>
            </w:r>
          </w:p>
        </w:tc>
      </w:tr>
      <w:tr w:rsidR="008A1292" w:rsidRPr="00681816" w:rsidTr="00BF2EB2">
        <w:tc>
          <w:tcPr>
            <w:tcW w:w="1451" w:type="dxa"/>
          </w:tcPr>
          <w:p w:rsidR="008A1292" w:rsidRPr="005E6E85" w:rsidRDefault="008A1292" w:rsidP="008A1292">
            <w:pPr>
              <w:pStyle w:val="Punktygwne"/>
              <w:spacing w:before="0" w:after="0"/>
              <w:rPr>
                <w:b w:val="0"/>
                <w:smallCaps w:val="0"/>
                <w:sz w:val="22"/>
              </w:rPr>
            </w:pPr>
            <w:r>
              <w:rPr>
                <w:b w:val="0"/>
                <w:smallCaps w:val="0"/>
                <w:sz w:val="22"/>
              </w:rPr>
              <w:t>EK_03</w:t>
            </w:r>
          </w:p>
        </w:tc>
        <w:tc>
          <w:tcPr>
            <w:tcW w:w="49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knows the epidemiology of infectious and chronic diseases, ways to prevent their occurrence at various stages of the natural history of the disease and the role of epidemic surveillance</w:t>
            </w:r>
          </w:p>
        </w:tc>
        <w:tc>
          <w:tcPr>
            <w:tcW w:w="2148" w:type="dxa"/>
          </w:tcPr>
          <w:p w:rsidR="008A1292" w:rsidRPr="00681816" w:rsidRDefault="008A1292" w:rsidP="008A1292">
            <w:pPr>
              <w:rPr>
                <w:rFonts w:ascii="Times New Roman" w:hAnsi="Times New Roman" w:cs="Times New Roman"/>
              </w:rPr>
            </w:pPr>
            <w:r w:rsidRPr="00F84B46">
              <w:rPr>
                <w:rFonts w:ascii="Times New Roman" w:hAnsi="Times New Roman" w:cs="Times New Roman"/>
              </w:rPr>
              <w:t>Lectures</w:t>
            </w:r>
            <w:r>
              <w:rPr>
                <w:rFonts w:ascii="Times New Roman" w:hAnsi="Times New Roman" w:cs="Times New Roman"/>
              </w:rPr>
              <w:t xml:space="preserve">, </w:t>
            </w:r>
            <w:r w:rsidRPr="00F84B46">
              <w:rPr>
                <w:rFonts w:ascii="Times New Roman" w:hAnsi="Times New Roman" w:cs="Times New Roman"/>
              </w:rPr>
              <w:t>Seminars</w:t>
            </w:r>
          </w:p>
        </w:tc>
      </w:tr>
      <w:tr w:rsidR="008A1292" w:rsidRPr="00681816" w:rsidTr="00BF2EB2">
        <w:tc>
          <w:tcPr>
            <w:tcW w:w="1451" w:type="dxa"/>
          </w:tcPr>
          <w:p w:rsidR="008A1292" w:rsidRPr="005E6E85" w:rsidRDefault="008A1292" w:rsidP="008A1292">
            <w:pPr>
              <w:pStyle w:val="Punktygwne"/>
              <w:spacing w:before="0" w:after="0"/>
              <w:rPr>
                <w:b w:val="0"/>
                <w:smallCaps w:val="0"/>
                <w:sz w:val="22"/>
              </w:rPr>
            </w:pPr>
            <w:r>
              <w:rPr>
                <w:b w:val="0"/>
                <w:smallCaps w:val="0"/>
                <w:sz w:val="22"/>
              </w:rPr>
              <w:t>EK_04</w:t>
            </w:r>
          </w:p>
        </w:tc>
        <w:tc>
          <w:tcPr>
            <w:tcW w:w="49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interprets measures of disease incidence</w:t>
            </w:r>
          </w:p>
        </w:tc>
        <w:tc>
          <w:tcPr>
            <w:tcW w:w="2148" w:type="dxa"/>
          </w:tcPr>
          <w:p w:rsidR="008A1292" w:rsidRPr="00681816" w:rsidRDefault="008A1292" w:rsidP="008A1292">
            <w:pPr>
              <w:rPr>
                <w:rFonts w:ascii="Times New Roman" w:hAnsi="Times New Roman" w:cs="Times New Roman"/>
              </w:rPr>
            </w:pPr>
            <w:r w:rsidRPr="00F84B46">
              <w:rPr>
                <w:rFonts w:ascii="Times New Roman" w:hAnsi="Times New Roman" w:cs="Times New Roman"/>
              </w:rPr>
              <w:t>Lectures</w:t>
            </w:r>
            <w:r>
              <w:rPr>
                <w:rFonts w:ascii="Times New Roman" w:hAnsi="Times New Roman" w:cs="Times New Roman"/>
              </w:rPr>
              <w:t xml:space="preserve">, </w:t>
            </w:r>
            <w:r w:rsidRPr="00F84B46">
              <w:rPr>
                <w:rFonts w:ascii="Times New Roman" w:hAnsi="Times New Roman" w:cs="Times New Roman"/>
              </w:rPr>
              <w:t>Seminars</w:t>
            </w:r>
          </w:p>
        </w:tc>
      </w:tr>
      <w:tr w:rsidR="008A1292" w:rsidRPr="00681816" w:rsidTr="00BF2EB2">
        <w:tc>
          <w:tcPr>
            <w:tcW w:w="1451" w:type="dxa"/>
          </w:tcPr>
          <w:p w:rsidR="008A1292" w:rsidRPr="005E6E85" w:rsidRDefault="008A1292" w:rsidP="008A1292">
            <w:pPr>
              <w:pStyle w:val="Punktygwne"/>
              <w:spacing w:before="0" w:after="0"/>
              <w:rPr>
                <w:b w:val="0"/>
                <w:smallCaps w:val="0"/>
                <w:sz w:val="22"/>
              </w:rPr>
            </w:pPr>
            <w:r>
              <w:rPr>
                <w:b w:val="0"/>
                <w:smallCaps w:val="0"/>
                <w:sz w:val="22"/>
              </w:rPr>
              <w:t>EK_05</w:t>
            </w:r>
          </w:p>
        </w:tc>
        <w:tc>
          <w:tcPr>
            <w:tcW w:w="4929" w:type="dxa"/>
          </w:tcPr>
          <w:p w:rsidR="008A1292" w:rsidRPr="002506A6" w:rsidRDefault="008A1292" w:rsidP="008A1292">
            <w:pPr>
              <w:rPr>
                <w:rFonts w:ascii="Times New Roman" w:hAnsi="Times New Roman" w:cs="Times New Roman"/>
                <w:lang w:val="en-US"/>
              </w:rPr>
            </w:pPr>
            <w:r w:rsidRPr="002506A6">
              <w:rPr>
                <w:rFonts w:ascii="Times New Roman" w:hAnsi="Times New Roman" w:cs="Times New Roman"/>
                <w:lang w:val="en-US"/>
              </w:rPr>
              <w:t>and disability, assesses the epidemiological situation of diseases commonly found in the country</w:t>
            </w:r>
          </w:p>
        </w:tc>
        <w:tc>
          <w:tcPr>
            <w:tcW w:w="2148" w:type="dxa"/>
          </w:tcPr>
          <w:p w:rsidR="008A1292" w:rsidRPr="00681816" w:rsidRDefault="008A1292" w:rsidP="008A1292">
            <w:pPr>
              <w:rPr>
                <w:rFonts w:ascii="Times New Roman" w:hAnsi="Times New Roman" w:cs="Times New Roman"/>
              </w:rPr>
            </w:pPr>
            <w:r w:rsidRPr="00F84B46">
              <w:rPr>
                <w:rFonts w:ascii="Times New Roman" w:hAnsi="Times New Roman" w:cs="Times New Roman"/>
              </w:rPr>
              <w:t>Seminars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CB3857" w:rsidTr="00DC6687">
        <w:tc>
          <w:tcPr>
            <w:tcW w:w="9244" w:type="dxa"/>
          </w:tcPr>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Lecture (EK_03, EK_04.)</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Seminar (EK_01, EK_02, UK_03, EK_04, EK_05)</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Passing knowledge using the multiple-choice test / MCQ /</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Passing skills: correct execution of a practical task.</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Conditions for passing the subject</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1. Presence on all forms of education.</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2. A student may leave only one exercise, one lecture, one seminar (one absence not justified on any form of education), while absences justified with an unjustified student may not exceed 50% of the number of hours conducted in all forms of classes.</w:t>
            </w:r>
          </w:p>
          <w:p w:rsidR="008A1292" w:rsidRPr="008A1292" w:rsidRDefault="008A1292" w:rsidP="008A1292">
            <w:pPr>
              <w:rPr>
                <w:rFonts w:ascii="Times New Roman" w:hAnsi="Times New Roman" w:cs="Times New Roman"/>
                <w:lang w:val="en-US"/>
              </w:rPr>
            </w:pPr>
            <w:proofErr w:type="gramStart"/>
            <w:r w:rsidRPr="008A1292">
              <w:rPr>
                <w:rFonts w:ascii="Times New Roman" w:hAnsi="Times New Roman" w:cs="Times New Roman"/>
                <w:lang w:val="en-US"/>
              </w:rPr>
              <w:t>3. In the event of unexcused absences and justified absence</w:t>
            </w:r>
            <w:proofErr w:type="gramEnd"/>
            <w:r w:rsidRPr="008A1292">
              <w:rPr>
                <w:rFonts w:ascii="Times New Roman" w:hAnsi="Times New Roman" w:cs="Times New Roman"/>
                <w:lang w:val="en-US"/>
              </w:rPr>
              <w:t xml:space="preserve"> (medical exemptions, dean's dismissals, documented random accidents), the student is obliged to include knowledge in the form and in the manner indicated by the person conducting the classes.</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4. Obtaining a pass (without evaluation) of lectures, exercises and seminars in the scope of the program content provided for the exercises and seminars.</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5. Getting a pass (without evaluation) of practical tasks within the scope of the program content provided during the seminars and exercises.</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 xml:space="preserve">6. Passing the test for a minimum of sufficient. </w:t>
            </w:r>
            <w:proofErr w:type="gramStart"/>
            <w:r w:rsidRPr="008A1292">
              <w:rPr>
                <w:rFonts w:ascii="Times New Roman" w:hAnsi="Times New Roman" w:cs="Times New Roman"/>
                <w:lang w:val="en-US"/>
              </w:rPr>
              <w:t>Positive assessment on the test is obtained by a student who has obtained at least 60% of points</w:t>
            </w:r>
            <w:proofErr w:type="gramEnd"/>
            <w:r w:rsidRPr="008A1292">
              <w:rPr>
                <w:rFonts w:ascii="Times New Roman" w:hAnsi="Times New Roman" w:cs="Times New Roman"/>
                <w:lang w:val="en-US"/>
              </w:rPr>
              <w:t>.</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 xml:space="preserve">7. In order to verify the effects of education on the exam, the multiple-choice / MCQ / test method is used. For each correct answer, the student gets one point. Points for incorrect answers </w:t>
            </w:r>
            <w:proofErr w:type="gramStart"/>
            <w:r w:rsidRPr="008A1292">
              <w:rPr>
                <w:rFonts w:ascii="Times New Roman" w:hAnsi="Times New Roman" w:cs="Times New Roman"/>
                <w:lang w:val="en-US"/>
              </w:rPr>
              <w:t>are not deducted</w:t>
            </w:r>
            <w:proofErr w:type="gramEnd"/>
            <w:r w:rsidRPr="008A1292">
              <w:rPr>
                <w:rFonts w:ascii="Times New Roman" w:hAnsi="Times New Roman" w:cs="Times New Roman"/>
                <w:lang w:val="en-US"/>
              </w:rPr>
              <w:t>. The following scale is used when issuing grades:</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60-67% - grade 3.0;</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68-74% - score 3.5;</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75-82% - score 4.0;</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83-90% - score 4.5;</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t>91-100% - rating 5.</w:t>
            </w:r>
          </w:p>
          <w:p w:rsidR="008A1292" w:rsidRPr="008A1292" w:rsidRDefault="008A1292" w:rsidP="008A1292">
            <w:pPr>
              <w:rPr>
                <w:rFonts w:ascii="Times New Roman" w:hAnsi="Times New Roman" w:cs="Times New Roman"/>
                <w:lang w:val="en-US"/>
              </w:rPr>
            </w:pPr>
            <w:r w:rsidRPr="008A1292">
              <w:rPr>
                <w:rFonts w:ascii="Times New Roman" w:hAnsi="Times New Roman" w:cs="Times New Roman"/>
                <w:lang w:val="en-US"/>
              </w:rPr>
              <w:lastRenderedPageBreak/>
              <w:t>8. Unexcused absence during the examination will result in entering the unsatisfactory grade into the protocol.</w:t>
            </w:r>
          </w:p>
          <w:p w:rsidR="00726F83" w:rsidRPr="000712FA" w:rsidRDefault="008A1292" w:rsidP="008A1292">
            <w:pPr>
              <w:rPr>
                <w:rFonts w:ascii="Times New Roman" w:hAnsi="Times New Roman" w:cs="Times New Roman"/>
                <w:lang w:val="en-US"/>
              </w:rPr>
            </w:pPr>
            <w:r w:rsidRPr="008A1292">
              <w:rPr>
                <w:rFonts w:ascii="Times New Roman" w:hAnsi="Times New Roman" w:cs="Times New Roman"/>
                <w:lang w:val="en-US"/>
              </w:rPr>
              <w:t>9. Absence from the test pass may be justified only by dismissal of medical or rector, dean presented to the manager or the course coordinator within 7 days from the date of the examination.</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8A1292" w:rsidRPr="00681816" w:rsidTr="00DC6687">
        <w:tc>
          <w:tcPr>
            <w:tcW w:w="4066" w:type="dxa"/>
          </w:tcPr>
          <w:p w:rsidR="008A1292" w:rsidRPr="00681816" w:rsidRDefault="008A1292" w:rsidP="008A1292">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8A1292" w:rsidRPr="008A2B55" w:rsidRDefault="008A1292" w:rsidP="008A1292">
            <w:pPr>
              <w:pStyle w:val="a8"/>
              <w:spacing w:line="360" w:lineRule="auto"/>
              <w:rPr>
                <w:rFonts w:ascii="Times New Roman" w:hAnsi="Times New Roman"/>
              </w:rPr>
            </w:pPr>
            <w:r>
              <w:rPr>
                <w:rFonts w:ascii="Times New Roman" w:hAnsi="Times New Roman"/>
              </w:rPr>
              <w:t>45</w:t>
            </w:r>
          </w:p>
        </w:tc>
      </w:tr>
      <w:tr w:rsidR="008A1292" w:rsidRPr="00681816" w:rsidTr="00DC6687">
        <w:tc>
          <w:tcPr>
            <w:tcW w:w="4066" w:type="dxa"/>
          </w:tcPr>
          <w:p w:rsidR="008A1292" w:rsidRPr="00681816" w:rsidRDefault="008A1292" w:rsidP="008A1292">
            <w:pPr>
              <w:rPr>
                <w:rFonts w:ascii="Times New Roman" w:hAnsi="Times New Roman" w:cs="Times New Roman"/>
              </w:rPr>
            </w:pPr>
            <w:r w:rsidRPr="00681816">
              <w:rPr>
                <w:rFonts w:ascii="Times New Roman" w:hAnsi="Times New Roman" w:cs="Times New Roman"/>
              </w:rPr>
              <w:t>Preparation for classes</w:t>
            </w:r>
          </w:p>
        </w:tc>
        <w:tc>
          <w:tcPr>
            <w:tcW w:w="3402" w:type="dxa"/>
          </w:tcPr>
          <w:p w:rsidR="008A1292" w:rsidRPr="008A2B55" w:rsidRDefault="008A1292" w:rsidP="008A1292">
            <w:pPr>
              <w:pStyle w:val="a8"/>
              <w:spacing w:line="360" w:lineRule="auto"/>
              <w:rPr>
                <w:rFonts w:ascii="Times New Roman" w:hAnsi="Times New Roman"/>
              </w:rPr>
            </w:pPr>
            <w:r w:rsidRPr="008A2B55">
              <w:rPr>
                <w:rFonts w:ascii="Times New Roman" w:hAnsi="Times New Roman"/>
              </w:rPr>
              <w:t>4</w:t>
            </w:r>
            <w:r>
              <w:rPr>
                <w:rFonts w:ascii="Times New Roman" w:hAnsi="Times New Roman"/>
              </w:rPr>
              <w:t>0</w:t>
            </w:r>
          </w:p>
        </w:tc>
      </w:tr>
      <w:tr w:rsidR="008A1292" w:rsidRPr="00681816" w:rsidTr="00DC6687">
        <w:tc>
          <w:tcPr>
            <w:tcW w:w="4066" w:type="dxa"/>
          </w:tcPr>
          <w:p w:rsidR="008A1292" w:rsidRPr="00681816" w:rsidRDefault="008A1292" w:rsidP="008A1292">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8A1292" w:rsidRPr="008A2B55" w:rsidRDefault="008A1292" w:rsidP="008A1292">
            <w:pPr>
              <w:pStyle w:val="a8"/>
              <w:spacing w:line="360" w:lineRule="auto"/>
              <w:rPr>
                <w:rFonts w:ascii="Times New Roman" w:hAnsi="Times New Roman"/>
              </w:rPr>
            </w:pPr>
            <w:r>
              <w:rPr>
                <w:rFonts w:ascii="Times New Roman" w:hAnsi="Times New Roman"/>
              </w:rPr>
              <w:t>-</w:t>
            </w:r>
          </w:p>
        </w:tc>
      </w:tr>
      <w:tr w:rsidR="008A1292" w:rsidRPr="00681816" w:rsidTr="00DC6687">
        <w:tc>
          <w:tcPr>
            <w:tcW w:w="4066" w:type="dxa"/>
          </w:tcPr>
          <w:p w:rsidR="008A1292" w:rsidRPr="00681816" w:rsidRDefault="008A1292" w:rsidP="008A1292">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8A1292" w:rsidRPr="008A2B55" w:rsidRDefault="008A1292" w:rsidP="008A1292">
            <w:pPr>
              <w:pStyle w:val="a8"/>
              <w:spacing w:line="360" w:lineRule="auto"/>
              <w:rPr>
                <w:rFonts w:ascii="Times New Roman" w:hAnsi="Times New Roman"/>
              </w:rPr>
            </w:pPr>
            <w:r>
              <w:rPr>
                <w:rFonts w:ascii="Times New Roman" w:hAnsi="Times New Roman"/>
              </w:rPr>
              <w:t>-</w:t>
            </w:r>
          </w:p>
        </w:tc>
      </w:tr>
      <w:tr w:rsidR="008A1292" w:rsidRPr="00681816" w:rsidTr="00DC6687">
        <w:tc>
          <w:tcPr>
            <w:tcW w:w="4066" w:type="dxa"/>
          </w:tcPr>
          <w:p w:rsidR="008A1292" w:rsidRPr="00681816" w:rsidRDefault="008A1292" w:rsidP="008A1292">
            <w:pPr>
              <w:rPr>
                <w:rFonts w:ascii="Times New Roman" w:hAnsi="Times New Roman" w:cs="Times New Roman"/>
              </w:rPr>
            </w:pPr>
            <w:r w:rsidRPr="00681816">
              <w:rPr>
                <w:rFonts w:ascii="Times New Roman" w:hAnsi="Times New Roman" w:cs="Times New Roman"/>
              </w:rPr>
              <w:t>Preparation for tests</w:t>
            </w:r>
          </w:p>
        </w:tc>
        <w:tc>
          <w:tcPr>
            <w:tcW w:w="3402" w:type="dxa"/>
          </w:tcPr>
          <w:p w:rsidR="008A1292" w:rsidRPr="008A2B55" w:rsidRDefault="008A1292" w:rsidP="008A1292">
            <w:pPr>
              <w:pStyle w:val="a8"/>
              <w:spacing w:line="360" w:lineRule="auto"/>
              <w:rPr>
                <w:rFonts w:ascii="Times New Roman" w:hAnsi="Times New Roman"/>
              </w:rPr>
            </w:pPr>
            <w:r>
              <w:rPr>
                <w:rFonts w:ascii="Times New Roman" w:hAnsi="Times New Roman"/>
              </w:rPr>
              <w:t>33</w:t>
            </w:r>
          </w:p>
        </w:tc>
      </w:tr>
      <w:tr w:rsidR="008A1292" w:rsidRPr="00681816" w:rsidTr="00DC6687">
        <w:tc>
          <w:tcPr>
            <w:tcW w:w="4066" w:type="dxa"/>
          </w:tcPr>
          <w:p w:rsidR="008A1292" w:rsidRPr="00681816" w:rsidRDefault="008A1292" w:rsidP="008A1292">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8A1292" w:rsidRPr="008A2B55" w:rsidRDefault="008A1292" w:rsidP="008A1292">
            <w:pPr>
              <w:pStyle w:val="a8"/>
              <w:spacing w:line="360" w:lineRule="auto"/>
              <w:rPr>
                <w:rFonts w:ascii="Times New Roman" w:hAnsi="Times New Roman"/>
              </w:rPr>
            </w:pPr>
            <w:r w:rsidRPr="008A2B55">
              <w:rPr>
                <w:rFonts w:ascii="Times New Roman" w:hAnsi="Times New Roman"/>
              </w:rPr>
              <w:t>2</w:t>
            </w:r>
          </w:p>
        </w:tc>
      </w:tr>
      <w:tr w:rsidR="008A1292" w:rsidRPr="00681816" w:rsidTr="00DC6687">
        <w:tc>
          <w:tcPr>
            <w:tcW w:w="4066" w:type="dxa"/>
          </w:tcPr>
          <w:p w:rsidR="008A1292" w:rsidRPr="00681816" w:rsidRDefault="008A1292" w:rsidP="008A1292">
            <w:pPr>
              <w:rPr>
                <w:rFonts w:ascii="Times New Roman" w:hAnsi="Times New Roman" w:cs="Times New Roman"/>
              </w:rPr>
            </w:pPr>
            <w:r w:rsidRPr="00681816">
              <w:rPr>
                <w:rFonts w:ascii="Times New Roman" w:hAnsi="Times New Roman" w:cs="Times New Roman"/>
              </w:rPr>
              <w:t>Other (e-learning)</w:t>
            </w:r>
          </w:p>
        </w:tc>
        <w:tc>
          <w:tcPr>
            <w:tcW w:w="3402" w:type="dxa"/>
          </w:tcPr>
          <w:p w:rsidR="008A1292" w:rsidRPr="008A2B55" w:rsidRDefault="008A1292" w:rsidP="008A1292">
            <w:pPr>
              <w:pStyle w:val="a8"/>
              <w:spacing w:line="360" w:lineRule="auto"/>
              <w:rPr>
                <w:rFonts w:ascii="Times New Roman" w:hAnsi="Times New Roman"/>
              </w:rPr>
            </w:pPr>
          </w:p>
        </w:tc>
      </w:tr>
      <w:tr w:rsidR="008A1292" w:rsidRPr="00681816" w:rsidTr="00DC6687">
        <w:tc>
          <w:tcPr>
            <w:tcW w:w="4066" w:type="dxa"/>
          </w:tcPr>
          <w:p w:rsidR="008A1292" w:rsidRPr="00681816" w:rsidRDefault="008A1292" w:rsidP="008A1292">
            <w:pPr>
              <w:rPr>
                <w:rFonts w:ascii="Times New Roman" w:hAnsi="Times New Roman" w:cs="Times New Roman"/>
              </w:rPr>
            </w:pPr>
            <w:r w:rsidRPr="00681816">
              <w:rPr>
                <w:rFonts w:ascii="Times New Roman" w:hAnsi="Times New Roman" w:cs="Times New Roman"/>
              </w:rPr>
              <w:t>SUM OF HOURS</w:t>
            </w:r>
          </w:p>
        </w:tc>
        <w:tc>
          <w:tcPr>
            <w:tcW w:w="3402" w:type="dxa"/>
          </w:tcPr>
          <w:p w:rsidR="008A1292" w:rsidRPr="008A2B55" w:rsidRDefault="008A1292" w:rsidP="008A1292">
            <w:pPr>
              <w:pStyle w:val="a8"/>
              <w:spacing w:line="360" w:lineRule="auto"/>
              <w:rPr>
                <w:rFonts w:ascii="Times New Roman" w:hAnsi="Times New Roman"/>
              </w:rPr>
            </w:pPr>
            <w:r>
              <w:rPr>
                <w:rFonts w:ascii="Times New Roman" w:hAnsi="Times New Roman"/>
              </w:rPr>
              <w:t>120</w:t>
            </w:r>
          </w:p>
        </w:tc>
      </w:tr>
      <w:tr w:rsidR="008A1292" w:rsidRPr="00681816" w:rsidTr="00DC6687">
        <w:tc>
          <w:tcPr>
            <w:tcW w:w="4066" w:type="dxa"/>
          </w:tcPr>
          <w:p w:rsidR="008A1292" w:rsidRPr="00681816" w:rsidRDefault="008A1292" w:rsidP="008A1292">
            <w:pPr>
              <w:rPr>
                <w:rFonts w:ascii="Times New Roman" w:hAnsi="Times New Roman" w:cs="Times New Roman"/>
              </w:rPr>
            </w:pPr>
            <w:r w:rsidRPr="00681816">
              <w:rPr>
                <w:rFonts w:ascii="Times New Roman" w:hAnsi="Times New Roman" w:cs="Times New Roman"/>
              </w:rPr>
              <w:t>TOTAL NUMBER OF ECTS</w:t>
            </w:r>
          </w:p>
        </w:tc>
        <w:tc>
          <w:tcPr>
            <w:tcW w:w="3402" w:type="dxa"/>
          </w:tcPr>
          <w:p w:rsidR="008A1292" w:rsidRPr="008A2B55" w:rsidRDefault="008A1292" w:rsidP="008A1292">
            <w:pPr>
              <w:pStyle w:val="a8"/>
              <w:spacing w:line="360" w:lineRule="auto"/>
              <w:rPr>
                <w:rFonts w:ascii="Times New Roman" w:hAnsi="Times New Roman"/>
              </w:rPr>
            </w:pPr>
            <w:r w:rsidRPr="008A2B55">
              <w:rPr>
                <w:rFonts w:ascii="Times New Roman" w:hAnsi="Times New Roman"/>
              </w:rPr>
              <w:t>4</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8A1292"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8A1292"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8A1292" w:rsidRPr="008A2B55" w:rsidRDefault="008A1292" w:rsidP="008A1292">
            <w:pPr>
              <w:numPr>
                <w:ilvl w:val="0"/>
                <w:numId w:val="14"/>
              </w:numPr>
              <w:spacing w:after="0" w:line="240" w:lineRule="auto"/>
              <w:rPr>
                <w:rFonts w:ascii="Times New Roman" w:hAnsi="Times New Roman"/>
              </w:rPr>
            </w:pPr>
            <w:r>
              <w:rPr>
                <w:rFonts w:ascii="Times New Roman" w:hAnsi="Times New Roman" w:cs="Times New Roman"/>
                <w:smallCaps/>
              </w:rPr>
              <w:t xml:space="preserve"> </w:t>
            </w:r>
            <w:r w:rsidRPr="008A2B55">
              <w:rPr>
                <w:rFonts w:ascii="Times New Roman" w:hAnsi="Times New Roman"/>
              </w:rPr>
              <w:t>Jędrychowski W.: Epidemiologia w medycynie klinicznej i zdrowiu publicznym. Wyd. Uniwersytetu Jagiellońskiego, Kraków 2010.</w:t>
            </w:r>
          </w:p>
          <w:p w:rsidR="008A1292" w:rsidRPr="008A2B55" w:rsidRDefault="008A1292" w:rsidP="008A1292">
            <w:pPr>
              <w:numPr>
                <w:ilvl w:val="0"/>
                <w:numId w:val="14"/>
              </w:numPr>
              <w:spacing w:after="0" w:line="240" w:lineRule="auto"/>
              <w:rPr>
                <w:rFonts w:ascii="Times New Roman" w:hAnsi="Times New Roman"/>
              </w:rPr>
            </w:pPr>
            <w:r w:rsidRPr="008A2B55">
              <w:rPr>
                <w:rFonts w:ascii="Times New Roman" w:hAnsi="Times New Roman"/>
              </w:rPr>
              <w:t>Kolarzyk E. (red.): Wybrane problemy higieny i ekologii człowieka Wyd. UJ 2008.</w:t>
            </w:r>
          </w:p>
          <w:p w:rsidR="008A1292" w:rsidRPr="008A2B55" w:rsidRDefault="008A1292" w:rsidP="008A1292">
            <w:pPr>
              <w:numPr>
                <w:ilvl w:val="0"/>
                <w:numId w:val="14"/>
              </w:numPr>
              <w:spacing w:after="0" w:line="240" w:lineRule="auto"/>
              <w:rPr>
                <w:rFonts w:ascii="Times New Roman" w:hAnsi="Times New Roman"/>
              </w:rPr>
            </w:pPr>
            <w:proofErr w:type="spellStart"/>
            <w:r w:rsidRPr="008A2B55">
              <w:rPr>
                <w:rFonts w:ascii="Times New Roman" w:hAnsi="Times New Roman"/>
                <w:lang w:val="en-US"/>
              </w:rPr>
              <w:t>Beaglehole</w:t>
            </w:r>
            <w:proofErr w:type="spellEnd"/>
            <w:r w:rsidRPr="008A2B55">
              <w:rPr>
                <w:rFonts w:ascii="Times New Roman" w:hAnsi="Times New Roman"/>
                <w:lang w:val="en-US"/>
              </w:rPr>
              <w:t xml:space="preserve"> R., Bonita R., </w:t>
            </w:r>
            <w:proofErr w:type="spellStart"/>
            <w:r w:rsidRPr="008A2B55">
              <w:rPr>
                <w:rFonts w:ascii="Times New Roman" w:hAnsi="Times New Roman"/>
                <w:lang w:val="en-US"/>
              </w:rPr>
              <w:t>Kjellstrom</w:t>
            </w:r>
            <w:proofErr w:type="spellEnd"/>
            <w:r w:rsidRPr="008A2B55">
              <w:rPr>
                <w:rFonts w:ascii="Times New Roman" w:hAnsi="Times New Roman"/>
                <w:lang w:val="en-US"/>
              </w:rPr>
              <w:t xml:space="preserve"> T.: (red.) </w:t>
            </w:r>
            <w:r w:rsidRPr="008A2B55">
              <w:rPr>
                <w:rFonts w:ascii="Times New Roman" w:hAnsi="Times New Roman"/>
              </w:rPr>
              <w:t>Szeszenia-Dąbrowska  N.: Podstawy epidemiologii. Instytut Medycyny Pracy, Łódź 2002.</w:t>
            </w:r>
          </w:p>
          <w:p w:rsidR="008A1292" w:rsidRPr="008A2B55" w:rsidRDefault="008A1292" w:rsidP="008A1292">
            <w:pPr>
              <w:numPr>
                <w:ilvl w:val="0"/>
                <w:numId w:val="14"/>
              </w:numPr>
              <w:spacing w:after="0" w:line="240" w:lineRule="auto"/>
              <w:rPr>
                <w:rFonts w:ascii="Times New Roman" w:hAnsi="Times New Roman"/>
              </w:rPr>
            </w:pPr>
            <w:r w:rsidRPr="008A2B55">
              <w:rPr>
                <w:rFonts w:ascii="Times New Roman" w:hAnsi="Times New Roman"/>
              </w:rPr>
              <w:t>Maniecka-Bryła I., Martini-Fiwek J.( red.): Epidemiologia z elementami biostatystyki, Wyd. UM, Łódź 2005.</w:t>
            </w:r>
          </w:p>
          <w:p w:rsidR="000712FA" w:rsidRPr="00681816" w:rsidRDefault="000712FA" w:rsidP="000712FA">
            <w:pPr>
              <w:spacing w:after="0" w:line="240" w:lineRule="auto"/>
              <w:jc w:val="both"/>
              <w:rPr>
                <w:rFonts w:ascii="Times New Roman" w:hAnsi="Times New Roman" w:cs="Times New Roman"/>
                <w:color w:val="111111"/>
                <w:kern w:val="36"/>
                <w:lang w:val="en-US"/>
              </w:rPr>
            </w:pP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r w:rsidR="00E669D0" w:rsidRPr="00681816" w:rsidTr="00DC6687">
        <w:tc>
          <w:tcPr>
            <w:tcW w:w="7513" w:type="dxa"/>
          </w:tcPr>
          <w:p w:rsidR="002D31B7" w:rsidRDefault="002D31B7" w:rsidP="002D31B7">
            <w:pPr>
              <w:pStyle w:val="Punktygwne"/>
              <w:spacing w:after="0"/>
              <w:rPr>
                <w:b w:val="0"/>
                <w:smallCaps w:val="0"/>
                <w:sz w:val="22"/>
                <w:lang w:val="en-US"/>
              </w:rPr>
            </w:pPr>
            <w:r w:rsidRPr="00681816">
              <w:rPr>
                <w:b w:val="0"/>
                <w:smallCaps w:val="0"/>
                <w:sz w:val="22"/>
                <w:lang w:val="en-US"/>
              </w:rPr>
              <w:t>Additional literature:</w:t>
            </w:r>
          </w:p>
          <w:p w:rsidR="008A1292" w:rsidRPr="00681816" w:rsidRDefault="008A1292" w:rsidP="002D31B7">
            <w:pPr>
              <w:pStyle w:val="Punktygwne"/>
              <w:spacing w:after="0"/>
              <w:rPr>
                <w:b w:val="0"/>
                <w:smallCaps w:val="0"/>
                <w:sz w:val="22"/>
                <w:lang w:val="en-US"/>
              </w:rPr>
            </w:pPr>
          </w:p>
          <w:p w:rsidR="008A1292" w:rsidRPr="008A2B55" w:rsidRDefault="008A1292" w:rsidP="008A1292">
            <w:pPr>
              <w:numPr>
                <w:ilvl w:val="0"/>
                <w:numId w:val="15"/>
              </w:numPr>
              <w:spacing w:after="0" w:line="240" w:lineRule="auto"/>
              <w:rPr>
                <w:rFonts w:ascii="Times New Roman" w:hAnsi="Times New Roman"/>
              </w:rPr>
            </w:pPr>
            <w:r w:rsidRPr="008A2B55">
              <w:rPr>
                <w:rFonts w:ascii="Times New Roman" w:hAnsi="Times New Roman"/>
              </w:rPr>
              <w:t>Jędrychowski W.: Podstawy Epidemiologii. Podręcznik dla studentów i lekarzy. Wyd. Uniwersytetu Jagiellońskiego, Kraków 2002.</w:t>
            </w:r>
          </w:p>
          <w:p w:rsidR="008A1292" w:rsidRPr="008A2B55" w:rsidRDefault="008A1292" w:rsidP="008A1292">
            <w:pPr>
              <w:numPr>
                <w:ilvl w:val="0"/>
                <w:numId w:val="15"/>
              </w:numPr>
              <w:spacing w:after="0" w:line="240" w:lineRule="auto"/>
              <w:rPr>
                <w:rFonts w:ascii="Times New Roman" w:hAnsi="Times New Roman"/>
              </w:rPr>
            </w:pPr>
            <w:r w:rsidRPr="008A2B55">
              <w:rPr>
                <w:rFonts w:ascii="Times New Roman" w:hAnsi="Times New Roman"/>
              </w:rPr>
              <w:lastRenderedPageBreak/>
              <w:t>Jędrychowski W.: Zasady planowania i prowadzenia badań naukowych w medycynie. Podręcznik dla studentów i lekarzy. Wyd. Uniwersytetu Jagiellońskiego, Kraków 2004.</w:t>
            </w:r>
          </w:p>
          <w:p w:rsidR="008A1292" w:rsidRPr="008A2B55" w:rsidRDefault="008A1292" w:rsidP="008A1292">
            <w:pPr>
              <w:numPr>
                <w:ilvl w:val="0"/>
                <w:numId w:val="15"/>
              </w:numPr>
              <w:spacing w:after="0" w:line="240" w:lineRule="auto"/>
              <w:rPr>
                <w:rFonts w:ascii="Times New Roman" w:hAnsi="Times New Roman"/>
              </w:rPr>
            </w:pPr>
            <w:r w:rsidRPr="008A2B55">
              <w:rPr>
                <w:rFonts w:ascii="Times New Roman" w:hAnsi="Times New Roman"/>
              </w:rPr>
              <w:t>Holzer J.: Demografia. Polskie Wydawnictwo Ekonomiczne, Warszawa 2003.</w:t>
            </w:r>
          </w:p>
          <w:p w:rsidR="008A1292" w:rsidRPr="008A2B55" w:rsidRDefault="008A1292" w:rsidP="008A1292">
            <w:pPr>
              <w:numPr>
                <w:ilvl w:val="0"/>
                <w:numId w:val="15"/>
              </w:numPr>
              <w:spacing w:after="0" w:line="240" w:lineRule="auto"/>
              <w:rPr>
                <w:rFonts w:ascii="Times New Roman" w:hAnsi="Times New Roman"/>
              </w:rPr>
            </w:pPr>
            <w:r w:rsidRPr="00D504F3">
              <w:rPr>
                <w:rFonts w:ascii="Times New Roman" w:hAnsi="Times New Roman"/>
                <w:lang w:val="en-US"/>
              </w:rPr>
              <w:t xml:space="preserve">Murray Ch. J. L., Lopez A. D.  </w:t>
            </w:r>
            <w:r w:rsidRPr="008A2B55">
              <w:rPr>
                <w:rFonts w:ascii="Times New Roman" w:hAnsi="Times New Roman"/>
              </w:rPr>
              <w:t>(red.): Globalne obciążenie chorobami. Centrum Systemów Informacyjnych Ochrony Zdrowia. Wyd. Med. Vesalius, Warszawa Kraków 2000.</w:t>
            </w:r>
          </w:p>
          <w:p w:rsidR="008A1292" w:rsidRPr="008A2B55" w:rsidRDefault="008A1292" w:rsidP="008A1292">
            <w:pPr>
              <w:numPr>
                <w:ilvl w:val="0"/>
                <w:numId w:val="15"/>
              </w:numPr>
              <w:spacing w:after="0" w:line="240" w:lineRule="auto"/>
              <w:rPr>
                <w:rFonts w:ascii="Times New Roman" w:hAnsi="Times New Roman"/>
              </w:rPr>
            </w:pPr>
            <w:r w:rsidRPr="008A2B55">
              <w:rPr>
                <w:rFonts w:ascii="Times New Roman" w:hAnsi="Times New Roman"/>
              </w:rPr>
              <w:t>Leksykon epidemiologiczny, red. Bzdęga. J., Magdzik W., Naruszewicz-Lesiuk D., Zieliński A. Wyd. a-Medica Press, Bielsko-Biała 2008.</w:t>
            </w:r>
          </w:p>
          <w:p w:rsidR="008A1292" w:rsidRPr="008A2B55" w:rsidRDefault="008A1292" w:rsidP="008A1292">
            <w:pPr>
              <w:numPr>
                <w:ilvl w:val="0"/>
                <w:numId w:val="15"/>
              </w:numPr>
              <w:spacing w:after="0" w:line="240" w:lineRule="auto"/>
              <w:rPr>
                <w:rFonts w:ascii="Times New Roman" w:hAnsi="Times New Roman"/>
              </w:rPr>
            </w:pPr>
            <w:r w:rsidRPr="008A2B55">
              <w:rPr>
                <w:rFonts w:ascii="Times New Roman" w:hAnsi="Times New Roman"/>
              </w:rPr>
              <w:t>Sytuacja zdrowotna ludności Polski i jej uwarunkowania, red. Wojtyniak B., Goryński P., Moskalewicz B. Wyd. NIZP-PZH, Warszawa 2012.</w:t>
            </w:r>
          </w:p>
          <w:p w:rsidR="008A1292" w:rsidRPr="008A2B55" w:rsidRDefault="008A1292" w:rsidP="008A1292">
            <w:pPr>
              <w:numPr>
                <w:ilvl w:val="0"/>
                <w:numId w:val="15"/>
              </w:numPr>
              <w:spacing w:after="0" w:line="240" w:lineRule="auto"/>
              <w:rPr>
                <w:rFonts w:ascii="Times New Roman" w:hAnsi="Times New Roman"/>
              </w:rPr>
            </w:pPr>
            <w:r w:rsidRPr="008A2B55">
              <w:rPr>
                <w:rFonts w:ascii="Times New Roman" w:hAnsi="Times New Roman"/>
              </w:rPr>
              <w:t>Aktualna ustawa o zapobieganiu oraz zwalczaniu zakażeń i chorób zakaźnych u ludzi.</w:t>
            </w:r>
          </w:p>
          <w:p w:rsidR="008A1292" w:rsidRPr="008A2B55" w:rsidRDefault="008A1292" w:rsidP="008A1292">
            <w:pPr>
              <w:numPr>
                <w:ilvl w:val="0"/>
                <w:numId w:val="15"/>
              </w:numPr>
              <w:spacing w:after="0" w:line="240" w:lineRule="auto"/>
              <w:rPr>
                <w:rFonts w:ascii="Times New Roman" w:hAnsi="Times New Roman"/>
              </w:rPr>
            </w:pPr>
            <w:r w:rsidRPr="008A2B55">
              <w:rPr>
                <w:rFonts w:ascii="Times New Roman" w:hAnsi="Times New Roman"/>
              </w:rPr>
              <w:t>Meldunki Narodowego Instytutu Zdrowia Publicznego - PZH bieżące i archiwizowane.</w:t>
            </w:r>
          </w:p>
          <w:p w:rsidR="008A1292" w:rsidRPr="008A2B55" w:rsidRDefault="008A1292" w:rsidP="008A1292">
            <w:pPr>
              <w:numPr>
                <w:ilvl w:val="0"/>
                <w:numId w:val="15"/>
              </w:numPr>
              <w:spacing w:after="0" w:line="240" w:lineRule="auto"/>
              <w:rPr>
                <w:rFonts w:ascii="Times New Roman" w:hAnsi="Times New Roman"/>
              </w:rPr>
            </w:pPr>
            <w:r w:rsidRPr="008A2B55">
              <w:rPr>
                <w:rFonts w:ascii="Times New Roman" w:hAnsi="Times New Roman"/>
              </w:rPr>
              <w:t>Raporty ze Spisów Powszechnych w Polsce.</w:t>
            </w:r>
          </w:p>
          <w:p w:rsidR="008A1292" w:rsidRPr="008A2B55" w:rsidRDefault="008A1292" w:rsidP="008A1292">
            <w:pPr>
              <w:numPr>
                <w:ilvl w:val="0"/>
                <w:numId w:val="15"/>
              </w:numPr>
              <w:spacing w:after="0" w:line="240" w:lineRule="auto"/>
              <w:rPr>
                <w:rFonts w:ascii="Times New Roman" w:hAnsi="Times New Roman"/>
              </w:rPr>
            </w:pPr>
            <w:r w:rsidRPr="008A2B55">
              <w:rPr>
                <w:rFonts w:ascii="Times New Roman" w:hAnsi="Times New Roman"/>
              </w:rPr>
              <w:t>Roczniki Statystyczne i Demograficzne GUS.</w:t>
            </w:r>
          </w:p>
          <w:p w:rsidR="000C3117" w:rsidRPr="00681816" w:rsidRDefault="000C3117" w:rsidP="000712FA">
            <w:pPr>
              <w:pStyle w:val="Punktygwne"/>
              <w:spacing w:after="0"/>
              <w:rPr>
                <w:sz w:val="22"/>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10BBC"/>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23687665"/>
    <w:multiLevelType w:val="hybridMultilevel"/>
    <w:tmpl w:val="5FD28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D20265"/>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0"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abstractNum w:abstractNumId="14" w15:restartNumberingAfterBreak="0">
    <w:nsid w:val="790E648C"/>
    <w:multiLevelType w:val="hybridMultilevel"/>
    <w:tmpl w:val="AB78C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3"/>
  </w:num>
  <w:num w:numId="3">
    <w:abstractNumId w:val="4"/>
  </w:num>
  <w:num w:numId="4">
    <w:abstractNumId w:val="0"/>
  </w:num>
  <w:num w:numId="5">
    <w:abstractNumId w:val="6"/>
  </w:num>
  <w:num w:numId="6">
    <w:abstractNumId w:val="8"/>
  </w:num>
  <w:num w:numId="7">
    <w:abstractNumId w:val="7"/>
  </w:num>
  <w:num w:numId="8">
    <w:abstractNumId w:val="12"/>
  </w:num>
  <w:num w:numId="9">
    <w:abstractNumId w:val="10"/>
  </w:num>
  <w:num w:numId="10">
    <w:abstractNumId w:val="11"/>
  </w:num>
  <w:num w:numId="11">
    <w:abstractNumId w:val="1"/>
  </w:num>
  <w:num w:numId="12">
    <w:abstractNumId w:val="2"/>
  </w:num>
  <w:num w:numId="13">
    <w:abstractNumId w:val="9"/>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5473B"/>
    <w:rsid w:val="000712FA"/>
    <w:rsid w:val="00074BEA"/>
    <w:rsid w:val="000A64CB"/>
    <w:rsid w:val="000C3117"/>
    <w:rsid w:val="00142045"/>
    <w:rsid w:val="00144B46"/>
    <w:rsid w:val="00166AEC"/>
    <w:rsid w:val="001B5CF4"/>
    <w:rsid w:val="0020390E"/>
    <w:rsid w:val="002506A6"/>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81816"/>
    <w:rsid w:val="006966CE"/>
    <w:rsid w:val="006A2091"/>
    <w:rsid w:val="006D01ED"/>
    <w:rsid w:val="00726F83"/>
    <w:rsid w:val="007305E9"/>
    <w:rsid w:val="007479BE"/>
    <w:rsid w:val="007859D6"/>
    <w:rsid w:val="007A0834"/>
    <w:rsid w:val="007A4C56"/>
    <w:rsid w:val="007B7DE5"/>
    <w:rsid w:val="007C1494"/>
    <w:rsid w:val="007C3A29"/>
    <w:rsid w:val="007C431B"/>
    <w:rsid w:val="008635A6"/>
    <w:rsid w:val="00871028"/>
    <w:rsid w:val="00897F0C"/>
    <w:rsid w:val="008A1292"/>
    <w:rsid w:val="008C7BD9"/>
    <w:rsid w:val="008D27A6"/>
    <w:rsid w:val="008D5379"/>
    <w:rsid w:val="00904557"/>
    <w:rsid w:val="009D78CC"/>
    <w:rsid w:val="009F7E9F"/>
    <w:rsid w:val="00A412DB"/>
    <w:rsid w:val="00A43960"/>
    <w:rsid w:val="00A43DC3"/>
    <w:rsid w:val="00AB38CD"/>
    <w:rsid w:val="00AB6379"/>
    <w:rsid w:val="00AC731F"/>
    <w:rsid w:val="00AD3EC3"/>
    <w:rsid w:val="00B02304"/>
    <w:rsid w:val="00B061E1"/>
    <w:rsid w:val="00B24BCE"/>
    <w:rsid w:val="00B25704"/>
    <w:rsid w:val="00B57B92"/>
    <w:rsid w:val="00B901A0"/>
    <w:rsid w:val="00B91F42"/>
    <w:rsid w:val="00BC3856"/>
    <w:rsid w:val="00BC67E8"/>
    <w:rsid w:val="00BF2EB2"/>
    <w:rsid w:val="00BF3861"/>
    <w:rsid w:val="00C12EB3"/>
    <w:rsid w:val="00C256E7"/>
    <w:rsid w:val="00CB385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84DDA"/>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a0"/>
    <w:rsid w:val="008A1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2254</Words>
  <Characters>13529</Characters>
  <Application>Microsoft Office Word</Application>
  <DocSecurity>0</DocSecurity>
  <Lines>112</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2018-01-12T13:58:00Z</dcterms:created>
  <dcterms:modified xsi:type="dcterms:W3CDTF">2024-02-29T08:36:00Z</dcterms:modified>
</cp:coreProperties>
</file>