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23BF" w14:textId="77777777" w:rsidR="006D4347" w:rsidRDefault="00000000">
      <w:pPr>
        <w:spacing w:after="0" w:line="240" w:lineRule="auto"/>
        <w:rPr>
          <w:rFonts w:ascii="Corbel" w:hAnsi="Corbel" w:cs="Tahoma"/>
          <w:sz w:val="20"/>
          <w:szCs w:val="20"/>
          <w:lang w:val="en-GB"/>
        </w:rPr>
      </w:pPr>
      <w:r>
        <w:rPr>
          <w:rFonts w:ascii="Corbel" w:hAnsi="Corbel" w:cs="Tahoma"/>
          <w:sz w:val="20"/>
          <w:szCs w:val="20"/>
          <w:lang w:val="en-GB"/>
        </w:rPr>
        <w:t xml:space="preserve">                                                                                                                                                  Appendix No. 1.5 to the Resolution No. 7/2023 </w:t>
      </w:r>
    </w:p>
    <w:p w14:paraId="3B002583" w14:textId="77777777" w:rsidR="006D4347" w:rsidRDefault="00000000">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0FABE53D" w14:textId="77777777" w:rsidR="006D4347" w:rsidRDefault="006D4347">
      <w:pPr>
        <w:spacing w:after="0" w:line="240" w:lineRule="auto"/>
        <w:rPr>
          <w:rFonts w:ascii="Corbel" w:hAnsi="Corbel" w:cs="Tahoma"/>
          <w:sz w:val="20"/>
          <w:szCs w:val="20"/>
          <w:lang w:val="en-GB"/>
        </w:rPr>
      </w:pPr>
    </w:p>
    <w:p w14:paraId="5086160C" w14:textId="77777777" w:rsidR="006D4347" w:rsidRDefault="00000000">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4308AFBD" w14:textId="77777777" w:rsidR="006D4347" w:rsidRPr="00A31AEB" w:rsidRDefault="00000000">
      <w:pPr>
        <w:spacing w:after="0" w:line="240" w:lineRule="auto"/>
        <w:jc w:val="center"/>
        <w:rPr>
          <w:lang w:val="en-US"/>
        </w:rPr>
      </w:pPr>
      <w:r>
        <w:rPr>
          <w:rFonts w:ascii="Corbel" w:hAnsi="Corbel" w:cs="Tahoma"/>
          <w:b/>
          <w:bCs/>
          <w:smallCaps/>
          <w:szCs w:val="24"/>
          <w:lang w:val="en-GB"/>
        </w:rPr>
        <w:t xml:space="preserve">regarding the qualification cycle FROM </w:t>
      </w:r>
      <w:r w:rsidRPr="00A31AEB">
        <w:rPr>
          <w:rFonts w:ascii="Calibri;Helvetica;sans-serif" w:hAnsi="Calibri;Helvetica;sans-serif"/>
          <w:color w:val="000000"/>
          <w:lang w:val="en-US"/>
        </w:rPr>
        <w:t>2024</w:t>
      </w:r>
      <w:r w:rsidRPr="00A31AEB">
        <w:rPr>
          <w:lang w:val="en-US"/>
        </w:rPr>
        <w:t xml:space="preserve"> </w:t>
      </w:r>
      <w:r>
        <w:rPr>
          <w:rFonts w:ascii="Corbel" w:hAnsi="Corbel" w:cs="Tahoma"/>
          <w:b/>
          <w:bCs/>
          <w:smallCaps/>
          <w:szCs w:val="24"/>
          <w:lang w:val="en-GB"/>
        </w:rPr>
        <w:t xml:space="preserve">TO </w:t>
      </w:r>
      <w:r>
        <w:rPr>
          <w:rFonts w:ascii="Calibri;Helvetica;sans-serif" w:hAnsi="Calibri;Helvetica;sans-serif" w:cs="Tahoma"/>
          <w:bCs/>
          <w:color w:val="000000"/>
          <w:szCs w:val="24"/>
          <w:lang w:val="en-GB"/>
        </w:rPr>
        <w:t>2025 </w:t>
      </w:r>
      <w:r>
        <w:rPr>
          <w:rFonts w:ascii="Corbel" w:hAnsi="Corbel" w:cs="Tahoma"/>
          <w:b/>
          <w:bCs/>
          <w:smallCaps/>
          <w:szCs w:val="24"/>
          <w:lang w:val="en-GB"/>
        </w:rPr>
        <w:t xml:space="preserve"> </w:t>
      </w:r>
    </w:p>
    <w:p w14:paraId="3F4AB649" w14:textId="77777777" w:rsidR="006D4347" w:rsidRPr="00A31AEB" w:rsidRDefault="00000000">
      <w:pPr>
        <w:spacing w:after="0" w:line="240" w:lineRule="auto"/>
        <w:jc w:val="center"/>
        <w:rPr>
          <w:lang w:val="en-US"/>
        </w:rPr>
      </w:pPr>
      <w:r>
        <w:rPr>
          <w:rFonts w:ascii="Corbel" w:hAnsi="Corbel" w:cs="Tahoma"/>
          <w:b/>
          <w:bCs/>
          <w:smallCaps/>
          <w:szCs w:val="24"/>
          <w:lang w:val="en-GB"/>
        </w:rPr>
        <w:t xml:space="preserve">Academic year </w:t>
      </w:r>
      <w:r w:rsidRPr="00A31AEB">
        <w:rPr>
          <w:rFonts w:ascii="Calibri;Helvetica;sans-serif" w:hAnsi="Calibri;Helvetica;sans-serif"/>
          <w:color w:val="000000"/>
          <w:lang w:val="en-US"/>
        </w:rPr>
        <w:t>2024-2025 </w:t>
      </w:r>
      <w:r w:rsidRPr="00A31AEB">
        <w:rPr>
          <w:lang w:val="en-US"/>
        </w:rPr>
        <w:t xml:space="preserve"> </w:t>
      </w:r>
    </w:p>
    <w:p w14:paraId="303FD315" w14:textId="77777777" w:rsidR="006D4347" w:rsidRDefault="006D4347">
      <w:pPr>
        <w:tabs>
          <w:tab w:val="left" w:pos="6405"/>
        </w:tabs>
        <w:spacing w:after="0" w:line="240" w:lineRule="auto"/>
        <w:jc w:val="center"/>
        <w:rPr>
          <w:rFonts w:ascii="Corbel" w:hAnsi="Corbel" w:cs="Tahoma"/>
          <w:szCs w:val="24"/>
          <w:lang w:val="en-GB"/>
        </w:rPr>
      </w:pPr>
    </w:p>
    <w:p w14:paraId="1B9187D3" w14:textId="77777777" w:rsidR="006D4347" w:rsidRDefault="00000000">
      <w:pPr>
        <w:pStyle w:val="Punktygwne"/>
        <w:spacing w:before="0" w:after="0"/>
        <w:rPr>
          <w:rFonts w:ascii="Corbel" w:hAnsi="Corbel" w:cs="Tahoma"/>
          <w:szCs w:val="24"/>
          <w:lang w:val="en-US"/>
        </w:rPr>
      </w:pPr>
      <w:r>
        <w:rPr>
          <w:rFonts w:ascii="Corbel" w:hAnsi="Corbel" w:cs="Tahoma"/>
          <w:szCs w:val="24"/>
          <w:lang w:val="en-US"/>
        </w:rPr>
        <w:t xml:space="preserve">1. Basic Course/Module Information </w:t>
      </w:r>
    </w:p>
    <w:tbl>
      <w:tblPr>
        <w:tblW w:w="9779" w:type="dxa"/>
        <w:tblInd w:w="-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850"/>
        <w:gridCol w:w="6929"/>
      </w:tblGrid>
      <w:tr w:rsidR="006D4347" w14:paraId="703F68BF"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9147029"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Course/Module title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01FABCF" w14:textId="77777777" w:rsidR="006D4347" w:rsidRDefault="00000000">
            <w:pPr>
              <w:pStyle w:val="PreformattedText"/>
            </w:pPr>
            <w:r>
              <w:rPr>
                <w:rFonts w:ascii="Corbel" w:hAnsi="Corbel" w:cs="Tahoma"/>
                <w:color w:val="202124"/>
                <w:szCs w:val="24"/>
                <w:lang w:val="en-US"/>
              </w:rPr>
              <w:t>Painting studio - easel painting</w:t>
            </w:r>
          </w:p>
          <w:p w14:paraId="3A0F1903" w14:textId="77777777" w:rsidR="006D4347" w:rsidRDefault="006D4347">
            <w:pPr>
              <w:pStyle w:val="Odpowiedzi"/>
              <w:rPr>
                <w:rFonts w:ascii="Corbel" w:hAnsi="Corbel" w:cs="Tahoma"/>
                <w:b w:val="0"/>
                <w:i/>
                <w:color w:val="00000A"/>
                <w:sz w:val="24"/>
                <w:szCs w:val="24"/>
                <w:lang w:val="en-GB"/>
              </w:rPr>
            </w:pPr>
          </w:p>
        </w:tc>
      </w:tr>
      <w:tr w:rsidR="006D4347" w14:paraId="17397793"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BA24D5D"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Course/Module code *</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C7ECADE" w14:textId="77777777" w:rsidR="006D4347" w:rsidRDefault="006D4347">
            <w:pPr>
              <w:pStyle w:val="PreformattedText"/>
              <w:rPr>
                <w:rFonts w:ascii="Corbel" w:hAnsi="Corbel" w:cs="Tahoma"/>
                <w:i/>
                <w:szCs w:val="24"/>
                <w:lang w:val="en-GB"/>
              </w:rPr>
            </w:pPr>
          </w:p>
        </w:tc>
      </w:tr>
      <w:tr w:rsidR="006D4347" w14:paraId="2A5462D7"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2ACFC7A" w14:textId="77777777" w:rsidR="006D4347" w:rsidRDefault="00000000">
            <w:pPr>
              <w:pStyle w:val="Pytania"/>
              <w:jc w:val="left"/>
              <w:rPr>
                <w:rFonts w:ascii="Corbel" w:hAnsi="Corbel" w:cs="Tahoma"/>
                <w:sz w:val="24"/>
                <w:szCs w:val="24"/>
                <w:lang w:val="en-US"/>
              </w:rPr>
            </w:pPr>
            <w:r>
              <w:rPr>
                <w:rFonts w:ascii="Corbel" w:hAnsi="Corbel" w:cs="Tahoma"/>
                <w:sz w:val="24"/>
                <w:szCs w:val="24"/>
                <w:lang w:val="en-US"/>
              </w:rPr>
              <w:t>Faculty (name of the unit offering the field of study)</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15E7F08" w14:textId="77777777" w:rsidR="006D4347" w:rsidRDefault="00000000">
            <w:pPr>
              <w:pStyle w:val="PreformattedText"/>
              <w:rPr>
                <w:rFonts w:ascii="Corbel" w:hAnsi="Corbel" w:cs="Tahoma"/>
                <w:i/>
                <w:color w:val="202124"/>
                <w:szCs w:val="24"/>
                <w:lang w:val="en-US"/>
              </w:rPr>
            </w:pPr>
            <w:r>
              <w:rPr>
                <w:rFonts w:ascii="Corbel" w:hAnsi="Corbel" w:cs="Tahoma"/>
                <w:color w:val="202124"/>
                <w:szCs w:val="24"/>
                <w:lang w:val="en-US"/>
              </w:rPr>
              <w:t>College of Humanities UR</w:t>
            </w:r>
          </w:p>
          <w:p w14:paraId="713C1DE9" w14:textId="77777777" w:rsidR="006D4347" w:rsidRDefault="006D4347">
            <w:pPr>
              <w:pStyle w:val="Odpowiedzi"/>
              <w:rPr>
                <w:rFonts w:ascii="Corbel" w:hAnsi="Corbel" w:cs="Tahoma"/>
                <w:b w:val="0"/>
                <w:i/>
                <w:color w:val="00000A"/>
                <w:sz w:val="24"/>
                <w:szCs w:val="24"/>
                <w:lang w:val="en-GB"/>
              </w:rPr>
            </w:pPr>
          </w:p>
        </w:tc>
      </w:tr>
      <w:tr w:rsidR="006D4347" w14:paraId="08E4501A"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2609ADD"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Name of the unit running the course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F21D212" w14:textId="77777777" w:rsidR="006D4347" w:rsidRDefault="00000000">
            <w:pPr>
              <w:pStyle w:val="PreformattedText"/>
              <w:rPr>
                <w:rFonts w:ascii="Corbel" w:hAnsi="Corbel" w:cs="Tahoma"/>
                <w:i/>
                <w:color w:val="202124"/>
                <w:szCs w:val="24"/>
                <w:lang w:val="en-US"/>
              </w:rPr>
            </w:pPr>
            <w:bookmarkStart w:id="0" w:name="tw-target-text1"/>
            <w:bookmarkEnd w:id="0"/>
            <w:r>
              <w:rPr>
                <w:rFonts w:ascii="Corbel" w:hAnsi="Corbel" w:cs="Tahoma"/>
                <w:color w:val="202124"/>
                <w:szCs w:val="24"/>
                <w:lang w:val="en-US"/>
              </w:rPr>
              <w:t>Institute of Fine Arts</w:t>
            </w:r>
          </w:p>
          <w:p w14:paraId="5F84E8D0" w14:textId="77777777" w:rsidR="006D4347" w:rsidRDefault="006D4347">
            <w:pPr>
              <w:pStyle w:val="Odpowiedzi"/>
              <w:rPr>
                <w:rFonts w:ascii="Corbel" w:hAnsi="Corbel" w:cs="Tahoma"/>
                <w:b w:val="0"/>
                <w:i/>
                <w:color w:val="00000A"/>
                <w:sz w:val="24"/>
                <w:szCs w:val="24"/>
                <w:lang w:val="en-GB"/>
              </w:rPr>
            </w:pPr>
          </w:p>
        </w:tc>
      </w:tr>
      <w:tr w:rsidR="006D4347" w14:paraId="34DA3A13"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9E1B56F"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Field of study</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2FA41D0" w14:textId="77777777" w:rsidR="006D4347" w:rsidRDefault="00000000">
            <w:pPr>
              <w:pStyle w:val="PreformattedText"/>
              <w:rPr>
                <w:rFonts w:ascii="Corbel" w:hAnsi="Corbel" w:cs="Tahoma"/>
                <w:color w:val="202124"/>
                <w:szCs w:val="24"/>
                <w:lang w:val="en-US"/>
              </w:rPr>
            </w:pPr>
            <w:bookmarkStart w:id="1" w:name="tw-target-text"/>
            <w:bookmarkEnd w:id="1"/>
            <w:r>
              <w:rPr>
                <w:rFonts w:ascii="Corbel" w:hAnsi="Corbel" w:cs="Tahoma"/>
                <w:color w:val="202124"/>
                <w:szCs w:val="24"/>
                <w:lang w:val="en-US"/>
              </w:rPr>
              <w:t>Painting</w:t>
            </w:r>
          </w:p>
          <w:p w14:paraId="75BB7DE9" w14:textId="77777777" w:rsidR="006D4347" w:rsidRDefault="006D4347">
            <w:pPr>
              <w:pStyle w:val="Odpowiedzi"/>
              <w:rPr>
                <w:rFonts w:ascii="Corbel" w:hAnsi="Corbel" w:cs="Tahoma"/>
                <w:b w:val="0"/>
                <w:color w:val="00000A"/>
                <w:sz w:val="24"/>
                <w:szCs w:val="24"/>
                <w:lang w:val="en-GB"/>
              </w:rPr>
            </w:pPr>
          </w:p>
        </w:tc>
      </w:tr>
      <w:tr w:rsidR="006D4347" w14:paraId="7919FB20"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2F2AA11"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 xml:space="preserve">Qualification level </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2732CBD" w14:textId="77777777" w:rsidR="006D4347" w:rsidRDefault="00000000">
            <w:pPr>
              <w:pStyle w:val="PreformattedText"/>
              <w:rPr>
                <w:rFonts w:ascii="Corbel" w:hAnsi="Corbel" w:cs="Tahoma"/>
                <w:color w:val="202124"/>
                <w:szCs w:val="24"/>
                <w:lang w:val="en-US"/>
              </w:rPr>
            </w:pPr>
            <w:bookmarkStart w:id="2" w:name="tw-target-text2"/>
            <w:bookmarkEnd w:id="2"/>
            <w:r>
              <w:rPr>
                <w:rFonts w:ascii="Corbel" w:hAnsi="Corbel" w:cs="Tahoma"/>
                <w:color w:val="202124"/>
                <w:szCs w:val="24"/>
                <w:lang w:val="en-US"/>
              </w:rPr>
              <w:t>Uniform master's degree 5 years</w:t>
            </w:r>
          </w:p>
          <w:p w14:paraId="37880AFA" w14:textId="77777777" w:rsidR="006D4347" w:rsidRDefault="006D4347">
            <w:pPr>
              <w:pStyle w:val="Odpowiedzi"/>
              <w:rPr>
                <w:rFonts w:ascii="Corbel" w:hAnsi="Corbel" w:cs="Tahoma"/>
                <w:b w:val="0"/>
                <w:color w:val="00000A"/>
                <w:sz w:val="24"/>
                <w:szCs w:val="24"/>
                <w:lang w:val="en-GB"/>
              </w:rPr>
            </w:pPr>
          </w:p>
        </w:tc>
      </w:tr>
      <w:tr w:rsidR="006D4347" w14:paraId="4C0DC421"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4C3E073"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Profile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986964A" w14:textId="77777777" w:rsidR="006D4347" w:rsidRDefault="00000000">
            <w:pPr>
              <w:pStyle w:val="PreformattedText"/>
              <w:rPr>
                <w:rFonts w:ascii="Corbel" w:hAnsi="Corbel" w:cs="Tahoma"/>
                <w:i/>
                <w:color w:val="202124"/>
                <w:szCs w:val="24"/>
                <w:lang w:val="en-US"/>
              </w:rPr>
            </w:pPr>
            <w:bookmarkStart w:id="3" w:name="tw-target-text3"/>
            <w:bookmarkEnd w:id="3"/>
            <w:r>
              <w:rPr>
                <w:rFonts w:ascii="Corbel" w:hAnsi="Corbel" w:cs="Tahoma"/>
                <w:color w:val="202124"/>
                <w:szCs w:val="24"/>
                <w:lang w:val="en-US"/>
              </w:rPr>
              <w:t>General academic</w:t>
            </w:r>
          </w:p>
          <w:p w14:paraId="5B4047C2" w14:textId="77777777" w:rsidR="006D4347" w:rsidRDefault="006D4347">
            <w:pPr>
              <w:pStyle w:val="Odpowiedzi"/>
              <w:rPr>
                <w:rFonts w:ascii="Corbel" w:hAnsi="Corbel" w:cs="Tahoma"/>
                <w:b w:val="0"/>
                <w:i/>
                <w:color w:val="00000A"/>
                <w:sz w:val="24"/>
                <w:szCs w:val="24"/>
                <w:lang w:val="en-GB"/>
              </w:rPr>
            </w:pPr>
          </w:p>
        </w:tc>
      </w:tr>
      <w:tr w:rsidR="006D4347" w14:paraId="54586AED"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729F9FC"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Study mode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06803C7" w14:textId="77777777" w:rsidR="006D4347" w:rsidRDefault="00000000">
            <w:pPr>
              <w:pStyle w:val="PreformattedText"/>
              <w:rPr>
                <w:rFonts w:ascii="Corbel" w:hAnsi="Corbel" w:cs="Tahoma"/>
                <w:i/>
                <w:color w:val="202124"/>
                <w:szCs w:val="24"/>
                <w:lang w:val="en-US"/>
              </w:rPr>
            </w:pPr>
            <w:bookmarkStart w:id="4" w:name="tw-target-text4"/>
            <w:bookmarkEnd w:id="4"/>
            <w:r>
              <w:rPr>
                <w:rFonts w:ascii="Corbel" w:hAnsi="Corbel" w:cs="Tahoma"/>
                <w:color w:val="202124"/>
                <w:szCs w:val="24"/>
                <w:lang w:val="en-US"/>
              </w:rPr>
              <w:t>Full-time studies</w:t>
            </w:r>
          </w:p>
          <w:p w14:paraId="2165AADB" w14:textId="77777777" w:rsidR="006D4347" w:rsidRDefault="006D4347">
            <w:pPr>
              <w:pStyle w:val="Odpowiedzi"/>
              <w:rPr>
                <w:rFonts w:ascii="Corbel" w:hAnsi="Corbel" w:cs="Tahoma"/>
                <w:b w:val="0"/>
                <w:i/>
                <w:color w:val="00000A"/>
                <w:sz w:val="24"/>
                <w:szCs w:val="24"/>
                <w:lang w:val="en-GB"/>
              </w:rPr>
            </w:pPr>
          </w:p>
        </w:tc>
      </w:tr>
      <w:tr w:rsidR="006D4347" w:rsidRPr="00455D9C" w14:paraId="179AB7E7"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F0AD7FE"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Year and semester of studies</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E0D1991" w14:textId="10CF3FB2" w:rsidR="006D4347" w:rsidRPr="00455D9C" w:rsidRDefault="00455D9C">
            <w:pPr>
              <w:pStyle w:val="Odpowiedzi"/>
              <w:rPr>
                <w:rFonts w:ascii="Corbel" w:hAnsi="Corbel" w:cs="Tahoma"/>
                <w:b w:val="0"/>
                <w:iCs/>
                <w:color w:val="00000A"/>
                <w:sz w:val="24"/>
                <w:szCs w:val="24"/>
                <w:lang w:val="en-GB"/>
              </w:rPr>
            </w:pPr>
            <w:r w:rsidRPr="00455D9C">
              <w:rPr>
                <w:rFonts w:ascii="Corbel" w:hAnsi="Corbel" w:cs="Tahoma"/>
                <w:b w:val="0"/>
                <w:iCs/>
                <w:color w:val="00000A"/>
                <w:sz w:val="24"/>
                <w:szCs w:val="24"/>
                <w:lang w:val="en-GB"/>
              </w:rPr>
              <w:t>2024/2025</w:t>
            </w:r>
          </w:p>
        </w:tc>
      </w:tr>
      <w:tr w:rsidR="006D4347" w14:paraId="6AEE564F"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58DE5CC"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Course type</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FB58485" w14:textId="77777777" w:rsidR="006D4347" w:rsidRDefault="00000000">
            <w:pPr>
              <w:pStyle w:val="PreformattedText"/>
              <w:rPr>
                <w:rFonts w:ascii="Corbel" w:hAnsi="Corbel" w:cs="Tahoma"/>
                <w:i/>
                <w:color w:val="202124"/>
                <w:szCs w:val="24"/>
                <w:lang w:val="en-US"/>
              </w:rPr>
            </w:pPr>
            <w:bookmarkStart w:id="5" w:name="tw-target-text5"/>
            <w:bookmarkEnd w:id="5"/>
            <w:r>
              <w:rPr>
                <w:rFonts w:ascii="Corbel" w:hAnsi="Corbel" w:cs="Tahoma"/>
                <w:color w:val="202124"/>
                <w:szCs w:val="24"/>
                <w:lang w:val="en-US"/>
              </w:rPr>
              <w:t>Area dial to choose from</w:t>
            </w:r>
          </w:p>
          <w:p w14:paraId="01A9D21D" w14:textId="77777777" w:rsidR="006D4347" w:rsidRDefault="006D4347">
            <w:pPr>
              <w:pStyle w:val="Odpowiedzi"/>
              <w:rPr>
                <w:rFonts w:ascii="Corbel" w:hAnsi="Corbel" w:cs="Tahoma"/>
                <w:b w:val="0"/>
                <w:i/>
                <w:color w:val="00000A"/>
                <w:sz w:val="24"/>
                <w:szCs w:val="24"/>
                <w:lang w:val="en-GB"/>
              </w:rPr>
            </w:pPr>
          </w:p>
        </w:tc>
      </w:tr>
      <w:tr w:rsidR="006D4347" w14:paraId="4C42CCC9"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472023F"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Language of instruction</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4CCFF55" w14:textId="77777777" w:rsidR="006D4347" w:rsidRDefault="00000000">
            <w:pPr>
              <w:pStyle w:val="PreformattedText"/>
              <w:rPr>
                <w:rFonts w:ascii="Corbel" w:hAnsi="Corbel" w:cs="Tahoma"/>
                <w:color w:val="202124"/>
                <w:szCs w:val="24"/>
                <w:lang w:val="en-US"/>
              </w:rPr>
            </w:pPr>
            <w:bookmarkStart w:id="6" w:name="tw-target-text6"/>
            <w:bookmarkEnd w:id="6"/>
            <w:r>
              <w:rPr>
                <w:rFonts w:ascii="Corbel" w:hAnsi="Corbel" w:cs="Tahoma"/>
                <w:color w:val="202124"/>
                <w:szCs w:val="24"/>
                <w:lang w:val="en-US"/>
              </w:rPr>
              <w:t>English</w:t>
            </w:r>
          </w:p>
          <w:p w14:paraId="376C2E8E" w14:textId="77777777" w:rsidR="006D4347" w:rsidRDefault="006D4347">
            <w:pPr>
              <w:pStyle w:val="Odpowiedzi"/>
              <w:rPr>
                <w:rFonts w:ascii="Corbel" w:hAnsi="Corbel" w:cs="Tahoma"/>
                <w:b w:val="0"/>
                <w:color w:val="00000A"/>
                <w:sz w:val="24"/>
                <w:szCs w:val="24"/>
                <w:lang w:val="en-GB"/>
              </w:rPr>
            </w:pPr>
          </w:p>
        </w:tc>
      </w:tr>
      <w:tr w:rsidR="006D4347" w14:paraId="624B1BEF"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9B714A2"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Coordinator</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F9F6DFB" w14:textId="15AE4B7A" w:rsidR="006D4347" w:rsidRDefault="00A31AEB">
            <w:pPr>
              <w:pStyle w:val="Odpowiedzi"/>
              <w:rPr>
                <w:rFonts w:ascii="Corbel" w:hAnsi="Corbel" w:cs="Tahoma"/>
                <w:b w:val="0"/>
                <w:color w:val="00000A"/>
                <w:sz w:val="24"/>
                <w:szCs w:val="24"/>
                <w:lang w:val="en-GB"/>
              </w:rPr>
            </w:pPr>
            <w:r>
              <w:rPr>
                <w:rFonts w:ascii="Corbel" w:hAnsi="Corbel" w:cs="Tahoma"/>
                <w:b w:val="0"/>
                <w:color w:val="00000A"/>
                <w:sz w:val="24"/>
                <w:szCs w:val="24"/>
                <w:lang w:val="en-GB"/>
              </w:rPr>
              <w:t xml:space="preserve">Katarzyna </w:t>
            </w:r>
            <w:proofErr w:type="spellStart"/>
            <w:r>
              <w:rPr>
                <w:rFonts w:ascii="Corbel" w:hAnsi="Corbel" w:cs="Tahoma"/>
                <w:b w:val="0"/>
                <w:color w:val="00000A"/>
                <w:sz w:val="24"/>
                <w:szCs w:val="24"/>
                <w:lang w:val="en-GB"/>
              </w:rPr>
              <w:t>Woźniak</w:t>
            </w:r>
            <w:proofErr w:type="spellEnd"/>
            <w:r>
              <w:rPr>
                <w:rFonts w:ascii="Corbel" w:hAnsi="Corbel" w:cs="Tahoma"/>
                <w:b w:val="0"/>
                <w:color w:val="00000A"/>
                <w:sz w:val="24"/>
                <w:szCs w:val="24"/>
                <w:lang w:val="en-GB"/>
              </w:rPr>
              <w:t>, PhD</w:t>
            </w:r>
          </w:p>
        </w:tc>
      </w:tr>
      <w:tr w:rsidR="006D4347" w14:paraId="6F810BF4" w14:textId="77777777">
        <w:tc>
          <w:tcPr>
            <w:tcW w:w="285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67B9349" w14:textId="77777777" w:rsidR="006D4347" w:rsidRDefault="00000000">
            <w:pPr>
              <w:pStyle w:val="Pytania"/>
              <w:jc w:val="left"/>
              <w:rPr>
                <w:rFonts w:ascii="Corbel" w:hAnsi="Corbel" w:cs="Tahoma"/>
                <w:sz w:val="24"/>
                <w:szCs w:val="24"/>
                <w:lang w:val="en-GB"/>
              </w:rPr>
            </w:pPr>
            <w:r>
              <w:rPr>
                <w:rFonts w:ascii="Corbel" w:hAnsi="Corbel" w:cs="Tahoma"/>
                <w:sz w:val="24"/>
                <w:szCs w:val="24"/>
                <w:lang w:val="en-GB"/>
              </w:rPr>
              <w:t>Course instructor</w:t>
            </w:r>
          </w:p>
        </w:tc>
        <w:tc>
          <w:tcPr>
            <w:tcW w:w="69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DCE5432" w14:textId="69269868" w:rsidR="006D4347" w:rsidRDefault="00000000">
            <w:pPr>
              <w:pStyle w:val="Bezodstpw"/>
              <w:rPr>
                <w:rFonts w:ascii="Corbel" w:hAnsi="Corbel" w:cs="Tahoma"/>
                <w:color w:val="00000A"/>
                <w:sz w:val="24"/>
                <w:szCs w:val="24"/>
                <w:lang w:val="en-GB"/>
              </w:rPr>
            </w:pPr>
            <w:r>
              <w:rPr>
                <w:rFonts w:ascii="Corbel" w:hAnsi="Corbel" w:cs="Tahoma"/>
                <w:color w:val="00000A"/>
                <w:sz w:val="24"/>
                <w:szCs w:val="24"/>
                <w:lang w:val="en-GB"/>
              </w:rPr>
              <w:t xml:space="preserve">Piotr </w:t>
            </w:r>
            <w:proofErr w:type="spellStart"/>
            <w:r>
              <w:rPr>
                <w:rFonts w:ascii="Corbel" w:hAnsi="Corbel" w:cs="Tahoma"/>
                <w:color w:val="00000A"/>
                <w:sz w:val="24"/>
                <w:szCs w:val="24"/>
                <w:lang w:val="en-GB"/>
              </w:rPr>
              <w:t>Woroniec</w:t>
            </w:r>
            <w:proofErr w:type="spellEnd"/>
            <w:r w:rsidR="00A31AEB">
              <w:rPr>
                <w:rFonts w:ascii="Corbel" w:hAnsi="Corbel" w:cs="Tahoma"/>
                <w:color w:val="00000A"/>
                <w:sz w:val="24"/>
                <w:szCs w:val="24"/>
                <w:lang w:val="en-GB"/>
              </w:rPr>
              <w:t>, PhD</w:t>
            </w:r>
          </w:p>
        </w:tc>
      </w:tr>
    </w:tbl>
    <w:p w14:paraId="44B49157" w14:textId="77777777" w:rsidR="006D4347" w:rsidRDefault="006D4347">
      <w:pPr>
        <w:pStyle w:val="Podpunkty"/>
        <w:ind w:left="0"/>
        <w:rPr>
          <w:rFonts w:ascii="Corbel" w:hAnsi="Corbel" w:cs="Tahoma"/>
          <w:sz w:val="24"/>
          <w:szCs w:val="24"/>
          <w:lang w:val="en-GB"/>
        </w:rPr>
      </w:pPr>
    </w:p>
    <w:p w14:paraId="5E38A0A1" w14:textId="77777777" w:rsidR="006D4347" w:rsidRDefault="00000000">
      <w:pPr>
        <w:pStyle w:val="Podpunkty"/>
        <w:ind w:left="0"/>
        <w:rPr>
          <w:rFonts w:ascii="Corbel" w:hAnsi="Corbel" w:cs="Tahoma"/>
          <w:b w:val="0"/>
          <w:sz w:val="24"/>
          <w:szCs w:val="24"/>
          <w:lang w:val="en-GB"/>
        </w:rPr>
      </w:pPr>
      <w:r>
        <w:rPr>
          <w:rFonts w:ascii="Corbel" w:hAnsi="Corbel" w:cs="Tahoma"/>
          <w:b w:val="0"/>
          <w:sz w:val="24"/>
          <w:szCs w:val="24"/>
          <w:lang w:val="en-GB"/>
        </w:rPr>
        <w:t>* - as agreed at the faculty</w:t>
      </w:r>
    </w:p>
    <w:p w14:paraId="3D771B27" w14:textId="77777777" w:rsidR="006D4347" w:rsidRDefault="006D4347">
      <w:pPr>
        <w:pStyle w:val="Podpunkty"/>
        <w:ind w:left="0"/>
        <w:rPr>
          <w:rFonts w:ascii="Corbel" w:hAnsi="Corbel" w:cs="Tahoma"/>
          <w:sz w:val="24"/>
          <w:szCs w:val="24"/>
          <w:lang w:val="en-GB"/>
        </w:rPr>
      </w:pPr>
    </w:p>
    <w:p w14:paraId="1D5978C4" w14:textId="77777777" w:rsidR="006D4347" w:rsidRDefault="006D4347">
      <w:pPr>
        <w:pStyle w:val="Podpunkty"/>
        <w:ind w:left="0"/>
        <w:rPr>
          <w:rFonts w:ascii="Corbel" w:hAnsi="Corbel" w:cs="Tahoma"/>
          <w:sz w:val="24"/>
          <w:szCs w:val="24"/>
          <w:lang w:val="en-GB"/>
        </w:rPr>
      </w:pPr>
    </w:p>
    <w:p w14:paraId="0C7AC9A1" w14:textId="77777777" w:rsidR="006D4347" w:rsidRDefault="006D4347">
      <w:pPr>
        <w:pStyle w:val="Podpunkty"/>
        <w:ind w:left="0"/>
        <w:jc w:val="left"/>
      </w:pPr>
    </w:p>
    <w:p w14:paraId="5D95D178" w14:textId="77777777" w:rsidR="006D4347" w:rsidRDefault="006D4347">
      <w:pPr>
        <w:pStyle w:val="Podpunkty"/>
        <w:ind w:left="0"/>
        <w:jc w:val="left"/>
      </w:pPr>
    </w:p>
    <w:p w14:paraId="5791DA55" w14:textId="77777777" w:rsidR="006D4347" w:rsidRDefault="006D4347">
      <w:pPr>
        <w:pStyle w:val="Podpunkty"/>
        <w:ind w:left="0"/>
        <w:jc w:val="left"/>
      </w:pPr>
    </w:p>
    <w:p w14:paraId="1171E4BF" w14:textId="77777777" w:rsidR="006D4347" w:rsidRDefault="006D4347">
      <w:pPr>
        <w:pStyle w:val="Podpunkty"/>
        <w:ind w:left="0"/>
        <w:jc w:val="left"/>
      </w:pPr>
    </w:p>
    <w:p w14:paraId="59611C26" w14:textId="77777777" w:rsidR="006D4347" w:rsidRDefault="00000000">
      <w:pPr>
        <w:pStyle w:val="Podpunkty"/>
        <w:ind w:left="0"/>
        <w:jc w:val="left"/>
        <w:rPr>
          <w:rFonts w:ascii="Corbel" w:hAnsi="Corbel" w:cs="Tahoma"/>
          <w:sz w:val="24"/>
          <w:szCs w:val="24"/>
          <w:lang w:val="en-GB"/>
        </w:rPr>
      </w:pPr>
      <w:r>
        <w:rPr>
          <w:rFonts w:ascii="Corbel" w:hAnsi="Corbel" w:cs="Tahoma"/>
          <w:sz w:val="24"/>
          <w:szCs w:val="24"/>
          <w:lang w:val="en-GB"/>
        </w:rPr>
        <w:lastRenderedPageBreak/>
        <w:t>1.</w:t>
      </w:r>
      <w:proofErr w:type="gramStart"/>
      <w:r>
        <w:rPr>
          <w:rFonts w:ascii="Corbel" w:hAnsi="Corbel" w:cs="Tahoma"/>
          <w:sz w:val="24"/>
          <w:szCs w:val="24"/>
          <w:lang w:val="en-GB"/>
        </w:rPr>
        <w:t>1.Learning</w:t>
      </w:r>
      <w:proofErr w:type="gramEnd"/>
      <w:r>
        <w:rPr>
          <w:rFonts w:ascii="Corbel" w:hAnsi="Corbel" w:cs="Tahoma"/>
          <w:sz w:val="24"/>
          <w:szCs w:val="24"/>
          <w:lang w:val="en-GB"/>
        </w:rPr>
        <w:t xml:space="preserve"> format – number of hours and ECTS credits </w:t>
      </w:r>
    </w:p>
    <w:p w14:paraId="7D81B072" w14:textId="77777777" w:rsidR="006D4347" w:rsidRDefault="006D4347">
      <w:pPr>
        <w:pStyle w:val="Podpunkty"/>
        <w:ind w:left="0"/>
        <w:rPr>
          <w:rFonts w:ascii="Corbel" w:hAnsi="Corbel" w:cs="Tahoma"/>
          <w:sz w:val="24"/>
          <w:szCs w:val="24"/>
          <w:lang w:val="en-GB"/>
        </w:rPr>
      </w:pPr>
    </w:p>
    <w:tbl>
      <w:tblPr>
        <w:tblW w:w="910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1079"/>
        <w:gridCol w:w="959"/>
        <w:gridCol w:w="1019"/>
        <w:gridCol w:w="1262"/>
        <w:gridCol w:w="990"/>
        <w:gridCol w:w="989"/>
        <w:gridCol w:w="1235"/>
        <w:gridCol w:w="747"/>
        <w:gridCol w:w="829"/>
      </w:tblGrid>
      <w:tr w:rsidR="006D4347" w14:paraId="38ECABE4" w14:textId="77777777">
        <w:tc>
          <w:tcPr>
            <w:tcW w:w="10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35B1307" w14:textId="77777777" w:rsidR="006D4347" w:rsidRDefault="006D4347">
            <w:pPr>
              <w:pStyle w:val="Nagwkitablic"/>
              <w:jc w:val="center"/>
              <w:rPr>
                <w:rFonts w:ascii="Corbel" w:hAnsi="Corbel" w:cs="Tahoma"/>
                <w:sz w:val="20"/>
                <w:szCs w:val="20"/>
                <w:lang w:val="en-GB" w:eastAsia="pl-PL"/>
              </w:rPr>
            </w:pPr>
          </w:p>
          <w:p w14:paraId="07F5D8ED" w14:textId="77777777" w:rsidR="006D4347" w:rsidRDefault="00000000">
            <w:pPr>
              <w:pStyle w:val="Nagwkitablic"/>
              <w:jc w:val="center"/>
              <w:rPr>
                <w:rFonts w:ascii="Corbel" w:hAnsi="Corbel" w:cs="Tahoma"/>
                <w:sz w:val="20"/>
                <w:szCs w:val="20"/>
                <w:lang w:val="en-GB" w:eastAsia="pl-PL"/>
              </w:rPr>
            </w:pPr>
            <w:r>
              <w:rPr>
                <w:rFonts w:ascii="Corbel" w:hAnsi="Corbel" w:cs="Tahoma"/>
                <w:sz w:val="20"/>
                <w:szCs w:val="20"/>
                <w:lang w:val="en-GB" w:eastAsia="pl-PL"/>
              </w:rPr>
              <w:t>Semester</w:t>
            </w:r>
          </w:p>
          <w:p w14:paraId="7D8FA66E" w14:textId="77777777" w:rsidR="006D4347" w:rsidRDefault="00000000">
            <w:pPr>
              <w:pStyle w:val="Nagwkitablic"/>
              <w:jc w:val="center"/>
              <w:rPr>
                <w:rFonts w:ascii="Corbel" w:hAnsi="Corbel" w:cs="Tahoma"/>
                <w:sz w:val="20"/>
                <w:szCs w:val="20"/>
                <w:lang w:val="en-GB" w:eastAsia="pl-PL"/>
              </w:rPr>
            </w:pPr>
            <w:r>
              <w:rPr>
                <w:rFonts w:ascii="Corbel" w:hAnsi="Corbel" w:cs="Tahoma"/>
                <w:sz w:val="20"/>
                <w:szCs w:val="20"/>
                <w:lang w:val="en-GB" w:eastAsia="pl-PL"/>
              </w:rPr>
              <w:t>(n0.)</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AF0BBDB" w14:textId="77777777" w:rsidR="006D4347" w:rsidRDefault="00000000">
            <w:pPr>
              <w:pStyle w:val="Nagwkitablic"/>
              <w:jc w:val="center"/>
              <w:rPr>
                <w:rFonts w:ascii="Corbel" w:hAnsi="Corbel" w:cs="Tahoma"/>
                <w:sz w:val="20"/>
                <w:szCs w:val="20"/>
                <w:lang w:val="en-GB" w:eastAsia="pl-PL"/>
              </w:rPr>
            </w:pPr>
            <w:r>
              <w:rPr>
                <w:rFonts w:ascii="Corbel" w:hAnsi="Corbel" w:cs="Tahoma"/>
                <w:sz w:val="20"/>
                <w:szCs w:val="20"/>
                <w:lang w:val="en-GB" w:eastAsia="pl-PL"/>
              </w:rPr>
              <w:t>Lectures</w:t>
            </w: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06377A1" w14:textId="77777777" w:rsidR="006D4347" w:rsidRDefault="00000000">
            <w:pPr>
              <w:pStyle w:val="Nagwkitablic"/>
              <w:jc w:val="center"/>
              <w:rPr>
                <w:rFonts w:ascii="Corbel" w:hAnsi="Corbel" w:cs="Tahoma"/>
                <w:sz w:val="20"/>
                <w:szCs w:val="20"/>
                <w:lang w:val="en-GB" w:eastAsia="pl-PL"/>
              </w:rPr>
            </w:pPr>
            <w:r>
              <w:rPr>
                <w:rFonts w:ascii="Corbel" w:hAnsi="Corbel" w:cs="Tahoma"/>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2F148BD" w14:textId="77777777" w:rsidR="006D4347" w:rsidRDefault="006D4347">
            <w:pPr>
              <w:pStyle w:val="Nagwkitablic"/>
              <w:jc w:val="center"/>
              <w:rPr>
                <w:rFonts w:ascii="Corbel" w:hAnsi="Corbel" w:cs="Tahoma"/>
                <w:sz w:val="20"/>
                <w:szCs w:val="20"/>
                <w:lang w:val="en-GB" w:eastAsia="pl-PL"/>
              </w:rPr>
            </w:pPr>
          </w:p>
          <w:p w14:paraId="4D8027B1" w14:textId="77777777" w:rsidR="006D4347" w:rsidRDefault="00000000">
            <w:pPr>
              <w:pStyle w:val="Nagwkitablic"/>
              <w:jc w:val="center"/>
              <w:rPr>
                <w:rFonts w:ascii="Corbel" w:hAnsi="Corbel" w:cs="Tahoma"/>
                <w:sz w:val="20"/>
                <w:szCs w:val="20"/>
                <w:lang w:val="en-GB" w:eastAsia="pl-PL"/>
              </w:rPr>
            </w:pPr>
            <w:r>
              <w:rPr>
                <w:rFonts w:ascii="Corbel" w:hAnsi="Corbel" w:cs="Tahoma"/>
                <w:sz w:val="20"/>
                <w:szCs w:val="20"/>
                <w:lang w:val="en-GB" w:eastAsia="pl-PL"/>
              </w:rPr>
              <w:t>Laboratories</w:t>
            </w:r>
          </w:p>
          <w:p w14:paraId="487F9182" w14:textId="77777777" w:rsidR="006D4347" w:rsidRDefault="006D4347">
            <w:pPr>
              <w:pStyle w:val="Nagwkitablic"/>
              <w:jc w:val="center"/>
              <w:rPr>
                <w:rFonts w:ascii="Corbel" w:hAnsi="Corbel" w:cs="Tahoma"/>
                <w:sz w:val="20"/>
                <w:szCs w:val="20"/>
                <w:lang w:val="en-GB" w:eastAsia="pl-PL"/>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0FE0AC1" w14:textId="77777777" w:rsidR="006D4347" w:rsidRDefault="00000000">
            <w:pPr>
              <w:pStyle w:val="Nagwkitablic"/>
              <w:jc w:val="center"/>
              <w:rPr>
                <w:rFonts w:ascii="Corbel" w:hAnsi="Corbel" w:cs="Tahoma"/>
                <w:sz w:val="20"/>
                <w:szCs w:val="20"/>
                <w:lang w:val="en-GB"/>
              </w:rPr>
            </w:pPr>
            <w:r>
              <w:rPr>
                <w:rFonts w:ascii="Corbel" w:hAnsi="Corbel" w:cs="Tahoma"/>
                <w:sz w:val="20"/>
                <w:szCs w:val="20"/>
                <w:lang w:val="en-GB"/>
              </w:rPr>
              <w:t>Seminars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CEF88D9" w14:textId="77777777" w:rsidR="006D4347" w:rsidRDefault="00000000">
            <w:pPr>
              <w:pStyle w:val="Nagwkitablic"/>
              <w:jc w:val="center"/>
              <w:rPr>
                <w:rFonts w:ascii="Corbel" w:hAnsi="Corbel" w:cs="Tahoma"/>
                <w:sz w:val="20"/>
                <w:szCs w:val="20"/>
                <w:lang w:val="en-GB" w:eastAsia="pl-PL"/>
              </w:rPr>
            </w:pPr>
            <w:r>
              <w:rPr>
                <w:rFonts w:ascii="Corbel" w:hAnsi="Corbel" w:cs="Tahoma"/>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C61B489" w14:textId="77777777" w:rsidR="006D4347" w:rsidRDefault="00000000">
            <w:pPr>
              <w:pStyle w:val="Nagwkitablic"/>
              <w:jc w:val="center"/>
              <w:rPr>
                <w:rFonts w:ascii="Corbel" w:hAnsi="Corbel" w:cs="Tahoma"/>
                <w:sz w:val="20"/>
                <w:szCs w:val="20"/>
                <w:lang w:val="en-GB" w:eastAsia="pl-PL"/>
              </w:rPr>
            </w:pPr>
            <w:r>
              <w:rPr>
                <w:rFonts w:ascii="Corbel" w:hAnsi="Corbel" w:cs="Tahoma"/>
                <w:sz w:val="20"/>
                <w:szCs w:val="20"/>
                <w:lang w:val="en-GB" w:eastAsia="pl-PL"/>
              </w:rPr>
              <w:t>Internships</w:t>
            </w:r>
          </w:p>
        </w:tc>
        <w:tc>
          <w:tcPr>
            <w:tcW w:w="74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B57E574" w14:textId="77777777" w:rsidR="006D4347" w:rsidRDefault="00000000">
            <w:pPr>
              <w:pStyle w:val="Nagwkitablic"/>
              <w:jc w:val="center"/>
              <w:rPr>
                <w:rFonts w:ascii="Corbel" w:hAnsi="Corbel" w:cs="Tahoma"/>
                <w:sz w:val="20"/>
                <w:szCs w:val="20"/>
                <w:lang w:val="en-GB" w:eastAsia="pl-PL"/>
              </w:rPr>
            </w:pPr>
            <w:r>
              <w:rPr>
                <w:rFonts w:ascii="Corbel" w:hAnsi="Corbel" w:cs="Tahoma"/>
                <w:sz w:val="20"/>
                <w:szCs w:val="20"/>
                <w:lang w:val="en-GB" w:eastAsia="pl-PL"/>
              </w:rPr>
              <w:t>others</w:t>
            </w: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60A6C61" w14:textId="77777777" w:rsidR="006D4347" w:rsidRDefault="00000000">
            <w:pPr>
              <w:pStyle w:val="Nagwkitablic"/>
              <w:jc w:val="center"/>
              <w:rPr>
                <w:rFonts w:ascii="Corbel" w:hAnsi="Corbel" w:cs="Tahoma"/>
                <w:b/>
                <w:sz w:val="20"/>
                <w:szCs w:val="20"/>
                <w:lang w:val="en-GB" w:eastAsia="pl-PL"/>
              </w:rPr>
            </w:pPr>
            <w:r>
              <w:rPr>
                <w:rFonts w:ascii="Corbel" w:hAnsi="Corbel" w:cs="Tahoma"/>
                <w:b/>
                <w:sz w:val="20"/>
                <w:szCs w:val="20"/>
                <w:lang w:val="en-GB" w:eastAsia="pl-PL"/>
              </w:rPr>
              <w:t xml:space="preserve">ECTS credits </w:t>
            </w:r>
          </w:p>
        </w:tc>
      </w:tr>
      <w:tr w:rsidR="006D4347" w14:paraId="3AF49A1E" w14:textId="77777777">
        <w:trPr>
          <w:trHeight w:val="453"/>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8B1DD2" w14:textId="77777777" w:rsidR="006D4347" w:rsidRDefault="006D4347">
            <w:pPr>
              <w:pStyle w:val="centralniewrubryce"/>
              <w:spacing w:before="0" w:after="0"/>
              <w:rPr>
                <w:rFonts w:ascii="Corbel" w:eastAsia="Calibri" w:hAnsi="Corbel" w:cs="Tahoma"/>
                <w:sz w:val="24"/>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603F2E1" w14:textId="77777777" w:rsidR="006D4347" w:rsidRDefault="006D4347">
            <w:pPr>
              <w:pStyle w:val="centralniewrubryce"/>
              <w:spacing w:before="0" w:after="0"/>
              <w:rPr>
                <w:rFonts w:ascii="Corbel" w:eastAsia="Calibri" w:hAnsi="Corbel" w:cs="Tahoma"/>
                <w:sz w:val="24"/>
                <w:lang w:val="en-GB"/>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08989AB" w14:textId="77777777" w:rsidR="006D4347" w:rsidRDefault="006D4347">
            <w:pPr>
              <w:pStyle w:val="centralniewrubryce"/>
              <w:spacing w:before="0" w:after="0"/>
              <w:rPr>
                <w:rFonts w:ascii="Corbel" w:eastAsia="Calibri" w:hAnsi="Corbel" w:cs="Tahoma"/>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7731634" w14:textId="77777777" w:rsidR="006D4347" w:rsidRDefault="00000000">
            <w:pPr>
              <w:pStyle w:val="centralniewrubryce"/>
              <w:spacing w:before="0" w:after="0"/>
              <w:rPr>
                <w:rFonts w:ascii="Corbel" w:eastAsia="Calibri" w:hAnsi="Corbel" w:cs="Tahoma"/>
                <w:sz w:val="24"/>
                <w:lang w:val="en-GB"/>
              </w:rPr>
            </w:pPr>
            <w:r>
              <w:rPr>
                <w:rFonts w:ascii="Corbel" w:eastAsia="Calibri" w:hAnsi="Corbel" w:cs="Tahoma"/>
                <w:sz w:val="24"/>
                <w:lang w:val="en-GB"/>
              </w:rPr>
              <w:t>60</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5277B64" w14:textId="77777777" w:rsidR="006D4347" w:rsidRDefault="006D4347">
            <w:pPr>
              <w:pStyle w:val="centralniewrubryce"/>
              <w:spacing w:before="0" w:after="0"/>
              <w:rPr>
                <w:rFonts w:ascii="Corbel" w:eastAsia="Calibri" w:hAnsi="Corbel" w:cs="Tahoma"/>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6B59581" w14:textId="77777777" w:rsidR="006D4347" w:rsidRDefault="006D4347">
            <w:pPr>
              <w:pStyle w:val="centralniewrubryce"/>
              <w:spacing w:before="0" w:after="0"/>
              <w:rPr>
                <w:rFonts w:ascii="Corbel" w:eastAsia="Calibri" w:hAnsi="Corbel" w:cs="Tahoma"/>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F353819" w14:textId="77777777" w:rsidR="006D4347" w:rsidRDefault="006D4347">
            <w:pPr>
              <w:pStyle w:val="centralniewrubryce"/>
              <w:spacing w:before="0" w:after="0"/>
              <w:rPr>
                <w:rFonts w:ascii="Corbel" w:eastAsia="Calibri" w:hAnsi="Corbel" w:cs="Tahoma"/>
                <w:sz w:val="24"/>
                <w:lang w:val="en-GB"/>
              </w:rPr>
            </w:pPr>
          </w:p>
        </w:tc>
        <w:tc>
          <w:tcPr>
            <w:tcW w:w="74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7B606CC" w14:textId="77777777" w:rsidR="006D4347" w:rsidRDefault="006D4347">
            <w:pPr>
              <w:pStyle w:val="centralniewrubryce"/>
              <w:spacing w:before="0" w:after="0"/>
              <w:rPr>
                <w:rFonts w:ascii="Corbel" w:eastAsia="Calibri" w:hAnsi="Corbel" w:cs="Tahoma"/>
                <w:sz w:val="24"/>
                <w:lang w:val="en-GB"/>
              </w:rPr>
            </w:pP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2FB9B8" w14:textId="19587F2C" w:rsidR="006D4347" w:rsidRDefault="00A31AEB">
            <w:pPr>
              <w:pStyle w:val="centralniewrubryce"/>
              <w:spacing w:before="0" w:after="0"/>
              <w:rPr>
                <w:rFonts w:ascii="Corbel" w:eastAsia="Calibri" w:hAnsi="Corbel" w:cs="Tahoma"/>
                <w:sz w:val="24"/>
                <w:lang w:val="en-GB"/>
              </w:rPr>
            </w:pPr>
            <w:r>
              <w:rPr>
                <w:rFonts w:ascii="Corbel" w:eastAsia="Calibri" w:hAnsi="Corbel" w:cs="Tahoma"/>
                <w:sz w:val="24"/>
                <w:lang w:val="en-GB"/>
              </w:rPr>
              <w:t>4</w:t>
            </w:r>
          </w:p>
        </w:tc>
      </w:tr>
    </w:tbl>
    <w:p w14:paraId="54C9354F" w14:textId="77777777" w:rsidR="006D4347" w:rsidRDefault="006D4347">
      <w:pPr>
        <w:pStyle w:val="Podpunkty"/>
        <w:rPr>
          <w:rFonts w:ascii="Corbel" w:hAnsi="Corbel" w:cs="Tahoma"/>
          <w:sz w:val="24"/>
          <w:szCs w:val="24"/>
          <w:lang w:val="en-GB" w:eastAsia="en-US"/>
        </w:rPr>
      </w:pPr>
    </w:p>
    <w:p w14:paraId="460EEB52" w14:textId="77777777" w:rsidR="006D4347" w:rsidRDefault="006D4347">
      <w:pPr>
        <w:pStyle w:val="Punktygwne"/>
        <w:spacing w:before="0" w:after="0"/>
        <w:rPr>
          <w:rFonts w:ascii="Corbel" w:hAnsi="Corbel" w:cs="Tahoma"/>
          <w:b w:val="0"/>
          <w:szCs w:val="24"/>
          <w:lang w:val="en-GB"/>
        </w:rPr>
      </w:pPr>
    </w:p>
    <w:p w14:paraId="4566778A" w14:textId="77777777" w:rsidR="006D4347" w:rsidRDefault="00000000">
      <w:pPr>
        <w:pStyle w:val="Punktygwne"/>
        <w:spacing w:before="0" w:after="0"/>
        <w:rPr>
          <w:rFonts w:ascii="Corbel" w:hAnsi="Corbel" w:cs="Tahoma"/>
          <w:smallCaps w:val="0"/>
          <w:szCs w:val="24"/>
          <w:lang w:val="en-US"/>
        </w:rPr>
      </w:pPr>
      <w:r>
        <w:rPr>
          <w:rFonts w:ascii="Corbel" w:hAnsi="Corbel" w:cs="Tahoma"/>
          <w:smallCaps w:val="0"/>
          <w:szCs w:val="24"/>
          <w:lang w:val="en-US"/>
        </w:rPr>
        <w:t>1.2. Course delivery methods</w:t>
      </w:r>
    </w:p>
    <w:p w14:paraId="0704BF4E" w14:textId="77777777" w:rsidR="006D4347" w:rsidRDefault="00000000">
      <w:pPr>
        <w:pStyle w:val="Punktygwne"/>
        <w:spacing w:before="0" w:after="0"/>
        <w:rPr>
          <w:rFonts w:ascii="Corbel" w:hAnsi="Corbel" w:cs="Tahoma"/>
          <w:b w:val="0"/>
          <w:smallCaps w:val="0"/>
          <w:szCs w:val="24"/>
          <w:lang w:val="en-US"/>
        </w:rPr>
      </w:pPr>
      <w:r>
        <w:rPr>
          <w:rFonts w:ascii="Corbel" w:hAnsi="Corbel" w:cs="Tahoma"/>
          <w:b w:val="0"/>
          <w:smallCaps w:val="0"/>
          <w:szCs w:val="24"/>
          <w:lang w:val="en-US"/>
        </w:rPr>
        <w:t>- conducted in a traditional way</w:t>
      </w:r>
    </w:p>
    <w:p w14:paraId="5C2BC277" w14:textId="77777777" w:rsidR="006D4347" w:rsidRPr="00A31AEB" w:rsidRDefault="00000000">
      <w:pPr>
        <w:pStyle w:val="Punktygwne"/>
        <w:spacing w:before="0" w:after="0"/>
        <w:rPr>
          <w:lang w:val="en-US"/>
        </w:rPr>
      </w:pPr>
      <w:r>
        <w:rPr>
          <w:rFonts w:ascii="Corbel" w:hAnsi="Corbel" w:cs="Tahoma"/>
          <w:b w:val="0"/>
          <w:smallCaps w:val="0"/>
          <w:szCs w:val="24"/>
          <w:lang w:val="en-US"/>
        </w:rPr>
        <w:t>- involving distance education</w:t>
      </w:r>
      <w:r>
        <w:rPr>
          <w:rFonts w:ascii="Corbel" w:hAnsi="Corbel" w:cs="Tahoma"/>
          <w:smallCaps w:val="0"/>
          <w:szCs w:val="24"/>
          <w:lang w:val="en-GB"/>
        </w:rPr>
        <w:t xml:space="preserve"> </w:t>
      </w:r>
      <w:r>
        <w:rPr>
          <w:rFonts w:ascii="Corbel" w:hAnsi="Corbel" w:cs="Tahoma"/>
          <w:b w:val="0"/>
          <w:smallCaps w:val="0"/>
          <w:szCs w:val="24"/>
          <w:lang w:val="en-US"/>
        </w:rPr>
        <w:t>methods and techniques</w:t>
      </w:r>
    </w:p>
    <w:p w14:paraId="15D032BD" w14:textId="77777777" w:rsidR="006D4347" w:rsidRDefault="006D4347">
      <w:pPr>
        <w:pStyle w:val="Punktygwne"/>
        <w:spacing w:before="0" w:after="0"/>
        <w:rPr>
          <w:rFonts w:ascii="Corbel" w:hAnsi="Corbel" w:cs="Tahoma"/>
          <w:smallCaps w:val="0"/>
          <w:szCs w:val="24"/>
          <w:lang w:val="en-GB"/>
        </w:rPr>
      </w:pPr>
    </w:p>
    <w:p w14:paraId="6F373886" w14:textId="77777777" w:rsidR="006D4347" w:rsidRPr="00A31AEB" w:rsidRDefault="00000000">
      <w:pPr>
        <w:pStyle w:val="Punktygwne"/>
        <w:spacing w:before="0" w:after="0"/>
        <w:rPr>
          <w:lang w:val="en-US"/>
        </w:rPr>
      </w:pPr>
      <w:r>
        <w:rPr>
          <w:rFonts w:ascii="Corbel" w:hAnsi="Corbel" w:cs="Tahoma"/>
          <w:smallCaps w:val="0"/>
          <w:szCs w:val="24"/>
          <w:lang w:val="en-GB"/>
        </w:rPr>
        <w:t>1.3. Course/Module assessmen</w:t>
      </w:r>
      <w:r>
        <w:rPr>
          <w:rFonts w:ascii="Corbel" w:hAnsi="Corbel" w:cs="Tahoma"/>
          <w:bCs/>
          <w:smallCaps w:val="0"/>
          <w:szCs w:val="24"/>
          <w:lang w:val="en-GB"/>
        </w:rPr>
        <w:t xml:space="preserve">t </w:t>
      </w:r>
      <w:r>
        <w:rPr>
          <w:rFonts w:ascii="Corbel" w:hAnsi="Corbel" w:cs="Tahoma"/>
          <w:b w:val="0"/>
          <w:smallCaps w:val="0"/>
          <w:szCs w:val="24"/>
          <w:lang w:val="en-GB"/>
        </w:rPr>
        <w:t xml:space="preserve">(exam, pass with a grade, pass without a grade) </w:t>
      </w:r>
    </w:p>
    <w:p w14:paraId="348071E7" w14:textId="77777777" w:rsidR="006D4347" w:rsidRDefault="006D4347">
      <w:pPr>
        <w:pStyle w:val="Punktygwne"/>
        <w:spacing w:before="0" w:after="0"/>
        <w:rPr>
          <w:rFonts w:ascii="Corbel" w:hAnsi="Corbel" w:cs="Tahoma"/>
          <w:b w:val="0"/>
          <w:smallCaps w:val="0"/>
          <w:szCs w:val="24"/>
          <w:lang w:val="en-GB"/>
        </w:rPr>
      </w:pPr>
    </w:p>
    <w:p w14:paraId="3E9E831C" w14:textId="77777777" w:rsidR="006D4347" w:rsidRDefault="006D4347">
      <w:pPr>
        <w:pStyle w:val="Punktygwne"/>
        <w:spacing w:before="0" w:after="0"/>
        <w:rPr>
          <w:rFonts w:ascii="Corbel" w:hAnsi="Corbel" w:cs="Tahoma"/>
          <w:b w:val="0"/>
          <w:szCs w:val="24"/>
          <w:lang w:val="en-GB"/>
        </w:rPr>
      </w:pPr>
    </w:p>
    <w:p w14:paraId="62189AFE" w14:textId="77777777" w:rsidR="006D4347" w:rsidRDefault="00000000">
      <w:pPr>
        <w:pStyle w:val="Punktygwne"/>
        <w:spacing w:before="0" w:after="0"/>
        <w:rPr>
          <w:rFonts w:ascii="Corbel" w:hAnsi="Corbel" w:cs="Tahoma"/>
          <w:szCs w:val="24"/>
          <w:lang w:val="en-GB"/>
        </w:rPr>
      </w:pPr>
      <w:r>
        <w:rPr>
          <w:rFonts w:ascii="Corbel" w:hAnsi="Corbel" w:cs="Tahoma"/>
          <w:szCs w:val="24"/>
          <w:lang w:val="en-GB"/>
        </w:rPr>
        <w:t xml:space="preserve">2. Prerequisites </w:t>
      </w:r>
    </w:p>
    <w:tbl>
      <w:tblPr>
        <w:tblW w:w="9778"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778"/>
      </w:tblGrid>
      <w:tr w:rsidR="006D4347" w:rsidRPr="00455D9C" w14:paraId="26723E46"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4FEE999" w14:textId="77777777" w:rsidR="006D4347" w:rsidRDefault="00000000">
            <w:pPr>
              <w:pStyle w:val="PreformattedText"/>
              <w:spacing w:before="40" w:after="40"/>
              <w:rPr>
                <w:rFonts w:ascii="Corbel" w:hAnsi="Corbel" w:cs="Tahoma"/>
                <w:color w:val="202124"/>
                <w:szCs w:val="24"/>
                <w:lang w:val="en-US" w:eastAsia="pl-PL"/>
              </w:rPr>
            </w:pPr>
            <w:bookmarkStart w:id="7" w:name="tw-target-text7"/>
            <w:bookmarkEnd w:id="7"/>
            <w:r>
              <w:rPr>
                <w:rFonts w:ascii="Corbel" w:hAnsi="Corbel" w:cs="Tahoma"/>
                <w:color w:val="202124"/>
                <w:szCs w:val="24"/>
                <w:lang w:val="en-US" w:eastAsia="pl-PL"/>
              </w:rPr>
              <w:t xml:space="preserve">The student </w:t>
            </w:r>
            <w:proofErr w:type="gramStart"/>
            <w:r>
              <w:rPr>
                <w:rFonts w:ascii="Corbel" w:hAnsi="Corbel" w:cs="Tahoma"/>
                <w:color w:val="202124"/>
                <w:szCs w:val="24"/>
                <w:lang w:val="en-US" w:eastAsia="pl-PL"/>
              </w:rPr>
              <w:t>has the ability to</w:t>
            </w:r>
            <w:proofErr w:type="gramEnd"/>
            <w:r>
              <w:rPr>
                <w:rFonts w:ascii="Corbel" w:hAnsi="Corbel" w:cs="Tahoma"/>
                <w:color w:val="202124"/>
                <w:szCs w:val="24"/>
                <w:lang w:val="en-US" w:eastAsia="pl-PL"/>
              </w:rPr>
              <w:t xml:space="preserve"> create his own artistic works and selects appropriate means of expression and defines the types and recognizes the basic properties of painting materials. In addition, they should have basic knowledge of the history of art, be familiar with the most important areas of contemporary culture and have the need to express themselves through artistic forms. In addition, he should demonstrate manual and artistic skills and sensitivity to the values ​​ of drawing and painting.</w:t>
            </w:r>
          </w:p>
          <w:p w14:paraId="22547EEE" w14:textId="77777777" w:rsidR="006D4347" w:rsidRPr="00A31AEB" w:rsidRDefault="00000000">
            <w:pPr>
              <w:pStyle w:val="PreformattedText"/>
              <w:shd w:val="clear" w:color="auto" w:fill="F8F9FA"/>
              <w:spacing w:after="0" w:line="340" w:lineRule="exact"/>
              <w:rPr>
                <w:lang w:val="en-US"/>
              </w:rPr>
            </w:pPr>
            <w:r>
              <w:rPr>
                <w:rFonts w:ascii="Corbel" w:hAnsi="Corbel"/>
                <w:color w:val="202124"/>
                <w:szCs w:val="24"/>
                <w:lang w:val="en-US"/>
              </w:rPr>
              <w:t>Students attending the studio should use painting as the main discipline in realizing their creative intentions. Painting as an autonomous form of artistic expression is a</w:t>
            </w:r>
            <w:r>
              <w:rPr>
                <w:rFonts w:ascii="inherit" w:hAnsi="inherit"/>
                <w:color w:val="202124"/>
                <w:sz w:val="42"/>
                <w:lang w:val="en-US"/>
              </w:rPr>
              <w:t xml:space="preserve"> </w:t>
            </w:r>
            <w:r>
              <w:rPr>
                <w:rFonts w:ascii="Corbel" w:hAnsi="Corbel"/>
                <w:color w:val="202124"/>
                <w:szCs w:val="24"/>
                <w:lang w:val="en-US"/>
              </w:rPr>
              <w:t xml:space="preserve">space for searching for the right concept for practical use in the preparation of a diploma thesis. The skills of studying and interpreting nature and its analytical and synthetic representation in painting are extremely useful. Knowledge of the history and technology of this discipline, as well as experience in the implementation of works related to painting disciplines, is important. Students should be able to use basic terminology related to the process of creating a painting </w:t>
            </w:r>
            <w:proofErr w:type="gramStart"/>
            <w:r>
              <w:rPr>
                <w:rFonts w:ascii="Corbel" w:hAnsi="Corbel"/>
                <w:color w:val="202124"/>
                <w:szCs w:val="24"/>
                <w:lang w:val="en-US"/>
              </w:rPr>
              <w:t>composition</w:t>
            </w:r>
            <w:proofErr w:type="gramEnd"/>
          </w:p>
          <w:p w14:paraId="1E963CF7" w14:textId="77777777" w:rsidR="006D4347" w:rsidRDefault="006D4347">
            <w:pPr>
              <w:pStyle w:val="Punktygwne"/>
              <w:spacing w:before="40" w:after="40"/>
              <w:rPr>
                <w:rFonts w:ascii="Corbel" w:hAnsi="Corbel" w:cs="Tahoma"/>
                <w:b w:val="0"/>
                <w:smallCaps w:val="0"/>
                <w:szCs w:val="20"/>
                <w:lang w:val="en-GB" w:eastAsia="pl-PL"/>
              </w:rPr>
            </w:pPr>
          </w:p>
          <w:p w14:paraId="04AD94AB" w14:textId="77777777" w:rsidR="006D4347" w:rsidRDefault="006D4347">
            <w:pPr>
              <w:pStyle w:val="Punktygwne"/>
              <w:spacing w:before="40" w:after="40"/>
              <w:rPr>
                <w:rFonts w:ascii="Corbel" w:hAnsi="Corbel" w:cs="Tahoma"/>
                <w:b w:val="0"/>
                <w:smallCaps w:val="0"/>
                <w:szCs w:val="20"/>
                <w:lang w:val="en-GB" w:eastAsia="pl-PL"/>
              </w:rPr>
            </w:pPr>
          </w:p>
          <w:p w14:paraId="122D1BCC" w14:textId="77777777" w:rsidR="006D4347" w:rsidRDefault="006D4347">
            <w:pPr>
              <w:pStyle w:val="Punktygwne"/>
              <w:spacing w:before="40" w:after="40"/>
              <w:rPr>
                <w:rFonts w:ascii="Corbel" w:hAnsi="Corbel" w:cs="Tahoma"/>
                <w:b w:val="0"/>
                <w:smallCaps w:val="0"/>
                <w:szCs w:val="20"/>
                <w:lang w:val="en-GB" w:eastAsia="pl-PL"/>
              </w:rPr>
            </w:pPr>
          </w:p>
          <w:p w14:paraId="67901302" w14:textId="77777777" w:rsidR="006D4347" w:rsidRDefault="006D4347">
            <w:pPr>
              <w:pStyle w:val="Punktygwne"/>
              <w:spacing w:before="40" w:after="40"/>
              <w:rPr>
                <w:rFonts w:ascii="Corbel" w:hAnsi="Corbel" w:cs="Tahoma"/>
                <w:b w:val="0"/>
                <w:smallCaps w:val="0"/>
                <w:szCs w:val="20"/>
                <w:lang w:val="en-GB" w:eastAsia="pl-PL"/>
              </w:rPr>
            </w:pPr>
          </w:p>
          <w:p w14:paraId="1D3632E2" w14:textId="77777777" w:rsidR="006D4347" w:rsidRDefault="006D4347">
            <w:pPr>
              <w:pStyle w:val="Punktygwne"/>
              <w:spacing w:before="40" w:after="40"/>
              <w:rPr>
                <w:rFonts w:ascii="Corbel" w:hAnsi="Corbel" w:cs="Tahoma"/>
                <w:b w:val="0"/>
                <w:smallCaps w:val="0"/>
                <w:szCs w:val="20"/>
                <w:lang w:val="en-GB" w:eastAsia="pl-PL"/>
              </w:rPr>
            </w:pPr>
          </w:p>
          <w:p w14:paraId="434AC4F2" w14:textId="77777777" w:rsidR="006D4347" w:rsidRDefault="006D4347">
            <w:pPr>
              <w:pStyle w:val="Punktygwne"/>
              <w:spacing w:before="40" w:after="40"/>
              <w:rPr>
                <w:rFonts w:ascii="Corbel" w:hAnsi="Corbel" w:cs="Tahoma"/>
                <w:b w:val="0"/>
                <w:smallCaps w:val="0"/>
                <w:szCs w:val="20"/>
                <w:lang w:val="en-GB" w:eastAsia="pl-PL"/>
              </w:rPr>
            </w:pPr>
          </w:p>
        </w:tc>
      </w:tr>
    </w:tbl>
    <w:p w14:paraId="07CBCC6A" w14:textId="77777777" w:rsidR="006D4347" w:rsidRDefault="006D4347">
      <w:pPr>
        <w:pStyle w:val="Punktygwne"/>
        <w:spacing w:before="0" w:after="0"/>
        <w:rPr>
          <w:rFonts w:ascii="Corbel" w:hAnsi="Corbel" w:cs="Tahoma"/>
          <w:b w:val="0"/>
          <w:szCs w:val="24"/>
          <w:lang w:val="en-GB"/>
        </w:rPr>
      </w:pPr>
    </w:p>
    <w:p w14:paraId="306DAED6" w14:textId="77777777" w:rsidR="006D4347" w:rsidRDefault="006D4347">
      <w:pPr>
        <w:pStyle w:val="Punktygwne"/>
        <w:spacing w:before="0" w:after="0"/>
        <w:rPr>
          <w:rFonts w:ascii="Corbel" w:hAnsi="Corbel" w:cs="Tahoma"/>
          <w:b w:val="0"/>
          <w:szCs w:val="24"/>
          <w:lang w:val="en-GB"/>
        </w:rPr>
      </w:pPr>
    </w:p>
    <w:p w14:paraId="7AD927A6" w14:textId="77777777" w:rsidR="006D4347" w:rsidRDefault="00000000">
      <w:pPr>
        <w:pStyle w:val="Punktygwne"/>
        <w:spacing w:before="0" w:after="0"/>
        <w:rPr>
          <w:rFonts w:ascii="Corbel" w:hAnsi="Corbel" w:cs="Tahoma"/>
          <w:szCs w:val="24"/>
          <w:lang w:val="en-GB"/>
        </w:rPr>
      </w:pPr>
      <w:r>
        <w:rPr>
          <w:rFonts w:ascii="Corbel" w:hAnsi="Corbel" w:cs="Tahoma"/>
          <w:szCs w:val="24"/>
          <w:lang w:val="en-GB"/>
        </w:rPr>
        <w:t>3. Objectives, Learning Outcomes, Course Content, and Instructional Methods</w:t>
      </w:r>
    </w:p>
    <w:p w14:paraId="77D2F853" w14:textId="77777777" w:rsidR="006D4347" w:rsidRDefault="006D4347">
      <w:pPr>
        <w:pStyle w:val="Punktygwne"/>
        <w:spacing w:before="0" w:after="0"/>
        <w:rPr>
          <w:rFonts w:ascii="Corbel" w:hAnsi="Corbel" w:cs="Tahoma"/>
          <w:szCs w:val="24"/>
          <w:lang w:val="en-GB"/>
        </w:rPr>
      </w:pPr>
    </w:p>
    <w:p w14:paraId="738D6D14" w14:textId="77777777" w:rsidR="006D4347" w:rsidRDefault="00000000">
      <w:pPr>
        <w:pStyle w:val="Podpunkty"/>
        <w:ind w:left="0"/>
        <w:jc w:val="left"/>
      </w:pPr>
      <w:r>
        <w:rPr>
          <w:rFonts w:ascii="Corbel" w:hAnsi="Corbel"/>
          <w:szCs w:val="24"/>
          <w:lang w:val="en-GB"/>
        </w:rPr>
        <w:t xml:space="preserve">3.1. </w:t>
      </w:r>
      <w:r>
        <w:rPr>
          <w:rFonts w:ascii="Corbel" w:hAnsi="Corbel" w:cs="Tahoma"/>
          <w:sz w:val="24"/>
          <w:szCs w:val="24"/>
          <w:lang w:val="en-GB"/>
        </w:rPr>
        <w:t>Course/Module objectives</w:t>
      </w:r>
    </w:p>
    <w:tbl>
      <w:tblPr>
        <w:tblW w:w="977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679"/>
        <w:gridCol w:w="9097"/>
      </w:tblGrid>
      <w:tr w:rsidR="006D4347" w:rsidRPr="00455D9C" w14:paraId="2E7DBDC5" w14:textId="77777777">
        <w:tc>
          <w:tcPr>
            <w:tcW w:w="6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39E8BE2" w14:textId="77777777" w:rsidR="006D4347" w:rsidRDefault="00000000">
            <w:pPr>
              <w:pStyle w:val="Podpunkty"/>
              <w:spacing w:before="40" w:after="40"/>
              <w:ind w:left="0"/>
              <w:jc w:val="left"/>
              <w:rPr>
                <w:rFonts w:ascii="Corbel" w:eastAsia="Calibri" w:hAnsi="Corbel" w:cs="Tahoma"/>
                <w:b w:val="0"/>
                <w:sz w:val="24"/>
                <w:szCs w:val="24"/>
                <w:lang w:val="en-GB"/>
              </w:rPr>
            </w:pPr>
            <w:r>
              <w:rPr>
                <w:rFonts w:ascii="Corbel" w:eastAsia="Calibri" w:hAnsi="Corbel" w:cs="Tahoma"/>
                <w:b w:val="0"/>
                <w:sz w:val="24"/>
                <w:szCs w:val="24"/>
                <w:lang w:val="en-GB"/>
              </w:rPr>
              <w:t>O1</w:t>
            </w:r>
          </w:p>
        </w:tc>
        <w:tc>
          <w:tcPr>
            <w:tcW w:w="909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4691B11" w14:textId="77777777" w:rsidR="006D4347" w:rsidRDefault="00000000">
            <w:pPr>
              <w:pStyle w:val="PreformattedText"/>
              <w:spacing w:before="40" w:after="40"/>
              <w:rPr>
                <w:rFonts w:ascii="Corbel" w:hAnsi="Corbel" w:cs="Tahoma"/>
                <w:i/>
                <w:color w:val="202124"/>
                <w:szCs w:val="24"/>
                <w:lang w:val="en-US"/>
              </w:rPr>
            </w:pPr>
            <w:bookmarkStart w:id="8" w:name="tw-target-text8"/>
            <w:bookmarkEnd w:id="8"/>
            <w:r>
              <w:rPr>
                <w:rFonts w:ascii="Corbel" w:hAnsi="Corbel" w:cs="Tahoma"/>
                <w:color w:val="202124"/>
                <w:szCs w:val="24"/>
                <w:lang w:val="en-US"/>
              </w:rPr>
              <w:t>The basic goal of implementing the studio program at this stage of education is to develop sensitivity to painting values ​​- color, luminism - as well as to improve the student's workshop skills.</w:t>
            </w:r>
          </w:p>
          <w:p w14:paraId="0F403D56" w14:textId="77777777" w:rsidR="006D4347" w:rsidRDefault="006D4347">
            <w:pPr>
              <w:pStyle w:val="Podpunkty"/>
              <w:spacing w:before="40" w:after="40"/>
              <w:ind w:left="0"/>
              <w:jc w:val="left"/>
              <w:rPr>
                <w:rFonts w:ascii="Corbel" w:eastAsia="Calibri" w:hAnsi="Corbel" w:cs="Tahoma"/>
                <w:b w:val="0"/>
                <w:i/>
                <w:sz w:val="24"/>
                <w:szCs w:val="24"/>
                <w:lang w:val="en-GB"/>
              </w:rPr>
            </w:pPr>
          </w:p>
        </w:tc>
      </w:tr>
      <w:tr w:rsidR="006D4347" w:rsidRPr="00455D9C" w14:paraId="13CAFC53" w14:textId="77777777">
        <w:trPr>
          <w:trHeight w:val="862"/>
        </w:trPr>
        <w:tc>
          <w:tcPr>
            <w:tcW w:w="6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28E60AE1" w14:textId="77777777" w:rsidR="006D4347" w:rsidRDefault="00000000">
            <w:pPr>
              <w:pStyle w:val="Cele"/>
              <w:spacing w:before="40" w:after="40"/>
              <w:ind w:left="0" w:firstLine="0"/>
              <w:jc w:val="left"/>
              <w:rPr>
                <w:rFonts w:ascii="Corbel" w:eastAsia="Calibri" w:hAnsi="Corbel" w:cs="Tahoma"/>
                <w:sz w:val="24"/>
                <w:lang w:val="en-GB"/>
              </w:rPr>
            </w:pPr>
            <w:r>
              <w:rPr>
                <w:rFonts w:ascii="Corbel" w:eastAsia="Calibri" w:hAnsi="Corbel" w:cs="Tahoma"/>
                <w:sz w:val="24"/>
                <w:lang w:val="en-GB"/>
              </w:rPr>
              <w:lastRenderedPageBreak/>
              <w:t>O2</w:t>
            </w:r>
          </w:p>
        </w:tc>
        <w:tc>
          <w:tcPr>
            <w:tcW w:w="909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C3C2B30" w14:textId="77777777" w:rsidR="006D4347" w:rsidRDefault="00000000">
            <w:pPr>
              <w:pStyle w:val="PreformattedText"/>
              <w:spacing w:before="40" w:after="40"/>
              <w:rPr>
                <w:rFonts w:ascii="Corbel" w:hAnsi="Corbel" w:cs="Tahoma"/>
                <w:color w:val="202124"/>
                <w:szCs w:val="24"/>
                <w:lang w:val="en-US"/>
              </w:rPr>
            </w:pPr>
            <w:bookmarkStart w:id="9" w:name="tw-target-text9"/>
            <w:bookmarkEnd w:id="9"/>
            <w:r>
              <w:rPr>
                <w:rFonts w:ascii="Corbel" w:hAnsi="Corbel" w:cs="Tahoma"/>
                <w:color w:val="202124"/>
                <w:szCs w:val="24"/>
                <w:lang w:val="en-US"/>
              </w:rPr>
              <w:t xml:space="preserve">Stimulating the sense of observation, analyzing visual </w:t>
            </w:r>
            <w:proofErr w:type="gramStart"/>
            <w:r>
              <w:rPr>
                <w:rFonts w:ascii="Corbel" w:hAnsi="Corbel" w:cs="Tahoma"/>
                <w:color w:val="202124"/>
                <w:szCs w:val="24"/>
                <w:lang w:val="en-US"/>
              </w:rPr>
              <w:t>data</w:t>
            </w:r>
            <w:proofErr w:type="gramEnd"/>
            <w:r>
              <w:rPr>
                <w:rFonts w:ascii="Corbel" w:hAnsi="Corbel" w:cs="Tahoma"/>
                <w:color w:val="202124"/>
                <w:szCs w:val="24"/>
                <w:lang w:val="en-US"/>
              </w:rPr>
              <w:t xml:space="preserve"> and transposing them onto a two-dimensional image plane.</w:t>
            </w:r>
          </w:p>
          <w:p w14:paraId="4B5194EC" w14:textId="77777777" w:rsidR="006D4347" w:rsidRDefault="006D4347">
            <w:pPr>
              <w:pStyle w:val="Podpunkty"/>
              <w:spacing w:before="40" w:after="40"/>
              <w:ind w:left="0"/>
              <w:jc w:val="left"/>
              <w:rPr>
                <w:rFonts w:ascii="Corbel" w:eastAsia="Calibri" w:hAnsi="Corbel" w:cs="Tahoma"/>
                <w:b w:val="0"/>
                <w:sz w:val="24"/>
                <w:szCs w:val="24"/>
                <w:lang w:val="en-GB"/>
              </w:rPr>
            </w:pPr>
          </w:p>
        </w:tc>
      </w:tr>
      <w:tr w:rsidR="006D4347" w:rsidRPr="00455D9C" w14:paraId="3A6F2045" w14:textId="77777777">
        <w:trPr>
          <w:trHeight w:val="1072"/>
        </w:trPr>
        <w:tc>
          <w:tcPr>
            <w:tcW w:w="67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D3EC6C7" w14:textId="77777777" w:rsidR="006D4347" w:rsidRDefault="00000000">
            <w:pPr>
              <w:pStyle w:val="Podpunkty"/>
              <w:spacing w:before="40" w:after="40"/>
              <w:ind w:left="0"/>
              <w:jc w:val="left"/>
            </w:pPr>
            <w:r>
              <w:rPr>
                <w:rFonts w:ascii="Corbel" w:eastAsia="Calibri" w:hAnsi="Corbel" w:cs="Tahoma"/>
                <w:b w:val="0"/>
                <w:sz w:val="24"/>
                <w:szCs w:val="24"/>
                <w:lang w:val="en-GB"/>
              </w:rPr>
              <w:t>O3</w:t>
            </w:r>
          </w:p>
        </w:tc>
        <w:tc>
          <w:tcPr>
            <w:tcW w:w="909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C5CBD33" w14:textId="77777777" w:rsidR="006D4347" w:rsidRDefault="00000000">
            <w:pPr>
              <w:pStyle w:val="PreformattedText"/>
              <w:spacing w:before="40" w:after="40"/>
              <w:rPr>
                <w:rFonts w:ascii="Corbel" w:hAnsi="Corbel" w:cs="Tahoma"/>
                <w:color w:val="202124"/>
                <w:szCs w:val="24"/>
                <w:lang w:val="en-US"/>
              </w:rPr>
            </w:pPr>
            <w:bookmarkStart w:id="10" w:name="tw-target-text10"/>
            <w:bookmarkEnd w:id="10"/>
            <w:r>
              <w:rPr>
                <w:rFonts w:ascii="Corbel" w:hAnsi="Corbel" w:cs="Tahoma"/>
                <w:color w:val="202124"/>
                <w:szCs w:val="24"/>
                <w:lang w:val="en-US"/>
              </w:rPr>
              <w:t>Learning and developing the painting technique. Acquiring the ability to shape painting as a medium of artistic expression.</w:t>
            </w:r>
          </w:p>
          <w:p w14:paraId="2CD31F93" w14:textId="77777777" w:rsidR="006D4347" w:rsidRDefault="006D4347">
            <w:pPr>
              <w:pStyle w:val="Podpunkty"/>
              <w:spacing w:before="40" w:after="40"/>
              <w:ind w:left="0"/>
              <w:jc w:val="left"/>
              <w:rPr>
                <w:rFonts w:ascii="Corbel" w:eastAsia="Calibri" w:hAnsi="Corbel" w:cs="Tahoma"/>
                <w:b w:val="0"/>
                <w:sz w:val="24"/>
                <w:szCs w:val="24"/>
                <w:lang w:val="en-GB"/>
              </w:rPr>
            </w:pPr>
          </w:p>
        </w:tc>
      </w:tr>
      <w:tr w:rsidR="006D4347" w:rsidRPr="00455D9C" w14:paraId="241940C3" w14:textId="77777777">
        <w:trPr>
          <w:trHeight w:val="1322"/>
        </w:trPr>
        <w:tc>
          <w:tcPr>
            <w:tcW w:w="679" w:type="dxa"/>
            <w:tcBorders>
              <w:left w:val="single" w:sz="4" w:space="0" w:color="00000A"/>
              <w:bottom w:val="single" w:sz="4" w:space="0" w:color="00000A"/>
              <w:right w:val="single" w:sz="4" w:space="0" w:color="00000A"/>
            </w:tcBorders>
            <w:shd w:val="clear" w:color="auto" w:fill="FFFFFF"/>
            <w:tcMar>
              <w:left w:w="98" w:type="dxa"/>
            </w:tcMar>
            <w:vAlign w:val="center"/>
          </w:tcPr>
          <w:p w14:paraId="5435D70C" w14:textId="77777777" w:rsidR="006D4347" w:rsidRDefault="00000000">
            <w:pPr>
              <w:pStyle w:val="Podpunkty"/>
              <w:spacing w:before="40" w:after="40"/>
              <w:ind w:left="0"/>
              <w:jc w:val="left"/>
              <w:rPr>
                <w:rFonts w:ascii="Corbel" w:hAnsi="Corbel"/>
                <w:b w:val="0"/>
                <w:sz w:val="24"/>
                <w:szCs w:val="24"/>
              </w:rPr>
            </w:pPr>
            <w:r>
              <w:rPr>
                <w:rFonts w:ascii="Corbel" w:hAnsi="Corbel"/>
                <w:b w:val="0"/>
                <w:sz w:val="24"/>
                <w:szCs w:val="24"/>
              </w:rPr>
              <w:t>O4</w:t>
            </w:r>
          </w:p>
        </w:tc>
        <w:tc>
          <w:tcPr>
            <w:tcW w:w="9097" w:type="dxa"/>
            <w:tcBorders>
              <w:left w:val="single" w:sz="4" w:space="0" w:color="00000A"/>
              <w:bottom w:val="single" w:sz="4" w:space="0" w:color="00000A"/>
              <w:right w:val="single" w:sz="4" w:space="0" w:color="00000A"/>
            </w:tcBorders>
            <w:shd w:val="clear" w:color="auto" w:fill="FFFFFF"/>
            <w:tcMar>
              <w:left w:w="98" w:type="dxa"/>
            </w:tcMar>
            <w:vAlign w:val="center"/>
          </w:tcPr>
          <w:p w14:paraId="3087DB5A" w14:textId="77777777" w:rsidR="006D4347" w:rsidRDefault="00000000">
            <w:pPr>
              <w:pStyle w:val="PreformattedText"/>
              <w:spacing w:before="40" w:after="40"/>
              <w:rPr>
                <w:rFonts w:ascii="Corbel" w:hAnsi="Corbel" w:cs="Tahoma"/>
                <w:color w:val="202124"/>
                <w:szCs w:val="24"/>
                <w:lang w:val="en-US"/>
              </w:rPr>
            </w:pPr>
            <w:bookmarkStart w:id="11" w:name="tw-target-text11"/>
            <w:bookmarkEnd w:id="11"/>
            <w:r>
              <w:rPr>
                <w:rFonts w:ascii="Corbel" w:hAnsi="Corbel" w:cs="Tahoma"/>
                <w:color w:val="202124"/>
                <w:szCs w:val="24"/>
                <w:lang w:val="en-US"/>
              </w:rPr>
              <w:t>Learning the relationship between colors, the mutual influence of colors and their influence on the reception of the shape of objects. Practical use of painting chromatics as a means of expression in art.</w:t>
            </w:r>
          </w:p>
          <w:p w14:paraId="66F6C610" w14:textId="77777777" w:rsidR="006D4347" w:rsidRDefault="006D4347">
            <w:pPr>
              <w:pStyle w:val="PreformattedText"/>
              <w:spacing w:before="40" w:after="40"/>
              <w:rPr>
                <w:rFonts w:ascii="Corbel" w:hAnsi="Corbel" w:cs="Tahoma"/>
                <w:color w:val="202124"/>
                <w:szCs w:val="24"/>
                <w:lang w:val="en-US"/>
              </w:rPr>
            </w:pPr>
          </w:p>
        </w:tc>
      </w:tr>
      <w:tr w:rsidR="006D4347" w:rsidRPr="00455D9C" w14:paraId="73FE7B91" w14:textId="77777777">
        <w:trPr>
          <w:trHeight w:val="1606"/>
        </w:trPr>
        <w:tc>
          <w:tcPr>
            <w:tcW w:w="679" w:type="dxa"/>
            <w:tcBorders>
              <w:left w:val="single" w:sz="4" w:space="0" w:color="00000A"/>
              <w:bottom w:val="single" w:sz="4" w:space="0" w:color="00000A"/>
              <w:right w:val="single" w:sz="4" w:space="0" w:color="00000A"/>
            </w:tcBorders>
            <w:shd w:val="clear" w:color="auto" w:fill="FFFFFF"/>
            <w:tcMar>
              <w:left w:w="98" w:type="dxa"/>
            </w:tcMar>
            <w:vAlign w:val="center"/>
          </w:tcPr>
          <w:p w14:paraId="77D6305C" w14:textId="77777777" w:rsidR="006D4347" w:rsidRDefault="00000000">
            <w:pPr>
              <w:pStyle w:val="Podpunkty"/>
              <w:spacing w:before="40" w:after="40"/>
              <w:ind w:left="0"/>
              <w:jc w:val="left"/>
              <w:rPr>
                <w:rFonts w:ascii="Corbel" w:hAnsi="Corbel"/>
                <w:b w:val="0"/>
                <w:sz w:val="21"/>
                <w:szCs w:val="24"/>
              </w:rPr>
            </w:pPr>
            <w:r>
              <w:rPr>
                <w:rFonts w:ascii="Corbel" w:hAnsi="Corbel"/>
                <w:b w:val="0"/>
                <w:sz w:val="24"/>
                <w:szCs w:val="24"/>
              </w:rPr>
              <w:t>O5</w:t>
            </w:r>
          </w:p>
        </w:tc>
        <w:tc>
          <w:tcPr>
            <w:tcW w:w="9097" w:type="dxa"/>
            <w:tcBorders>
              <w:left w:val="single" w:sz="4" w:space="0" w:color="00000A"/>
              <w:bottom w:val="single" w:sz="4" w:space="0" w:color="00000A"/>
              <w:right w:val="single" w:sz="4" w:space="0" w:color="00000A"/>
            </w:tcBorders>
            <w:shd w:val="clear" w:color="auto" w:fill="FFFFFF"/>
            <w:tcMar>
              <w:left w:w="98" w:type="dxa"/>
            </w:tcMar>
            <w:vAlign w:val="center"/>
          </w:tcPr>
          <w:p w14:paraId="6F0A2A1D" w14:textId="77777777" w:rsidR="006D4347" w:rsidRDefault="00000000">
            <w:pPr>
              <w:pStyle w:val="PreformattedText"/>
              <w:spacing w:before="40" w:after="40"/>
              <w:rPr>
                <w:rFonts w:ascii="Corbel" w:hAnsi="Corbel" w:cs="Tahoma"/>
                <w:color w:val="202124"/>
                <w:szCs w:val="24"/>
                <w:lang w:val="en-US"/>
              </w:rPr>
            </w:pPr>
            <w:r>
              <w:rPr>
                <w:rFonts w:ascii="Corbel" w:hAnsi="Corbel" w:cs="Tahoma"/>
                <w:color w:val="202124"/>
                <w:szCs w:val="24"/>
                <w:lang w:val="en-US"/>
              </w:rPr>
              <w:t xml:space="preserve">Understanding and practical application of the principles of composition, </w:t>
            </w:r>
            <w:proofErr w:type="gramStart"/>
            <w:r>
              <w:rPr>
                <w:rFonts w:ascii="Corbel" w:hAnsi="Corbel" w:cs="Tahoma"/>
                <w:color w:val="202124"/>
                <w:szCs w:val="24"/>
                <w:lang w:val="en-US"/>
              </w:rPr>
              <w:t>taking into account</w:t>
            </w:r>
            <w:proofErr w:type="gramEnd"/>
            <w:r>
              <w:rPr>
                <w:rFonts w:ascii="Corbel" w:hAnsi="Corbel" w:cs="Tahoma"/>
                <w:color w:val="202124"/>
                <w:szCs w:val="24"/>
                <w:lang w:val="en-US"/>
              </w:rPr>
              <w:t xml:space="preserve"> both the structure of the surface of the canvas and the mutual complementation of all formal and expressive means. </w:t>
            </w:r>
          </w:p>
        </w:tc>
      </w:tr>
      <w:tr w:rsidR="006D4347" w:rsidRPr="00455D9C" w14:paraId="5DC76E97" w14:textId="77777777">
        <w:trPr>
          <w:trHeight w:val="735"/>
        </w:trPr>
        <w:tc>
          <w:tcPr>
            <w:tcW w:w="679" w:type="dxa"/>
            <w:tcBorders>
              <w:left w:val="single" w:sz="4" w:space="0" w:color="00000A"/>
              <w:bottom w:val="single" w:sz="4" w:space="0" w:color="00000A"/>
              <w:right w:val="single" w:sz="4" w:space="0" w:color="00000A"/>
            </w:tcBorders>
            <w:shd w:val="clear" w:color="auto" w:fill="FFFFFF"/>
            <w:tcMar>
              <w:left w:w="98" w:type="dxa"/>
            </w:tcMar>
            <w:vAlign w:val="center"/>
          </w:tcPr>
          <w:p w14:paraId="04D74C36" w14:textId="77777777" w:rsidR="006D4347" w:rsidRDefault="00000000">
            <w:pPr>
              <w:pStyle w:val="Podpunkty"/>
              <w:spacing w:before="40" w:after="40"/>
              <w:ind w:left="0"/>
              <w:jc w:val="left"/>
              <w:rPr>
                <w:rFonts w:ascii="Corbel" w:hAnsi="Corbel"/>
                <w:b w:val="0"/>
                <w:sz w:val="24"/>
                <w:szCs w:val="24"/>
              </w:rPr>
            </w:pPr>
            <w:r>
              <w:rPr>
                <w:rFonts w:ascii="Corbel" w:hAnsi="Corbel"/>
                <w:b w:val="0"/>
                <w:sz w:val="24"/>
                <w:szCs w:val="24"/>
              </w:rPr>
              <w:t>O6</w:t>
            </w:r>
          </w:p>
        </w:tc>
        <w:tc>
          <w:tcPr>
            <w:tcW w:w="9097" w:type="dxa"/>
            <w:tcBorders>
              <w:left w:val="single" w:sz="4" w:space="0" w:color="00000A"/>
              <w:bottom w:val="single" w:sz="4" w:space="0" w:color="00000A"/>
              <w:right w:val="single" w:sz="4" w:space="0" w:color="00000A"/>
            </w:tcBorders>
            <w:shd w:val="clear" w:color="auto" w:fill="FFFFFF"/>
            <w:tcMar>
              <w:left w:w="98" w:type="dxa"/>
            </w:tcMar>
            <w:vAlign w:val="center"/>
          </w:tcPr>
          <w:p w14:paraId="529361B3" w14:textId="77777777" w:rsidR="006D4347" w:rsidRPr="00A31AEB" w:rsidRDefault="00000000">
            <w:pPr>
              <w:pStyle w:val="PreformattedText"/>
              <w:rPr>
                <w:lang w:val="en-US"/>
              </w:rPr>
            </w:pPr>
            <w:bookmarkStart w:id="12" w:name="tw-target-text12"/>
            <w:bookmarkStart w:id="13" w:name="tw-target-rmn"/>
            <w:bookmarkEnd w:id="12"/>
            <w:bookmarkEnd w:id="13"/>
            <w:r>
              <w:rPr>
                <w:rFonts w:ascii="Corbel" w:hAnsi="Corbel"/>
                <w:color w:val="202124"/>
                <w:szCs w:val="24"/>
                <w:lang w:val="en-US"/>
              </w:rPr>
              <w:t>Developing an individual artistic and expressive language.</w:t>
            </w:r>
          </w:p>
          <w:p w14:paraId="7B17DEB3" w14:textId="77777777" w:rsidR="006D4347" w:rsidRDefault="006D4347">
            <w:pPr>
              <w:rPr>
                <w:rFonts w:ascii="Corbel" w:hAnsi="Corbel" w:cs="Tahoma"/>
                <w:color w:val="202124"/>
                <w:szCs w:val="24"/>
                <w:lang w:val="en-US"/>
              </w:rPr>
            </w:pPr>
          </w:p>
        </w:tc>
      </w:tr>
    </w:tbl>
    <w:p w14:paraId="46EA708B" w14:textId="77777777" w:rsidR="006D4347" w:rsidRDefault="006D4347">
      <w:pPr>
        <w:pStyle w:val="Punktygwne"/>
        <w:spacing w:before="0" w:after="0"/>
        <w:rPr>
          <w:rFonts w:ascii="Corbel" w:hAnsi="Corbel" w:cs="Tahoma"/>
          <w:b w:val="0"/>
          <w:smallCaps w:val="0"/>
          <w:szCs w:val="24"/>
          <w:lang w:val="en-GB"/>
        </w:rPr>
      </w:pPr>
    </w:p>
    <w:p w14:paraId="2AEC6E99" w14:textId="77777777" w:rsidR="006D4347" w:rsidRDefault="006D4347">
      <w:pPr>
        <w:pStyle w:val="Punktygwne"/>
        <w:spacing w:before="0" w:after="0"/>
        <w:rPr>
          <w:rFonts w:ascii="Corbel" w:hAnsi="Corbel" w:cs="Tahoma"/>
          <w:b w:val="0"/>
          <w:szCs w:val="24"/>
          <w:lang w:val="en-GB"/>
        </w:rPr>
      </w:pPr>
    </w:p>
    <w:p w14:paraId="4B5B9EDA" w14:textId="77777777" w:rsidR="006D4347" w:rsidRDefault="006D4347">
      <w:pPr>
        <w:pStyle w:val="Punktygwne"/>
        <w:spacing w:before="0" w:after="0"/>
        <w:rPr>
          <w:rFonts w:ascii="Corbel" w:hAnsi="Corbel"/>
          <w:b w:val="0"/>
          <w:szCs w:val="24"/>
          <w:lang w:val="en-GB"/>
        </w:rPr>
      </w:pPr>
    </w:p>
    <w:p w14:paraId="14E9DEAD" w14:textId="77777777" w:rsidR="006D4347" w:rsidRPr="00A31AEB" w:rsidRDefault="00000000">
      <w:pPr>
        <w:pStyle w:val="Punktygwne"/>
        <w:spacing w:before="0" w:after="0"/>
        <w:rPr>
          <w:lang w:val="en-US"/>
        </w:rPr>
      </w:pPr>
      <w:r>
        <w:rPr>
          <w:rFonts w:ascii="Corbel" w:hAnsi="Corbel"/>
          <w:szCs w:val="24"/>
          <w:lang w:val="en-GB"/>
        </w:rPr>
        <w:t xml:space="preserve">3.2. </w:t>
      </w:r>
      <w:r>
        <w:rPr>
          <w:rFonts w:ascii="Corbel" w:hAnsi="Corbel" w:cs="Tahoma"/>
          <w:szCs w:val="24"/>
          <w:lang w:val="en-GB"/>
        </w:rPr>
        <w:t xml:space="preserve">Course/Module Learning </w:t>
      </w:r>
      <w:proofErr w:type="gramStart"/>
      <w:r>
        <w:rPr>
          <w:rFonts w:ascii="Corbel" w:hAnsi="Corbel" w:cs="Tahoma"/>
          <w:szCs w:val="24"/>
          <w:lang w:val="en-GB"/>
        </w:rPr>
        <w:t xml:space="preserve">Outcomes  </w:t>
      </w:r>
      <w:r>
        <w:rPr>
          <w:rFonts w:ascii="Corbel" w:hAnsi="Corbel"/>
          <w:szCs w:val="24"/>
          <w:lang w:val="en-GB"/>
        </w:rPr>
        <w:t>(</w:t>
      </w:r>
      <w:proofErr w:type="gramEnd"/>
      <w:r>
        <w:rPr>
          <w:rFonts w:ascii="Corbel" w:hAnsi="Corbel"/>
          <w:szCs w:val="24"/>
          <w:lang w:val="en-GB"/>
        </w:rPr>
        <w:t>to be completed by the coordinator)</w:t>
      </w:r>
    </w:p>
    <w:p w14:paraId="6B103F47" w14:textId="77777777" w:rsidR="006D4347" w:rsidRDefault="006D4347">
      <w:pPr>
        <w:pStyle w:val="Punktygwne"/>
        <w:spacing w:before="0" w:after="0"/>
        <w:rPr>
          <w:rFonts w:ascii="Corbel" w:hAnsi="Corbel"/>
          <w:szCs w:val="24"/>
          <w:lang w:val="en-GB"/>
        </w:rPr>
      </w:pPr>
    </w:p>
    <w:p w14:paraId="69587BFB" w14:textId="77777777" w:rsidR="006D4347" w:rsidRDefault="006D4347">
      <w:pPr>
        <w:pStyle w:val="Punktygwne"/>
        <w:spacing w:before="0" w:after="0"/>
        <w:rPr>
          <w:rFonts w:ascii="Corbel" w:hAnsi="Corbel"/>
          <w:b w:val="0"/>
          <w:szCs w:val="24"/>
          <w:lang w:val="en-GB"/>
        </w:rPr>
      </w:pPr>
    </w:p>
    <w:tbl>
      <w:tblPr>
        <w:tblW w:w="9670"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409"/>
        <w:gridCol w:w="4668"/>
        <w:gridCol w:w="2593"/>
      </w:tblGrid>
      <w:tr w:rsidR="006D4347" w:rsidRPr="00455D9C" w14:paraId="58804021" w14:textId="77777777">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2992953" w14:textId="77777777" w:rsidR="006D4347" w:rsidRDefault="00000000">
            <w:pPr>
              <w:pStyle w:val="Punktygwne"/>
              <w:spacing w:before="0" w:after="0"/>
              <w:jc w:val="center"/>
              <w:rPr>
                <w:rFonts w:ascii="Corbel" w:hAnsi="Corbel" w:cs="Tahoma"/>
                <w:smallCaps w:val="0"/>
                <w:szCs w:val="24"/>
                <w:lang w:val="en-GB" w:eastAsia="pl-PL"/>
              </w:rPr>
            </w:pPr>
            <w:r>
              <w:rPr>
                <w:rFonts w:ascii="Corbel" w:hAnsi="Corbel" w:cs="Tahoma"/>
                <w:smallCaps w:val="0"/>
                <w:szCs w:val="24"/>
                <w:lang w:val="en-GB" w:eastAsia="pl-PL"/>
              </w:rPr>
              <w:t>Learning Outcome</w:t>
            </w:r>
          </w:p>
        </w:tc>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8D30029" w14:textId="77777777" w:rsidR="006D4347" w:rsidRDefault="00000000">
            <w:pPr>
              <w:pStyle w:val="Punktygwne"/>
              <w:spacing w:before="0" w:after="0"/>
              <w:jc w:val="center"/>
              <w:rPr>
                <w:rFonts w:ascii="Corbel" w:hAnsi="Corbel" w:cs="Tahoma"/>
                <w:smallCaps w:val="0"/>
                <w:szCs w:val="24"/>
                <w:lang w:val="en-GB" w:eastAsia="pl-PL"/>
              </w:rPr>
            </w:pPr>
            <w:r>
              <w:rPr>
                <w:rFonts w:ascii="Corbel" w:hAnsi="Corbel" w:cs="Tahoma"/>
                <w:smallCaps w:val="0"/>
                <w:szCs w:val="24"/>
                <w:lang w:val="en-GB" w:eastAsia="pl-PL"/>
              </w:rPr>
              <w:t xml:space="preserve">The description of the learning outcome </w:t>
            </w:r>
          </w:p>
          <w:p w14:paraId="61BA08C6" w14:textId="77777777" w:rsidR="006D4347" w:rsidRDefault="00000000">
            <w:pPr>
              <w:pStyle w:val="Punktygwne"/>
              <w:spacing w:before="0" w:after="0"/>
              <w:jc w:val="center"/>
              <w:rPr>
                <w:rFonts w:ascii="Corbel" w:hAnsi="Corbel" w:cs="Tahoma"/>
                <w:smallCaps w:val="0"/>
                <w:szCs w:val="24"/>
                <w:lang w:val="en-GB" w:eastAsia="pl-PL"/>
              </w:rPr>
            </w:pPr>
            <w:r>
              <w:rPr>
                <w:rFonts w:ascii="Corbel" w:hAnsi="Corbel" w:cs="Tahoma"/>
                <w:smallCaps w:val="0"/>
                <w:szCs w:val="24"/>
                <w:lang w:val="en-GB" w:eastAsia="pl-PL"/>
              </w:rPr>
              <w:t>defined for the course/module</w:t>
            </w: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8EF89A5" w14:textId="77777777" w:rsidR="006D4347" w:rsidRDefault="00000000">
            <w:pPr>
              <w:pStyle w:val="Punktygwne"/>
              <w:spacing w:before="0" w:after="0"/>
              <w:jc w:val="center"/>
              <w:rPr>
                <w:rFonts w:ascii="Corbel" w:hAnsi="Corbel" w:cs="Tahoma"/>
                <w:smallCaps w:val="0"/>
                <w:szCs w:val="24"/>
                <w:lang w:val="en-GB" w:eastAsia="pl-PL"/>
              </w:rPr>
            </w:pPr>
            <w:r>
              <w:rPr>
                <w:rFonts w:ascii="Corbel" w:hAnsi="Corbel" w:cs="Tahoma"/>
                <w:smallCaps w:val="0"/>
                <w:szCs w:val="24"/>
                <w:lang w:val="en-GB" w:eastAsia="pl-PL"/>
              </w:rPr>
              <w:t>Relation to the degree programme outcomes</w:t>
            </w:r>
          </w:p>
        </w:tc>
      </w:tr>
      <w:tr w:rsidR="006D4347" w:rsidRPr="00455D9C" w14:paraId="21E51572" w14:textId="77777777">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290CE0"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LO_01</w:t>
            </w:r>
          </w:p>
        </w:tc>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0DFD3E2" w14:textId="77777777" w:rsidR="006D4347" w:rsidRDefault="00000000">
            <w:pPr>
              <w:pStyle w:val="PreformattedText"/>
              <w:spacing w:after="0"/>
              <w:rPr>
                <w:rFonts w:ascii="Corbel" w:hAnsi="Corbel" w:cs="Tahoma"/>
                <w:color w:val="202124"/>
                <w:szCs w:val="24"/>
                <w:lang w:val="en-US" w:eastAsia="pl-PL"/>
              </w:rPr>
            </w:pPr>
            <w:bookmarkStart w:id="14" w:name="tw-target-text13"/>
            <w:bookmarkEnd w:id="14"/>
            <w:r>
              <w:rPr>
                <w:rFonts w:ascii="Corbel" w:hAnsi="Corbel" w:cs="Tahoma"/>
                <w:color w:val="202124"/>
                <w:szCs w:val="24"/>
                <w:lang w:val="en-US" w:eastAsia="pl-PL"/>
              </w:rPr>
              <w:t>Developing an individual artistic and expressive language.</w:t>
            </w:r>
          </w:p>
          <w:p w14:paraId="25D024CC" w14:textId="77777777" w:rsidR="006D4347" w:rsidRDefault="006D4347">
            <w:pPr>
              <w:pStyle w:val="Punktygwne"/>
              <w:spacing w:before="0" w:after="0"/>
              <w:rPr>
                <w:rFonts w:ascii="Corbel" w:hAnsi="Corbel" w:cs="Tahoma"/>
                <w:b w:val="0"/>
                <w:smallCaps w:val="0"/>
                <w:szCs w:val="24"/>
                <w:lang w:val="en-GB" w:eastAsia="pl-PL"/>
              </w:rPr>
            </w:pP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207995" w14:textId="77777777" w:rsidR="006D4347" w:rsidRDefault="006D4347">
            <w:pPr>
              <w:pStyle w:val="Punktygwne"/>
              <w:spacing w:before="0" w:after="0"/>
              <w:rPr>
                <w:rFonts w:ascii="Corbel" w:hAnsi="Corbel" w:cs="Tahoma"/>
                <w:b w:val="0"/>
                <w:smallCaps w:val="0"/>
                <w:szCs w:val="20"/>
                <w:lang w:val="en-GB" w:eastAsia="pl-PL"/>
              </w:rPr>
            </w:pPr>
          </w:p>
        </w:tc>
      </w:tr>
      <w:tr w:rsidR="006D4347" w:rsidRPr="00455D9C" w14:paraId="26381D90" w14:textId="77777777">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C747D25"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LO_02</w:t>
            </w:r>
          </w:p>
        </w:tc>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F1E043" w14:textId="77777777" w:rsidR="006D4347" w:rsidRDefault="00000000">
            <w:pPr>
              <w:pStyle w:val="PreformattedText"/>
              <w:spacing w:after="0"/>
              <w:rPr>
                <w:rFonts w:ascii="Corbel" w:hAnsi="Corbel" w:cs="Tahoma"/>
                <w:color w:val="202124"/>
                <w:szCs w:val="24"/>
                <w:lang w:val="en-US" w:eastAsia="pl-PL"/>
              </w:rPr>
            </w:pPr>
            <w:bookmarkStart w:id="15" w:name="tw-target-text14"/>
            <w:bookmarkEnd w:id="15"/>
            <w:r>
              <w:rPr>
                <w:rFonts w:ascii="Corbel" w:hAnsi="Corbel" w:cs="Tahoma"/>
                <w:color w:val="202124"/>
                <w:szCs w:val="24"/>
                <w:lang w:val="en-US" w:eastAsia="pl-PL"/>
              </w:rPr>
              <w:t>The student knows and understands the detailed rules of artistic composition, both on the plane and in the urban and architectural space. Knows the laws that determine our vision and reception of the surrounding reality to the extent necessary to solve complex artistic issues.</w:t>
            </w:r>
          </w:p>
          <w:p w14:paraId="193552DE" w14:textId="77777777" w:rsidR="006D4347" w:rsidRDefault="006D4347">
            <w:pPr>
              <w:pStyle w:val="Punktygwne"/>
              <w:spacing w:before="0" w:after="0"/>
              <w:rPr>
                <w:rFonts w:ascii="Corbel" w:hAnsi="Corbel" w:cs="Tahoma"/>
                <w:b w:val="0"/>
                <w:smallCaps w:val="0"/>
                <w:szCs w:val="24"/>
                <w:lang w:val="en-GB" w:eastAsia="pl-PL"/>
              </w:rPr>
            </w:pP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DB8D109" w14:textId="77777777" w:rsidR="006D4347" w:rsidRDefault="006D4347">
            <w:pPr>
              <w:pStyle w:val="Punktygwne"/>
              <w:spacing w:before="0" w:after="0"/>
              <w:rPr>
                <w:rFonts w:ascii="Corbel" w:hAnsi="Corbel" w:cs="Tahoma"/>
                <w:b w:val="0"/>
                <w:smallCaps w:val="0"/>
                <w:szCs w:val="20"/>
                <w:lang w:val="en-GB" w:eastAsia="pl-PL"/>
              </w:rPr>
            </w:pPr>
          </w:p>
        </w:tc>
      </w:tr>
      <w:tr w:rsidR="006D4347" w:rsidRPr="00455D9C" w14:paraId="272F65BB" w14:textId="77777777">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1D2E83D" w14:textId="77777777" w:rsidR="006D4347" w:rsidRDefault="00000000">
            <w:pPr>
              <w:pStyle w:val="Punktygwne"/>
              <w:spacing w:before="0" w:after="0"/>
              <w:rPr>
                <w:rFonts w:ascii="Corbel" w:hAnsi="Corbel" w:cs="Tahoma"/>
                <w:b w:val="0"/>
                <w:smallCaps w:val="0"/>
                <w:szCs w:val="20"/>
                <w:lang w:val="en-GB" w:eastAsia="pl-PL"/>
              </w:rPr>
            </w:pPr>
            <w:r>
              <w:rPr>
                <w:rFonts w:ascii="Corbel" w:hAnsi="Corbel" w:cs="Tahoma"/>
                <w:b w:val="0"/>
                <w:smallCaps w:val="0"/>
                <w:szCs w:val="20"/>
                <w:lang w:val="en-GB" w:eastAsia="pl-PL"/>
              </w:rPr>
              <w:t>LO_03</w:t>
            </w:r>
          </w:p>
        </w:tc>
        <w:bookmarkStart w:id="16" w:name="tw-src-spkr-button"/>
        <w:bookmarkStart w:id="17" w:name="tw-cst"/>
        <w:bookmarkEnd w:id="16"/>
        <w:bookmarkEnd w:id="17"/>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245E94" w14:textId="77777777" w:rsidR="006D4347" w:rsidRPr="00A31AEB" w:rsidRDefault="00000000">
            <w:pPr>
              <w:spacing w:after="0"/>
              <w:rPr>
                <w:rFonts w:ascii="Corbel" w:hAnsi="Corbel"/>
                <w:color w:val="70757A"/>
                <w:szCs w:val="24"/>
                <w:lang w:val="en-US"/>
              </w:rPr>
            </w:pPr>
            <w:r>
              <w:rPr>
                <w:noProof/>
              </w:rPr>
              <mc:AlternateContent>
                <mc:Choice Requires="wps">
                  <w:drawing>
                    <wp:anchor distT="0" distB="0" distL="0" distR="0" simplePos="0" relativeHeight="2" behindDoc="0" locked="0" layoutInCell="1" allowOverlap="1" wp14:anchorId="11E67CB9" wp14:editId="524B826C">
                      <wp:simplePos x="0" y="0"/>
                      <wp:positionH relativeFrom="page">
                        <wp:posOffset>0</wp:posOffset>
                      </wp:positionH>
                      <wp:positionV relativeFrom="line">
                        <wp:align>top</wp:align>
                      </wp:positionV>
                      <wp:extent cx="228600" cy="367030"/>
                      <wp:effectExtent l="0" t="0" r="0" b="0"/>
                      <wp:wrapNone/>
                      <wp:docPr id="1" name="Frame1"/>
                      <wp:cNvGraphicFramePr/>
                      <a:graphic xmlns:a="http://schemas.openxmlformats.org/drawingml/2006/main">
                        <a:graphicData uri="http://schemas.microsoft.com/office/word/2010/wordprocessingShape">
                          <wps:wsp>
                            <wps:cNvSpPr txBox="1"/>
                            <wps:spPr>
                              <a:xfrm>
                                <a:off x="0" y="0"/>
                                <a:ext cx="228600" cy="367030"/>
                              </a:xfrm>
                              <a:prstGeom prst="rect">
                                <a:avLst/>
                              </a:prstGeom>
                              <a:ln w="635">
                                <a:solidFill>
                                  <a:srgbClr val="000000"/>
                                </a:solidFill>
                              </a:ln>
                            </wps:spPr>
                            <wps:txbx>
                              <w:txbxContent>
                                <w:p w14:paraId="60041C23" w14:textId="77777777" w:rsidR="006D4347" w:rsidRDefault="006D4347">
                                  <w:pPr>
                                    <w:pStyle w:val="TextBody"/>
                                  </w:pPr>
                                </w:p>
                              </w:txbxContent>
                            </wps:txbx>
                            <wps:bodyPr lIns="95250" tIns="95250" rIns="95250" bIns="95250" anchor="t">
                              <a:noAutofit/>
                            </wps:bodyPr>
                          </wps:wsp>
                        </a:graphicData>
                      </a:graphic>
                    </wp:anchor>
                  </w:drawing>
                </mc:Choice>
                <mc:Fallback>
                  <w:pict>
                    <v:rect strokecolor="#000000" strokeweight="0pt" style="position:absolute;width:18pt;height:28.9pt;mso-wrap-distance-left:0pt;mso-wrap-distance-right:0pt;mso-wrap-distance-top:0pt;mso-wrap-distance-bottom:0pt;margin-top:0pt;mso-position-vertical:top;mso-position-vertical-relative:text;margin-left:0pt;mso-position-horizontal-relative:page">
                      <v:textbox inset="0.104166666666667in,0.104166666666667in,0.104166666666667in,0.104166666666667in">
                        <w:txbxContent>
                          <w:p>
                            <w:pPr>
                              <w:pStyle w:val="TextBody"/>
                              <w:spacing w:lineRule="auto" w:line="288" w:before="0" w:after="140"/>
                            </w:pPr>
                            <w:r>
                              <w:rPr/>
                            </w:r>
                          </w:p>
                        </w:txbxContent>
                      </v:textbox>
                    </v:rect>
                  </w:pict>
                </mc:Fallback>
              </mc:AlternateContent>
            </w:r>
          </w:p>
          <w:p w14:paraId="454D1541" w14:textId="77777777" w:rsidR="006D4347" w:rsidRPr="00A31AEB" w:rsidRDefault="00000000">
            <w:pPr>
              <w:pStyle w:val="PreformattedText"/>
              <w:shd w:val="clear" w:color="auto" w:fill="FFFFFF"/>
              <w:spacing w:after="0" w:line="340" w:lineRule="exact"/>
              <w:rPr>
                <w:lang w:val="en-US"/>
              </w:rPr>
            </w:pPr>
            <w:bookmarkStart w:id="18" w:name="tw-target-text16"/>
            <w:bookmarkEnd w:id="18"/>
            <w:r>
              <w:rPr>
                <w:rFonts w:ascii="Corbel" w:hAnsi="Corbel"/>
                <w:szCs w:val="24"/>
                <w:lang w:val="en-US"/>
              </w:rPr>
              <w:t xml:space="preserve">The student knows and understands to an in-depth level the main trends in the transformation of artistic creation over the course of history, and in particular the development of stylistic and expressive </w:t>
            </w:r>
            <w:r>
              <w:rPr>
                <w:rFonts w:ascii="Corbel" w:hAnsi="Corbel"/>
                <w:szCs w:val="24"/>
                <w:lang w:val="en-US"/>
              </w:rPr>
              <w:lastRenderedPageBreak/>
              <w:t xml:space="preserve">forms of painting and drawing. Understands their influence on the shape of artistic attitudes manifested in artistic realizations with a high degree of </w:t>
            </w:r>
            <w:proofErr w:type="gramStart"/>
            <w:r>
              <w:rPr>
                <w:rFonts w:ascii="Corbel" w:hAnsi="Corbel"/>
                <w:szCs w:val="24"/>
                <w:lang w:val="en-US"/>
              </w:rPr>
              <w:t>originality</w:t>
            </w:r>
            <w:proofErr w:type="gramEnd"/>
          </w:p>
          <w:p w14:paraId="39352F03" w14:textId="77777777" w:rsidR="006D4347" w:rsidRDefault="006D4347">
            <w:pPr>
              <w:pStyle w:val="Punktygwne"/>
              <w:spacing w:before="0" w:after="0"/>
              <w:rPr>
                <w:rFonts w:ascii="Corbel" w:hAnsi="Corbel" w:cs="Tahoma"/>
                <w:b w:val="0"/>
                <w:smallCaps w:val="0"/>
                <w:szCs w:val="24"/>
                <w:lang w:val="en-GB" w:eastAsia="pl-PL"/>
              </w:rPr>
            </w:pP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595C1B" w14:textId="77777777" w:rsidR="006D4347" w:rsidRDefault="006D4347">
            <w:pPr>
              <w:pStyle w:val="Punktygwne"/>
              <w:spacing w:before="0" w:after="0"/>
              <w:rPr>
                <w:rFonts w:ascii="Corbel" w:hAnsi="Corbel" w:cs="Tahoma"/>
                <w:b w:val="0"/>
                <w:smallCaps w:val="0"/>
                <w:szCs w:val="20"/>
                <w:lang w:val="en-GB" w:eastAsia="pl-PL"/>
              </w:rPr>
            </w:pPr>
          </w:p>
        </w:tc>
      </w:tr>
      <w:tr w:rsidR="006D4347" w:rsidRPr="00455D9C" w14:paraId="2FF1381D" w14:textId="77777777">
        <w:tc>
          <w:tcPr>
            <w:tcW w:w="24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05E7C51" w14:textId="77777777" w:rsidR="006D4347" w:rsidRDefault="00000000">
            <w:pPr>
              <w:pStyle w:val="Punktygwne"/>
              <w:spacing w:before="0" w:after="0"/>
            </w:pPr>
            <w:r>
              <w:rPr>
                <w:rFonts w:ascii="Corbel" w:hAnsi="Corbel" w:cs="Tahoma"/>
                <w:b w:val="0"/>
                <w:smallCaps w:val="0"/>
                <w:szCs w:val="24"/>
                <w:lang w:val="en-GB" w:eastAsia="pl-PL"/>
              </w:rPr>
              <w:t>LO_04</w:t>
            </w:r>
          </w:p>
        </w:tc>
        <w:tc>
          <w:tcPr>
            <w:tcW w:w="466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D410E9" w14:textId="77777777" w:rsidR="006D4347" w:rsidRDefault="00000000">
            <w:pPr>
              <w:pStyle w:val="PreformattedText"/>
              <w:widowControl w:val="0"/>
              <w:spacing w:after="0"/>
              <w:jc w:val="both"/>
              <w:rPr>
                <w:rFonts w:ascii="Corbel" w:hAnsi="Corbel" w:cs="Tahoma"/>
                <w:color w:val="202124"/>
                <w:szCs w:val="24"/>
                <w:lang w:val="en-US" w:eastAsia="pl-PL"/>
              </w:rPr>
            </w:pPr>
            <w:r>
              <w:rPr>
                <w:rFonts w:ascii="Corbel" w:hAnsi="Corbel" w:cs="Tahoma"/>
                <w:color w:val="202124"/>
                <w:szCs w:val="24"/>
                <w:lang w:val="en-US" w:eastAsia="pl-PL"/>
              </w:rPr>
              <w:t xml:space="preserve">The student </w:t>
            </w:r>
            <w:proofErr w:type="gramStart"/>
            <w:r>
              <w:rPr>
                <w:rFonts w:ascii="Corbel" w:hAnsi="Corbel" w:cs="Tahoma"/>
                <w:color w:val="202124"/>
                <w:szCs w:val="24"/>
                <w:lang w:val="en-US" w:eastAsia="pl-PL"/>
              </w:rPr>
              <w:t>is able to</w:t>
            </w:r>
            <w:proofErr w:type="gramEnd"/>
            <w:r>
              <w:rPr>
                <w:rFonts w:ascii="Corbel" w:hAnsi="Corbel" w:cs="Tahoma"/>
                <w:color w:val="202124"/>
                <w:szCs w:val="24"/>
                <w:lang w:val="en-US" w:eastAsia="pl-PL"/>
              </w:rPr>
              <w:t xml:space="preserve"> fluently use various techniques from the classical artist's workshop as well as from the area of ​​contemporary technologies used in new media in order to obtain original aesthetic and expressive effects in the production of works of art. Is able to constantly improve his workshop and technical skills, while being open to experiments that allow him to strengthen the expressive and artistic values ​​of the </w:t>
            </w:r>
            <w:proofErr w:type="gramStart"/>
            <w:r>
              <w:rPr>
                <w:rFonts w:ascii="Corbel" w:hAnsi="Corbel" w:cs="Tahoma"/>
                <w:color w:val="202124"/>
                <w:szCs w:val="24"/>
                <w:lang w:val="en-US" w:eastAsia="pl-PL"/>
              </w:rPr>
              <w:t>works</w:t>
            </w:r>
            <w:proofErr w:type="gramEnd"/>
            <w:r>
              <w:rPr>
                <w:rFonts w:ascii="Corbel" w:hAnsi="Corbel" w:cs="Tahoma"/>
                <w:color w:val="202124"/>
                <w:szCs w:val="24"/>
                <w:lang w:val="en-US" w:eastAsia="pl-PL"/>
              </w:rPr>
              <w:t xml:space="preserve"> he creates</w:t>
            </w:r>
          </w:p>
        </w:tc>
        <w:tc>
          <w:tcPr>
            <w:tcW w:w="25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997A30" w14:textId="77777777" w:rsidR="006D4347" w:rsidRDefault="006D4347">
            <w:pPr>
              <w:pStyle w:val="Punktygwne"/>
              <w:spacing w:before="0" w:after="0"/>
              <w:rPr>
                <w:rFonts w:ascii="Corbel" w:hAnsi="Corbel" w:cs="Tahoma"/>
                <w:b w:val="0"/>
                <w:smallCaps w:val="0"/>
                <w:szCs w:val="20"/>
                <w:lang w:val="en-GB" w:eastAsia="pl-PL"/>
              </w:rPr>
            </w:pPr>
          </w:p>
        </w:tc>
      </w:tr>
      <w:tr w:rsidR="006D4347" w:rsidRPr="00455D9C" w14:paraId="276FD224" w14:textId="77777777">
        <w:trPr>
          <w:trHeight w:val="1150"/>
        </w:trPr>
        <w:tc>
          <w:tcPr>
            <w:tcW w:w="2409" w:type="dxa"/>
            <w:tcBorders>
              <w:left w:val="single" w:sz="4" w:space="0" w:color="00000A"/>
              <w:bottom w:val="single" w:sz="4" w:space="0" w:color="00000A"/>
              <w:right w:val="single" w:sz="4" w:space="0" w:color="00000A"/>
            </w:tcBorders>
            <w:shd w:val="clear" w:color="auto" w:fill="FFFFFF"/>
            <w:tcMar>
              <w:left w:w="98" w:type="dxa"/>
            </w:tcMar>
          </w:tcPr>
          <w:p w14:paraId="54027E9C"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LO_05</w:t>
            </w:r>
          </w:p>
        </w:tc>
        <w:tc>
          <w:tcPr>
            <w:tcW w:w="4668" w:type="dxa"/>
            <w:tcBorders>
              <w:left w:val="single" w:sz="4" w:space="0" w:color="00000A"/>
              <w:bottom w:val="single" w:sz="4" w:space="0" w:color="00000A"/>
              <w:right w:val="single" w:sz="4" w:space="0" w:color="00000A"/>
            </w:tcBorders>
            <w:shd w:val="clear" w:color="auto" w:fill="FFFFFF"/>
            <w:tcMar>
              <w:left w:w="98" w:type="dxa"/>
            </w:tcMar>
          </w:tcPr>
          <w:p w14:paraId="7EC00AD9" w14:textId="77777777" w:rsidR="006D4347" w:rsidRDefault="00000000">
            <w:pPr>
              <w:pStyle w:val="PreformattedText"/>
              <w:widowControl w:val="0"/>
              <w:spacing w:after="0"/>
              <w:jc w:val="both"/>
              <w:rPr>
                <w:rFonts w:ascii="Corbel" w:hAnsi="Corbel" w:cs="Tahoma"/>
                <w:color w:val="202124"/>
                <w:szCs w:val="24"/>
                <w:lang w:val="en-US" w:eastAsia="pl-PL"/>
              </w:rPr>
            </w:pPr>
            <w:bookmarkStart w:id="19" w:name="tw-target-text17"/>
            <w:bookmarkEnd w:id="19"/>
            <w:r>
              <w:rPr>
                <w:rFonts w:ascii="Corbel" w:hAnsi="Corbel" w:cs="Tahoma"/>
                <w:color w:val="202124"/>
                <w:szCs w:val="24"/>
                <w:lang w:val="en-US" w:eastAsia="pl-PL"/>
              </w:rPr>
              <w:t xml:space="preserve">The student is able to independently, comprehensively control the technological process of the created </w:t>
            </w:r>
            <w:proofErr w:type="gramStart"/>
            <w:r>
              <w:rPr>
                <w:rFonts w:ascii="Corbel" w:hAnsi="Corbel" w:cs="Tahoma"/>
                <w:color w:val="202124"/>
                <w:szCs w:val="24"/>
                <w:lang w:val="en-US" w:eastAsia="pl-PL"/>
              </w:rPr>
              <w:t>work</w:t>
            </w:r>
            <w:proofErr w:type="gramEnd"/>
          </w:p>
          <w:p w14:paraId="286D216B" w14:textId="77777777" w:rsidR="006D4347" w:rsidRDefault="006D4347">
            <w:pPr>
              <w:pStyle w:val="PreformattedText"/>
              <w:widowControl w:val="0"/>
              <w:spacing w:after="0"/>
              <w:jc w:val="both"/>
              <w:rPr>
                <w:rFonts w:ascii="inherit" w:hAnsi="inherit" w:cs="Tahoma"/>
                <w:color w:val="202124"/>
                <w:szCs w:val="24"/>
                <w:lang w:val="en-US" w:eastAsia="pl-PL"/>
              </w:rPr>
            </w:pPr>
          </w:p>
        </w:tc>
        <w:tc>
          <w:tcPr>
            <w:tcW w:w="2593" w:type="dxa"/>
            <w:tcBorders>
              <w:left w:val="single" w:sz="4" w:space="0" w:color="00000A"/>
              <w:bottom w:val="single" w:sz="4" w:space="0" w:color="00000A"/>
              <w:right w:val="single" w:sz="4" w:space="0" w:color="00000A"/>
            </w:tcBorders>
            <w:shd w:val="clear" w:color="auto" w:fill="FFFFFF"/>
            <w:tcMar>
              <w:left w:w="98" w:type="dxa"/>
            </w:tcMar>
          </w:tcPr>
          <w:p w14:paraId="7DA7BFA3" w14:textId="77777777" w:rsidR="006D4347" w:rsidRDefault="006D4347">
            <w:pPr>
              <w:pStyle w:val="Punktygwne"/>
              <w:spacing w:before="0" w:after="0"/>
              <w:rPr>
                <w:rFonts w:ascii="Corbel" w:hAnsi="Corbel" w:cs="Tahoma"/>
                <w:b w:val="0"/>
                <w:smallCaps w:val="0"/>
                <w:szCs w:val="20"/>
                <w:lang w:val="en-GB" w:eastAsia="pl-PL"/>
              </w:rPr>
            </w:pPr>
          </w:p>
        </w:tc>
      </w:tr>
      <w:tr w:rsidR="006D4347" w:rsidRPr="00455D9C" w14:paraId="32CBDC8B" w14:textId="77777777">
        <w:trPr>
          <w:trHeight w:val="1150"/>
        </w:trPr>
        <w:tc>
          <w:tcPr>
            <w:tcW w:w="2409" w:type="dxa"/>
            <w:tcBorders>
              <w:left w:val="single" w:sz="4" w:space="0" w:color="00000A"/>
              <w:bottom w:val="single" w:sz="4" w:space="0" w:color="00000A"/>
              <w:right w:val="single" w:sz="4" w:space="0" w:color="00000A"/>
            </w:tcBorders>
            <w:shd w:val="clear" w:color="auto" w:fill="FFFFFF"/>
            <w:tcMar>
              <w:left w:w="98" w:type="dxa"/>
            </w:tcMar>
          </w:tcPr>
          <w:p w14:paraId="07DD8792" w14:textId="77777777" w:rsidR="006D4347" w:rsidRDefault="006D4347">
            <w:pPr>
              <w:pStyle w:val="Punktygwne"/>
              <w:spacing w:before="0" w:after="0"/>
              <w:rPr>
                <w:rFonts w:ascii="Corbel" w:hAnsi="Corbel" w:cs="Tahoma"/>
                <w:b w:val="0"/>
                <w:smallCaps w:val="0"/>
                <w:szCs w:val="24"/>
                <w:lang w:val="en-GB" w:eastAsia="pl-PL"/>
              </w:rPr>
            </w:pPr>
          </w:p>
        </w:tc>
        <w:tc>
          <w:tcPr>
            <w:tcW w:w="4668" w:type="dxa"/>
            <w:tcBorders>
              <w:left w:val="single" w:sz="4" w:space="0" w:color="00000A"/>
              <w:bottom w:val="single" w:sz="4" w:space="0" w:color="00000A"/>
              <w:right w:val="single" w:sz="4" w:space="0" w:color="00000A"/>
            </w:tcBorders>
            <w:shd w:val="clear" w:color="auto" w:fill="FFFFFF"/>
            <w:tcMar>
              <w:left w:w="98" w:type="dxa"/>
            </w:tcMar>
          </w:tcPr>
          <w:p w14:paraId="58A6B35F" w14:textId="77777777" w:rsidR="006D4347" w:rsidRDefault="006D4347">
            <w:pPr>
              <w:pStyle w:val="PreformattedText"/>
              <w:widowControl w:val="0"/>
              <w:spacing w:after="0"/>
              <w:jc w:val="both"/>
              <w:rPr>
                <w:rFonts w:ascii="Corbel" w:hAnsi="Corbel" w:cs="Tahoma"/>
                <w:color w:val="202124"/>
                <w:szCs w:val="24"/>
                <w:lang w:val="en-US" w:eastAsia="pl-PL"/>
              </w:rPr>
            </w:pPr>
          </w:p>
        </w:tc>
        <w:tc>
          <w:tcPr>
            <w:tcW w:w="2593" w:type="dxa"/>
            <w:tcBorders>
              <w:left w:val="single" w:sz="4" w:space="0" w:color="00000A"/>
              <w:bottom w:val="single" w:sz="4" w:space="0" w:color="00000A"/>
              <w:right w:val="single" w:sz="4" w:space="0" w:color="00000A"/>
            </w:tcBorders>
            <w:shd w:val="clear" w:color="auto" w:fill="FFFFFF"/>
            <w:tcMar>
              <w:left w:w="98" w:type="dxa"/>
            </w:tcMar>
          </w:tcPr>
          <w:p w14:paraId="0E3C1A5B" w14:textId="77777777" w:rsidR="006D4347" w:rsidRDefault="006D4347">
            <w:pPr>
              <w:pStyle w:val="Punktygwne"/>
              <w:spacing w:before="0" w:after="0"/>
              <w:rPr>
                <w:rFonts w:ascii="Corbel" w:hAnsi="Corbel" w:cs="Tahoma"/>
                <w:b w:val="0"/>
                <w:smallCaps w:val="0"/>
                <w:szCs w:val="20"/>
                <w:lang w:val="en-GB" w:eastAsia="pl-PL"/>
              </w:rPr>
            </w:pPr>
          </w:p>
        </w:tc>
      </w:tr>
    </w:tbl>
    <w:p w14:paraId="51D87EE9" w14:textId="77777777" w:rsidR="006D4347" w:rsidRDefault="006D4347">
      <w:pPr>
        <w:pStyle w:val="Punktygwne"/>
        <w:spacing w:before="0" w:after="0"/>
        <w:rPr>
          <w:rFonts w:ascii="Corbel" w:hAnsi="Corbel"/>
          <w:b w:val="0"/>
          <w:szCs w:val="24"/>
          <w:lang w:val="en-GB"/>
        </w:rPr>
      </w:pPr>
    </w:p>
    <w:p w14:paraId="7989963E" w14:textId="77777777" w:rsidR="006D4347" w:rsidRPr="00A31AEB" w:rsidRDefault="00000000">
      <w:pPr>
        <w:rPr>
          <w:lang w:val="en-US"/>
        </w:rPr>
      </w:pPr>
      <w:r>
        <w:rPr>
          <w:rFonts w:ascii="Corbel" w:hAnsi="Corbel"/>
          <w:b/>
          <w:szCs w:val="24"/>
          <w:lang w:val="en-GB"/>
        </w:rPr>
        <w:t xml:space="preserve">3.3. </w:t>
      </w:r>
      <w:r>
        <w:rPr>
          <w:rFonts w:ascii="Corbel" w:hAnsi="Corbel" w:cs="Tahoma"/>
          <w:b/>
          <w:szCs w:val="24"/>
          <w:lang w:val="en-GB"/>
        </w:rPr>
        <w:t xml:space="preserve">Course </w:t>
      </w:r>
      <w:proofErr w:type="gramStart"/>
      <w:r>
        <w:rPr>
          <w:rFonts w:ascii="Corbel" w:hAnsi="Corbel" w:cs="Tahoma"/>
          <w:b/>
          <w:szCs w:val="24"/>
          <w:lang w:val="en-GB"/>
        </w:rPr>
        <w:t>content  (</w:t>
      </w:r>
      <w:proofErr w:type="gramEnd"/>
      <w:r>
        <w:rPr>
          <w:rFonts w:ascii="Corbel" w:hAnsi="Corbel" w:cs="Tahoma"/>
          <w:b/>
          <w:szCs w:val="24"/>
          <w:lang w:val="en-GB"/>
        </w:rPr>
        <w:t>to be completed by the coordinator)</w:t>
      </w:r>
    </w:p>
    <w:p w14:paraId="2E55D46A" w14:textId="77777777" w:rsidR="006D4347" w:rsidRDefault="00000000">
      <w:pPr>
        <w:pStyle w:val="Akapitzlist"/>
        <w:numPr>
          <w:ilvl w:val="0"/>
          <w:numId w:val="1"/>
        </w:numPr>
        <w:spacing w:after="120" w:line="240" w:lineRule="auto"/>
        <w:jc w:val="both"/>
        <w:rPr>
          <w:rFonts w:ascii="Corbel" w:hAnsi="Corbel" w:cs="Tahoma"/>
          <w:szCs w:val="24"/>
          <w:lang w:val="en-GB"/>
        </w:rPr>
      </w:pPr>
      <w:r>
        <w:rPr>
          <w:rFonts w:ascii="Corbel" w:hAnsi="Corbel" w:cs="Tahoma"/>
          <w:szCs w:val="24"/>
          <w:lang w:val="en-GB"/>
        </w:rPr>
        <w:t>Lectures</w:t>
      </w:r>
    </w:p>
    <w:p w14:paraId="2DC2C525" w14:textId="77777777" w:rsidR="006D4347" w:rsidRDefault="00000000">
      <w:pPr>
        <w:pStyle w:val="Akapitzlist"/>
        <w:spacing w:after="0" w:line="240" w:lineRule="auto"/>
        <w:ind w:left="708" w:hanging="708"/>
        <w:jc w:val="both"/>
      </w:pPr>
      <w:r>
        <w:rPr>
          <w:rFonts w:ascii="Corbel" w:hAnsi="Corbel" w:cs="Tahoma"/>
          <w:szCs w:val="24"/>
          <w:lang w:val="en-GB"/>
        </w:rPr>
        <w:t xml:space="preserve">                Content outline - </w:t>
      </w:r>
      <w:bookmarkStart w:id="20" w:name="tw-target-text19"/>
      <w:bookmarkEnd w:id="20"/>
      <w:r>
        <w:rPr>
          <w:rFonts w:ascii="Corbel" w:hAnsi="Corbel"/>
          <w:color w:val="202124"/>
          <w:szCs w:val="24"/>
          <w:lang w:val="en-US"/>
        </w:rPr>
        <w:t>not applicable</w:t>
      </w:r>
    </w:p>
    <w:p w14:paraId="2411DFBB" w14:textId="77777777" w:rsidR="006D4347" w:rsidRDefault="006D4347">
      <w:pPr>
        <w:pStyle w:val="Akapitzlist"/>
        <w:spacing w:after="0" w:line="240" w:lineRule="auto"/>
        <w:ind w:left="708" w:hanging="708"/>
        <w:jc w:val="both"/>
        <w:rPr>
          <w:rFonts w:ascii="Corbel" w:hAnsi="Corbel" w:cs="Tahoma"/>
          <w:szCs w:val="24"/>
          <w:lang w:val="en-GB"/>
        </w:rPr>
      </w:pPr>
    </w:p>
    <w:p w14:paraId="5CC0C0C1" w14:textId="77777777" w:rsidR="006D4347" w:rsidRDefault="006D4347">
      <w:pPr>
        <w:pStyle w:val="Akapitzlist"/>
        <w:spacing w:after="0" w:line="240" w:lineRule="auto"/>
        <w:ind w:left="708" w:hanging="708"/>
        <w:jc w:val="both"/>
        <w:rPr>
          <w:rFonts w:ascii="Corbel" w:hAnsi="Corbel" w:cs="Tahoma"/>
          <w:szCs w:val="24"/>
          <w:lang w:val="en-GB"/>
        </w:rPr>
      </w:pPr>
    </w:p>
    <w:p w14:paraId="69AF9250" w14:textId="77777777" w:rsidR="006D4347" w:rsidRDefault="00000000">
      <w:pPr>
        <w:pStyle w:val="Akapitzlist"/>
        <w:numPr>
          <w:ilvl w:val="0"/>
          <w:numId w:val="1"/>
        </w:numPr>
        <w:jc w:val="both"/>
        <w:rPr>
          <w:rFonts w:ascii="Corbel" w:hAnsi="Corbel" w:cs="Tahoma"/>
          <w:szCs w:val="24"/>
          <w:lang w:val="en-GB"/>
        </w:rPr>
      </w:pPr>
      <w:r>
        <w:rPr>
          <w:rFonts w:ascii="Corbel" w:hAnsi="Corbel" w:cs="Tahoma"/>
          <w:szCs w:val="24"/>
          <w:lang w:val="en-GB"/>
        </w:rPr>
        <w:t>Classes, laboratories, seminars, practical classes</w:t>
      </w:r>
    </w:p>
    <w:p w14:paraId="0F8CFDFA" w14:textId="77777777" w:rsidR="006D4347" w:rsidRDefault="006D4347">
      <w:pPr>
        <w:pStyle w:val="Akapitzlist"/>
        <w:spacing w:after="120" w:line="240" w:lineRule="auto"/>
        <w:ind w:left="1080"/>
        <w:jc w:val="both"/>
        <w:rPr>
          <w:rFonts w:ascii="Corbel" w:hAnsi="Corbel" w:cs="Tahoma"/>
          <w:szCs w:val="24"/>
          <w:lang w:val="en-GB"/>
        </w:rPr>
      </w:pPr>
    </w:p>
    <w:tbl>
      <w:tblPr>
        <w:tblW w:w="7229" w:type="dxa"/>
        <w:tblInd w:w="13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7229"/>
      </w:tblGrid>
      <w:tr w:rsidR="006D4347" w14:paraId="7F8D2AD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F81D6A" w14:textId="77777777" w:rsidR="006D4347" w:rsidRDefault="00000000">
            <w:pPr>
              <w:pStyle w:val="Akapitzlist"/>
              <w:spacing w:after="0" w:line="240" w:lineRule="auto"/>
              <w:ind w:left="708" w:hanging="708"/>
              <w:rPr>
                <w:rFonts w:ascii="Corbel" w:hAnsi="Corbel" w:cs="Tahoma"/>
                <w:szCs w:val="24"/>
                <w:lang w:val="en-GB"/>
              </w:rPr>
            </w:pPr>
            <w:r>
              <w:rPr>
                <w:rFonts w:ascii="Corbel" w:hAnsi="Corbel" w:cs="Tahoma"/>
                <w:szCs w:val="24"/>
                <w:lang w:val="en-GB"/>
              </w:rPr>
              <w:t>Content outline</w:t>
            </w:r>
          </w:p>
        </w:tc>
      </w:tr>
      <w:tr w:rsidR="006D4347" w:rsidRPr="00455D9C" w14:paraId="1EC6EAB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5B0A6C9" w14:textId="77777777" w:rsidR="006D4347" w:rsidRDefault="00000000">
            <w:pPr>
              <w:pStyle w:val="PreformattedText"/>
              <w:spacing w:after="0" w:line="340" w:lineRule="exact"/>
              <w:rPr>
                <w:rFonts w:ascii="Corbel" w:hAnsi="Corbel" w:cs="Tahoma"/>
                <w:color w:val="202124"/>
                <w:szCs w:val="24"/>
                <w:lang w:val="en-US"/>
              </w:rPr>
            </w:pPr>
            <w:bookmarkStart w:id="21" w:name="tw-target-text181"/>
            <w:bookmarkEnd w:id="21"/>
            <w:r>
              <w:rPr>
                <w:rFonts w:ascii="Corbel" w:hAnsi="Corbel" w:cs="Tahoma"/>
                <w:color w:val="202124"/>
                <w:szCs w:val="24"/>
                <w:lang w:val="en-US"/>
              </w:rPr>
              <w:t>Nude and portrait study.</w:t>
            </w:r>
          </w:p>
          <w:p w14:paraId="44FB4775"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 xml:space="preserve">Studying interior space and the arrangement of simple geometric forms </w:t>
            </w:r>
            <w:proofErr w:type="gramStart"/>
            <w:r>
              <w:rPr>
                <w:rFonts w:ascii="Corbel" w:hAnsi="Corbel"/>
                <w:color w:val="202124"/>
                <w:szCs w:val="24"/>
                <w:lang w:val="en-US"/>
              </w:rPr>
              <w:t>in order to</w:t>
            </w:r>
            <w:proofErr w:type="gramEnd"/>
            <w:r>
              <w:rPr>
                <w:rFonts w:ascii="Corbel" w:hAnsi="Corbel"/>
                <w:color w:val="202124"/>
                <w:szCs w:val="24"/>
                <w:lang w:val="en-US"/>
              </w:rPr>
              <w:t xml:space="preserve"> learn descriptive perspective and imitate the shape of objects.</w:t>
            </w:r>
          </w:p>
          <w:p w14:paraId="76F1368E" w14:textId="77777777" w:rsidR="006D4347" w:rsidRDefault="006D4347">
            <w:pPr>
              <w:pStyle w:val="Akapitzlist"/>
              <w:spacing w:after="0" w:line="240" w:lineRule="auto"/>
              <w:ind w:left="0"/>
              <w:rPr>
                <w:rFonts w:ascii="Corbel" w:hAnsi="Corbel" w:cs="Tahoma"/>
                <w:szCs w:val="24"/>
                <w:lang w:val="en-GB"/>
              </w:rPr>
            </w:pPr>
          </w:p>
        </w:tc>
      </w:tr>
      <w:tr w:rsidR="006D4347" w:rsidRPr="00455D9C" w14:paraId="2985472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027FF98" w14:textId="77777777" w:rsidR="006D4347" w:rsidRDefault="00000000">
            <w:pPr>
              <w:pStyle w:val="PreformattedText"/>
              <w:widowControl w:val="0"/>
              <w:spacing w:after="0" w:line="240" w:lineRule="auto"/>
              <w:jc w:val="both"/>
              <w:rPr>
                <w:rFonts w:ascii="Corbel" w:hAnsi="Corbel" w:cs="Tahoma"/>
                <w:color w:val="202124"/>
                <w:szCs w:val="24"/>
                <w:lang w:val="en-US"/>
              </w:rPr>
            </w:pPr>
            <w:r>
              <w:rPr>
                <w:rFonts w:ascii="Corbel" w:hAnsi="Corbel" w:cs="Tahoma"/>
                <w:color w:val="202124"/>
                <w:szCs w:val="24"/>
                <w:lang w:val="en-US"/>
              </w:rPr>
              <w:t xml:space="preserve">The basic assumption of the educational process in the Painting Studio I is to stimulate the creative work of students interested in painting as a form of artistic expression. Artistic activities are treated here as a process of creative creation. The starting point, the inspiration for your own search for the form and technique of making a work of art is nature (selected elements, motifs); initially analyzed in a realistic formula, and then interpreted, </w:t>
            </w:r>
            <w:proofErr w:type="gramStart"/>
            <w:r>
              <w:rPr>
                <w:rFonts w:ascii="Corbel" w:hAnsi="Corbel" w:cs="Tahoma"/>
                <w:color w:val="202124"/>
                <w:szCs w:val="24"/>
                <w:lang w:val="en-US"/>
              </w:rPr>
              <w:t>e.g.</w:t>
            </w:r>
            <w:proofErr w:type="gramEnd"/>
            <w:r>
              <w:rPr>
                <w:rFonts w:ascii="Corbel" w:hAnsi="Corbel" w:cs="Tahoma"/>
                <w:color w:val="202124"/>
                <w:szCs w:val="24"/>
                <w:lang w:val="en-US"/>
              </w:rPr>
              <w:t xml:space="preserve"> by changing the composition </w:t>
            </w:r>
            <w:r>
              <w:rPr>
                <w:rFonts w:ascii="Corbel" w:hAnsi="Corbel" w:cs="Tahoma"/>
                <w:color w:val="202124"/>
                <w:szCs w:val="24"/>
                <w:lang w:val="en-US"/>
              </w:rPr>
              <w:lastRenderedPageBreak/>
              <w:t xml:space="preserve">technique or formal restrictions imposed by the instructors. An important element in the process of constructing an individual creative attitude is independence in provoking artistic experiences and observations, and not passively accepting corrections. Therefore, great commitment, creative </w:t>
            </w:r>
            <w:proofErr w:type="gramStart"/>
            <w:r>
              <w:rPr>
                <w:rFonts w:ascii="Corbel" w:hAnsi="Corbel" w:cs="Tahoma"/>
                <w:color w:val="202124"/>
                <w:szCs w:val="24"/>
                <w:lang w:val="en-US"/>
              </w:rPr>
              <w:t>inventiveness</w:t>
            </w:r>
            <w:proofErr w:type="gramEnd"/>
            <w:r>
              <w:rPr>
                <w:rFonts w:ascii="Corbel" w:hAnsi="Corbel" w:cs="Tahoma"/>
                <w:color w:val="202124"/>
                <w:szCs w:val="24"/>
                <w:lang w:val="en-US"/>
              </w:rPr>
              <w:t xml:space="preserve"> and imagination, as well as a large dose of criticism and humility are required. The basis of the program content is not only painting competences, but also the awareness and motivation of crossing the "boundaries of art" and deepening "thinking with form" in relation to the surrounding world and the inspirations flowing from it.</w:t>
            </w:r>
          </w:p>
        </w:tc>
      </w:tr>
      <w:tr w:rsidR="006D4347" w:rsidRPr="00455D9C" w14:paraId="1689203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069FD1" w14:textId="77777777" w:rsidR="006D4347" w:rsidRDefault="00000000">
            <w:pPr>
              <w:pStyle w:val="PreformattedText"/>
              <w:widowControl w:val="0"/>
              <w:jc w:val="both"/>
              <w:rPr>
                <w:rFonts w:ascii="Corbel" w:hAnsi="Corbel"/>
                <w:color w:val="202124"/>
                <w:szCs w:val="24"/>
                <w:lang w:val="en-US"/>
              </w:rPr>
            </w:pPr>
            <w:r>
              <w:rPr>
                <w:rFonts w:ascii="Corbel" w:hAnsi="Corbel"/>
                <w:color w:val="202124"/>
                <w:szCs w:val="24"/>
                <w:lang w:val="en-US"/>
              </w:rPr>
              <w:lastRenderedPageBreak/>
              <w:t xml:space="preserve">Key concepts to the subject of the tasks and terminology used in the field of knowledge about art: naturalism - realism, impressionism - post-impressionism - post-colorism, expressionism, cubism, abstraction, collage (from French collage), dada, ready-made, </w:t>
            </w:r>
            <w:proofErr w:type="spellStart"/>
            <w:r>
              <w:rPr>
                <w:rFonts w:ascii="Corbel" w:hAnsi="Corbel"/>
                <w:color w:val="202124"/>
                <w:szCs w:val="24"/>
                <w:lang w:val="en-US"/>
              </w:rPr>
              <w:t>arte</w:t>
            </w:r>
            <w:proofErr w:type="spellEnd"/>
            <w:r>
              <w:rPr>
                <w:rFonts w:ascii="Corbel" w:hAnsi="Corbel"/>
                <w:color w:val="202124"/>
                <w:szCs w:val="24"/>
                <w:lang w:val="en-US"/>
              </w:rPr>
              <w:t xml:space="preserve"> povera, pop art, new figuration, action-painting, minimal art, happening, event, body art, performance, </w:t>
            </w:r>
            <w:proofErr w:type="spellStart"/>
            <w:r>
              <w:rPr>
                <w:rFonts w:ascii="Corbel" w:hAnsi="Corbel"/>
                <w:color w:val="202124"/>
                <w:szCs w:val="24"/>
                <w:lang w:val="en-US"/>
              </w:rPr>
              <w:t>fluxus</w:t>
            </w:r>
            <w:proofErr w:type="spellEnd"/>
            <w:r>
              <w:rPr>
                <w:rFonts w:ascii="Corbel" w:hAnsi="Corbel"/>
                <w:color w:val="202124"/>
                <w:szCs w:val="24"/>
                <w:lang w:val="en-US"/>
              </w:rPr>
              <w:t xml:space="preserve">, concrete and visual poetry, social sculpture, installation, situationism, </w:t>
            </w:r>
            <w:proofErr w:type="spellStart"/>
            <w:r>
              <w:rPr>
                <w:rFonts w:ascii="Corbel" w:hAnsi="Corbel"/>
                <w:color w:val="202124"/>
                <w:szCs w:val="24"/>
                <w:lang w:val="en-US"/>
              </w:rPr>
              <w:t>actionism</w:t>
            </w:r>
            <w:proofErr w:type="spellEnd"/>
            <w:r>
              <w:rPr>
                <w:rFonts w:ascii="Corbel" w:hAnsi="Corbel"/>
                <w:color w:val="202124"/>
                <w:szCs w:val="24"/>
                <w:lang w:val="en-US"/>
              </w:rPr>
              <w:t xml:space="preserve">, conceptualism, contextualism, pop-art, </w:t>
            </w:r>
            <w:proofErr w:type="spellStart"/>
            <w:r>
              <w:rPr>
                <w:rFonts w:ascii="Corbel" w:hAnsi="Corbel"/>
                <w:color w:val="202124"/>
                <w:szCs w:val="24"/>
                <w:lang w:val="en-US"/>
              </w:rPr>
              <w:t>banalism</w:t>
            </w:r>
            <w:proofErr w:type="spellEnd"/>
            <w:r>
              <w:rPr>
                <w:rFonts w:ascii="Corbel" w:hAnsi="Corbel"/>
                <w:color w:val="202124"/>
                <w:szCs w:val="24"/>
                <w:lang w:val="en-US"/>
              </w:rPr>
              <w:t>, hyperrealism, new expression, modernism, postmodernism, critical art, gesture, discourse, interdisciplinarity, intertextuality, deconstruction, medium, multimedia, intermedia, interactivity, transgression.</w:t>
            </w:r>
          </w:p>
          <w:p w14:paraId="0E2E052C" w14:textId="77777777" w:rsidR="006D4347" w:rsidRDefault="006D4347">
            <w:pPr>
              <w:pStyle w:val="PreformattedText"/>
              <w:widowControl w:val="0"/>
              <w:spacing w:after="0" w:line="240" w:lineRule="auto"/>
              <w:jc w:val="both"/>
              <w:rPr>
                <w:rFonts w:ascii="Corbel" w:hAnsi="Corbel" w:cs="Tahoma"/>
                <w:color w:val="202124"/>
                <w:szCs w:val="24"/>
                <w:lang w:val="en-US"/>
              </w:rPr>
            </w:pPr>
          </w:p>
        </w:tc>
      </w:tr>
      <w:tr w:rsidR="006D4347" w:rsidRPr="00455D9C" w14:paraId="5549B20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5A56613" w14:textId="77777777" w:rsidR="006D4347" w:rsidRPr="00A31AEB" w:rsidRDefault="00000000">
            <w:pPr>
              <w:pStyle w:val="Akapitzlist"/>
              <w:spacing w:after="0" w:line="240" w:lineRule="auto"/>
              <w:ind w:left="0"/>
              <w:rPr>
                <w:lang w:val="en-US"/>
              </w:rPr>
            </w:pPr>
            <w:r>
              <w:rPr>
                <w:rFonts w:ascii="Corbel" w:hAnsi="Corbel" w:cs="Tahoma"/>
                <w:szCs w:val="24"/>
                <w:lang w:val="en-GB"/>
              </w:rPr>
              <w:t xml:space="preserve"> </w:t>
            </w:r>
            <w:r>
              <w:rPr>
                <w:rFonts w:ascii="Corbel" w:hAnsi="Corbel" w:cs="Tahoma"/>
                <w:color w:val="202124"/>
                <w:szCs w:val="24"/>
                <w:lang w:val="en-US"/>
              </w:rPr>
              <w:t xml:space="preserve">A painting composition on a square plane, an open arrangement based on an enlarged frame of a still life, a landscape, a human figure, a portrait or, for example, a photo or a film frame. At least four versions of the same compositional system constructed based on different painting conventions, </w:t>
            </w:r>
            <w:proofErr w:type="gramStart"/>
            <w:r>
              <w:rPr>
                <w:rFonts w:ascii="Corbel" w:hAnsi="Corbel" w:cs="Tahoma"/>
                <w:color w:val="202124"/>
                <w:szCs w:val="24"/>
                <w:lang w:val="en-US"/>
              </w:rPr>
              <w:t>e.g.</w:t>
            </w:r>
            <w:proofErr w:type="gramEnd"/>
            <w:r>
              <w:rPr>
                <w:rFonts w:ascii="Corbel" w:hAnsi="Corbel" w:cs="Tahoma"/>
                <w:color w:val="202124"/>
                <w:szCs w:val="24"/>
                <w:lang w:val="en-US"/>
              </w:rPr>
              <w:t xml:space="preserve"> photorealism; individual interpretation based on a realistic model of image formulation; synthetic approach to the motif in terms of form and color; introducing elements of texture and collage into the composition; carrying out a task in a spatial arrangement made in another material enriched with color, texture and light. It is also possible to solve the task in the form of a set of photos, </w:t>
            </w:r>
            <w:proofErr w:type="gramStart"/>
            <w:r>
              <w:rPr>
                <w:rFonts w:ascii="Corbel" w:hAnsi="Corbel" w:cs="Tahoma"/>
                <w:color w:val="202124"/>
                <w:szCs w:val="24"/>
                <w:lang w:val="en-US"/>
              </w:rPr>
              <w:t>film</w:t>
            </w:r>
            <w:proofErr w:type="gramEnd"/>
            <w:r>
              <w:rPr>
                <w:rFonts w:ascii="Corbel" w:hAnsi="Corbel" w:cs="Tahoma"/>
                <w:color w:val="202124"/>
                <w:szCs w:val="24"/>
                <w:lang w:val="en-US"/>
              </w:rPr>
              <w:t xml:space="preserve"> or computer animation. This series of exercises is intended to allow the student to discover his or her own creative predispositions and provoke new thinking open to the interdisciplinary nature of contemporary art.</w:t>
            </w:r>
            <w:r>
              <w:rPr>
                <w:rFonts w:ascii="Corbel" w:hAnsi="Corbel" w:cs="Tahoma"/>
                <w:szCs w:val="24"/>
                <w:lang w:val="en-GB"/>
              </w:rPr>
              <w:t xml:space="preserve">                                                         </w:t>
            </w:r>
          </w:p>
        </w:tc>
      </w:tr>
    </w:tbl>
    <w:p w14:paraId="0740A40C" w14:textId="77777777" w:rsidR="006D4347" w:rsidRDefault="006D4347">
      <w:pPr>
        <w:ind w:left="1080"/>
        <w:jc w:val="both"/>
        <w:rPr>
          <w:rFonts w:ascii="Corbel" w:hAnsi="Corbel" w:cs="Tahoma"/>
          <w:szCs w:val="24"/>
          <w:lang w:val="en-GB"/>
        </w:rPr>
      </w:pPr>
    </w:p>
    <w:p w14:paraId="55E2157C" w14:textId="77777777" w:rsidR="006D4347" w:rsidRPr="00A31AEB" w:rsidRDefault="006D4347">
      <w:pPr>
        <w:pStyle w:val="Punktygwne"/>
        <w:spacing w:before="0" w:after="0"/>
        <w:rPr>
          <w:lang w:val="en-US"/>
        </w:rPr>
      </w:pPr>
    </w:p>
    <w:p w14:paraId="5D5F0791" w14:textId="77777777" w:rsidR="006D4347" w:rsidRPr="00A31AEB" w:rsidRDefault="00000000">
      <w:pPr>
        <w:pStyle w:val="Punktygwne"/>
        <w:spacing w:before="0" w:after="0"/>
        <w:rPr>
          <w:lang w:val="en-US"/>
        </w:rPr>
      </w:pPr>
      <w:r>
        <w:rPr>
          <w:rFonts w:ascii="Corbel" w:hAnsi="Corbel"/>
          <w:szCs w:val="24"/>
          <w:lang w:val="en-GB"/>
        </w:rPr>
        <w:t>3.4.</w:t>
      </w:r>
      <w:r>
        <w:rPr>
          <w:rFonts w:ascii="Corbel" w:hAnsi="Corbel" w:cs="Tahoma"/>
          <w:smallCaps w:val="0"/>
          <w:szCs w:val="24"/>
          <w:lang w:val="en-GB"/>
        </w:rPr>
        <w:t xml:space="preserve"> Methods of Instruction</w:t>
      </w:r>
    </w:p>
    <w:p w14:paraId="21B2377E" w14:textId="77777777" w:rsidR="006D4347" w:rsidRDefault="00000000">
      <w:pPr>
        <w:pStyle w:val="Punktygwne"/>
        <w:spacing w:before="0" w:after="0"/>
        <w:rPr>
          <w:rFonts w:ascii="Corbel" w:hAnsi="Corbel" w:cs="Tahoma"/>
          <w:b w:val="0"/>
          <w:smallCaps w:val="0"/>
          <w:sz w:val="20"/>
          <w:szCs w:val="20"/>
          <w:lang w:val="en-GB"/>
        </w:rPr>
      </w:pPr>
      <w:r>
        <w:rPr>
          <w:rFonts w:ascii="Corbel" w:hAnsi="Corbel" w:cs="Tahoma"/>
          <w:b w:val="0"/>
          <w:smallCaps w:val="0"/>
          <w:sz w:val="20"/>
          <w:szCs w:val="20"/>
          <w:lang w:val="en-GB"/>
        </w:rPr>
        <w:t>e.g.</w:t>
      </w:r>
    </w:p>
    <w:p w14:paraId="4D07B33D" w14:textId="77777777" w:rsidR="006D4347" w:rsidRDefault="00000000">
      <w:pPr>
        <w:pStyle w:val="Punktygwne"/>
        <w:spacing w:before="0" w:after="0"/>
        <w:rPr>
          <w:rFonts w:ascii="Corbel" w:hAnsi="Corbel" w:cs="Tahoma"/>
          <w:b w:val="0"/>
          <w:i/>
          <w:smallCaps w:val="0"/>
          <w:sz w:val="20"/>
          <w:szCs w:val="20"/>
          <w:lang w:val="en-GB"/>
        </w:rPr>
      </w:pPr>
      <w:r>
        <w:rPr>
          <w:rFonts w:ascii="Corbel" w:hAnsi="Corbel" w:cs="Tahoma"/>
          <w:b w:val="0"/>
          <w:i/>
          <w:smallCaps w:val="0"/>
          <w:sz w:val="20"/>
          <w:szCs w:val="20"/>
          <w:lang w:val="en-GB"/>
        </w:rPr>
        <w:t>Lecture: a problem-solving lecture/a lecture supported by a multimedia presentation/ distance learning</w:t>
      </w:r>
    </w:p>
    <w:p w14:paraId="3B741C87" w14:textId="77777777" w:rsidR="006D4347" w:rsidRDefault="00000000">
      <w:pPr>
        <w:pStyle w:val="Punktygwne"/>
        <w:spacing w:before="0" w:after="0"/>
        <w:rPr>
          <w:rFonts w:ascii="Corbel" w:hAnsi="Corbel" w:cs="Tahoma"/>
          <w:b w:val="0"/>
          <w:i/>
          <w:smallCaps w:val="0"/>
          <w:sz w:val="20"/>
          <w:szCs w:val="20"/>
          <w:lang w:val="en-GB"/>
        </w:rPr>
      </w:pPr>
      <w:r>
        <w:rPr>
          <w:rFonts w:ascii="Corbel" w:hAnsi="Corbel" w:cs="Tahoma"/>
          <w:b w:val="0"/>
          <w:i/>
          <w:smallCaps w:val="0"/>
          <w:sz w:val="20"/>
          <w:szCs w:val="20"/>
          <w:lang w:val="en-GB"/>
        </w:rPr>
        <w:t>Classes: text analysis and discussion/project work (research project, implementation project, practical project)/ group work (problem solving, case study, discussion)/didactic games/ distance learning</w:t>
      </w:r>
    </w:p>
    <w:p w14:paraId="70773A10" w14:textId="77777777" w:rsidR="006D4347" w:rsidRDefault="00000000">
      <w:pPr>
        <w:pStyle w:val="Punktygwne"/>
        <w:spacing w:before="0" w:after="0"/>
        <w:rPr>
          <w:rFonts w:ascii="Corbel" w:hAnsi="Corbel" w:cs="Tahoma"/>
          <w:b w:val="0"/>
          <w:i/>
          <w:smallCaps w:val="0"/>
          <w:sz w:val="20"/>
          <w:szCs w:val="20"/>
          <w:lang w:val="en-GB"/>
        </w:rPr>
      </w:pPr>
      <w:r>
        <w:rPr>
          <w:rFonts w:ascii="Corbel" w:hAnsi="Corbel" w:cs="Tahoma"/>
          <w:b w:val="0"/>
          <w:i/>
          <w:smallCaps w:val="0"/>
          <w:sz w:val="20"/>
          <w:szCs w:val="20"/>
          <w:lang w:val="en-GB"/>
        </w:rPr>
        <w:t xml:space="preserve">Laboratory classes: designing and conducting </w:t>
      </w:r>
      <w:proofErr w:type="gramStart"/>
      <w:r>
        <w:rPr>
          <w:rFonts w:ascii="Corbel" w:hAnsi="Corbel" w:cs="Tahoma"/>
          <w:b w:val="0"/>
          <w:i/>
          <w:smallCaps w:val="0"/>
          <w:sz w:val="20"/>
          <w:szCs w:val="20"/>
          <w:lang w:val="en-GB"/>
        </w:rPr>
        <w:t>experiments</w:t>
      </w:r>
      <w:proofErr w:type="gramEnd"/>
    </w:p>
    <w:p w14:paraId="28FB5B8B" w14:textId="77777777" w:rsidR="006D4347" w:rsidRDefault="006D4347">
      <w:pPr>
        <w:pStyle w:val="Punktygwne"/>
        <w:spacing w:before="0" w:after="0"/>
        <w:rPr>
          <w:rFonts w:ascii="Corbel" w:hAnsi="Corbel" w:cs="Tahoma"/>
          <w:b w:val="0"/>
          <w:i/>
          <w:smallCaps w:val="0"/>
          <w:sz w:val="20"/>
          <w:szCs w:val="20"/>
          <w:lang w:val="en-GB"/>
        </w:rPr>
      </w:pPr>
    </w:p>
    <w:p w14:paraId="4DF3B458" w14:textId="77777777" w:rsidR="006D4347" w:rsidRDefault="00000000">
      <w:pPr>
        <w:pStyle w:val="PreformattedText"/>
        <w:spacing w:after="0"/>
        <w:rPr>
          <w:rFonts w:ascii="Corbel" w:hAnsi="Corbel" w:cs="Tahoma"/>
          <w:i/>
          <w:color w:val="202124"/>
          <w:szCs w:val="24"/>
          <w:lang w:val="en-US"/>
        </w:rPr>
      </w:pPr>
      <w:bookmarkStart w:id="22" w:name="tw-target-text20"/>
      <w:bookmarkEnd w:id="22"/>
      <w:r>
        <w:rPr>
          <w:rFonts w:ascii="Corbel" w:hAnsi="Corbel" w:cs="Tahoma"/>
          <w:color w:val="202124"/>
          <w:szCs w:val="24"/>
          <w:lang w:val="en-US"/>
        </w:rPr>
        <w:t>Exercises: text analysis with discussion, project method, individual and group work (solving issues, discussion, self-presentations).</w:t>
      </w:r>
    </w:p>
    <w:p w14:paraId="195A6D70" w14:textId="77777777" w:rsidR="006D4347" w:rsidRDefault="006D4347">
      <w:pPr>
        <w:pStyle w:val="Punktygwne"/>
        <w:spacing w:before="0" w:after="0"/>
        <w:rPr>
          <w:rFonts w:ascii="Corbel" w:hAnsi="Corbel" w:cs="Tahoma"/>
          <w:b w:val="0"/>
          <w:i/>
          <w:smallCaps w:val="0"/>
          <w:szCs w:val="24"/>
          <w:lang w:val="en-GB"/>
        </w:rPr>
      </w:pPr>
    </w:p>
    <w:p w14:paraId="3D251085" w14:textId="77777777" w:rsidR="006D4347" w:rsidRDefault="00000000">
      <w:pPr>
        <w:pStyle w:val="Punktygwne"/>
        <w:spacing w:before="0" w:after="0"/>
        <w:rPr>
          <w:rFonts w:ascii="Corbel" w:hAnsi="Corbel" w:cs="Tahoma"/>
          <w:smallCaps w:val="0"/>
          <w:szCs w:val="24"/>
          <w:lang w:val="en-GB"/>
        </w:rPr>
      </w:pPr>
      <w:r>
        <w:rPr>
          <w:rFonts w:ascii="Corbel" w:hAnsi="Corbel" w:cs="Tahoma"/>
          <w:smallCaps w:val="0"/>
          <w:szCs w:val="24"/>
          <w:lang w:val="en-GB"/>
        </w:rPr>
        <w:t xml:space="preserve">4. Assessment techniques and criteria </w:t>
      </w:r>
    </w:p>
    <w:p w14:paraId="51F785F2" w14:textId="77777777" w:rsidR="006D4347" w:rsidRDefault="006D4347">
      <w:pPr>
        <w:pStyle w:val="Punktygwne"/>
        <w:spacing w:before="0" w:after="0"/>
        <w:ind w:left="360"/>
        <w:rPr>
          <w:rFonts w:ascii="Corbel" w:hAnsi="Corbel" w:cs="Tahoma"/>
          <w:smallCaps w:val="0"/>
          <w:szCs w:val="24"/>
          <w:lang w:val="en-GB"/>
        </w:rPr>
      </w:pPr>
    </w:p>
    <w:p w14:paraId="1FDA87A2" w14:textId="77777777" w:rsidR="006D4347" w:rsidRDefault="00000000">
      <w:pPr>
        <w:pStyle w:val="Punktygwne"/>
        <w:spacing w:before="0" w:after="0"/>
        <w:rPr>
          <w:rFonts w:ascii="Corbel" w:hAnsi="Corbel" w:cs="Tahoma"/>
          <w:smallCaps w:val="0"/>
          <w:szCs w:val="24"/>
          <w:lang w:val="en-GB"/>
        </w:rPr>
      </w:pPr>
      <w:r>
        <w:rPr>
          <w:rFonts w:ascii="Corbel" w:hAnsi="Corbel" w:cs="Tahoma"/>
          <w:smallCaps w:val="0"/>
          <w:szCs w:val="24"/>
          <w:lang w:val="en-GB"/>
        </w:rPr>
        <w:t xml:space="preserve">4.1 Methods of evaluating learning outcomes </w:t>
      </w:r>
    </w:p>
    <w:p w14:paraId="1D9208DA" w14:textId="77777777" w:rsidR="006D4347" w:rsidRDefault="006D4347">
      <w:pPr>
        <w:pStyle w:val="Punktygwne"/>
        <w:spacing w:before="0" w:after="0"/>
        <w:rPr>
          <w:rFonts w:ascii="Corbel" w:hAnsi="Corbel" w:cs="Tahoma"/>
          <w:b w:val="0"/>
          <w:smallCaps w:val="0"/>
          <w:szCs w:val="24"/>
          <w:lang w:val="en-GB"/>
        </w:rPr>
      </w:pPr>
    </w:p>
    <w:p w14:paraId="066A531D" w14:textId="77777777" w:rsidR="006D4347" w:rsidRDefault="006D4347">
      <w:pPr>
        <w:pStyle w:val="Punktygwne"/>
        <w:spacing w:before="0" w:after="0"/>
        <w:rPr>
          <w:rFonts w:ascii="Corbel" w:hAnsi="Corbel" w:cs="Tahoma"/>
          <w:b w:val="0"/>
          <w:smallCaps w:val="0"/>
          <w:szCs w:val="24"/>
          <w:lang w:val="en-GB"/>
        </w:rPr>
      </w:pPr>
    </w:p>
    <w:tbl>
      <w:tblPr>
        <w:tblW w:w="9320" w:type="dxa"/>
        <w:tblInd w:w="5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1993"/>
        <w:gridCol w:w="5076"/>
        <w:gridCol w:w="2251"/>
      </w:tblGrid>
      <w:tr w:rsidR="006D4347" w14:paraId="00DD14CA" w14:textId="77777777">
        <w:tc>
          <w:tcPr>
            <w:tcW w:w="1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80330B0" w14:textId="77777777" w:rsidR="006D4347" w:rsidRDefault="00000000">
            <w:pPr>
              <w:pStyle w:val="Punktygwne"/>
              <w:spacing w:before="0" w:after="0"/>
              <w:jc w:val="center"/>
              <w:rPr>
                <w:rFonts w:ascii="Corbel" w:hAnsi="Corbel" w:cs="Tahoma"/>
                <w:b w:val="0"/>
                <w:smallCaps w:val="0"/>
                <w:szCs w:val="24"/>
                <w:lang w:val="en-GB" w:eastAsia="pl-PL"/>
              </w:rPr>
            </w:pPr>
            <w:r>
              <w:rPr>
                <w:rFonts w:ascii="Corbel" w:hAnsi="Corbel" w:cs="Tahoma"/>
                <w:b w:val="0"/>
                <w:smallCaps w:val="0"/>
                <w:szCs w:val="24"/>
                <w:lang w:val="en-GB" w:eastAsia="pl-PL"/>
              </w:rPr>
              <w:t>Learning outcome</w:t>
            </w:r>
          </w:p>
          <w:p w14:paraId="6D6FAFC5" w14:textId="77777777" w:rsidR="006D4347" w:rsidRDefault="006D4347">
            <w:pPr>
              <w:pStyle w:val="Punktygwne"/>
              <w:spacing w:before="0" w:after="0"/>
              <w:jc w:val="center"/>
              <w:rPr>
                <w:rFonts w:ascii="Corbel" w:hAnsi="Corbel" w:cs="Tahoma"/>
                <w:b w:val="0"/>
                <w:i/>
                <w:smallCaps w:val="0"/>
                <w:szCs w:val="24"/>
                <w:lang w:val="en-GB" w:eastAsia="pl-PL"/>
              </w:rPr>
            </w:pPr>
          </w:p>
        </w:tc>
        <w:tc>
          <w:tcPr>
            <w:tcW w:w="50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0B6FE9E" w14:textId="77777777" w:rsidR="006D4347" w:rsidRDefault="00000000">
            <w:pPr>
              <w:pStyle w:val="Punktygwne"/>
              <w:spacing w:before="0" w:after="0"/>
              <w:jc w:val="center"/>
              <w:rPr>
                <w:rFonts w:ascii="Corbel" w:hAnsi="Corbel" w:cs="Tahoma"/>
                <w:b w:val="0"/>
                <w:smallCaps w:val="0"/>
                <w:szCs w:val="24"/>
                <w:lang w:val="en-GB" w:eastAsia="pl-PL"/>
              </w:rPr>
            </w:pPr>
            <w:r>
              <w:rPr>
                <w:rFonts w:ascii="Corbel" w:hAnsi="Corbel" w:cs="Tahoma"/>
                <w:b w:val="0"/>
                <w:smallCaps w:val="0"/>
                <w:szCs w:val="24"/>
                <w:lang w:val="en-GB" w:eastAsia="pl-PL"/>
              </w:rPr>
              <w:t>Methods of assessment of learning outcomes (</w:t>
            </w:r>
            <w:proofErr w:type="gramStart"/>
            <w:r>
              <w:rPr>
                <w:rFonts w:ascii="Corbel" w:hAnsi="Corbel" w:cs="Tahoma"/>
                <w:b w:val="0"/>
                <w:smallCaps w:val="0"/>
                <w:szCs w:val="24"/>
                <w:lang w:val="en-GB" w:eastAsia="pl-PL"/>
              </w:rPr>
              <w:t>e.g.</w:t>
            </w:r>
            <w:proofErr w:type="gramEnd"/>
            <w:r>
              <w:rPr>
                <w:rFonts w:ascii="Corbel" w:hAnsi="Corbel" w:cs="Tahoma"/>
                <w:b w:val="0"/>
                <w:smallCaps w:val="0"/>
                <w:szCs w:val="24"/>
                <w:lang w:val="en-GB" w:eastAsia="pl-PL"/>
              </w:rPr>
              <w:t xml:space="preserve"> test, oral exam, written exam, project, report, observation during classes)</w:t>
            </w:r>
          </w:p>
        </w:tc>
        <w:tc>
          <w:tcPr>
            <w:tcW w:w="22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752DC60" w14:textId="77777777" w:rsidR="006D4347" w:rsidRDefault="00000000">
            <w:pPr>
              <w:pStyle w:val="Punktygwne"/>
              <w:spacing w:before="0" w:after="0"/>
              <w:jc w:val="center"/>
              <w:rPr>
                <w:rFonts w:ascii="Corbel" w:hAnsi="Corbel" w:cs="Tahoma"/>
                <w:b w:val="0"/>
                <w:smallCaps w:val="0"/>
                <w:szCs w:val="24"/>
                <w:lang w:val="en-GB" w:eastAsia="pl-PL"/>
              </w:rPr>
            </w:pPr>
            <w:r>
              <w:rPr>
                <w:rFonts w:ascii="Corbel" w:hAnsi="Corbel" w:cs="Tahoma"/>
                <w:b w:val="0"/>
                <w:smallCaps w:val="0"/>
                <w:szCs w:val="24"/>
                <w:lang w:val="en-GB" w:eastAsia="pl-PL"/>
              </w:rPr>
              <w:t xml:space="preserve">Learning format (lectures, </w:t>
            </w:r>
            <w:proofErr w:type="gramStart"/>
            <w:r>
              <w:rPr>
                <w:rFonts w:ascii="Corbel" w:hAnsi="Corbel" w:cs="Tahoma"/>
                <w:b w:val="0"/>
                <w:smallCaps w:val="0"/>
                <w:szCs w:val="24"/>
                <w:lang w:val="en-GB" w:eastAsia="pl-PL"/>
              </w:rPr>
              <w:t>classes,…</w:t>
            </w:r>
            <w:proofErr w:type="gramEnd"/>
            <w:r>
              <w:rPr>
                <w:rFonts w:ascii="Corbel" w:hAnsi="Corbel" w:cs="Tahoma"/>
                <w:b w:val="0"/>
                <w:smallCaps w:val="0"/>
                <w:szCs w:val="24"/>
                <w:lang w:val="en-GB" w:eastAsia="pl-PL"/>
              </w:rPr>
              <w:t>)</w:t>
            </w:r>
          </w:p>
        </w:tc>
      </w:tr>
      <w:tr w:rsidR="006D4347" w14:paraId="6536CE94" w14:textId="77777777">
        <w:trPr>
          <w:trHeight w:val="1611"/>
        </w:trPr>
        <w:tc>
          <w:tcPr>
            <w:tcW w:w="1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73288E" w14:textId="77777777" w:rsidR="006D4347" w:rsidRDefault="00000000">
            <w:pPr>
              <w:pStyle w:val="Punktygwne"/>
              <w:spacing w:before="0" w:after="0"/>
              <w:rPr>
                <w:rFonts w:ascii="Corbel" w:hAnsi="Corbel"/>
                <w:b w:val="0"/>
                <w:szCs w:val="24"/>
                <w:lang w:val="en-GB" w:eastAsia="pl-PL"/>
              </w:rPr>
            </w:pPr>
            <w:r>
              <w:rPr>
                <w:rFonts w:ascii="Corbel" w:hAnsi="Corbel"/>
                <w:b w:val="0"/>
                <w:szCs w:val="24"/>
                <w:lang w:val="en-GB" w:eastAsia="pl-PL"/>
              </w:rPr>
              <w:t>LO-01</w:t>
            </w:r>
          </w:p>
        </w:tc>
        <w:tc>
          <w:tcPr>
            <w:tcW w:w="50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8E798A5" w14:textId="77777777" w:rsidR="006D4347" w:rsidRPr="00A31AEB" w:rsidRDefault="00000000">
            <w:pPr>
              <w:pStyle w:val="PreformattedText"/>
              <w:widowControl w:val="0"/>
              <w:spacing w:line="340" w:lineRule="exact"/>
              <w:rPr>
                <w:lang w:val="en-US"/>
              </w:rPr>
            </w:pPr>
            <w:bookmarkStart w:id="23" w:name="tw-target-text22"/>
            <w:bookmarkEnd w:id="23"/>
            <w:r>
              <w:rPr>
                <w:rFonts w:ascii="Corbel" w:hAnsi="Corbel"/>
                <w:color w:val="202124"/>
                <w:szCs w:val="24"/>
                <w:lang w:val="en-US" w:eastAsia="pl-PL"/>
              </w:rPr>
              <w:t xml:space="preserve">Implementation of assigned </w:t>
            </w:r>
            <w:proofErr w:type="spellStart"/>
            <w:proofErr w:type="gramStart"/>
            <w:r>
              <w:rPr>
                <w:rFonts w:ascii="Corbel" w:hAnsi="Corbel"/>
                <w:color w:val="202124"/>
                <w:szCs w:val="24"/>
                <w:lang w:val="en-US" w:eastAsia="pl-PL"/>
              </w:rPr>
              <w:t>exercises.</w:t>
            </w:r>
            <w:r>
              <w:rPr>
                <w:rFonts w:ascii="Corbel" w:hAnsi="Corbel"/>
                <w:color w:val="202124"/>
                <w:szCs w:val="24"/>
                <w:lang w:val="en-US"/>
              </w:rPr>
              <w:t>Analysis</w:t>
            </w:r>
            <w:proofErr w:type="spellEnd"/>
            <w:proofErr w:type="gramEnd"/>
            <w:r>
              <w:rPr>
                <w:rFonts w:ascii="Corbel" w:hAnsi="Corbel"/>
                <w:color w:val="202124"/>
                <w:szCs w:val="24"/>
                <w:lang w:val="en-US"/>
              </w:rPr>
              <w:t>, discussion, observation during classes. Observation during the implementation of the task. Overview of works.</w:t>
            </w:r>
          </w:p>
          <w:p w14:paraId="57D7B4B4" w14:textId="77777777" w:rsidR="006D4347" w:rsidRDefault="006D4347">
            <w:pPr>
              <w:pStyle w:val="PreformattedText"/>
              <w:widowControl w:val="0"/>
              <w:spacing w:line="340" w:lineRule="exact"/>
              <w:rPr>
                <w:rFonts w:ascii="Corbel" w:hAnsi="Corbel"/>
                <w:i/>
                <w:color w:val="202124"/>
                <w:szCs w:val="24"/>
                <w:lang w:val="en-US" w:eastAsia="pl-PL"/>
              </w:rPr>
            </w:pPr>
          </w:p>
        </w:tc>
        <w:tc>
          <w:tcPr>
            <w:tcW w:w="22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3C312A" w14:textId="77777777" w:rsidR="006D4347" w:rsidRDefault="00000000">
            <w:pPr>
              <w:pStyle w:val="Punktygwne"/>
              <w:spacing w:before="0" w:after="0"/>
              <w:rPr>
                <w:rFonts w:ascii="Corbel" w:hAnsi="Corbel"/>
                <w:b w:val="0"/>
                <w:szCs w:val="20"/>
                <w:lang w:val="en-GB" w:eastAsia="pl-PL"/>
              </w:rPr>
            </w:pPr>
            <w:bookmarkStart w:id="24" w:name="__DdeLink__3092_1377080281"/>
            <w:bookmarkEnd w:id="24"/>
            <w:r>
              <w:rPr>
                <w:rFonts w:ascii="Corbel" w:hAnsi="Corbel"/>
                <w:b w:val="0"/>
                <w:szCs w:val="20"/>
                <w:lang w:val="en-GB" w:eastAsia="pl-PL"/>
              </w:rPr>
              <w:t>Lab</w:t>
            </w:r>
          </w:p>
        </w:tc>
      </w:tr>
      <w:tr w:rsidR="006D4347" w14:paraId="3F695635" w14:textId="77777777">
        <w:tc>
          <w:tcPr>
            <w:tcW w:w="19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9FF80F" w14:textId="77777777" w:rsidR="006D4347" w:rsidRDefault="00000000">
            <w:pPr>
              <w:pStyle w:val="Punktygwne"/>
              <w:spacing w:before="0" w:after="0"/>
              <w:rPr>
                <w:rFonts w:ascii="Corbel" w:hAnsi="Corbel"/>
                <w:b w:val="0"/>
                <w:szCs w:val="24"/>
                <w:lang w:val="en-GB" w:eastAsia="pl-PL"/>
              </w:rPr>
            </w:pPr>
            <w:r>
              <w:rPr>
                <w:rFonts w:ascii="Corbel" w:hAnsi="Corbel"/>
                <w:b w:val="0"/>
                <w:szCs w:val="24"/>
                <w:lang w:val="en-GB" w:eastAsia="pl-PL"/>
              </w:rPr>
              <w:t>LO-o2</w:t>
            </w:r>
          </w:p>
        </w:tc>
        <w:tc>
          <w:tcPr>
            <w:tcW w:w="50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FC0754" w14:textId="77777777" w:rsidR="006D4347" w:rsidRPr="00A31AEB" w:rsidRDefault="00000000">
            <w:pPr>
              <w:pStyle w:val="PreformattedText"/>
              <w:widowControl w:val="0"/>
              <w:spacing w:after="0" w:line="340" w:lineRule="exact"/>
              <w:rPr>
                <w:lang w:val="en-US"/>
              </w:rPr>
            </w:pPr>
            <w:r>
              <w:rPr>
                <w:rFonts w:ascii="Corbel" w:hAnsi="Corbel"/>
                <w:color w:val="202124"/>
                <w:szCs w:val="24"/>
                <w:lang w:val="en-US" w:eastAsia="pl-PL"/>
              </w:rPr>
              <w:t xml:space="preserve">Implementation of assigned </w:t>
            </w:r>
            <w:proofErr w:type="spellStart"/>
            <w:proofErr w:type="gramStart"/>
            <w:r>
              <w:rPr>
                <w:rFonts w:ascii="Corbel" w:hAnsi="Corbel"/>
                <w:color w:val="202124"/>
                <w:szCs w:val="24"/>
                <w:lang w:val="en-US" w:eastAsia="pl-PL"/>
              </w:rPr>
              <w:t>exercises.Analysis</w:t>
            </w:r>
            <w:proofErr w:type="spellEnd"/>
            <w:proofErr w:type="gramEnd"/>
            <w:r>
              <w:rPr>
                <w:rFonts w:ascii="Corbel" w:hAnsi="Corbel"/>
                <w:color w:val="202124"/>
                <w:szCs w:val="24"/>
                <w:lang w:val="en-US" w:eastAsia="pl-PL"/>
              </w:rPr>
              <w:t>, discussion, observation during classes. Observation during the implementation of the task. Overview of works.</w:t>
            </w:r>
          </w:p>
        </w:tc>
        <w:tc>
          <w:tcPr>
            <w:tcW w:w="225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B1FDFA" w14:textId="77777777" w:rsidR="006D4347" w:rsidRDefault="00000000">
            <w:pPr>
              <w:pStyle w:val="Punktygwne"/>
              <w:spacing w:before="0" w:after="0"/>
              <w:rPr>
                <w:rFonts w:ascii="Corbel" w:hAnsi="Corbel"/>
                <w:b w:val="0"/>
                <w:szCs w:val="20"/>
                <w:lang w:val="en-GB" w:eastAsia="pl-PL"/>
              </w:rPr>
            </w:pPr>
            <w:r>
              <w:rPr>
                <w:rFonts w:ascii="Corbel" w:hAnsi="Corbel"/>
                <w:b w:val="0"/>
                <w:szCs w:val="20"/>
                <w:lang w:val="en-GB" w:eastAsia="pl-PL"/>
              </w:rPr>
              <w:t>Lab</w:t>
            </w:r>
          </w:p>
        </w:tc>
      </w:tr>
      <w:tr w:rsidR="006D4347" w14:paraId="7A6FE841" w14:textId="77777777">
        <w:tc>
          <w:tcPr>
            <w:tcW w:w="1993" w:type="dxa"/>
            <w:tcBorders>
              <w:left w:val="single" w:sz="4" w:space="0" w:color="00000A"/>
              <w:bottom w:val="single" w:sz="4" w:space="0" w:color="00000A"/>
              <w:right w:val="single" w:sz="4" w:space="0" w:color="00000A"/>
            </w:tcBorders>
            <w:shd w:val="clear" w:color="auto" w:fill="FFFFFF"/>
            <w:tcMar>
              <w:left w:w="98" w:type="dxa"/>
            </w:tcMar>
          </w:tcPr>
          <w:p w14:paraId="471D08CB" w14:textId="77777777" w:rsidR="006D4347" w:rsidRDefault="00000000">
            <w:pPr>
              <w:pStyle w:val="Punktygwne"/>
              <w:spacing w:before="0" w:after="0"/>
              <w:rPr>
                <w:rFonts w:ascii="Corbel" w:hAnsi="Corbel" w:cs="Tahoma"/>
                <w:b w:val="0"/>
                <w:smallCaps w:val="0"/>
                <w:szCs w:val="20"/>
                <w:lang w:val="en-GB" w:eastAsia="pl-PL"/>
              </w:rPr>
            </w:pPr>
            <w:r>
              <w:rPr>
                <w:rFonts w:ascii="Corbel" w:hAnsi="Corbel" w:cs="Tahoma"/>
                <w:b w:val="0"/>
                <w:smallCaps w:val="0"/>
                <w:szCs w:val="20"/>
                <w:lang w:val="en-GB" w:eastAsia="pl-PL"/>
              </w:rPr>
              <w:t>LO_03</w:t>
            </w:r>
          </w:p>
        </w:tc>
        <w:tc>
          <w:tcPr>
            <w:tcW w:w="5076" w:type="dxa"/>
            <w:tcBorders>
              <w:left w:val="single" w:sz="4" w:space="0" w:color="00000A"/>
              <w:bottom w:val="single" w:sz="4" w:space="0" w:color="00000A"/>
              <w:right w:val="single" w:sz="4" w:space="0" w:color="00000A"/>
            </w:tcBorders>
            <w:shd w:val="clear" w:color="auto" w:fill="FFFFFF"/>
            <w:tcMar>
              <w:left w:w="98" w:type="dxa"/>
            </w:tcMar>
          </w:tcPr>
          <w:p w14:paraId="3FE72FE9" w14:textId="77777777" w:rsidR="006D4347" w:rsidRPr="00A31AEB" w:rsidRDefault="00000000">
            <w:pPr>
              <w:pStyle w:val="PreformattedText"/>
              <w:widowControl w:val="0"/>
              <w:spacing w:after="0" w:line="340" w:lineRule="exact"/>
              <w:rPr>
                <w:lang w:val="en-US"/>
              </w:rPr>
            </w:pPr>
            <w:r>
              <w:rPr>
                <w:rFonts w:ascii="Corbel" w:hAnsi="Corbel"/>
                <w:color w:val="202124"/>
                <w:szCs w:val="24"/>
                <w:lang w:val="en-US" w:eastAsia="pl-PL"/>
              </w:rPr>
              <w:t xml:space="preserve">Implementation of assigned </w:t>
            </w:r>
            <w:proofErr w:type="spellStart"/>
            <w:proofErr w:type="gramStart"/>
            <w:r>
              <w:rPr>
                <w:rFonts w:ascii="Corbel" w:hAnsi="Corbel"/>
                <w:color w:val="202124"/>
                <w:szCs w:val="24"/>
                <w:lang w:val="en-US" w:eastAsia="pl-PL"/>
              </w:rPr>
              <w:t>exercises.Analysis</w:t>
            </w:r>
            <w:proofErr w:type="spellEnd"/>
            <w:proofErr w:type="gramEnd"/>
            <w:r>
              <w:rPr>
                <w:rFonts w:ascii="Corbel" w:hAnsi="Corbel"/>
                <w:color w:val="202124"/>
                <w:szCs w:val="24"/>
                <w:lang w:val="en-US" w:eastAsia="pl-PL"/>
              </w:rPr>
              <w:t>, discussion, observation during classes. Observation during the implementation of the task. Overview of works.</w:t>
            </w:r>
          </w:p>
        </w:tc>
        <w:tc>
          <w:tcPr>
            <w:tcW w:w="2251" w:type="dxa"/>
            <w:tcBorders>
              <w:left w:val="single" w:sz="4" w:space="0" w:color="00000A"/>
              <w:bottom w:val="single" w:sz="4" w:space="0" w:color="00000A"/>
              <w:right w:val="single" w:sz="4" w:space="0" w:color="00000A"/>
            </w:tcBorders>
            <w:shd w:val="clear" w:color="auto" w:fill="FFFFFF"/>
            <w:tcMar>
              <w:left w:w="98" w:type="dxa"/>
            </w:tcMar>
          </w:tcPr>
          <w:p w14:paraId="2325C128" w14:textId="77777777" w:rsidR="006D4347" w:rsidRDefault="00000000">
            <w:pPr>
              <w:pStyle w:val="Punktygwne"/>
              <w:spacing w:before="0" w:after="0"/>
              <w:rPr>
                <w:rFonts w:ascii="Corbel" w:hAnsi="Corbel"/>
                <w:b w:val="0"/>
                <w:szCs w:val="20"/>
                <w:lang w:val="en-GB" w:eastAsia="pl-PL"/>
              </w:rPr>
            </w:pPr>
            <w:r>
              <w:rPr>
                <w:rFonts w:ascii="Corbel" w:hAnsi="Corbel"/>
                <w:b w:val="0"/>
                <w:szCs w:val="20"/>
                <w:lang w:val="en-GB" w:eastAsia="pl-PL"/>
              </w:rPr>
              <w:t>Lab</w:t>
            </w:r>
          </w:p>
        </w:tc>
      </w:tr>
      <w:tr w:rsidR="006D4347" w14:paraId="4B280A93" w14:textId="77777777">
        <w:tc>
          <w:tcPr>
            <w:tcW w:w="1993" w:type="dxa"/>
            <w:tcBorders>
              <w:left w:val="single" w:sz="4" w:space="0" w:color="00000A"/>
              <w:bottom w:val="single" w:sz="4" w:space="0" w:color="00000A"/>
              <w:right w:val="single" w:sz="4" w:space="0" w:color="00000A"/>
            </w:tcBorders>
            <w:shd w:val="clear" w:color="auto" w:fill="FFFFFF"/>
            <w:tcMar>
              <w:left w:w="98" w:type="dxa"/>
            </w:tcMar>
          </w:tcPr>
          <w:p w14:paraId="322E05D1" w14:textId="77777777" w:rsidR="006D4347" w:rsidRDefault="00000000">
            <w:pPr>
              <w:pStyle w:val="Punktygwne"/>
              <w:spacing w:before="0" w:after="0"/>
            </w:pPr>
            <w:r>
              <w:rPr>
                <w:rFonts w:ascii="Corbel" w:hAnsi="Corbel" w:cs="Tahoma"/>
                <w:b w:val="0"/>
                <w:smallCaps w:val="0"/>
                <w:szCs w:val="24"/>
                <w:lang w:val="en-GB" w:eastAsia="pl-PL"/>
              </w:rPr>
              <w:t>LO_04</w:t>
            </w:r>
          </w:p>
        </w:tc>
        <w:tc>
          <w:tcPr>
            <w:tcW w:w="5076" w:type="dxa"/>
            <w:tcBorders>
              <w:left w:val="single" w:sz="4" w:space="0" w:color="00000A"/>
              <w:bottom w:val="single" w:sz="4" w:space="0" w:color="00000A"/>
              <w:right w:val="single" w:sz="4" w:space="0" w:color="00000A"/>
            </w:tcBorders>
            <w:shd w:val="clear" w:color="auto" w:fill="FFFFFF"/>
            <w:tcMar>
              <w:left w:w="98" w:type="dxa"/>
            </w:tcMar>
          </w:tcPr>
          <w:p w14:paraId="2AA1F4AD" w14:textId="77777777" w:rsidR="006D4347" w:rsidRPr="00A31AEB" w:rsidRDefault="00000000">
            <w:pPr>
              <w:pStyle w:val="PreformattedText"/>
              <w:widowControl w:val="0"/>
              <w:spacing w:after="0" w:line="340" w:lineRule="exact"/>
              <w:rPr>
                <w:lang w:val="en-US"/>
              </w:rPr>
            </w:pPr>
            <w:r>
              <w:rPr>
                <w:rFonts w:ascii="Corbel" w:hAnsi="Corbel"/>
                <w:color w:val="202124"/>
                <w:szCs w:val="24"/>
                <w:lang w:val="en-US" w:eastAsia="pl-PL"/>
              </w:rPr>
              <w:t xml:space="preserve">Implementation of assigned </w:t>
            </w:r>
            <w:proofErr w:type="spellStart"/>
            <w:proofErr w:type="gramStart"/>
            <w:r>
              <w:rPr>
                <w:rFonts w:ascii="Corbel" w:hAnsi="Corbel"/>
                <w:color w:val="202124"/>
                <w:szCs w:val="24"/>
                <w:lang w:val="en-US" w:eastAsia="pl-PL"/>
              </w:rPr>
              <w:t>exercises.Analysis</w:t>
            </w:r>
            <w:proofErr w:type="spellEnd"/>
            <w:proofErr w:type="gramEnd"/>
            <w:r>
              <w:rPr>
                <w:rFonts w:ascii="Corbel" w:hAnsi="Corbel"/>
                <w:color w:val="202124"/>
                <w:szCs w:val="24"/>
                <w:lang w:val="en-US" w:eastAsia="pl-PL"/>
              </w:rPr>
              <w:t>, discussion, observation during classes. Observation during the implementation of the task. Overview of works.</w:t>
            </w:r>
          </w:p>
        </w:tc>
        <w:tc>
          <w:tcPr>
            <w:tcW w:w="2251" w:type="dxa"/>
            <w:tcBorders>
              <w:left w:val="single" w:sz="4" w:space="0" w:color="00000A"/>
              <w:bottom w:val="single" w:sz="4" w:space="0" w:color="00000A"/>
              <w:right w:val="single" w:sz="4" w:space="0" w:color="00000A"/>
            </w:tcBorders>
            <w:shd w:val="clear" w:color="auto" w:fill="FFFFFF"/>
            <w:tcMar>
              <w:left w:w="98" w:type="dxa"/>
            </w:tcMar>
          </w:tcPr>
          <w:p w14:paraId="22344AD8" w14:textId="77777777" w:rsidR="006D4347" w:rsidRDefault="00000000">
            <w:pPr>
              <w:pStyle w:val="Punktygwne"/>
              <w:spacing w:before="0" w:after="0"/>
              <w:rPr>
                <w:rFonts w:ascii="Corbel" w:hAnsi="Corbel"/>
                <w:b w:val="0"/>
                <w:szCs w:val="20"/>
                <w:lang w:val="en-GB" w:eastAsia="pl-PL"/>
              </w:rPr>
            </w:pPr>
            <w:r>
              <w:rPr>
                <w:rFonts w:ascii="Corbel" w:hAnsi="Corbel"/>
                <w:b w:val="0"/>
                <w:szCs w:val="20"/>
                <w:lang w:val="en-GB" w:eastAsia="pl-PL"/>
              </w:rPr>
              <w:t>Lab</w:t>
            </w:r>
          </w:p>
        </w:tc>
      </w:tr>
      <w:tr w:rsidR="006D4347" w14:paraId="0816E6B5" w14:textId="77777777">
        <w:tc>
          <w:tcPr>
            <w:tcW w:w="1993" w:type="dxa"/>
            <w:tcBorders>
              <w:left w:val="single" w:sz="4" w:space="0" w:color="00000A"/>
              <w:bottom w:val="single" w:sz="4" w:space="0" w:color="00000A"/>
              <w:right w:val="single" w:sz="4" w:space="0" w:color="00000A"/>
            </w:tcBorders>
            <w:shd w:val="clear" w:color="auto" w:fill="FFFFFF"/>
            <w:tcMar>
              <w:left w:w="98" w:type="dxa"/>
            </w:tcMar>
          </w:tcPr>
          <w:p w14:paraId="5A2A7587"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LO_05</w:t>
            </w:r>
          </w:p>
        </w:tc>
        <w:tc>
          <w:tcPr>
            <w:tcW w:w="5076" w:type="dxa"/>
            <w:tcBorders>
              <w:left w:val="single" w:sz="4" w:space="0" w:color="00000A"/>
              <w:bottom w:val="single" w:sz="4" w:space="0" w:color="00000A"/>
              <w:right w:val="single" w:sz="4" w:space="0" w:color="00000A"/>
            </w:tcBorders>
            <w:shd w:val="clear" w:color="auto" w:fill="FFFFFF"/>
            <w:tcMar>
              <w:left w:w="98" w:type="dxa"/>
            </w:tcMar>
          </w:tcPr>
          <w:p w14:paraId="29EBAADD" w14:textId="77777777" w:rsidR="006D4347" w:rsidRPr="00A31AEB" w:rsidRDefault="00000000">
            <w:pPr>
              <w:pStyle w:val="PreformattedText"/>
              <w:widowControl w:val="0"/>
              <w:spacing w:after="0" w:line="340" w:lineRule="exact"/>
              <w:rPr>
                <w:lang w:val="en-US"/>
              </w:rPr>
            </w:pPr>
            <w:r>
              <w:rPr>
                <w:rFonts w:ascii="Corbel" w:hAnsi="Corbel"/>
                <w:color w:val="202124"/>
                <w:szCs w:val="24"/>
                <w:lang w:val="en-US" w:eastAsia="pl-PL"/>
              </w:rPr>
              <w:t xml:space="preserve">Implementation of assigned </w:t>
            </w:r>
            <w:proofErr w:type="spellStart"/>
            <w:proofErr w:type="gramStart"/>
            <w:r>
              <w:rPr>
                <w:rFonts w:ascii="Corbel" w:hAnsi="Corbel"/>
                <w:color w:val="202124"/>
                <w:szCs w:val="24"/>
                <w:lang w:val="en-US" w:eastAsia="pl-PL"/>
              </w:rPr>
              <w:t>exercises.Analysis</w:t>
            </w:r>
            <w:proofErr w:type="spellEnd"/>
            <w:proofErr w:type="gramEnd"/>
            <w:r>
              <w:rPr>
                <w:rFonts w:ascii="Corbel" w:hAnsi="Corbel"/>
                <w:color w:val="202124"/>
                <w:szCs w:val="24"/>
                <w:lang w:val="en-US" w:eastAsia="pl-PL"/>
              </w:rPr>
              <w:t>, discussion, observation during classes. Observation during the implementation of the task. Overview of works.</w:t>
            </w:r>
          </w:p>
        </w:tc>
        <w:tc>
          <w:tcPr>
            <w:tcW w:w="2251" w:type="dxa"/>
            <w:tcBorders>
              <w:left w:val="single" w:sz="4" w:space="0" w:color="00000A"/>
              <w:bottom w:val="single" w:sz="4" w:space="0" w:color="00000A"/>
              <w:right w:val="single" w:sz="4" w:space="0" w:color="00000A"/>
            </w:tcBorders>
            <w:shd w:val="clear" w:color="auto" w:fill="FFFFFF"/>
            <w:tcMar>
              <w:left w:w="98" w:type="dxa"/>
            </w:tcMar>
          </w:tcPr>
          <w:p w14:paraId="5106AC90" w14:textId="77777777" w:rsidR="006D4347" w:rsidRDefault="00000000">
            <w:pPr>
              <w:pStyle w:val="Punktygwne"/>
              <w:spacing w:before="0" w:after="0"/>
              <w:rPr>
                <w:rFonts w:ascii="Corbel" w:hAnsi="Corbel"/>
                <w:b w:val="0"/>
                <w:szCs w:val="20"/>
                <w:lang w:val="en-GB" w:eastAsia="pl-PL"/>
              </w:rPr>
            </w:pPr>
            <w:r>
              <w:rPr>
                <w:rFonts w:ascii="Corbel" w:hAnsi="Corbel"/>
                <w:b w:val="0"/>
                <w:szCs w:val="20"/>
                <w:lang w:val="en-GB" w:eastAsia="pl-PL"/>
              </w:rPr>
              <w:t>Lab</w:t>
            </w:r>
          </w:p>
        </w:tc>
      </w:tr>
    </w:tbl>
    <w:p w14:paraId="719D71C9" w14:textId="77777777" w:rsidR="006D4347" w:rsidRDefault="006D4347">
      <w:pPr>
        <w:pStyle w:val="Punktygwne"/>
        <w:spacing w:before="0" w:after="0"/>
        <w:rPr>
          <w:rFonts w:ascii="Corbel" w:hAnsi="Corbel" w:cs="Tahoma"/>
          <w:b w:val="0"/>
          <w:smallCaps w:val="0"/>
          <w:szCs w:val="24"/>
          <w:lang w:val="en-GB"/>
        </w:rPr>
      </w:pPr>
    </w:p>
    <w:p w14:paraId="40232986" w14:textId="77777777" w:rsidR="006D4347" w:rsidRDefault="006D4347">
      <w:pPr>
        <w:pStyle w:val="Punktygwne"/>
        <w:spacing w:before="0" w:after="0"/>
        <w:rPr>
          <w:rFonts w:ascii="Corbel" w:hAnsi="Corbel" w:cs="Tahoma"/>
          <w:b w:val="0"/>
          <w:smallCaps w:val="0"/>
          <w:szCs w:val="24"/>
          <w:lang w:val="en-GB"/>
        </w:rPr>
      </w:pPr>
    </w:p>
    <w:p w14:paraId="1FFCDD1D" w14:textId="77777777" w:rsidR="006D4347" w:rsidRDefault="00000000">
      <w:pPr>
        <w:pStyle w:val="Punktygwne"/>
        <w:spacing w:before="0" w:after="0"/>
        <w:rPr>
          <w:rFonts w:ascii="Corbel" w:hAnsi="Corbel" w:cs="Tahoma"/>
          <w:smallCaps w:val="0"/>
          <w:szCs w:val="24"/>
          <w:lang w:val="en-GB"/>
        </w:rPr>
      </w:pPr>
      <w:r>
        <w:rPr>
          <w:rFonts w:ascii="Corbel" w:hAnsi="Corbel" w:cs="Tahoma"/>
          <w:smallCaps w:val="0"/>
          <w:szCs w:val="24"/>
          <w:lang w:val="en-GB"/>
        </w:rPr>
        <w:t xml:space="preserve">4.2 Course assessment criteria </w:t>
      </w:r>
    </w:p>
    <w:p w14:paraId="42BB566F" w14:textId="77777777" w:rsidR="006D4347" w:rsidRDefault="006D4347">
      <w:pPr>
        <w:pStyle w:val="Punktygwne"/>
        <w:spacing w:before="0" w:after="0"/>
        <w:rPr>
          <w:rFonts w:ascii="Corbel" w:hAnsi="Corbel" w:cs="Tahoma"/>
          <w:b w:val="0"/>
          <w:smallCaps w:val="0"/>
          <w:szCs w:val="24"/>
          <w:lang w:val="en-GB"/>
        </w:rPr>
      </w:pPr>
    </w:p>
    <w:tbl>
      <w:tblPr>
        <w:tblW w:w="9244" w:type="dxa"/>
        <w:tblInd w:w="5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9244"/>
      </w:tblGrid>
      <w:tr w:rsidR="006D4347" w:rsidRPr="00455D9C" w14:paraId="2BBDA9D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EFC34E" w14:textId="77777777" w:rsidR="006D4347" w:rsidRDefault="00000000">
            <w:pPr>
              <w:pStyle w:val="PreformattedText"/>
              <w:widowControl w:val="0"/>
              <w:spacing w:line="340" w:lineRule="exact"/>
              <w:jc w:val="both"/>
              <w:rPr>
                <w:rFonts w:ascii="Corbel" w:hAnsi="Corbel"/>
                <w:color w:val="202124"/>
                <w:szCs w:val="24"/>
                <w:lang w:val="en-US"/>
              </w:rPr>
            </w:pPr>
            <w:r>
              <w:rPr>
                <w:rFonts w:ascii="Corbel" w:hAnsi="Corbel"/>
                <w:color w:val="202124"/>
                <w:szCs w:val="24"/>
                <w:lang w:val="en-US"/>
              </w:rPr>
              <w:t>The condition for passing the course is a review of works constituting the implementation of exercises resulting from the program assumptions.</w:t>
            </w:r>
          </w:p>
          <w:p w14:paraId="34245F27" w14:textId="77777777" w:rsidR="006D4347" w:rsidRPr="00A31AEB" w:rsidRDefault="006D4347">
            <w:pPr>
              <w:pStyle w:val="PreformattedText"/>
              <w:shd w:val="clear" w:color="auto" w:fill="F8F9FA"/>
              <w:spacing w:after="0" w:line="340" w:lineRule="exact"/>
              <w:rPr>
                <w:rFonts w:ascii="Corbel" w:hAnsi="Corbel"/>
                <w:szCs w:val="24"/>
                <w:lang w:val="en-US"/>
              </w:rPr>
            </w:pPr>
          </w:p>
          <w:p w14:paraId="72633082"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An unsatisfactory grade (2.0) is awarded to a student who demonstrates a lack of any activity resulting from the tasks assigned to him or insufficient qualitative effects of the work performed.</w:t>
            </w:r>
          </w:p>
          <w:p w14:paraId="6248E728" w14:textId="77777777" w:rsidR="006D4347" w:rsidRPr="00A31AEB" w:rsidRDefault="006D4347">
            <w:pPr>
              <w:pStyle w:val="PreformattedText"/>
              <w:shd w:val="clear" w:color="auto" w:fill="F8F9FA"/>
              <w:spacing w:after="0" w:line="340" w:lineRule="exact"/>
              <w:rPr>
                <w:rFonts w:ascii="Corbel" w:hAnsi="Corbel"/>
                <w:szCs w:val="24"/>
                <w:lang w:val="en-US"/>
              </w:rPr>
            </w:pPr>
          </w:p>
          <w:p w14:paraId="21D8D402"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 xml:space="preserve">Moreover, the condition for passing the course is the completion of the educational </w:t>
            </w:r>
            <w:r>
              <w:rPr>
                <w:rFonts w:ascii="Corbel" w:hAnsi="Corbel"/>
                <w:color w:val="202124"/>
                <w:szCs w:val="24"/>
                <w:lang w:val="en-US"/>
              </w:rPr>
              <w:lastRenderedPageBreak/>
              <w:t xml:space="preserve">program to a sufficient degree (3.0), </w:t>
            </w:r>
            <w:proofErr w:type="gramStart"/>
            <w:r>
              <w:rPr>
                <w:rFonts w:ascii="Corbel" w:hAnsi="Corbel"/>
                <w:color w:val="202124"/>
                <w:szCs w:val="24"/>
                <w:lang w:val="en-US"/>
              </w:rPr>
              <w:t>i.e.</w:t>
            </w:r>
            <w:proofErr w:type="gramEnd"/>
            <w:r>
              <w:rPr>
                <w:rFonts w:ascii="Corbel" w:hAnsi="Corbel"/>
                <w:color w:val="202124"/>
                <w:szCs w:val="24"/>
                <w:lang w:val="en-US"/>
              </w:rPr>
              <w:t xml:space="preserve"> participation in classes with the exception of excused absences, making and presenting a set of required painting works for passing.</w:t>
            </w:r>
          </w:p>
          <w:p w14:paraId="164A087A" w14:textId="77777777" w:rsidR="006D4347" w:rsidRPr="00A31AEB" w:rsidRDefault="006D4347">
            <w:pPr>
              <w:pStyle w:val="PreformattedText"/>
              <w:shd w:val="clear" w:color="auto" w:fill="F8F9FA"/>
              <w:spacing w:after="0" w:line="340" w:lineRule="exact"/>
              <w:rPr>
                <w:rFonts w:ascii="Corbel" w:hAnsi="Corbel"/>
                <w:szCs w:val="24"/>
                <w:lang w:val="en-US"/>
              </w:rPr>
            </w:pPr>
          </w:p>
          <w:p w14:paraId="3133E931"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A grade plus satisfactory (3.5) is awarded to a student who shows average activity in the tasks carried out in the laboratory and an average level of work performed.</w:t>
            </w:r>
          </w:p>
          <w:p w14:paraId="2F85D179" w14:textId="77777777" w:rsidR="006D4347" w:rsidRPr="00A31AEB" w:rsidRDefault="006D4347">
            <w:pPr>
              <w:pStyle w:val="PreformattedText"/>
              <w:shd w:val="clear" w:color="auto" w:fill="F8F9FA"/>
              <w:spacing w:after="0" w:line="340" w:lineRule="exact"/>
              <w:rPr>
                <w:rFonts w:ascii="Corbel" w:hAnsi="Corbel"/>
                <w:szCs w:val="24"/>
                <w:lang w:val="en-US"/>
              </w:rPr>
            </w:pPr>
          </w:p>
          <w:p w14:paraId="3BC1CC2D"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 xml:space="preserve">Completing the course with a good grade (4.0) requires active participation in laboratory classes, </w:t>
            </w:r>
            <w:proofErr w:type="gramStart"/>
            <w:r>
              <w:rPr>
                <w:rFonts w:ascii="Corbel" w:hAnsi="Corbel"/>
                <w:color w:val="202124"/>
                <w:szCs w:val="24"/>
                <w:lang w:val="en-US"/>
              </w:rPr>
              <w:t>with the exception of</w:t>
            </w:r>
            <w:proofErr w:type="gramEnd"/>
            <w:r>
              <w:rPr>
                <w:rFonts w:ascii="Corbel" w:hAnsi="Corbel"/>
                <w:color w:val="202124"/>
                <w:szCs w:val="24"/>
                <w:lang w:val="en-US"/>
              </w:rPr>
              <w:t xml:space="preserve"> excused absences, and the completion and presentation of a set of required works that constitute the correct solution of the course program tasks.</w:t>
            </w:r>
          </w:p>
          <w:p w14:paraId="14C29D30" w14:textId="77777777" w:rsidR="006D4347" w:rsidRPr="00A31AEB" w:rsidRDefault="006D4347">
            <w:pPr>
              <w:pStyle w:val="PreformattedText"/>
              <w:shd w:val="clear" w:color="auto" w:fill="F8F9FA"/>
              <w:spacing w:after="0" w:line="340" w:lineRule="exact"/>
              <w:rPr>
                <w:rFonts w:ascii="Corbel" w:hAnsi="Corbel"/>
                <w:szCs w:val="24"/>
                <w:lang w:val="en-US"/>
              </w:rPr>
            </w:pPr>
          </w:p>
          <w:p w14:paraId="0914EED1"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A grade plus good (4.5) is awarded to a student who shows great commitment to the tasks carried out in the studio and good artistic results of the work performed.</w:t>
            </w:r>
          </w:p>
          <w:p w14:paraId="031A7A22" w14:textId="77777777" w:rsidR="006D4347" w:rsidRPr="00A31AEB" w:rsidRDefault="006D4347">
            <w:pPr>
              <w:pStyle w:val="PreformattedText"/>
              <w:shd w:val="clear" w:color="auto" w:fill="F8F9FA"/>
              <w:spacing w:after="0" w:line="340" w:lineRule="exact"/>
              <w:rPr>
                <w:rFonts w:ascii="Corbel" w:hAnsi="Corbel"/>
                <w:szCs w:val="24"/>
                <w:lang w:val="en-US"/>
              </w:rPr>
            </w:pPr>
          </w:p>
          <w:p w14:paraId="29CC124A"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Completing the course with a very good grade (5.0) requires active participation in all studio classes with the exception of excused absences, the student's involvement in the tasks carried out in the studio and outstanding artistic effects of the completed works (</w:t>
            </w:r>
            <w:proofErr w:type="gramStart"/>
            <w:r>
              <w:rPr>
                <w:rFonts w:ascii="Corbel" w:hAnsi="Corbel"/>
                <w:color w:val="202124"/>
                <w:szCs w:val="24"/>
                <w:lang w:val="en-US"/>
              </w:rPr>
              <w:t>e.g.</w:t>
            </w:r>
            <w:proofErr w:type="gramEnd"/>
            <w:r>
              <w:rPr>
                <w:rFonts w:ascii="Corbel" w:hAnsi="Corbel"/>
                <w:color w:val="202124"/>
                <w:szCs w:val="24"/>
                <w:lang w:val="en-US"/>
              </w:rPr>
              <w:t xml:space="preserve"> a pass set enriched with homework inspired by the need for artistic self-fulfillment).</w:t>
            </w:r>
          </w:p>
          <w:p w14:paraId="14E6739C" w14:textId="77777777" w:rsidR="006D4347" w:rsidRDefault="006D4347">
            <w:pPr>
              <w:pStyle w:val="PreformattedText"/>
              <w:widowControl w:val="0"/>
              <w:spacing w:after="0" w:line="340" w:lineRule="exact"/>
              <w:jc w:val="both"/>
              <w:rPr>
                <w:rFonts w:ascii="Corbel" w:hAnsi="Corbel" w:cs="Tahoma"/>
                <w:szCs w:val="24"/>
                <w:lang w:val="en-GB" w:eastAsia="pl-PL"/>
              </w:rPr>
            </w:pPr>
          </w:p>
          <w:p w14:paraId="67EDE02A" w14:textId="77777777" w:rsidR="006D4347" w:rsidRDefault="006D4347">
            <w:pPr>
              <w:pStyle w:val="Punktygwne"/>
              <w:spacing w:before="0" w:after="0"/>
              <w:rPr>
                <w:rFonts w:ascii="Corbel" w:hAnsi="Corbel" w:cs="Tahoma"/>
                <w:b w:val="0"/>
                <w:i/>
                <w:smallCaps w:val="0"/>
                <w:szCs w:val="20"/>
                <w:lang w:val="en-GB" w:eastAsia="pl-PL"/>
              </w:rPr>
            </w:pPr>
          </w:p>
        </w:tc>
      </w:tr>
    </w:tbl>
    <w:p w14:paraId="26286263" w14:textId="77777777" w:rsidR="006D4347" w:rsidRDefault="006D4347">
      <w:pPr>
        <w:pStyle w:val="Punktygwne"/>
        <w:spacing w:before="0" w:after="0"/>
        <w:rPr>
          <w:rFonts w:ascii="Corbel" w:hAnsi="Corbel" w:cs="Tahoma"/>
          <w:b w:val="0"/>
          <w:smallCaps w:val="0"/>
          <w:szCs w:val="24"/>
          <w:lang w:val="en-GB"/>
        </w:rPr>
      </w:pPr>
    </w:p>
    <w:p w14:paraId="765330ED" w14:textId="77777777" w:rsidR="006D4347" w:rsidRDefault="00000000">
      <w:pPr>
        <w:pStyle w:val="Punktygwne"/>
        <w:spacing w:before="0" w:after="0"/>
        <w:ind w:left="284" w:hanging="284"/>
        <w:rPr>
          <w:rFonts w:ascii="Corbel" w:hAnsi="Corbel" w:cs="Tahoma"/>
          <w:smallCaps w:val="0"/>
          <w:szCs w:val="24"/>
          <w:lang w:val="en-GB"/>
        </w:rPr>
      </w:pPr>
      <w:r>
        <w:rPr>
          <w:rFonts w:ascii="Corbel" w:hAnsi="Corbel" w:cs="Tahoma"/>
          <w:smallCaps w:val="0"/>
          <w:szCs w:val="24"/>
          <w:lang w:val="en-GB"/>
        </w:rPr>
        <w:t xml:space="preserve">5. Total student workload needed to achieve the intended learning outcomes </w:t>
      </w:r>
    </w:p>
    <w:p w14:paraId="7088E071" w14:textId="77777777" w:rsidR="006D4347" w:rsidRDefault="00000000">
      <w:pPr>
        <w:pStyle w:val="Punktygwne"/>
        <w:spacing w:before="0" w:after="0"/>
        <w:ind w:left="284"/>
        <w:rPr>
          <w:rFonts w:ascii="Corbel" w:hAnsi="Corbel" w:cs="Tahoma"/>
          <w:smallCaps w:val="0"/>
          <w:szCs w:val="24"/>
          <w:lang w:val="en-GB"/>
        </w:rPr>
      </w:pPr>
      <w:r>
        <w:rPr>
          <w:rFonts w:ascii="Corbel" w:hAnsi="Corbel" w:cs="Tahoma"/>
          <w:smallCaps w:val="0"/>
          <w:szCs w:val="24"/>
          <w:lang w:val="en-GB"/>
        </w:rPr>
        <w:t xml:space="preserve">– number of hours and ECTS credits </w:t>
      </w:r>
    </w:p>
    <w:p w14:paraId="4E1741EA" w14:textId="77777777" w:rsidR="006D4347" w:rsidRDefault="006D4347">
      <w:pPr>
        <w:pStyle w:val="Punktygwne"/>
        <w:spacing w:before="0" w:after="0"/>
        <w:rPr>
          <w:rFonts w:ascii="Corbel" w:hAnsi="Corbel" w:cs="Tahoma"/>
          <w:b w:val="0"/>
          <w:smallCaps w:val="0"/>
          <w:szCs w:val="24"/>
          <w:lang w:val="en-GB"/>
        </w:rPr>
      </w:pPr>
    </w:p>
    <w:p w14:paraId="6D489961" w14:textId="77777777" w:rsidR="006D4347" w:rsidRDefault="006D4347">
      <w:pPr>
        <w:pStyle w:val="Punktygwne"/>
        <w:spacing w:before="0" w:after="0"/>
        <w:rPr>
          <w:rFonts w:ascii="Corbel" w:hAnsi="Corbel" w:cs="Tahoma"/>
          <w:b w:val="0"/>
          <w:smallCaps w:val="0"/>
          <w:szCs w:val="24"/>
          <w:lang w:val="en-GB"/>
        </w:rPr>
      </w:pPr>
    </w:p>
    <w:tbl>
      <w:tblPr>
        <w:tblW w:w="8750" w:type="dxa"/>
        <w:tblInd w:w="4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4375"/>
        <w:gridCol w:w="4375"/>
      </w:tblGrid>
      <w:tr w:rsidR="006D4347" w14:paraId="4A55BA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31033F" w14:textId="77777777" w:rsidR="006D4347" w:rsidRDefault="00000000">
            <w:pPr>
              <w:pStyle w:val="Punktygwne"/>
              <w:spacing w:before="0" w:after="0"/>
              <w:jc w:val="center"/>
              <w:rPr>
                <w:rFonts w:ascii="Corbel" w:hAnsi="Corbel" w:cs="Tahoma"/>
                <w:b w:val="0"/>
                <w:smallCaps w:val="0"/>
                <w:szCs w:val="24"/>
                <w:lang w:val="en-GB" w:eastAsia="pl-PL"/>
              </w:rPr>
            </w:pPr>
            <w:r>
              <w:rPr>
                <w:rFonts w:ascii="Corbel" w:hAnsi="Corbel" w:cs="Tahoma"/>
                <w:b w:val="0"/>
                <w:smallCaps w:val="0"/>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5635AC" w14:textId="77777777" w:rsidR="006D4347" w:rsidRDefault="00000000">
            <w:pPr>
              <w:pStyle w:val="Punktygwne"/>
              <w:spacing w:before="0" w:after="0"/>
              <w:jc w:val="center"/>
              <w:rPr>
                <w:rFonts w:ascii="Corbel" w:hAnsi="Corbel" w:cs="Tahoma"/>
                <w:b w:val="0"/>
                <w:smallCaps w:val="0"/>
                <w:szCs w:val="24"/>
                <w:lang w:val="en-US" w:eastAsia="pl-PL"/>
              </w:rPr>
            </w:pPr>
            <w:r>
              <w:rPr>
                <w:rFonts w:ascii="Corbel" w:hAnsi="Corbel" w:cs="Tahoma"/>
                <w:b w:val="0"/>
                <w:smallCaps w:val="0"/>
                <w:szCs w:val="24"/>
                <w:lang w:val="en-US" w:eastAsia="pl-PL"/>
              </w:rPr>
              <w:t>Number of hours</w:t>
            </w:r>
          </w:p>
        </w:tc>
      </w:tr>
      <w:tr w:rsidR="006D4347" w14:paraId="46FD409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5D86234" w14:textId="77777777" w:rsidR="006D4347" w:rsidRDefault="00000000">
            <w:pPr>
              <w:pStyle w:val="Punktygwne"/>
              <w:spacing w:before="0" w:after="0"/>
              <w:rPr>
                <w:rFonts w:ascii="Corbel" w:hAnsi="Corbel" w:cs="Tahoma"/>
                <w:b w:val="0"/>
                <w:smallCaps w:val="0"/>
                <w:szCs w:val="24"/>
                <w:lang w:eastAsia="pl-PL"/>
              </w:rPr>
            </w:pPr>
            <w:r>
              <w:rPr>
                <w:rFonts w:ascii="Corbel" w:hAnsi="Corbel" w:cs="Tahoma"/>
                <w:b w:val="0"/>
                <w:smallCaps w:val="0"/>
                <w:szCs w:val="24"/>
                <w:lang w:eastAsia="pl-PL"/>
              </w:rPr>
              <w:t xml:space="preserve">Course </w:t>
            </w:r>
            <w:proofErr w:type="spellStart"/>
            <w:r>
              <w:rPr>
                <w:rFonts w:ascii="Corbel" w:hAnsi="Corbel" w:cs="Tahoma"/>
                <w:b w:val="0"/>
                <w:smallCaps w:val="0"/>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3C3D01" w14:textId="77777777" w:rsidR="006D4347" w:rsidRDefault="00000000">
            <w:pPr>
              <w:pStyle w:val="centralniewrubryce"/>
              <w:spacing w:before="0" w:after="0"/>
              <w:rPr>
                <w:rFonts w:ascii="Corbel" w:eastAsia="Calibri" w:hAnsi="Corbel" w:cs="Tahoma"/>
                <w:sz w:val="24"/>
                <w:lang w:val="en-GB"/>
              </w:rPr>
            </w:pPr>
            <w:r>
              <w:rPr>
                <w:rFonts w:ascii="Corbel" w:eastAsia="Calibri" w:hAnsi="Corbel" w:cs="Tahoma"/>
                <w:sz w:val="24"/>
                <w:lang w:val="en-GB"/>
              </w:rPr>
              <w:t>60</w:t>
            </w:r>
          </w:p>
        </w:tc>
      </w:tr>
      <w:tr w:rsidR="006D4347" w:rsidRPr="00455D9C" w14:paraId="6C2D68F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A35936" w14:textId="77777777" w:rsidR="006D4347" w:rsidRDefault="00000000">
            <w:pPr>
              <w:pStyle w:val="Punktygwne"/>
              <w:spacing w:before="0" w:after="0"/>
              <w:rPr>
                <w:rFonts w:ascii="Corbel" w:hAnsi="Corbel" w:cs="Tahoma"/>
                <w:b w:val="0"/>
                <w:smallCaps w:val="0"/>
                <w:szCs w:val="24"/>
                <w:lang w:val="en-US" w:eastAsia="pl-PL"/>
              </w:rPr>
            </w:pPr>
            <w:r>
              <w:rPr>
                <w:rFonts w:ascii="Corbel" w:hAnsi="Corbel" w:cs="Tahoma"/>
                <w:b w:val="0"/>
                <w:smallCaps w:val="0"/>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A25897" w14:textId="77777777" w:rsidR="006D4347" w:rsidRDefault="006D4347">
            <w:pPr>
              <w:pStyle w:val="Punktygwne"/>
              <w:spacing w:before="0" w:after="0"/>
              <w:rPr>
                <w:rFonts w:ascii="Corbel" w:hAnsi="Corbel" w:cs="Tahoma"/>
                <w:b w:val="0"/>
                <w:smallCaps w:val="0"/>
                <w:szCs w:val="20"/>
                <w:lang w:val="en-US" w:eastAsia="pl-PL"/>
              </w:rPr>
            </w:pPr>
          </w:p>
        </w:tc>
      </w:tr>
      <w:tr w:rsidR="006D4347" w:rsidRPr="00455D9C" w14:paraId="28A0CEB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5203926" w14:textId="77777777" w:rsidR="006D4347" w:rsidRDefault="00000000">
            <w:pPr>
              <w:pStyle w:val="Punktygwne"/>
              <w:spacing w:before="0" w:after="0"/>
              <w:rPr>
                <w:rFonts w:ascii="Corbel" w:hAnsi="Corbel" w:cs="Tahoma"/>
                <w:b w:val="0"/>
                <w:smallCaps w:val="0"/>
                <w:szCs w:val="24"/>
                <w:lang w:val="en-US" w:eastAsia="pl-PL"/>
              </w:rPr>
            </w:pPr>
            <w:r>
              <w:rPr>
                <w:rFonts w:ascii="Corbel" w:hAnsi="Corbel" w:cs="Tahoma"/>
                <w:b w:val="0"/>
                <w:smallCaps w:val="0"/>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03D3ED8" w14:textId="77777777" w:rsidR="006D4347" w:rsidRDefault="006D4347">
            <w:pPr>
              <w:pStyle w:val="Punktygwne"/>
              <w:spacing w:before="0" w:after="0"/>
              <w:rPr>
                <w:rFonts w:ascii="Corbel" w:hAnsi="Corbel" w:cs="Tahoma"/>
                <w:b w:val="0"/>
                <w:smallCaps w:val="0"/>
                <w:szCs w:val="20"/>
                <w:lang w:val="en-US" w:eastAsia="pl-PL"/>
              </w:rPr>
            </w:pPr>
          </w:p>
        </w:tc>
      </w:tr>
      <w:tr w:rsidR="006D4347" w14:paraId="1764478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27320D"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6B7E1F5" w14:textId="77777777" w:rsidR="006D4347" w:rsidRDefault="006D4347">
            <w:pPr>
              <w:pStyle w:val="Punktygwne"/>
              <w:spacing w:before="0" w:after="0"/>
              <w:rPr>
                <w:rFonts w:ascii="Corbel" w:hAnsi="Corbel" w:cs="Tahoma"/>
                <w:b w:val="0"/>
                <w:smallCaps w:val="0"/>
                <w:szCs w:val="20"/>
                <w:lang w:val="en-GB" w:eastAsia="pl-PL"/>
              </w:rPr>
            </w:pPr>
          </w:p>
        </w:tc>
      </w:tr>
      <w:tr w:rsidR="006D4347" w:rsidRPr="00455D9C" w14:paraId="5BF12FD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D19B400"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E1B64A6" w14:textId="77777777" w:rsidR="006D4347" w:rsidRDefault="006D4347">
            <w:pPr>
              <w:pStyle w:val="Punktygwne"/>
              <w:spacing w:before="0" w:after="0"/>
              <w:rPr>
                <w:rFonts w:ascii="Corbel" w:hAnsi="Corbel" w:cs="Tahoma"/>
                <w:b w:val="0"/>
                <w:smallCaps w:val="0"/>
                <w:szCs w:val="20"/>
                <w:lang w:val="en-GB" w:eastAsia="pl-PL"/>
              </w:rPr>
            </w:pPr>
          </w:p>
        </w:tc>
      </w:tr>
    </w:tbl>
    <w:p w14:paraId="4EC5F8EB" w14:textId="77777777" w:rsidR="006D4347" w:rsidRDefault="00000000">
      <w:pPr>
        <w:pStyle w:val="Punktygwne"/>
        <w:spacing w:before="0" w:after="0"/>
        <w:ind w:firstLine="708"/>
        <w:rPr>
          <w:rFonts w:ascii="Corbel" w:hAnsi="Corbel" w:cs="Tahoma"/>
          <w:b w:val="0"/>
          <w:smallCaps w:val="0"/>
          <w:szCs w:val="24"/>
          <w:lang w:val="en-US"/>
        </w:rPr>
      </w:pPr>
      <w:r>
        <w:rPr>
          <w:rFonts w:ascii="Corbel" w:hAnsi="Corbel" w:cs="Tahoma"/>
          <w:b w:val="0"/>
          <w:smallCaps w:val="0"/>
          <w:szCs w:val="24"/>
          <w:lang w:val="en-US"/>
        </w:rPr>
        <w:t>* One ECTS point corresponds to 25-30 hours of total student workload</w:t>
      </w:r>
    </w:p>
    <w:p w14:paraId="1BEB1BBA" w14:textId="77777777" w:rsidR="006D4347" w:rsidRDefault="006D4347">
      <w:pPr>
        <w:pStyle w:val="Punktygwne"/>
        <w:spacing w:before="0" w:after="0"/>
        <w:rPr>
          <w:rFonts w:ascii="Corbel" w:hAnsi="Corbel" w:cs="Tahoma"/>
          <w:smallCaps w:val="0"/>
          <w:szCs w:val="24"/>
          <w:lang w:val="en-GB"/>
        </w:rPr>
      </w:pPr>
    </w:p>
    <w:p w14:paraId="25936592" w14:textId="77777777" w:rsidR="006D4347" w:rsidRDefault="006D4347">
      <w:pPr>
        <w:pStyle w:val="Punktygwne"/>
        <w:spacing w:before="0" w:after="0"/>
        <w:rPr>
          <w:rFonts w:ascii="Corbel" w:hAnsi="Corbel" w:cs="Tahoma"/>
          <w:smallCaps w:val="0"/>
          <w:szCs w:val="24"/>
          <w:lang w:val="en-GB"/>
        </w:rPr>
      </w:pPr>
    </w:p>
    <w:p w14:paraId="22AC51F4" w14:textId="77777777" w:rsidR="006D4347" w:rsidRDefault="00000000">
      <w:pPr>
        <w:pStyle w:val="Punktygwne"/>
        <w:spacing w:before="0" w:after="0"/>
        <w:rPr>
          <w:rFonts w:ascii="Corbel" w:hAnsi="Corbel" w:cs="Tahoma"/>
          <w:smallCaps w:val="0"/>
          <w:szCs w:val="24"/>
          <w:lang w:val="en-GB"/>
        </w:rPr>
      </w:pPr>
      <w:r>
        <w:rPr>
          <w:rFonts w:ascii="Corbel" w:hAnsi="Corbel" w:cs="Tahoma"/>
          <w:smallCaps w:val="0"/>
          <w:szCs w:val="24"/>
          <w:lang w:val="en-GB"/>
        </w:rPr>
        <w:t>6. Internships related to the course/module</w:t>
      </w:r>
    </w:p>
    <w:p w14:paraId="47D0D528" w14:textId="77777777" w:rsidR="006D4347" w:rsidRDefault="006D4347">
      <w:pPr>
        <w:pStyle w:val="Punktygwne"/>
        <w:spacing w:before="0" w:after="0"/>
        <w:ind w:left="360"/>
        <w:rPr>
          <w:rFonts w:ascii="Corbel" w:hAnsi="Corbel" w:cs="Tahoma"/>
          <w:smallCaps w:val="0"/>
          <w:szCs w:val="24"/>
          <w:lang w:val="en-GB"/>
        </w:rPr>
      </w:pPr>
    </w:p>
    <w:tbl>
      <w:tblPr>
        <w:tblW w:w="8005" w:type="dxa"/>
        <w:tblInd w:w="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856"/>
        <w:gridCol w:w="4149"/>
      </w:tblGrid>
      <w:tr w:rsidR="006D4347" w14:paraId="2FECA2AE" w14:textId="77777777">
        <w:trPr>
          <w:trHeight w:val="234"/>
        </w:trPr>
        <w:tc>
          <w:tcPr>
            <w:tcW w:w="385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8E3F5E"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Number of hours</w:t>
            </w:r>
          </w:p>
          <w:p w14:paraId="3921B8D7" w14:textId="77777777" w:rsidR="006D4347" w:rsidRDefault="006D4347">
            <w:pPr>
              <w:pStyle w:val="Punktygwne"/>
              <w:spacing w:before="0" w:after="0"/>
              <w:rPr>
                <w:rFonts w:ascii="Corbel" w:hAnsi="Corbel" w:cs="Tahoma"/>
                <w:b w:val="0"/>
                <w:smallCaps w:val="0"/>
                <w:szCs w:val="24"/>
                <w:lang w:val="en-GB" w:eastAsia="pl-PL"/>
              </w:rPr>
            </w:pPr>
          </w:p>
        </w:tc>
        <w:tc>
          <w:tcPr>
            <w:tcW w:w="414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BCD2B7" w14:textId="77777777" w:rsidR="006D4347" w:rsidRDefault="006D4347">
            <w:pPr>
              <w:pStyle w:val="Punktygwne"/>
              <w:spacing w:before="0" w:after="0"/>
              <w:rPr>
                <w:rFonts w:ascii="Corbel" w:hAnsi="Corbel" w:cs="Tahoma"/>
                <w:b w:val="0"/>
                <w:i/>
                <w:smallCaps w:val="0"/>
                <w:szCs w:val="20"/>
                <w:lang w:val="en-GB" w:eastAsia="pl-PL"/>
              </w:rPr>
            </w:pPr>
          </w:p>
        </w:tc>
      </w:tr>
      <w:tr w:rsidR="006D4347" w14:paraId="0A2ADEE2" w14:textId="77777777">
        <w:trPr>
          <w:trHeight w:val="515"/>
        </w:trPr>
        <w:tc>
          <w:tcPr>
            <w:tcW w:w="385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429ABC7"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Internship regulations and procedures</w:t>
            </w:r>
          </w:p>
        </w:tc>
        <w:tc>
          <w:tcPr>
            <w:tcW w:w="414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AFBE77" w14:textId="77777777" w:rsidR="006D4347" w:rsidRDefault="006D4347">
            <w:pPr>
              <w:pStyle w:val="Punktygwne"/>
              <w:spacing w:before="0" w:after="0"/>
              <w:rPr>
                <w:rFonts w:ascii="Corbel" w:hAnsi="Corbel" w:cs="Tahoma"/>
                <w:b w:val="0"/>
                <w:i/>
                <w:smallCaps w:val="0"/>
                <w:szCs w:val="20"/>
                <w:lang w:val="en-GB" w:eastAsia="pl-PL"/>
              </w:rPr>
            </w:pPr>
          </w:p>
        </w:tc>
      </w:tr>
    </w:tbl>
    <w:p w14:paraId="29B53D20" w14:textId="77777777" w:rsidR="006D4347" w:rsidRDefault="006D4347">
      <w:pPr>
        <w:pStyle w:val="Punktygwne"/>
        <w:spacing w:before="0" w:after="0"/>
        <w:ind w:left="720"/>
        <w:rPr>
          <w:rFonts w:ascii="Corbel" w:hAnsi="Corbel" w:cs="Tahoma"/>
          <w:smallCaps w:val="0"/>
          <w:szCs w:val="24"/>
          <w:lang w:val="en-GB"/>
        </w:rPr>
      </w:pPr>
    </w:p>
    <w:p w14:paraId="28F6B0DE" w14:textId="77777777" w:rsidR="006D4347" w:rsidRDefault="00000000">
      <w:pPr>
        <w:pStyle w:val="Punktygwne"/>
        <w:tabs>
          <w:tab w:val="left" w:pos="284"/>
        </w:tabs>
        <w:spacing w:before="0" w:after="0"/>
        <w:rPr>
          <w:rFonts w:ascii="Corbel" w:hAnsi="Corbel" w:cs="Tahoma"/>
          <w:smallCaps w:val="0"/>
          <w:szCs w:val="24"/>
          <w:lang w:val="en-GB"/>
        </w:rPr>
      </w:pPr>
      <w:r>
        <w:rPr>
          <w:rFonts w:ascii="Corbel" w:hAnsi="Corbel" w:cs="Tahoma"/>
          <w:smallCaps w:val="0"/>
          <w:szCs w:val="24"/>
          <w:lang w:val="en-GB"/>
        </w:rPr>
        <w:t>7. Instructional materials</w:t>
      </w:r>
    </w:p>
    <w:p w14:paraId="1AEC0FFD" w14:textId="77777777" w:rsidR="006D4347" w:rsidRDefault="006D4347">
      <w:pPr>
        <w:pStyle w:val="Punktygwne"/>
        <w:spacing w:before="0" w:after="0"/>
        <w:ind w:left="720"/>
        <w:rPr>
          <w:rFonts w:ascii="Corbel" w:hAnsi="Corbel" w:cs="Tahoma"/>
          <w:smallCaps w:val="0"/>
          <w:szCs w:val="24"/>
          <w:lang w:val="en-GB"/>
        </w:rPr>
      </w:pPr>
    </w:p>
    <w:tbl>
      <w:tblPr>
        <w:tblW w:w="7992" w:type="dxa"/>
        <w:tblInd w:w="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7992"/>
      </w:tblGrid>
      <w:tr w:rsidR="006D4347" w:rsidRPr="00455D9C" w14:paraId="625AA28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2E207E"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Compulsory literature:</w:t>
            </w:r>
          </w:p>
          <w:p w14:paraId="1DA17BD6" w14:textId="77777777" w:rsidR="006D4347" w:rsidRPr="00A31AEB" w:rsidRDefault="00000000">
            <w:pPr>
              <w:widowControl w:val="0"/>
              <w:spacing w:line="340" w:lineRule="exact"/>
              <w:jc w:val="both"/>
              <w:rPr>
                <w:lang w:val="en-US"/>
              </w:rPr>
            </w:pPr>
            <w:r>
              <w:rPr>
                <w:rFonts w:ascii="Corbel" w:hAnsi="Corbel"/>
                <w:color w:val="202124"/>
                <w:szCs w:val="24"/>
                <w:lang w:val="en-US"/>
              </w:rPr>
              <w:t xml:space="preserve">Clark K., Act. A study of ideal </w:t>
            </w:r>
            <w:proofErr w:type="gramStart"/>
            <w:r>
              <w:rPr>
                <w:rFonts w:ascii="Corbel" w:hAnsi="Corbel"/>
                <w:color w:val="202124"/>
                <w:szCs w:val="24"/>
                <w:lang w:val="en-US"/>
              </w:rPr>
              <w:t>form;</w:t>
            </w:r>
            <w:proofErr w:type="gramEnd"/>
          </w:p>
          <w:p w14:paraId="5718702C" w14:textId="77777777" w:rsidR="006D4347" w:rsidRPr="00A31AEB" w:rsidRDefault="00000000">
            <w:pPr>
              <w:widowControl w:val="0"/>
              <w:spacing w:line="340" w:lineRule="exact"/>
              <w:jc w:val="both"/>
              <w:rPr>
                <w:lang w:val="en-US"/>
              </w:rPr>
            </w:pPr>
            <w:proofErr w:type="spellStart"/>
            <w:r>
              <w:rPr>
                <w:rFonts w:ascii="Corbel" w:hAnsi="Corbel"/>
                <w:color w:val="202124"/>
                <w:szCs w:val="24"/>
                <w:lang w:val="en-US"/>
              </w:rPr>
              <w:t>Gombrich</w:t>
            </w:r>
            <w:proofErr w:type="spellEnd"/>
            <w:r>
              <w:rPr>
                <w:rFonts w:ascii="Corbel" w:hAnsi="Corbel"/>
                <w:color w:val="202124"/>
                <w:szCs w:val="24"/>
                <w:lang w:val="en-US"/>
              </w:rPr>
              <w:t xml:space="preserve"> E.H., Writings on Art </w:t>
            </w:r>
            <w:proofErr w:type="gramStart"/>
            <w:r>
              <w:rPr>
                <w:rFonts w:ascii="Corbel" w:hAnsi="Corbel"/>
                <w:color w:val="202124"/>
                <w:szCs w:val="24"/>
                <w:lang w:val="en-US"/>
              </w:rPr>
              <w:t>and;</w:t>
            </w:r>
            <w:proofErr w:type="gramEnd"/>
          </w:p>
          <w:p w14:paraId="5F9420FF" w14:textId="77777777" w:rsidR="006D4347" w:rsidRDefault="0000000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Hopliński</w:t>
            </w:r>
            <w:proofErr w:type="spellEnd"/>
            <w:r>
              <w:rPr>
                <w:rFonts w:ascii="Corbel" w:hAnsi="Corbel"/>
                <w:color w:val="202124"/>
                <w:szCs w:val="24"/>
                <w:lang w:val="en-US"/>
              </w:rPr>
              <w:t xml:space="preserve"> J., Paints and painting </w:t>
            </w:r>
            <w:proofErr w:type="gramStart"/>
            <w:r>
              <w:rPr>
                <w:rFonts w:ascii="Corbel" w:hAnsi="Corbel"/>
                <w:color w:val="202124"/>
                <w:szCs w:val="24"/>
                <w:lang w:val="en-US"/>
              </w:rPr>
              <w:t>binders;</w:t>
            </w:r>
            <w:proofErr w:type="gramEnd"/>
          </w:p>
          <w:p w14:paraId="50C2CEBF"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 xml:space="preserve">Sterling Ch., Still Life from Antiquity to the 20th </w:t>
            </w:r>
            <w:proofErr w:type="gramStart"/>
            <w:r>
              <w:rPr>
                <w:rFonts w:ascii="Corbel" w:hAnsi="Corbel"/>
                <w:color w:val="202124"/>
                <w:szCs w:val="24"/>
                <w:lang w:val="en-US"/>
              </w:rPr>
              <w:t>Century;</w:t>
            </w:r>
            <w:proofErr w:type="gramEnd"/>
          </w:p>
          <w:p w14:paraId="5C8255BE"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 xml:space="preserve">Dictionary of plastic terms, ed. K. </w:t>
            </w:r>
            <w:proofErr w:type="spellStart"/>
            <w:r>
              <w:rPr>
                <w:rFonts w:ascii="Corbel" w:hAnsi="Corbel"/>
                <w:color w:val="202124"/>
                <w:szCs w:val="24"/>
                <w:lang w:val="en-US"/>
              </w:rPr>
              <w:t>Zwolińska</w:t>
            </w:r>
            <w:proofErr w:type="spellEnd"/>
            <w:r>
              <w:rPr>
                <w:rFonts w:ascii="Corbel" w:hAnsi="Corbel"/>
                <w:color w:val="202124"/>
                <w:szCs w:val="24"/>
                <w:lang w:val="en-US"/>
              </w:rPr>
              <w:t xml:space="preserve">, Z. </w:t>
            </w:r>
            <w:proofErr w:type="spellStart"/>
            <w:proofErr w:type="gramStart"/>
            <w:r>
              <w:rPr>
                <w:rFonts w:ascii="Corbel" w:hAnsi="Corbel"/>
                <w:color w:val="202124"/>
                <w:szCs w:val="24"/>
                <w:lang w:val="en-US"/>
              </w:rPr>
              <w:t>Malicki</w:t>
            </w:r>
            <w:proofErr w:type="spellEnd"/>
            <w:r>
              <w:rPr>
                <w:rFonts w:ascii="Corbel" w:hAnsi="Corbel"/>
                <w:color w:val="202124"/>
                <w:szCs w:val="24"/>
                <w:lang w:val="en-US"/>
              </w:rPr>
              <w:t>;</w:t>
            </w:r>
            <w:proofErr w:type="gramEnd"/>
          </w:p>
          <w:p w14:paraId="0F204A7E" w14:textId="77777777" w:rsidR="006D4347" w:rsidRDefault="0000000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Ślesiński</w:t>
            </w:r>
            <w:proofErr w:type="spellEnd"/>
            <w:r>
              <w:rPr>
                <w:rFonts w:ascii="Corbel" w:hAnsi="Corbel"/>
                <w:color w:val="202124"/>
                <w:szCs w:val="24"/>
                <w:lang w:val="en-US"/>
              </w:rPr>
              <w:t xml:space="preserve"> W., Painting techniques, mineral </w:t>
            </w:r>
            <w:proofErr w:type="gramStart"/>
            <w:r>
              <w:rPr>
                <w:rFonts w:ascii="Corbel" w:hAnsi="Corbel"/>
                <w:color w:val="202124"/>
                <w:szCs w:val="24"/>
                <w:lang w:val="en-US"/>
              </w:rPr>
              <w:t>binder;</w:t>
            </w:r>
            <w:proofErr w:type="gramEnd"/>
          </w:p>
          <w:p w14:paraId="64D68FE6" w14:textId="77777777" w:rsidR="006D4347" w:rsidRDefault="0000000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Anfam</w:t>
            </w:r>
            <w:proofErr w:type="spellEnd"/>
            <w:r>
              <w:rPr>
                <w:rFonts w:ascii="Corbel" w:hAnsi="Corbel"/>
                <w:color w:val="202124"/>
                <w:szCs w:val="24"/>
                <w:lang w:val="en-US"/>
              </w:rPr>
              <w:t xml:space="preserve">, D. Development of the Technique of the great masters of </w:t>
            </w:r>
            <w:proofErr w:type="gramStart"/>
            <w:r>
              <w:rPr>
                <w:rFonts w:ascii="Corbel" w:hAnsi="Corbel"/>
                <w:color w:val="202124"/>
                <w:szCs w:val="24"/>
                <w:lang w:val="en-US"/>
              </w:rPr>
              <w:t>painting;</w:t>
            </w:r>
            <w:proofErr w:type="gramEnd"/>
          </w:p>
          <w:p w14:paraId="165B5960"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 xml:space="preserve">Werner J., Basics of painting and graphic </w:t>
            </w:r>
            <w:proofErr w:type="gramStart"/>
            <w:r>
              <w:rPr>
                <w:rFonts w:ascii="Corbel" w:hAnsi="Corbel"/>
                <w:color w:val="202124"/>
                <w:szCs w:val="24"/>
                <w:lang w:val="en-US"/>
              </w:rPr>
              <w:t>technology;</w:t>
            </w:r>
            <w:proofErr w:type="gramEnd"/>
          </w:p>
          <w:p w14:paraId="49808427" w14:textId="77777777" w:rsidR="006D4347" w:rsidRDefault="00000000">
            <w:pPr>
              <w:pStyle w:val="PreformattedText"/>
              <w:shd w:val="clear" w:color="auto" w:fill="F8F9FA"/>
              <w:spacing w:after="0" w:line="340" w:lineRule="exact"/>
              <w:rPr>
                <w:rFonts w:ascii="Corbel" w:hAnsi="Corbel" w:cs="Tahoma"/>
                <w:color w:val="202124"/>
                <w:szCs w:val="24"/>
                <w:lang w:val="en-US" w:eastAsia="pl-PL"/>
              </w:rPr>
            </w:pPr>
            <w:r>
              <w:rPr>
                <w:rFonts w:ascii="Corbel" w:hAnsi="Corbel" w:cs="Tahoma"/>
                <w:color w:val="202124"/>
                <w:szCs w:val="24"/>
                <w:lang w:val="en-US" w:eastAsia="pl-PL"/>
              </w:rPr>
              <w:t>Monographs of great masters and albums of museum studies.</w:t>
            </w:r>
          </w:p>
        </w:tc>
      </w:tr>
      <w:tr w:rsidR="006D4347" w:rsidRPr="00455D9C" w14:paraId="2C8686A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A1B3259" w14:textId="77777777" w:rsidR="006D4347" w:rsidRDefault="00000000">
            <w:pPr>
              <w:pStyle w:val="Punktygwne"/>
              <w:spacing w:before="0" w:after="0"/>
              <w:rPr>
                <w:rFonts w:ascii="Corbel" w:hAnsi="Corbel" w:cs="Tahoma"/>
                <w:b w:val="0"/>
                <w:smallCaps w:val="0"/>
                <w:szCs w:val="24"/>
                <w:lang w:val="en-GB" w:eastAsia="pl-PL"/>
              </w:rPr>
            </w:pPr>
            <w:r>
              <w:rPr>
                <w:rFonts w:ascii="Corbel" w:hAnsi="Corbel" w:cs="Tahoma"/>
                <w:b w:val="0"/>
                <w:smallCaps w:val="0"/>
                <w:szCs w:val="24"/>
                <w:lang w:val="en-GB" w:eastAsia="pl-PL"/>
              </w:rPr>
              <w:t xml:space="preserve">Complementary literature: </w:t>
            </w:r>
          </w:p>
          <w:p w14:paraId="1067577A" w14:textId="77777777" w:rsidR="006D4347" w:rsidRPr="00A31AEB" w:rsidRDefault="006D4347">
            <w:pPr>
              <w:widowControl w:val="0"/>
              <w:spacing w:line="340" w:lineRule="exact"/>
              <w:jc w:val="both"/>
              <w:rPr>
                <w:rFonts w:ascii="Corbel" w:hAnsi="Corbel"/>
                <w:szCs w:val="24"/>
                <w:lang w:val="en-US"/>
              </w:rPr>
            </w:pPr>
          </w:p>
          <w:p w14:paraId="6793A04F" w14:textId="77777777" w:rsidR="006D4347" w:rsidRDefault="00000000">
            <w:pPr>
              <w:pStyle w:val="PreformattedText"/>
              <w:widowControl w:val="0"/>
              <w:spacing w:line="340" w:lineRule="exact"/>
              <w:jc w:val="both"/>
              <w:rPr>
                <w:rFonts w:ascii="Corbel" w:hAnsi="Corbel"/>
                <w:color w:val="202124"/>
                <w:szCs w:val="24"/>
                <w:lang w:val="en-US"/>
              </w:rPr>
            </w:pPr>
            <w:r>
              <w:rPr>
                <w:rFonts w:ascii="Corbel" w:hAnsi="Corbel"/>
                <w:color w:val="202124"/>
                <w:szCs w:val="24"/>
                <w:lang w:val="en-US"/>
              </w:rPr>
              <w:t>Panofsky E., Studies in History</w:t>
            </w:r>
          </w:p>
          <w:p w14:paraId="2579F15C" w14:textId="77777777" w:rsidR="006D4347" w:rsidRDefault="00000000">
            <w:pPr>
              <w:pStyle w:val="PreformattedText"/>
              <w:shd w:val="clear" w:color="auto" w:fill="F8F9FA"/>
              <w:spacing w:after="0" w:line="340" w:lineRule="exact"/>
              <w:rPr>
                <w:rFonts w:ascii="Corbel" w:hAnsi="Corbel"/>
                <w:color w:val="202124"/>
                <w:szCs w:val="24"/>
                <w:lang w:val="en-US"/>
              </w:rPr>
            </w:pPr>
            <w:bookmarkStart w:id="25" w:name="tw-target-text21"/>
            <w:bookmarkEnd w:id="25"/>
            <w:proofErr w:type="spellStart"/>
            <w:r>
              <w:rPr>
                <w:rFonts w:ascii="Corbel" w:hAnsi="Corbel"/>
                <w:color w:val="202124"/>
                <w:szCs w:val="24"/>
                <w:lang w:val="en-US"/>
              </w:rPr>
              <w:t>Kieres</w:t>
            </w:r>
            <w:proofErr w:type="spellEnd"/>
            <w:r>
              <w:rPr>
                <w:rFonts w:ascii="Corbel" w:hAnsi="Corbel"/>
                <w:color w:val="202124"/>
                <w:szCs w:val="24"/>
                <w:lang w:val="en-US"/>
              </w:rPr>
              <w:t xml:space="preserve"> H., Art towards the nature of art</w:t>
            </w:r>
          </w:p>
          <w:p w14:paraId="522D1729" w14:textId="77777777" w:rsidR="006D4347" w:rsidRDefault="0000000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Arnheim</w:t>
            </w:r>
            <w:proofErr w:type="spellEnd"/>
            <w:r>
              <w:rPr>
                <w:rFonts w:ascii="Corbel" w:hAnsi="Corbel"/>
                <w:color w:val="202124"/>
                <w:szCs w:val="24"/>
                <w:lang w:val="en-US"/>
              </w:rPr>
              <w:t xml:space="preserve"> R., </w:t>
            </w:r>
            <w:proofErr w:type="gramStart"/>
            <w:r>
              <w:rPr>
                <w:rFonts w:ascii="Corbel" w:hAnsi="Corbel"/>
                <w:color w:val="202124"/>
                <w:szCs w:val="24"/>
                <w:lang w:val="en-US"/>
              </w:rPr>
              <w:t>Art</w:t>
            </w:r>
            <w:proofErr w:type="gramEnd"/>
            <w:r>
              <w:rPr>
                <w:rFonts w:ascii="Corbel" w:hAnsi="Corbel"/>
                <w:color w:val="202124"/>
                <w:szCs w:val="24"/>
                <w:lang w:val="en-US"/>
              </w:rPr>
              <w:t xml:space="preserve"> and perception. Creative psychology </w:t>
            </w:r>
            <w:proofErr w:type="gramStart"/>
            <w:r>
              <w:rPr>
                <w:rFonts w:ascii="Corbel" w:hAnsi="Corbel"/>
                <w:color w:val="202124"/>
                <w:szCs w:val="24"/>
                <w:lang w:val="en-US"/>
              </w:rPr>
              <w:t>ok;</w:t>
            </w:r>
            <w:proofErr w:type="gramEnd"/>
          </w:p>
          <w:p w14:paraId="26DE5756" w14:textId="77777777" w:rsidR="006D4347" w:rsidRDefault="0000000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Arnheim</w:t>
            </w:r>
            <w:proofErr w:type="spellEnd"/>
            <w:r>
              <w:rPr>
                <w:rFonts w:ascii="Corbel" w:hAnsi="Corbel"/>
                <w:color w:val="202124"/>
                <w:szCs w:val="24"/>
                <w:lang w:val="en-US"/>
              </w:rPr>
              <w:t xml:space="preserve"> R., Thinking </w:t>
            </w:r>
            <w:proofErr w:type="gramStart"/>
            <w:r>
              <w:rPr>
                <w:rFonts w:ascii="Corbel" w:hAnsi="Corbel"/>
                <w:color w:val="202124"/>
                <w:szCs w:val="24"/>
                <w:lang w:val="en-US"/>
              </w:rPr>
              <w:t>about;</w:t>
            </w:r>
            <w:proofErr w:type="gramEnd"/>
          </w:p>
          <w:p w14:paraId="3AC9571C" w14:textId="77777777" w:rsidR="006D4347" w:rsidRDefault="0000000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Arasse</w:t>
            </w:r>
            <w:proofErr w:type="spellEnd"/>
            <w:r>
              <w:rPr>
                <w:rFonts w:ascii="Corbel" w:hAnsi="Corbel"/>
                <w:color w:val="202124"/>
                <w:szCs w:val="24"/>
                <w:lang w:val="en-US"/>
              </w:rPr>
              <w:t xml:space="preserve"> D., Detail. The history of painting in </w:t>
            </w:r>
            <w:proofErr w:type="gramStart"/>
            <w:r>
              <w:rPr>
                <w:rFonts w:ascii="Corbel" w:hAnsi="Corbel"/>
                <w:color w:val="202124"/>
                <w:szCs w:val="24"/>
                <w:lang w:val="en-US"/>
              </w:rPr>
              <w:t>close-up;</w:t>
            </w:r>
            <w:proofErr w:type="gramEnd"/>
          </w:p>
          <w:p w14:paraId="591F90FB" w14:textId="77777777" w:rsidR="006D4347" w:rsidRDefault="0000000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Białostocki</w:t>
            </w:r>
            <w:proofErr w:type="spellEnd"/>
            <w:r>
              <w:rPr>
                <w:rFonts w:ascii="Corbel" w:hAnsi="Corbel"/>
                <w:color w:val="202124"/>
                <w:szCs w:val="24"/>
                <w:lang w:val="en-US"/>
              </w:rPr>
              <w:t xml:space="preserve"> J., Symbols and </w:t>
            </w:r>
            <w:proofErr w:type="gramStart"/>
            <w:r>
              <w:rPr>
                <w:rFonts w:ascii="Corbel" w:hAnsi="Corbel"/>
                <w:color w:val="202124"/>
                <w:szCs w:val="24"/>
                <w:lang w:val="en-US"/>
              </w:rPr>
              <w:t>images;</w:t>
            </w:r>
            <w:proofErr w:type="gramEnd"/>
          </w:p>
          <w:p w14:paraId="2B09D5C9" w14:textId="77777777" w:rsidR="006D4347" w:rsidRDefault="00000000">
            <w:pPr>
              <w:pStyle w:val="PreformattedText"/>
              <w:shd w:val="clear" w:color="auto" w:fill="F8F9FA"/>
              <w:spacing w:after="0" w:line="340" w:lineRule="exact"/>
              <w:rPr>
                <w:rFonts w:ascii="Corbel" w:hAnsi="Corbel"/>
                <w:color w:val="202124"/>
                <w:szCs w:val="24"/>
                <w:lang w:val="en-US"/>
              </w:rPr>
            </w:pPr>
            <w:proofErr w:type="spellStart"/>
            <w:r>
              <w:rPr>
                <w:rFonts w:ascii="Corbel" w:hAnsi="Corbel"/>
                <w:color w:val="202124"/>
                <w:szCs w:val="24"/>
                <w:lang w:val="en-US"/>
              </w:rPr>
              <w:t>Białystok</w:t>
            </w:r>
            <w:proofErr w:type="spellEnd"/>
            <w:r>
              <w:rPr>
                <w:rFonts w:ascii="Corbel" w:hAnsi="Corbel"/>
                <w:color w:val="202124"/>
                <w:szCs w:val="24"/>
                <w:lang w:val="en-US"/>
              </w:rPr>
              <w:t xml:space="preserve"> J., Art and humanistic </w:t>
            </w:r>
            <w:proofErr w:type="gramStart"/>
            <w:r>
              <w:rPr>
                <w:rFonts w:ascii="Corbel" w:hAnsi="Corbel"/>
                <w:color w:val="202124"/>
                <w:szCs w:val="24"/>
                <w:lang w:val="en-US"/>
              </w:rPr>
              <w:t>thought;</w:t>
            </w:r>
            <w:proofErr w:type="gramEnd"/>
          </w:p>
          <w:p w14:paraId="335B4960" w14:textId="77777777" w:rsidR="006D4347" w:rsidRDefault="00000000">
            <w:pPr>
              <w:pStyle w:val="PreformattedText"/>
              <w:shd w:val="clear" w:color="auto" w:fill="F8F9FA"/>
              <w:spacing w:after="0" w:line="340" w:lineRule="exact"/>
              <w:rPr>
                <w:rFonts w:ascii="Corbel" w:hAnsi="Corbel"/>
                <w:color w:val="202124"/>
                <w:szCs w:val="24"/>
                <w:lang w:val="en-US"/>
              </w:rPr>
            </w:pPr>
            <w:r>
              <w:rPr>
                <w:rFonts w:ascii="Corbel" w:hAnsi="Corbel"/>
                <w:color w:val="202124"/>
                <w:szCs w:val="24"/>
                <w:lang w:val="en-US"/>
              </w:rPr>
              <w:t xml:space="preserve">Boruta T., School of </w:t>
            </w:r>
            <w:proofErr w:type="gramStart"/>
            <w:r>
              <w:rPr>
                <w:rFonts w:ascii="Corbel" w:hAnsi="Corbel"/>
                <w:color w:val="202124"/>
                <w:szCs w:val="24"/>
                <w:lang w:val="en-US"/>
              </w:rPr>
              <w:t>Seeing;</w:t>
            </w:r>
            <w:proofErr w:type="gramEnd"/>
          </w:p>
          <w:p w14:paraId="501ABB0B" w14:textId="77777777" w:rsidR="006D4347" w:rsidRDefault="00000000">
            <w:pPr>
              <w:pStyle w:val="PreformattedText"/>
              <w:shd w:val="clear" w:color="auto" w:fill="F8F9FA"/>
              <w:spacing w:after="0" w:line="340" w:lineRule="exact"/>
              <w:rPr>
                <w:rFonts w:ascii="Corbel" w:hAnsi="Corbel" w:cs="Tahoma"/>
                <w:color w:val="202124"/>
                <w:szCs w:val="24"/>
                <w:lang w:val="en-US" w:eastAsia="pl-PL"/>
              </w:rPr>
            </w:pPr>
            <w:r>
              <w:rPr>
                <w:rFonts w:ascii="Corbel" w:hAnsi="Corbel" w:cs="Tahoma"/>
                <w:color w:val="202124"/>
                <w:szCs w:val="24"/>
                <w:lang w:val="en-US" w:eastAsia="pl-PL"/>
              </w:rPr>
              <w:t>Boruta T., On painting the soul and body;</w:t>
            </w:r>
          </w:p>
        </w:tc>
      </w:tr>
    </w:tbl>
    <w:p w14:paraId="3FE8F04A" w14:textId="77777777" w:rsidR="006D4347" w:rsidRDefault="006D4347">
      <w:pPr>
        <w:pStyle w:val="Punktygwne"/>
        <w:spacing w:before="0" w:after="0"/>
        <w:ind w:left="360"/>
        <w:rPr>
          <w:rFonts w:ascii="Corbel" w:hAnsi="Corbel" w:cs="Tahoma"/>
          <w:b w:val="0"/>
          <w:smallCaps w:val="0"/>
          <w:szCs w:val="24"/>
          <w:lang w:val="en-GB"/>
        </w:rPr>
      </w:pPr>
    </w:p>
    <w:p w14:paraId="66571A20" w14:textId="77777777" w:rsidR="006D4347" w:rsidRDefault="006D4347">
      <w:pPr>
        <w:pStyle w:val="Punktygwne"/>
        <w:spacing w:before="0" w:after="0"/>
        <w:ind w:left="360"/>
        <w:rPr>
          <w:rFonts w:ascii="Corbel" w:hAnsi="Corbel" w:cs="Tahoma"/>
          <w:b w:val="0"/>
          <w:smallCaps w:val="0"/>
          <w:szCs w:val="24"/>
          <w:lang w:val="en-GB"/>
        </w:rPr>
      </w:pPr>
    </w:p>
    <w:p w14:paraId="36923643" w14:textId="77777777" w:rsidR="006D4347" w:rsidRDefault="006D4347">
      <w:pPr>
        <w:pStyle w:val="Punktygwne"/>
        <w:spacing w:before="0" w:after="0"/>
        <w:ind w:left="360"/>
        <w:rPr>
          <w:rFonts w:ascii="Corbel" w:hAnsi="Corbel" w:cs="Tahoma"/>
          <w:b w:val="0"/>
          <w:smallCaps w:val="0"/>
          <w:szCs w:val="24"/>
          <w:lang w:val="en-GB"/>
        </w:rPr>
      </w:pPr>
    </w:p>
    <w:p w14:paraId="22386CC0" w14:textId="77777777" w:rsidR="006D4347" w:rsidRDefault="006D4347">
      <w:pPr>
        <w:pStyle w:val="Punktygwne"/>
        <w:spacing w:before="0" w:after="0"/>
        <w:ind w:left="360"/>
        <w:rPr>
          <w:rFonts w:ascii="Corbel" w:hAnsi="Corbel" w:cs="Tahoma"/>
          <w:b w:val="0"/>
          <w:smallCaps w:val="0"/>
          <w:szCs w:val="24"/>
          <w:lang w:val="en-GB"/>
        </w:rPr>
      </w:pPr>
    </w:p>
    <w:p w14:paraId="69B0D55E" w14:textId="77777777" w:rsidR="006D4347" w:rsidRDefault="006D4347">
      <w:pPr>
        <w:pStyle w:val="Punktygwne"/>
        <w:spacing w:before="0" w:after="0"/>
        <w:ind w:left="360"/>
        <w:rPr>
          <w:rFonts w:ascii="Corbel" w:hAnsi="Corbel" w:cs="Tahoma"/>
          <w:b w:val="0"/>
          <w:smallCaps w:val="0"/>
          <w:szCs w:val="24"/>
          <w:lang w:val="en-GB"/>
        </w:rPr>
      </w:pPr>
    </w:p>
    <w:p w14:paraId="3FF66C43" w14:textId="77777777" w:rsidR="006D4347" w:rsidRDefault="006D4347">
      <w:pPr>
        <w:rPr>
          <w:rFonts w:ascii="Corbel" w:hAnsi="Corbel"/>
          <w:lang w:val="en-US"/>
        </w:rPr>
      </w:pPr>
    </w:p>
    <w:p w14:paraId="6BA41C81" w14:textId="77777777" w:rsidR="006D4347" w:rsidRPr="00A31AEB" w:rsidRDefault="006D4347">
      <w:pPr>
        <w:rPr>
          <w:lang w:val="en-US"/>
        </w:rPr>
      </w:pPr>
    </w:p>
    <w:sectPr w:rsidR="006D4347" w:rsidRPr="00A31AEB">
      <w:footerReference w:type="default" r:id="rId7"/>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5501" w14:textId="77777777" w:rsidR="00DE1AF5" w:rsidRDefault="00DE1AF5">
      <w:pPr>
        <w:spacing w:after="0" w:line="240" w:lineRule="auto"/>
      </w:pPr>
      <w:r>
        <w:separator/>
      </w:r>
    </w:p>
  </w:endnote>
  <w:endnote w:type="continuationSeparator" w:id="0">
    <w:p w14:paraId="01FC23B6" w14:textId="77777777" w:rsidR="00DE1AF5" w:rsidRDefault="00DE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Helvetica;sans-serif">
    <w:altName w:val="Cambria"/>
    <w:panose1 w:val="020B0604020202020204"/>
    <w:charset w:val="00"/>
    <w:family w:val="roman"/>
    <w:notTrueType/>
    <w:pitch w:val="default"/>
  </w:font>
  <w:font w:name="inherit">
    <w:altName w:val="Calibri"/>
    <w:panose1 w:val="020B0604020202020204"/>
    <w:charset w:val="EE"/>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FFEF" w14:textId="77777777" w:rsidR="006D4347" w:rsidRDefault="00000000">
    <w:pPr>
      <w:pStyle w:val="Stopka"/>
      <w:spacing w:after="0" w:line="240" w:lineRule="auto"/>
      <w:jc w:val="center"/>
    </w:pP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2E10" w14:textId="77777777" w:rsidR="00DE1AF5" w:rsidRDefault="00DE1AF5">
      <w:pPr>
        <w:spacing w:after="0" w:line="240" w:lineRule="auto"/>
      </w:pPr>
      <w:r>
        <w:separator/>
      </w:r>
    </w:p>
  </w:footnote>
  <w:footnote w:type="continuationSeparator" w:id="0">
    <w:p w14:paraId="2EBE0D3E" w14:textId="77777777" w:rsidR="00DE1AF5" w:rsidRDefault="00DE1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6BC5"/>
    <w:multiLevelType w:val="multilevel"/>
    <w:tmpl w:val="5B2C25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BC07E6E"/>
    <w:multiLevelType w:val="multilevel"/>
    <w:tmpl w:val="163C5E9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42568950">
    <w:abstractNumId w:val="1"/>
  </w:num>
  <w:num w:numId="2" w16cid:durableId="141231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4347"/>
    <w:rsid w:val="003C2249"/>
    <w:rsid w:val="00455D9C"/>
    <w:rsid w:val="006D4347"/>
    <w:rsid w:val="00A31AEB"/>
    <w:rsid w:val="00CB40AF"/>
    <w:rsid w:val="00DE1A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E0E5434"/>
  <w15:docId w15:val="{F9DCA8BC-3021-664D-ABDF-5AAC12F0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rPr>
      <w:rFonts w:eastAsia="Calibri"/>
      <w:szCs w:val="22"/>
    </w:rPr>
  </w:style>
  <w:style w:type="character" w:styleId="Numerstrony">
    <w:name w:val="page number"/>
    <w:basedOn w:val="Domylnaczcionkaakapitu"/>
  </w:style>
  <w:style w:type="character" w:customStyle="1" w:styleId="TekstpodstawowyZnak">
    <w:name w:val="Tekst podstawowy Znak"/>
    <w:basedOn w:val="Domylnaczcionkaakapitu"/>
    <w:rPr>
      <w:rFonts w:eastAsia="Calibri"/>
      <w:szCs w:val="22"/>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eastAsia="Calibri"/>
      <w:sz w:val="20"/>
      <w:szCs w:val="20"/>
    </w:rPr>
  </w:style>
  <w:style w:type="character" w:customStyle="1" w:styleId="TematkomentarzaZnak">
    <w:name w:val="Temat komentarza Znak"/>
    <w:basedOn w:val="TekstkomentarzaZnak"/>
    <w:rPr>
      <w:rFonts w:eastAsia="Calibri"/>
      <w:b/>
      <w:bCs/>
      <w:sz w:val="20"/>
      <w:szCs w:val="20"/>
    </w:rPr>
  </w:style>
  <w:style w:type="character" w:customStyle="1" w:styleId="TekstdymkaZnak">
    <w:name w:val="Tekst dymka Znak"/>
    <w:basedOn w:val="Domylnaczcionkaakapitu"/>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character" w:customStyle="1" w:styleId="ListLabel11">
    <w:name w:val="ListLabel 11"/>
    <w:rPr>
      <w:b/>
      <w:color w:val="00000A"/>
    </w:rPr>
  </w:style>
  <w:style w:type="character" w:customStyle="1" w:styleId="ListLabel12">
    <w:name w:val="ListLabel 12"/>
    <w:rPr>
      <w:i w:val="0"/>
    </w:rPr>
  </w:style>
  <w:style w:type="character" w:customStyle="1" w:styleId="ListLabel13">
    <w:name w:val="ListLabel 13"/>
    <w:rPr>
      <w:b/>
      <w:i w:val="0"/>
      <w:color w:val="00000A"/>
    </w:rPr>
  </w:style>
  <w:style w:type="character" w:customStyle="1" w:styleId="ListLabel14">
    <w:name w:val="ListLabel 14"/>
    <w:rPr>
      <w:color w:val="00000A"/>
      <w:sz w:val="24"/>
    </w:rPr>
  </w:style>
  <w:style w:type="paragraph" w:customStyle="1" w:styleId="Heading">
    <w:name w:val="Heading"/>
    <w:basedOn w:val="Normalny"/>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ny"/>
    <w:pPr>
      <w:spacing w:after="140" w:line="288" w:lineRule="auto"/>
    </w:pPr>
  </w:style>
  <w:style w:type="paragraph" w:styleId="Lista">
    <w:name w:val="List"/>
    <w:basedOn w:val="Tretekstu"/>
    <w:rPr>
      <w:rFonts w:cs="Arial"/>
    </w:rPr>
  </w:style>
  <w:style w:type="paragraph" w:styleId="Legenda">
    <w:name w:val="caption"/>
    <w:basedOn w:val="Normalny"/>
    <w:pPr>
      <w:suppressLineNumbers/>
      <w:spacing w:before="120" w:after="120"/>
    </w:pPr>
    <w:rPr>
      <w:rFonts w:cs="Mangal"/>
      <w:i/>
      <w:iCs/>
      <w:szCs w:val="24"/>
    </w:rPr>
  </w:style>
  <w:style w:type="paragraph" w:customStyle="1" w:styleId="Index">
    <w:name w:val="Index"/>
    <w:basedOn w:val="Normalny"/>
    <w:pPr>
      <w:suppressLineNumbers/>
    </w:pPr>
    <w:rPr>
      <w:rFonts w:cs="Mangal"/>
    </w:rPr>
  </w:style>
  <w:style w:type="paragraph" w:styleId="Nagwek">
    <w:name w:val="header"/>
    <w:basedOn w:val="Normalny"/>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20" w:line="288" w:lineRule="auto"/>
    </w:p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pPr>
      <w:ind w:left="720"/>
      <w:contextualSpacing/>
    </w:pPr>
  </w:style>
  <w:style w:type="paragraph" w:styleId="Stopka">
    <w:name w:val="footer"/>
    <w:basedOn w:val="Normalny"/>
    <w:pPr>
      <w:tabs>
        <w:tab w:val="center" w:pos="4536"/>
        <w:tab w:val="right" w:pos="9072"/>
      </w:tabs>
    </w:p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retekstu"/>
    <w:pPr>
      <w:tabs>
        <w:tab w:val="left" w:pos="-5643"/>
      </w:tabs>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retekstu"/>
    <w:pPr>
      <w:tabs>
        <w:tab w:val="left" w:pos="-5814"/>
      </w:tabs>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pPr>
      <w:tabs>
        <w:tab w:val="left" w:pos="-5814"/>
        <w:tab w:val="left" w:pos="720"/>
      </w:tabs>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style>
  <w:style w:type="paragraph" w:customStyle="1" w:styleId="centralniewrubryce">
    <w:name w:val="centralnie w rubryce"/>
    <w:basedOn w:val="Normalny"/>
    <w:pPr>
      <w:tabs>
        <w:tab w:val="left" w:pos="-5814"/>
      </w:tabs>
      <w:spacing w:before="40" w:after="40" w:line="240" w:lineRule="auto"/>
      <w:jc w:val="center"/>
    </w:pPr>
    <w:rPr>
      <w:rFonts w:eastAsia="Times New Roman"/>
      <w:sz w:val="20"/>
      <w:szCs w:val="20"/>
      <w:lang w:eastAsia="pl-PL"/>
    </w:rPr>
  </w:style>
  <w:style w:type="paragraph" w:styleId="Tekstkomentarza">
    <w:name w:val="annotation text"/>
    <w:basedOn w:val="Normalny"/>
    <w:pPr>
      <w:spacing w:line="240" w:lineRule="auto"/>
    </w:pPr>
    <w:rPr>
      <w:sz w:val="20"/>
      <w:szCs w:val="20"/>
    </w:rPr>
  </w:style>
  <w:style w:type="paragraph" w:styleId="Tematkomentarza">
    <w:name w:val="annotation subject"/>
    <w:basedOn w:val="Tekstkomentarza"/>
    <w:rPr>
      <w:b/>
      <w:bCs/>
    </w:rPr>
  </w:style>
  <w:style w:type="paragraph" w:styleId="Tekstdymka">
    <w:name w:val="Balloon Text"/>
    <w:basedOn w:val="Normalny"/>
    <w:pPr>
      <w:spacing w:after="0" w:line="240" w:lineRule="auto"/>
    </w:pPr>
    <w:rPr>
      <w:rFonts w:ascii="Tahoma" w:hAnsi="Tahoma" w:cs="Tahoma"/>
      <w:sz w:val="16"/>
      <w:szCs w:val="16"/>
    </w:rPr>
  </w:style>
  <w:style w:type="paragraph" w:customStyle="1" w:styleId="Zawartoramki">
    <w:name w:val="Zawartość ramki"/>
    <w:basedOn w:val="Normalny"/>
  </w:style>
  <w:style w:type="paragraph" w:customStyle="1" w:styleId="PreformattedText">
    <w:name w:val="Preformatted Text"/>
    <w:basedOn w:val="Normalny"/>
  </w:style>
  <w:style w:type="paragraph" w:customStyle="1" w:styleId="TableContents">
    <w:name w:val="Table Contents"/>
    <w:basedOn w:val="Normalny"/>
  </w:style>
  <w:style w:type="paragraph" w:customStyle="1" w:styleId="TableHeading">
    <w:name w:val="Table Heading"/>
    <w:basedOn w:val="TableContents"/>
  </w:style>
  <w:style w:type="paragraph" w:styleId="Bezodstpw">
    <w:name w:val="No Spacing"/>
    <w:pPr>
      <w:suppressAutoHyphens/>
    </w:pPr>
    <w:rPr>
      <w:rFonts w:ascii="Calibri" w:eastAsia="Calibri" w:hAnsi="Calibri"/>
      <w:sz w:val="22"/>
      <w:szCs w:val="22"/>
    </w:rPr>
  </w:style>
  <w:style w:type="paragraph" w:customStyle="1" w:styleId="FrameContents">
    <w:name w:val="Frame Contents"/>
    <w:basedOn w:val="Normaln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2499</TotalTime>
  <Pages>8</Pages>
  <Words>1880</Words>
  <Characters>11281</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Woźniak</cp:lastModifiedBy>
  <cp:revision>7</cp:revision>
  <cp:lastPrinted>2024-01-10T10:21:00Z</cp:lastPrinted>
  <dcterms:created xsi:type="dcterms:W3CDTF">2024-01-10T10:24:00Z</dcterms:created>
  <dcterms:modified xsi:type="dcterms:W3CDTF">2024-02-29T21:00:00Z</dcterms:modified>
  <dc:language>pl-PL</dc:language>
</cp:coreProperties>
</file>