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38CC8" w14:textId="77777777" w:rsidR="003B5B67" w:rsidRPr="002E3D73" w:rsidRDefault="003B5B67" w:rsidP="003B5B67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 w:eastAsia="en-US" w:bidi="ar-SA"/>
        </w:rPr>
      </w:pPr>
      <w:r w:rsidRPr="002E3D73">
        <w:rPr>
          <w:rFonts w:ascii="Corbel" w:hAnsi="Corbel" w:cs="Tahoma"/>
          <w:color w:val="auto"/>
          <w:sz w:val="20"/>
          <w:szCs w:val="20"/>
          <w:lang w:val="en-GB" w:eastAsia="en-US" w:bidi="ar-SA"/>
        </w:rPr>
        <w:t xml:space="preserve">Appendix No. 1.5 to the Resolution No. 7/2023 </w:t>
      </w:r>
    </w:p>
    <w:p w14:paraId="00CCC700" w14:textId="77777777" w:rsidR="003B5B67" w:rsidRPr="002E3D73" w:rsidRDefault="003B5B67" w:rsidP="003B5B67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 w:eastAsia="en-US" w:bidi="ar-SA"/>
        </w:rPr>
      </w:pPr>
      <w:r w:rsidRPr="002E3D73">
        <w:rPr>
          <w:rFonts w:ascii="Corbel" w:hAnsi="Corbel" w:cs="Tahoma"/>
          <w:color w:val="auto"/>
          <w:sz w:val="20"/>
          <w:szCs w:val="20"/>
          <w:lang w:val="en-GB" w:eastAsia="en-US" w:bidi="ar-SA"/>
        </w:rPr>
        <w:t xml:space="preserve">                                                                                                                                                      of the Rector of the University of </w:t>
      </w:r>
      <w:proofErr w:type="spellStart"/>
      <w:r w:rsidRPr="002E3D73">
        <w:rPr>
          <w:rFonts w:ascii="Corbel" w:hAnsi="Corbel" w:cs="Tahoma"/>
          <w:color w:val="auto"/>
          <w:sz w:val="20"/>
          <w:szCs w:val="20"/>
          <w:lang w:val="en-GB" w:eastAsia="en-US" w:bidi="ar-SA"/>
        </w:rPr>
        <w:t>Rzeszów</w:t>
      </w:r>
      <w:proofErr w:type="spellEnd"/>
    </w:p>
    <w:p w14:paraId="4AFB0585" w14:textId="77777777" w:rsidR="003B5B67" w:rsidRPr="002E3D73" w:rsidRDefault="003B5B67" w:rsidP="003B5B67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 w:eastAsia="en-US" w:bidi="ar-SA"/>
        </w:rPr>
      </w:pPr>
    </w:p>
    <w:p w14:paraId="1B0F93D7" w14:textId="77777777" w:rsidR="003B5B67" w:rsidRPr="002E3D73" w:rsidRDefault="003B5B67" w:rsidP="003B5B67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 w:eastAsia="en-US" w:bidi="ar-SA"/>
        </w:rPr>
      </w:pPr>
      <w:r w:rsidRPr="002E3D73">
        <w:rPr>
          <w:rFonts w:ascii="Corbel" w:hAnsi="Corbel" w:cs="Tahoma"/>
          <w:b/>
          <w:smallCaps/>
          <w:color w:val="auto"/>
          <w:sz w:val="36"/>
          <w:lang w:val="en-GB" w:eastAsia="en-US" w:bidi="ar-SA"/>
        </w:rPr>
        <w:t>SYLLABUS</w:t>
      </w:r>
    </w:p>
    <w:p w14:paraId="3FA759D9" w14:textId="77777777" w:rsidR="003B5B67" w:rsidRPr="002E3D73" w:rsidRDefault="003B5B67" w:rsidP="003B5B67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</w:pPr>
      <w:r w:rsidRPr="002E3D73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regarding the qualification cycle FROM 2023</w:t>
      </w:r>
      <w:r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/</w:t>
      </w:r>
      <w:bookmarkStart w:id="0" w:name="_GoBack"/>
      <w:bookmarkEnd w:id="0"/>
      <w:r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24</w:t>
      </w:r>
      <w:r w:rsidRPr="002E3D73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 xml:space="preserve"> TO 202</w:t>
      </w:r>
      <w:r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5/2</w:t>
      </w:r>
      <w:r w:rsidRPr="002E3D73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6</w:t>
      </w:r>
    </w:p>
    <w:p w14:paraId="122EC342" w14:textId="77777777" w:rsidR="003B5B67" w:rsidRPr="002E3D73" w:rsidRDefault="003B5B67" w:rsidP="003B5B67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</w:pPr>
      <w:r w:rsidRPr="002E3D73">
        <w:rPr>
          <w:rFonts w:ascii="Corbel" w:hAnsi="Corbel" w:cs="Tahoma"/>
          <w:b/>
          <w:bCs/>
          <w:smallCaps/>
          <w:color w:val="auto"/>
          <w:szCs w:val="24"/>
          <w:lang w:val="en-GB" w:eastAsia="en-US" w:bidi="ar-SA"/>
        </w:rPr>
        <w:t>Academic year 2024/2025</w:t>
      </w:r>
    </w:p>
    <w:p w14:paraId="27058442" w14:textId="77777777" w:rsidR="003B5B67" w:rsidRDefault="003B5B67" w:rsidP="003B5B67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szCs w:val="24"/>
          <w:lang w:val="en-GB"/>
        </w:rPr>
      </w:pPr>
    </w:p>
    <w:p w14:paraId="78658591" w14:textId="77777777" w:rsidR="000E6847" w:rsidRDefault="005332BB">
      <w:pPr>
        <w:pStyle w:val="Punktygwne"/>
        <w:spacing w:before="0" w:after="0"/>
        <w:rPr>
          <w:rFonts w:ascii="Corbel" w:hAnsi="Corbel" w:cs="Tahoma"/>
          <w:szCs w:val="24"/>
          <w:lang w:val="en-US"/>
        </w:rPr>
      </w:pPr>
      <w:r>
        <w:rPr>
          <w:rFonts w:ascii="Corbel" w:hAnsi="Corbel" w:cs="Tahoma"/>
          <w:szCs w:val="24"/>
          <w:lang w:val="en-US"/>
        </w:rPr>
        <w:t xml:space="preserve">1. Basic Course/Module Information </w:t>
      </w:r>
    </w:p>
    <w:tbl>
      <w:tblPr>
        <w:tblW w:w="9667" w:type="dxa"/>
        <w:tblInd w:w="-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812"/>
        <w:gridCol w:w="6855"/>
      </w:tblGrid>
      <w:tr w:rsidR="000E6847" w14:paraId="0D3CF008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9C20A14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4098B97" w14:textId="77777777" w:rsidR="000E6847" w:rsidRDefault="005332BB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Praktische Grammatik</w:t>
            </w:r>
          </w:p>
        </w:tc>
      </w:tr>
      <w:tr w:rsidR="000E6847" w14:paraId="37B2C1EC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5D12404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35FA7BC" w14:textId="51BC4D0E" w:rsidR="000E6847" w:rsidRPr="003B5B67" w:rsidRDefault="005332BB">
            <w:pPr>
              <w:pStyle w:val="Odpowiedzi"/>
              <w:rPr>
                <w:color w:val="auto"/>
              </w:rPr>
            </w:pPr>
            <w:r w:rsidRPr="003B5B67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AT"/>
              </w:rPr>
              <w:t xml:space="preserve">MPJK1 </w:t>
            </w:r>
            <w:r w:rsidRPr="003B5B67">
              <w:rPr>
                <w:rFonts w:ascii="Corbel" w:hAnsi="Corbel" w:cs="Tahoma"/>
                <w:b w:val="0"/>
                <w:color w:val="auto"/>
                <w:sz w:val="24"/>
                <w:szCs w:val="24"/>
                <w:lang w:val="de-AT"/>
              </w:rPr>
              <w:t>(A.)</w:t>
            </w:r>
          </w:p>
        </w:tc>
      </w:tr>
      <w:tr w:rsidR="000E6847" w:rsidRPr="003B5B67" w14:paraId="7BF3A097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FC6407E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3A4FFBC" w14:textId="3791D31F" w:rsidR="000E6847" w:rsidRDefault="005332BB" w:rsidP="00B10223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Kolleg</w:t>
            </w:r>
            <w:r w:rsidR="00B10223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ium</w:t>
            </w: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 xml:space="preserve"> für Geisteswissenschaften</w:t>
            </w:r>
            <w:r w:rsidR="00EB3960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/</w:t>
            </w:r>
            <w:r w:rsidR="00B10223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Institut</w:t>
            </w:r>
            <w:r w:rsidR="00EB3960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 xml:space="preserve"> für </w:t>
            </w:r>
            <w:r w:rsidR="00B10223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Neuere Sprachen</w:t>
            </w:r>
            <w:r w:rsidR="00EB3960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 xml:space="preserve"> </w:t>
            </w:r>
          </w:p>
        </w:tc>
      </w:tr>
      <w:tr w:rsidR="000E6847" w14:paraId="31F02A2B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C64C421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0C508D1" w14:textId="280464B9" w:rsidR="000E6847" w:rsidRDefault="00B10223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Abteilung</w:t>
            </w:r>
            <w:r w:rsidR="005332BB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 xml:space="preserve"> für Germanistik</w:t>
            </w:r>
          </w:p>
        </w:tc>
      </w:tr>
      <w:tr w:rsidR="000E6847" w14:paraId="33FC6B0E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58E9134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9657313" w14:textId="77777777" w:rsidR="000E6847" w:rsidRDefault="005332BB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Germanistik</w:t>
            </w:r>
          </w:p>
        </w:tc>
      </w:tr>
      <w:tr w:rsidR="000E6847" w14:paraId="5264A4A5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5A3D90A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9CA567C" w14:textId="77777777" w:rsidR="000E6847" w:rsidRDefault="005332BB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BA</w:t>
            </w:r>
          </w:p>
        </w:tc>
      </w:tr>
      <w:tr w:rsidR="000E6847" w14:paraId="51847DCE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A0D205C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49F6221" w14:textId="77777777" w:rsidR="000E6847" w:rsidRDefault="005332BB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Allgemein akademisch</w:t>
            </w:r>
          </w:p>
        </w:tc>
      </w:tr>
      <w:tr w:rsidR="000E6847" w14:paraId="5A7119A0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2DB1E4D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B266158" w14:textId="77777777" w:rsidR="000E6847" w:rsidRDefault="005332BB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Präsenzstudium</w:t>
            </w:r>
          </w:p>
        </w:tc>
      </w:tr>
      <w:tr w:rsidR="000E6847" w:rsidRPr="003B5B67" w14:paraId="65916B5F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FF0F2DB" w14:textId="77777777" w:rsidR="000E6847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9A18C55" w14:textId="06B77E8D" w:rsidR="000E6847" w:rsidRDefault="005332BB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1.</w:t>
            </w:r>
            <w:r w:rsidR="00493192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Studienjahr, 2.</w:t>
            </w:r>
            <w:r w:rsidR="00C01424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Semester</w:t>
            </w:r>
            <w:r w:rsidR="00493192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 xml:space="preserve"> SS</w:t>
            </w:r>
            <w:r w:rsidR="00C01424"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 xml:space="preserve"> (Anfänger – A.)</w:t>
            </w:r>
          </w:p>
        </w:tc>
      </w:tr>
      <w:tr w:rsidR="000E6847" w:rsidRPr="00C01424" w14:paraId="5E158552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6D11B31" w14:textId="77777777" w:rsidR="000E6847" w:rsidRPr="00C01424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de-DE"/>
              </w:rPr>
            </w:pPr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>Course type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F0CEE0E" w14:textId="77777777" w:rsidR="000E6847" w:rsidRDefault="005332BB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Hauptfach</w:t>
            </w:r>
          </w:p>
        </w:tc>
      </w:tr>
      <w:tr w:rsidR="000E6847" w:rsidRPr="00C01424" w14:paraId="3C700102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AA88CE7" w14:textId="77777777" w:rsidR="000E6847" w:rsidRPr="00C01424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de-DE"/>
              </w:rPr>
            </w:pPr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 xml:space="preserve">Language </w:t>
            </w:r>
            <w:proofErr w:type="spellStart"/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>of</w:t>
            </w:r>
            <w:proofErr w:type="spellEnd"/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>instruction</w:t>
            </w:r>
            <w:proofErr w:type="spellEnd"/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F326C43" w14:textId="77777777" w:rsidR="000E6847" w:rsidRDefault="005332BB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Deutsch</w:t>
            </w:r>
          </w:p>
        </w:tc>
      </w:tr>
      <w:tr w:rsidR="000E6847" w:rsidRPr="003B5B67" w14:paraId="6F697825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FE38C2F" w14:textId="77777777" w:rsidR="000E6847" w:rsidRPr="00C01424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de-DE"/>
              </w:rPr>
            </w:pPr>
            <w:proofErr w:type="spellStart"/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>Coordinator</w:t>
            </w:r>
            <w:proofErr w:type="spellEnd"/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785B47A" w14:textId="6EB34AFB" w:rsidR="000E6847" w:rsidRPr="007B749D" w:rsidRDefault="007B749D" w:rsidP="0009055F">
            <w:pPr>
              <w:pStyle w:val="Odpowiedzi"/>
              <w:rPr>
                <w:rFonts w:ascii="Corbel" w:hAnsi="Corbel" w:cs="Tahoma"/>
                <w:b w:val="0"/>
                <w:i/>
                <w:iCs/>
                <w:color w:val="00000A"/>
                <w:sz w:val="24"/>
                <w:szCs w:val="24"/>
                <w:lang w:val="de-DE"/>
              </w:rPr>
            </w:pPr>
            <w:r w:rsidRPr="007B749D">
              <w:rPr>
                <w:rFonts w:ascii="Corbel" w:hAnsi="Corbel" w:cs="Tahoma"/>
                <w:b w:val="0"/>
                <w:i/>
                <w:iCs/>
                <w:color w:val="00000A"/>
                <w:sz w:val="24"/>
                <w:szCs w:val="24"/>
                <w:lang w:val="de-DE"/>
              </w:rPr>
              <w:t>Mitarbeiter</w:t>
            </w:r>
            <w:r w:rsidR="00493192">
              <w:rPr>
                <w:rFonts w:ascii="Corbel" w:hAnsi="Corbel" w:cs="Tahoma"/>
                <w:b w:val="0"/>
                <w:i/>
                <w:iCs/>
                <w:color w:val="00000A"/>
                <w:sz w:val="24"/>
                <w:szCs w:val="24"/>
                <w:lang w:val="de-DE"/>
              </w:rPr>
              <w:t>Innen</w:t>
            </w:r>
            <w:r w:rsidRPr="007B749D">
              <w:rPr>
                <w:rFonts w:ascii="Corbel" w:hAnsi="Corbel" w:cs="Tahoma"/>
                <w:b w:val="0"/>
                <w:i/>
                <w:iCs/>
                <w:color w:val="00000A"/>
                <w:sz w:val="24"/>
                <w:szCs w:val="24"/>
                <w:lang w:val="de-DE"/>
              </w:rPr>
              <w:t xml:space="preserve"> des Instituts </w:t>
            </w: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für Neuere Sprachen (Abteilung für Germanistik)</w:t>
            </w:r>
          </w:p>
        </w:tc>
      </w:tr>
      <w:tr w:rsidR="000E6847" w:rsidRPr="003B5B67" w14:paraId="0B1C2C5C" w14:textId="77777777"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C331CC0" w14:textId="77777777" w:rsidR="000E6847" w:rsidRPr="00C01424" w:rsidRDefault="005332BB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de-DE"/>
              </w:rPr>
            </w:pPr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 xml:space="preserve">Course </w:t>
            </w:r>
            <w:proofErr w:type="spellStart"/>
            <w:r w:rsidRPr="00C01424">
              <w:rPr>
                <w:rFonts w:ascii="Corbel" w:hAnsi="Corbel" w:cs="Tahoma"/>
                <w:sz w:val="24"/>
                <w:szCs w:val="24"/>
                <w:lang w:val="de-DE"/>
              </w:rPr>
              <w:t>instructor</w:t>
            </w:r>
            <w:proofErr w:type="spellEnd"/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FE2CE97" w14:textId="52667E2D" w:rsidR="000E6847" w:rsidRDefault="00493192">
            <w:pPr>
              <w:pStyle w:val="Odpowiedzi"/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</w:pPr>
            <w:r w:rsidRPr="007B749D">
              <w:rPr>
                <w:rFonts w:ascii="Corbel" w:hAnsi="Corbel" w:cs="Tahoma"/>
                <w:b w:val="0"/>
                <w:i/>
                <w:iCs/>
                <w:color w:val="00000A"/>
                <w:sz w:val="24"/>
                <w:szCs w:val="24"/>
                <w:lang w:val="de-DE"/>
              </w:rPr>
              <w:t>Mitarbeiter</w:t>
            </w:r>
            <w:r>
              <w:rPr>
                <w:rFonts w:ascii="Corbel" w:hAnsi="Corbel" w:cs="Tahoma"/>
                <w:b w:val="0"/>
                <w:i/>
                <w:iCs/>
                <w:color w:val="00000A"/>
                <w:sz w:val="24"/>
                <w:szCs w:val="24"/>
                <w:lang w:val="de-DE"/>
              </w:rPr>
              <w:t>Innen</w:t>
            </w:r>
            <w:r w:rsidRPr="007B749D">
              <w:rPr>
                <w:rFonts w:ascii="Corbel" w:hAnsi="Corbel" w:cs="Tahoma"/>
                <w:b w:val="0"/>
                <w:i/>
                <w:iCs/>
                <w:color w:val="00000A"/>
                <w:sz w:val="24"/>
                <w:szCs w:val="24"/>
                <w:lang w:val="de-DE"/>
              </w:rPr>
              <w:t xml:space="preserve"> des Instituts </w:t>
            </w:r>
            <w:r>
              <w:rPr>
                <w:rFonts w:ascii="Corbel" w:hAnsi="Corbel" w:cs="Tahoma"/>
                <w:b w:val="0"/>
                <w:i/>
                <w:color w:val="00000A"/>
                <w:sz w:val="24"/>
                <w:szCs w:val="24"/>
                <w:lang w:val="de-AT"/>
              </w:rPr>
              <w:t>für Neuere Sprachen (Abteilung für Germanistik)</w:t>
            </w:r>
          </w:p>
        </w:tc>
      </w:tr>
    </w:tbl>
    <w:p w14:paraId="52DE6D0F" w14:textId="77777777" w:rsidR="000E6847" w:rsidRDefault="000E6847">
      <w:pPr>
        <w:pStyle w:val="Podpunkty"/>
        <w:ind w:left="0"/>
        <w:rPr>
          <w:rFonts w:ascii="Corbel" w:hAnsi="Corbel" w:cs="Tahoma"/>
          <w:sz w:val="24"/>
          <w:szCs w:val="24"/>
          <w:lang w:val="de-AT"/>
        </w:rPr>
      </w:pPr>
    </w:p>
    <w:p w14:paraId="3A0AB5A9" w14:textId="77777777" w:rsidR="000E6847" w:rsidRDefault="005332BB">
      <w:pPr>
        <w:pStyle w:val="Podpunkty"/>
        <w:ind w:left="0"/>
        <w:rPr>
          <w:rFonts w:ascii="Corbel" w:hAnsi="Corbel" w:cs="Tahoma"/>
          <w:b w:val="0"/>
          <w:sz w:val="24"/>
          <w:szCs w:val="24"/>
          <w:lang w:val="en-GB"/>
        </w:rPr>
      </w:pPr>
      <w:r>
        <w:rPr>
          <w:rFonts w:ascii="Corbel" w:hAnsi="Corbel" w:cs="Tahoma"/>
          <w:b w:val="0"/>
          <w:sz w:val="24"/>
          <w:szCs w:val="24"/>
          <w:lang w:val="en-GB"/>
        </w:rPr>
        <w:t>* - as agreed at the faculty</w:t>
      </w:r>
    </w:p>
    <w:p w14:paraId="47E7ECBC" w14:textId="77777777" w:rsidR="000E6847" w:rsidRDefault="000E6847">
      <w:pPr>
        <w:pStyle w:val="Podpunkty"/>
        <w:ind w:left="0"/>
        <w:rPr>
          <w:rFonts w:ascii="Corbel" w:hAnsi="Corbel" w:cs="Tahoma"/>
          <w:sz w:val="24"/>
          <w:szCs w:val="24"/>
          <w:lang w:val="en-GB"/>
        </w:rPr>
      </w:pPr>
    </w:p>
    <w:p w14:paraId="2771C80F" w14:textId="77777777" w:rsidR="000E6847" w:rsidRDefault="000E6847">
      <w:pPr>
        <w:pStyle w:val="Podpunkty"/>
        <w:ind w:left="0"/>
        <w:rPr>
          <w:rFonts w:ascii="Corbel" w:hAnsi="Corbel" w:cs="Tahoma"/>
          <w:sz w:val="24"/>
          <w:szCs w:val="24"/>
          <w:lang w:val="en-GB"/>
        </w:rPr>
      </w:pPr>
    </w:p>
    <w:p w14:paraId="5314A02B" w14:textId="77777777" w:rsidR="000E6847" w:rsidRDefault="005332BB">
      <w:pPr>
        <w:pStyle w:val="Podpunkty"/>
        <w:numPr>
          <w:ilvl w:val="1"/>
          <w:numId w:val="2"/>
        </w:numPr>
        <w:jc w:val="left"/>
        <w:rPr>
          <w:rFonts w:ascii="Corbel" w:hAnsi="Corbel" w:cs="Tahoma"/>
          <w:sz w:val="24"/>
          <w:szCs w:val="24"/>
          <w:lang w:val="en-GB"/>
        </w:rPr>
      </w:pPr>
      <w:r>
        <w:rPr>
          <w:rFonts w:ascii="Corbel" w:hAnsi="Corbel" w:cs="Tahoma"/>
          <w:sz w:val="24"/>
          <w:szCs w:val="24"/>
          <w:lang w:val="en-GB"/>
        </w:rPr>
        <w:t xml:space="preserve">Learning format – number of hours and ECTS credits </w:t>
      </w:r>
    </w:p>
    <w:p w14:paraId="59517EB7" w14:textId="77777777" w:rsidR="000E6847" w:rsidRDefault="000E6847">
      <w:pPr>
        <w:pStyle w:val="Podpunkty"/>
        <w:ind w:left="0"/>
        <w:rPr>
          <w:rFonts w:ascii="Corbel" w:hAnsi="Corbel" w:cs="Tahoma"/>
          <w:sz w:val="24"/>
          <w:szCs w:val="24"/>
          <w:lang w:val="en-GB"/>
        </w:rPr>
      </w:pPr>
    </w:p>
    <w:tbl>
      <w:tblPr>
        <w:tblW w:w="9633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057"/>
        <w:gridCol w:w="949"/>
        <w:gridCol w:w="961"/>
        <w:gridCol w:w="1011"/>
        <w:gridCol w:w="927"/>
        <w:gridCol w:w="988"/>
        <w:gridCol w:w="972"/>
        <w:gridCol w:w="1204"/>
        <w:gridCol w:w="748"/>
        <w:gridCol w:w="816"/>
      </w:tblGrid>
      <w:tr w:rsidR="000E6847" w14:paraId="5688E230" w14:textId="77777777" w:rsidTr="007939A1">
        <w:trPr>
          <w:trHeight w:val="1254"/>
        </w:trPr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6771E4E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Semester</w:t>
            </w:r>
          </w:p>
          <w:p w14:paraId="42D2586C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A970905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F41B9DE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7844435" w14:textId="77777777" w:rsidR="000E6847" w:rsidRDefault="005332BB">
            <w:pPr>
              <w:pStyle w:val="Nagwkitablic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8394E76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Lab classes</w:t>
            </w:r>
          </w:p>
          <w:p w14:paraId="49840153" w14:textId="77777777" w:rsidR="000E6847" w:rsidRDefault="000E6847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8339BC0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/>
              </w:rPr>
            </w:pPr>
            <w:r>
              <w:rPr>
                <w:rFonts w:ascii="Corbel" w:hAnsi="Corbel" w:cs="Tahoma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EEB0359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8EC24B4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648F025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731A4B7" w14:textId="77777777" w:rsidR="000E6847" w:rsidRDefault="005332BB">
            <w:pPr>
              <w:pStyle w:val="Nagwkitablic"/>
              <w:jc w:val="center"/>
              <w:rPr>
                <w:rFonts w:ascii="Corbel" w:hAnsi="Corbel" w:cs="Tahoma"/>
                <w:b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0E6847" w14:paraId="7BBF8382" w14:textId="77777777" w:rsidTr="0009055F">
        <w:trPr>
          <w:trHeight w:val="453"/>
        </w:trPr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DFF2CC4" w14:textId="77777777" w:rsidR="000E6847" w:rsidRDefault="005332BB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  <w:r>
              <w:rPr>
                <w:rFonts w:ascii="Corbel" w:eastAsia="Calibri" w:hAnsi="Corbel" w:cs="Tahoma"/>
                <w:sz w:val="24"/>
                <w:lang w:val="en-GB"/>
              </w:rPr>
              <w:t>2.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16556E9" w14:textId="77777777" w:rsidR="000E6847" w:rsidRDefault="000E6847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7C3FE49" w14:textId="77777777" w:rsidR="000E6847" w:rsidRDefault="007939A1" w:rsidP="007939A1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  <w:r>
              <w:rPr>
                <w:rFonts w:ascii="Corbel" w:eastAsia="Calibri" w:hAnsi="Corbel" w:cs="Tahoma"/>
                <w:sz w:val="24"/>
                <w:lang w:val="en-GB"/>
              </w:rPr>
              <w:t>45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4FF27F6" w14:textId="77777777" w:rsidR="000E6847" w:rsidRDefault="000E6847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BACE25C" w14:textId="77777777" w:rsidR="000E6847" w:rsidRDefault="000E6847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2749CAB" w14:textId="77777777" w:rsidR="000E6847" w:rsidRDefault="000E6847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EAB1D44" w14:textId="77777777" w:rsidR="000E6847" w:rsidRDefault="000E6847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58EAF0B" w14:textId="77777777" w:rsidR="000E6847" w:rsidRDefault="000E6847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DDDFDDB" w14:textId="77777777" w:rsidR="000E6847" w:rsidRDefault="000E6847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86091A1" w14:textId="77777777" w:rsidR="000E6847" w:rsidRDefault="007939A1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  <w:r>
              <w:rPr>
                <w:rFonts w:ascii="Corbel" w:eastAsia="Calibri" w:hAnsi="Corbel" w:cs="Tahoma"/>
                <w:sz w:val="24"/>
                <w:lang w:val="en-GB"/>
              </w:rPr>
              <w:t>5</w:t>
            </w:r>
          </w:p>
        </w:tc>
      </w:tr>
    </w:tbl>
    <w:p w14:paraId="5A49FE29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zCs w:val="24"/>
          <w:lang w:val="en-GB"/>
        </w:rPr>
      </w:pPr>
    </w:p>
    <w:p w14:paraId="63A8590A" w14:textId="77777777" w:rsidR="000E6847" w:rsidRDefault="005332BB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US"/>
        </w:rPr>
      </w:pPr>
      <w:r>
        <w:rPr>
          <w:rFonts w:ascii="Corbel" w:hAnsi="Corbel" w:cs="Tahoma"/>
          <w:smallCaps w:val="0"/>
          <w:szCs w:val="24"/>
          <w:lang w:val="en-US"/>
        </w:rPr>
        <w:t>1.2. Course delivery methods</w:t>
      </w:r>
    </w:p>
    <w:p w14:paraId="4C6CC5ED" w14:textId="77777777" w:rsidR="000E6847" w:rsidRDefault="005332BB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US"/>
        </w:rPr>
      </w:pPr>
      <w:r>
        <w:rPr>
          <w:rFonts w:ascii="Corbel" w:hAnsi="Corbel" w:cs="Tahoma"/>
          <w:b w:val="0"/>
          <w:smallCaps w:val="0"/>
          <w:szCs w:val="24"/>
          <w:lang w:val="en-US"/>
        </w:rPr>
        <w:t xml:space="preserve">X in </w:t>
      </w:r>
      <w:proofErr w:type="spellStart"/>
      <w:r>
        <w:rPr>
          <w:rFonts w:ascii="Corbel" w:hAnsi="Corbel" w:cs="Tahoma"/>
          <w:b w:val="0"/>
          <w:smallCaps w:val="0"/>
          <w:szCs w:val="24"/>
          <w:lang w:val="en-US"/>
        </w:rPr>
        <w:t>traditioneller</w:t>
      </w:r>
      <w:proofErr w:type="spellEnd"/>
      <w:r>
        <w:rPr>
          <w:rFonts w:ascii="Corbel" w:hAnsi="Corbel" w:cs="Tahoma"/>
          <w:b w:val="0"/>
          <w:smallCaps w:val="0"/>
          <w:szCs w:val="24"/>
          <w:lang w:val="en-US"/>
        </w:rPr>
        <w:t xml:space="preserve"> Form</w:t>
      </w:r>
    </w:p>
    <w:p w14:paraId="03F1E127" w14:textId="77777777" w:rsidR="000E6847" w:rsidRDefault="005332BB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  <w:r>
        <w:rPr>
          <w:rFonts w:ascii="Corbel" w:hAnsi="Corbel" w:cs="Tahoma"/>
          <w:b w:val="0"/>
          <w:smallCaps w:val="0"/>
          <w:szCs w:val="24"/>
          <w:lang w:val="de-AT"/>
        </w:rPr>
        <w:t>- unter Einbeziehung von Methoden und Techniken des Fernunterrichts (</w:t>
      </w:r>
      <w:proofErr w:type="spellStart"/>
      <w:r>
        <w:rPr>
          <w:rFonts w:ascii="Corbel" w:hAnsi="Corbel" w:cs="Tahoma"/>
          <w:b w:val="0"/>
          <w:smallCaps w:val="0"/>
          <w:szCs w:val="24"/>
          <w:lang w:val="de-AT"/>
        </w:rPr>
        <w:t>distance</w:t>
      </w:r>
      <w:proofErr w:type="spellEnd"/>
      <w:r>
        <w:rPr>
          <w:rFonts w:ascii="Corbel" w:hAnsi="Corbel" w:cs="Tahoma"/>
          <w:b w:val="0"/>
          <w:smallCaps w:val="0"/>
          <w:szCs w:val="24"/>
          <w:lang w:val="de-AT"/>
        </w:rPr>
        <w:t xml:space="preserve"> </w:t>
      </w:r>
      <w:proofErr w:type="spellStart"/>
      <w:r>
        <w:rPr>
          <w:rFonts w:ascii="Corbel" w:hAnsi="Corbel" w:cs="Tahoma"/>
          <w:b w:val="0"/>
          <w:smallCaps w:val="0"/>
          <w:szCs w:val="24"/>
          <w:lang w:val="de-AT"/>
        </w:rPr>
        <w:t>learning</w:t>
      </w:r>
      <w:proofErr w:type="spellEnd"/>
      <w:r>
        <w:rPr>
          <w:rFonts w:ascii="Corbel" w:hAnsi="Corbel" w:cs="Tahoma"/>
          <w:b w:val="0"/>
          <w:smallCaps w:val="0"/>
          <w:szCs w:val="24"/>
          <w:lang w:val="de-AT"/>
        </w:rPr>
        <w:t>)</w:t>
      </w:r>
    </w:p>
    <w:p w14:paraId="715756A7" w14:textId="77777777" w:rsidR="000E6847" w:rsidRDefault="000E6847">
      <w:pPr>
        <w:pStyle w:val="Punktygwne"/>
        <w:spacing w:before="0" w:after="0"/>
        <w:rPr>
          <w:rFonts w:ascii="Corbel" w:hAnsi="Corbel" w:cs="Tahoma"/>
          <w:smallCaps w:val="0"/>
          <w:szCs w:val="24"/>
          <w:lang w:val="de-AT"/>
        </w:rPr>
      </w:pPr>
    </w:p>
    <w:p w14:paraId="3EA43B6E" w14:textId="77777777" w:rsidR="000E6847" w:rsidRDefault="005332BB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>1.3. Course/Module assessmen</w:t>
      </w:r>
      <w:r>
        <w:rPr>
          <w:rFonts w:ascii="Corbel" w:hAnsi="Corbel" w:cs="Tahoma"/>
          <w:bCs/>
          <w:smallCaps w:val="0"/>
          <w:szCs w:val="24"/>
          <w:lang w:val="en-GB"/>
        </w:rPr>
        <w:t xml:space="preserve">t </w:t>
      </w:r>
      <w:r>
        <w:rPr>
          <w:rFonts w:ascii="Corbel" w:hAnsi="Corbel" w:cs="Tahoma"/>
          <w:b w:val="0"/>
          <w:smallCaps w:val="0"/>
          <w:szCs w:val="24"/>
          <w:lang w:val="en-GB"/>
        </w:rPr>
        <w:t xml:space="preserve">(exam, pass with a grade, pass without a grade) </w:t>
      </w:r>
    </w:p>
    <w:p w14:paraId="3D88C10E" w14:textId="2F0202E5" w:rsidR="000E6847" w:rsidRPr="00EA3C9F" w:rsidRDefault="00EA3C9F">
      <w:pPr>
        <w:pStyle w:val="Punktygwne"/>
        <w:spacing w:before="0" w:after="0"/>
        <w:rPr>
          <w:rFonts w:ascii="Corbel" w:hAnsi="Corbel"/>
          <w:b w:val="0"/>
          <w:smallCaps w:val="0"/>
          <w:lang w:val="de-AT"/>
        </w:rPr>
      </w:pPr>
      <w:r w:rsidRPr="00EA3C9F">
        <w:rPr>
          <w:rFonts w:ascii="Corbel" w:hAnsi="Corbel" w:cs="Tahoma"/>
          <w:b w:val="0"/>
          <w:smallCaps w:val="0"/>
          <w:szCs w:val="24"/>
          <w:lang w:val="de-AT"/>
        </w:rPr>
        <w:lastRenderedPageBreak/>
        <w:t>Testat mit Note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 xml:space="preserve"> (nach dem 1</w:t>
      </w:r>
      <w:r w:rsidR="00726B2E">
        <w:rPr>
          <w:rFonts w:ascii="Corbel" w:hAnsi="Corbel" w:cs="Tahoma"/>
          <w:b w:val="0"/>
          <w:smallCaps w:val="0"/>
          <w:szCs w:val="24"/>
          <w:lang w:val="de-AT"/>
        </w:rPr>
        <w:t>.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>, 2</w:t>
      </w:r>
      <w:r w:rsidR="00726B2E">
        <w:rPr>
          <w:rFonts w:ascii="Corbel" w:hAnsi="Corbel" w:cs="Tahoma"/>
          <w:b w:val="0"/>
          <w:smallCaps w:val="0"/>
          <w:szCs w:val="24"/>
          <w:lang w:val="de-AT"/>
        </w:rPr>
        <w:t>.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>, 3</w:t>
      </w:r>
      <w:r w:rsidR="00726B2E">
        <w:rPr>
          <w:rFonts w:ascii="Corbel" w:hAnsi="Corbel" w:cs="Tahoma"/>
          <w:b w:val="0"/>
          <w:smallCaps w:val="0"/>
          <w:szCs w:val="24"/>
          <w:lang w:val="de-AT"/>
        </w:rPr>
        <w:t>.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>, 4</w:t>
      </w:r>
      <w:r w:rsidR="00726B2E">
        <w:rPr>
          <w:rFonts w:ascii="Corbel" w:hAnsi="Corbel" w:cs="Tahoma"/>
          <w:b w:val="0"/>
          <w:smallCaps w:val="0"/>
          <w:szCs w:val="24"/>
          <w:lang w:val="de-AT"/>
        </w:rPr>
        <w:t>.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 xml:space="preserve"> und 5</w:t>
      </w:r>
      <w:r w:rsidR="00726B2E">
        <w:rPr>
          <w:rFonts w:ascii="Corbel" w:hAnsi="Corbel" w:cs="Tahoma"/>
          <w:b w:val="0"/>
          <w:smallCaps w:val="0"/>
          <w:szCs w:val="24"/>
          <w:lang w:val="de-AT"/>
        </w:rPr>
        <w:t>.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 xml:space="preserve"> Semester) sowie</w:t>
      </w:r>
      <w:r w:rsidR="005332BB" w:rsidRPr="00EA3C9F">
        <w:rPr>
          <w:rFonts w:ascii="Corbel" w:hAnsi="Corbel" w:cs="Tahoma"/>
          <w:b w:val="0"/>
          <w:smallCaps w:val="0"/>
          <w:szCs w:val="24"/>
          <w:lang w:val="de-AT"/>
        </w:rPr>
        <w:t xml:space="preserve"> schriftliche Pr</w:t>
      </w:r>
      <w:r w:rsidR="005332BB" w:rsidRPr="00EA3C9F">
        <w:rPr>
          <w:rFonts w:ascii="Droid Sans" w:hAnsi="Droid Sans" w:cs="Tahoma"/>
          <w:b w:val="0"/>
          <w:smallCaps w:val="0"/>
          <w:szCs w:val="24"/>
          <w:lang w:val="de-AT"/>
        </w:rPr>
        <w:t>ü</w:t>
      </w:r>
      <w:r w:rsidR="005332BB" w:rsidRPr="00EA3C9F">
        <w:rPr>
          <w:rFonts w:ascii="Corbel" w:hAnsi="Corbel" w:cs="Tahoma"/>
          <w:b w:val="0"/>
          <w:smallCaps w:val="0"/>
          <w:szCs w:val="24"/>
          <w:lang w:val="de-AT"/>
        </w:rPr>
        <w:t>fung</w:t>
      </w:r>
      <w:r w:rsidR="00726B2E">
        <w:rPr>
          <w:rFonts w:ascii="Corbel" w:hAnsi="Corbel" w:cs="Tahoma"/>
          <w:b w:val="0"/>
          <w:smallCaps w:val="0"/>
          <w:szCs w:val="24"/>
          <w:lang w:val="de-AT"/>
        </w:rPr>
        <w:t xml:space="preserve"> (nach dem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 xml:space="preserve"> 2</w:t>
      </w:r>
      <w:r w:rsidR="00726B2E">
        <w:rPr>
          <w:rFonts w:ascii="Corbel" w:hAnsi="Corbel" w:cs="Tahoma"/>
          <w:b w:val="0"/>
          <w:smallCaps w:val="0"/>
          <w:szCs w:val="24"/>
          <w:lang w:val="de-AT"/>
        </w:rPr>
        <w:t>.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 xml:space="preserve"> und 4</w:t>
      </w:r>
      <w:r w:rsidR="00726B2E">
        <w:rPr>
          <w:rFonts w:ascii="Corbel" w:hAnsi="Corbel" w:cs="Tahoma"/>
          <w:b w:val="0"/>
          <w:smallCaps w:val="0"/>
          <w:szCs w:val="24"/>
          <w:lang w:val="de-AT"/>
        </w:rPr>
        <w:t>.</w:t>
      </w:r>
      <w:r w:rsidR="000D1E31">
        <w:rPr>
          <w:rFonts w:ascii="Corbel" w:hAnsi="Corbel" w:cs="Tahoma"/>
          <w:b w:val="0"/>
          <w:smallCaps w:val="0"/>
          <w:szCs w:val="24"/>
          <w:lang w:val="de-AT"/>
        </w:rPr>
        <w:t xml:space="preserve"> Semester)</w:t>
      </w:r>
    </w:p>
    <w:p w14:paraId="4263049C" w14:textId="77777777" w:rsidR="000E6847" w:rsidRPr="00EA3C9F" w:rsidRDefault="000E6847">
      <w:pPr>
        <w:pStyle w:val="Punktygwne"/>
        <w:spacing w:before="0" w:after="0"/>
        <w:rPr>
          <w:rFonts w:ascii="Corbel" w:hAnsi="Corbel" w:cs="Tahoma"/>
          <w:b w:val="0"/>
          <w:szCs w:val="24"/>
          <w:lang w:val="de-AT"/>
        </w:rPr>
      </w:pPr>
    </w:p>
    <w:p w14:paraId="6BB4BC4C" w14:textId="77777777" w:rsidR="000E6847" w:rsidRPr="00EA3C9F" w:rsidRDefault="005332BB">
      <w:pPr>
        <w:pStyle w:val="Punktygwne"/>
        <w:spacing w:before="0" w:after="0"/>
        <w:rPr>
          <w:rFonts w:ascii="Corbel" w:hAnsi="Corbel" w:cs="Tahoma"/>
          <w:szCs w:val="24"/>
          <w:lang w:val="de-AT"/>
        </w:rPr>
      </w:pPr>
      <w:r w:rsidRPr="00EA3C9F">
        <w:rPr>
          <w:rFonts w:ascii="Corbel" w:hAnsi="Corbel" w:cs="Tahoma"/>
          <w:szCs w:val="24"/>
          <w:lang w:val="de-AT"/>
        </w:rPr>
        <w:t xml:space="preserve">2. </w:t>
      </w:r>
      <w:proofErr w:type="spellStart"/>
      <w:r w:rsidRPr="00EA3C9F">
        <w:rPr>
          <w:rFonts w:ascii="Corbel" w:hAnsi="Corbel" w:cs="Tahoma"/>
          <w:szCs w:val="24"/>
          <w:lang w:val="de-AT"/>
        </w:rPr>
        <w:t>Prerequisites</w:t>
      </w:r>
      <w:proofErr w:type="spellEnd"/>
      <w:r w:rsidRPr="00EA3C9F">
        <w:rPr>
          <w:rFonts w:ascii="Corbel" w:hAnsi="Corbel" w:cs="Tahoma"/>
          <w:szCs w:val="24"/>
          <w:lang w:val="de-AT"/>
        </w:rPr>
        <w:t xml:space="preserve"> </w:t>
      </w:r>
    </w:p>
    <w:tbl>
      <w:tblPr>
        <w:tblW w:w="9633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633"/>
      </w:tblGrid>
      <w:tr w:rsidR="000E6847" w14:paraId="50E164C3" w14:textId="77777777"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FA89178" w14:textId="77777777" w:rsidR="000E6847" w:rsidRDefault="000D1E31">
            <w:pPr>
              <w:spacing w:before="40" w:after="40"/>
            </w:pPr>
            <w:r>
              <w:rPr>
                <w:rFonts w:ascii="Corbel" w:hAnsi="Corbel" w:cs="Tahoma"/>
                <w:szCs w:val="20"/>
                <w:lang w:val="de-AT" w:eastAsia="pl-PL"/>
              </w:rPr>
              <w:t>keine</w:t>
            </w:r>
          </w:p>
        </w:tc>
      </w:tr>
    </w:tbl>
    <w:p w14:paraId="71E36135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zCs w:val="24"/>
          <w:lang w:val="de-AT"/>
        </w:rPr>
      </w:pPr>
    </w:p>
    <w:p w14:paraId="3B151C53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zCs w:val="24"/>
          <w:lang w:val="de-AT"/>
        </w:rPr>
      </w:pPr>
    </w:p>
    <w:p w14:paraId="33EC6F8C" w14:textId="77777777" w:rsidR="000E6847" w:rsidRDefault="005332BB">
      <w:pPr>
        <w:pStyle w:val="Punktygwne"/>
        <w:spacing w:before="0" w:after="0"/>
        <w:rPr>
          <w:rFonts w:ascii="Corbel" w:hAnsi="Corbel" w:cs="Tahoma"/>
          <w:szCs w:val="24"/>
          <w:lang w:val="en-GB"/>
        </w:rPr>
      </w:pPr>
      <w:r>
        <w:rPr>
          <w:rFonts w:ascii="Corbel" w:hAnsi="Corbel" w:cs="Tahoma"/>
          <w:szCs w:val="24"/>
          <w:lang w:val="en-GB"/>
        </w:rPr>
        <w:t>3. Objectives, Learning Outcomes, Course Content, and Instructional Methods</w:t>
      </w:r>
    </w:p>
    <w:p w14:paraId="10802E12" w14:textId="77777777" w:rsidR="000E6847" w:rsidRDefault="000E6847">
      <w:pPr>
        <w:pStyle w:val="Punktygwne"/>
        <w:spacing w:before="0" w:after="0"/>
        <w:rPr>
          <w:rFonts w:ascii="Corbel" w:hAnsi="Corbel" w:cs="Tahoma"/>
          <w:szCs w:val="24"/>
          <w:lang w:val="en-GB"/>
        </w:rPr>
      </w:pPr>
    </w:p>
    <w:p w14:paraId="207424B5" w14:textId="77777777" w:rsidR="000E6847" w:rsidRDefault="005332BB">
      <w:pPr>
        <w:pStyle w:val="Podpunkty"/>
        <w:ind w:left="0"/>
        <w:jc w:val="left"/>
        <w:rPr>
          <w:rFonts w:ascii="Corbel" w:hAnsi="Corbel" w:cs="Tahoma"/>
          <w:sz w:val="24"/>
          <w:szCs w:val="24"/>
          <w:lang w:val="en-GB"/>
        </w:rPr>
      </w:pPr>
      <w:r>
        <w:rPr>
          <w:rFonts w:ascii="Corbel" w:hAnsi="Corbel"/>
          <w:szCs w:val="24"/>
          <w:lang w:val="en-GB"/>
        </w:rPr>
        <w:t xml:space="preserve">3.1. </w:t>
      </w:r>
      <w:r>
        <w:rPr>
          <w:rFonts w:ascii="Corbel" w:hAnsi="Corbel" w:cs="Tahoma"/>
          <w:sz w:val="24"/>
          <w:szCs w:val="24"/>
          <w:lang w:val="en-GB"/>
        </w:rPr>
        <w:t>Course/Module objectives</w:t>
      </w:r>
    </w:p>
    <w:tbl>
      <w:tblPr>
        <w:tblW w:w="9633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0E6847" w:rsidRPr="003B5B67" w14:paraId="74353F32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2B10820" w14:textId="77777777" w:rsidR="000E6847" w:rsidRDefault="00641CE2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C</w:t>
            </w:r>
            <w:r w:rsidR="005332BB"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1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C917B54" w14:textId="77777777" w:rsidR="000E6847" w:rsidRDefault="005332B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</w:pPr>
            <w:r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  <w:t>Entwicklung grammatikalischer Kompetenz bei der Bildung, Verwendung und Transformation grammatikalischer Formen verschiedener Wortarten.</w:t>
            </w:r>
          </w:p>
        </w:tc>
      </w:tr>
      <w:tr w:rsidR="000E6847" w:rsidRPr="003B5B67" w14:paraId="316AF66D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9C660C5" w14:textId="77777777" w:rsidR="000E6847" w:rsidRDefault="00641CE2">
            <w:pPr>
              <w:pStyle w:val="Cele"/>
              <w:spacing w:before="40" w:after="40"/>
              <w:ind w:left="0" w:firstLine="0"/>
              <w:jc w:val="left"/>
            </w:pPr>
            <w:r>
              <w:rPr>
                <w:rFonts w:ascii="Corbel" w:eastAsia="Calibri" w:hAnsi="Corbel" w:cs="Tahoma"/>
                <w:sz w:val="24"/>
                <w:lang w:val="de-AT"/>
              </w:rPr>
              <w:t>C</w:t>
            </w:r>
            <w:r w:rsidR="005332BB">
              <w:rPr>
                <w:rFonts w:ascii="Corbel" w:eastAsia="Calibri" w:hAnsi="Corbel" w:cs="Tahoma"/>
                <w:sz w:val="24"/>
                <w:lang w:val="de-AT"/>
              </w:rPr>
              <w:t>2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A7B25EF" w14:textId="77777777" w:rsidR="000E6847" w:rsidRDefault="005332B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</w:pPr>
            <w:r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  <w:t>Stärkung des Prinzips, einen einfachen und zusammengesetzten Satz zu bilden.</w:t>
            </w:r>
          </w:p>
        </w:tc>
      </w:tr>
      <w:tr w:rsidR="000E6847" w:rsidRPr="003B5B67" w14:paraId="58D7E125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F7C7AB4" w14:textId="77777777" w:rsidR="000E6847" w:rsidRDefault="00641CE2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C</w:t>
            </w:r>
            <w:r w:rsidR="005332BB"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3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57C33B2" w14:textId="77777777" w:rsidR="000E6847" w:rsidRDefault="005332B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</w:pPr>
            <w:r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  <w:t>Grammatikstrukturen in deutschen schriftlichen und gesprochenen Texten üben.</w:t>
            </w:r>
          </w:p>
        </w:tc>
      </w:tr>
      <w:tr w:rsidR="000E6847" w:rsidRPr="003B5B67" w14:paraId="69CBCF28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CE52C18" w14:textId="77777777" w:rsidR="000E6847" w:rsidRDefault="00641CE2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C</w:t>
            </w:r>
            <w:r w:rsidR="005332BB"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4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ED984E3" w14:textId="77777777" w:rsidR="000E6847" w:rsidRDefault="005332B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</w:pPr>
            <w:r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  <w:t>Entwicklung und Festigung von Gewohnheiten für die korrekte Anwendung spezifischer Muster und grammatikalischer Strukturen.</w:t>
            </w:r>
          </w:p>
        </w:tc>
      </w:tr>
      <w:tr w:rsidR="000E6847" w:rsidRPr="003B5B67" w14:paraId="173A1E9C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AD71170" w14:textId="77777777" w:rsidR="000E6847" w:rsidRDefault="00641CE2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C</w:t>
            </w:r>
            <w:r w:rsidR="005332BB"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5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7C4E2B6" w14:textId="77777777" w:rsidR="000E6847" w:rsidRDefault="005332B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</w:pPr>
            <w:r>
              <w:rPr>
                <w:rFonts w:ascii="Corbel" w:eastAsia="Calibri" w:hAnsi="Corbel" w:cs="Tahoma"/>
                <w:b w:val="0"/>
                <w:iCs/>
                <w:sz w:val="24"/>
                <w:lang w:val="de-AT"/>
              </w:rPr>
              <w:t>Entwicklung der Fähigkeit, Grammatikfehler zu finden und zu korrigieren.</w:t>
            </w:r>
          </w:p>
        </w:tc>
      </w:tr>
    </w:tbl>
    <w:p w14:paraId="2BB50CE2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</w:p>
    <w:p w14:paraId="5BBBF525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zCs w:val="24"/>
          <w:lang w:val="de-AT"/>
        </w:rPr>
      </w:pPr>
    </w:p>
    <w:p w14:paraId="54B86B60" w14:textId="77777777" w:rsidR="000E6847" w:rsidRDefault="000E6847">
      <w:pPr>
        <w:pStyle w:val="Punktygwne"/>
        <w:spacing w:before="0" w:after="0"/>
        <w:rPr>
          <w:rFonts w:ascii="Corbel" w:hAnsi="Corbel"/>
          <w:b w:val="0"/>
          <w:szCs w:val="24"/>
          <w:lang w:val="de-AT"/>
        </w:rPr>
      </w:pPr>
    </w:p>
    <w:p w14:paraId="41FC2109" w14:textId="77777777" w:rsidR="000E6847" w:rsidRDefault="005332BB">
      <w:pPr>
        <w:pStyle w:val="Punktygwne"/>
        <w:spacing w:before="0" w:after="0"/>
        <w:rPr>
          <w:rFonts w:ascii="Corbel" w:hAnsi="Corbel"/>
          <w:szCs w:val="24"/>
          <w:lang w:val="en-GB"/>
        </w:rPr>
      </w:pPr>
      <w:r>
        <w:rPr>
          <w:rFonts w:ascii="Corbel" w:hAnsi="Corbel"/>
          <w:szCs w:val="24"/>
          <w:lang w:val="en-GB"/>
        </w:rPr>
        <w:t xml:space="preserve">3.2. </w:t>
      </w:r>
      <w:r>
        <w:rPr>
          <w:rFonts w:ascii="Corbel" w:hAnsi="Corbel" w:cs="Tahoma"/>
          <w:szCs w:val="24"/>
          <w:lang w:val="en-GB"/>
        </w:rPr>
        <w:t xml:space="preserve">Course/Module Learning Outcomes  </w:t>
      </w:r>
      <w:r>
        <w:rPr>
          <w:rFonts w:ascii="Corbel" w:hAnsi="Corbel"/>
          <w:szCs w:val="24"/>
          <w:lang w:val="en-GB"/>
        </w:rPr>
        <w:t>(to be completed by the coordinator)</w:t>
      </w:r>
    </w:p>
    <w:p w14:paraId="008C23F9" w14:textId="77777777" w:rsidR="000E6847" w:rsidRDefault="000E6847">
      <w:pPr>
        <w:pStyle w:val="Punktygwne"/>
        <w:spacing w:before="0" w:after="0"/>
        <w:rPr>
          <w:rFonts w:ascii="Corbel" w:hAnsi="Corbel"/>
          <w:szCs w:val="24"/>
          <w:lang w:val="en-GB"/>
        </w:rPr>
      </w:pPr>
    </w:p>
    <w:p w14:paraId="1B4CC8CC" w14:textId="77777777" w:rsidR="000E6847" w:rsidRDefault="000E6847">
      <w:pPr>
        <w:pStyle w:val="Punktygwne"/>
        <w:spacing w:before="0" w:after="0"/>
        <w:rPr>
          <w:rFonts w:ascii="Corbel" w:hAnsi="Corbel"/>
          <w:b w:val="0"/>
          <w:szCs w:val="24"/>
          <w:lang w:val="en-GB"/>
        </w:rPr>
      </w:pPr>
    </w:p>
    <w:tbl>
      <w:tblPr>
        <w:tblW w:w="9525" w:type="dxa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175"/>
        <w:gridCol w:w="6917"/>
        <w:gridCol w:w="1433"/>
      </w:tblGrid>
      <w:tr w:rsidR="000E6847" w:rsidRPr="003B5B67" w14:paraId="7D6A2E06" w14:textId="77777777"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BBFFC92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szCs w:val="24"/>
                <w:lang w:val="en-GB" w:eastAsia="pl-PL"/>
              </w:rPr>
              <w:t>Learning Outcome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F4956CD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szCs w:val="24"/>
                <w:lang w:val="en-GB" w:eastAsia="pl-PL"/>
              </w:rPr>
              <w:t xml:space="preserve">The description of the learning outcome </w:t>
            </w:r>
          </w:p>
          <w:p w14:paraId="7B93CBF6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004A63C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E6847" w14:paraId="46DBA0F1" w14:textId="77777777"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D74A17A" w14:textId="77777777" w:rsidR="000E6847" w:rsidRDefault="00223FE2">
            <w:pPr>
              <w:pStyle w:val="Punktygwne"/>
              <w:spacing w:before="0" w:after="0"/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EK</w:t>
            </w:r>
            <w:r w:rsidR="005332BB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_01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E63A48E" w14:textId="77777777" w:rsidR="000E6847" w:rsidRPr="00EA3C9F" w:rsidRDefault="005332BB">
            <w:pPr>
              <w:pStyle w:val="Punktygwne"/>
              <w:spacing w:before="0" w:after="0"/>
              <w:rPr>
                <w:lang w:val="de-AT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Die Studierenden kennen die theoretischen Grundlagen und Prinzipien der Bildung, Anwendung und Transformation verschiedener grammatikalischer Strukturen.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FACB055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K_W02</w:t>
            </w:r>
          </w:p>
          <w:p w14:paraId="5EF57110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K_W03</w:t>
            </w:r>
          </w:p>
          <w:p w14:paraId="08FF57E5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K_W05</w:t>
            </w:r>
          </w:p>
        </w:tc>
      </w:tr>
      <w:tr w:rsidR="000E6847" w14:paraId="5C819F81" w14:textId="77777777"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2BA1297" w14:textId="77777777" w:rsidR="000E6847" w:rsidRDefault="00223FE2">
            <w:pPr>
              <w:pStyle w:val="Punktygwne"/>
              <w:spacing w:before="0" w:after="0"/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EK</w:t>
            </w:r>
            <w:r w:rsidR="005332BB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_02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7683146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Die Studierenden k</w:t>
            </w:r>
            <w:r>
              <w:rPr>
                <w:rFonts w:ascii="Droid Sans" w:hAnsi="Droid Sans" w:cs="Tahoma"/>
                <w:b w:val="0"/>
                <w:smallCaps w:val="0"/>
                <w:szCs w:val="20"/>
                <w:lang w:val="de-AT" w:eastAsia="pl-PL"/>
              </w:rPr>
              <w:t>ö</w:t>
            </w: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nnen grammatikalische Strukturen bilden und anwenden.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337458A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K_U01</w:t>
            </w:r>
          </w:p>
          <w:p w14:paraId="1A738352" w14:textId="77777777" w:rsidR="000E6847" w:rsidRDefault="000E6847" w:rsidP="00223F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</w:pPr>
          </w:p>
        </w:tc>
      </w:tr>
      <w:tr w:rsidR="000E6847" w14:paraId="3586C76F" w14:textId="77777777"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3D0F2F9" w14:textId="77777777" w:rsidR="000E6847" w:rsidRDefault="00223FE2">
            <w:pPr>
              <w:pStyle w:val="Punktygwne"/>
              <w:spacing w:before="0" w:after="0"/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EK</w:t>
            </w:r>
            <w:r w:rsidR="005332BB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_03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20635DD" w14:textId="77777777" w:rsidR="000E6847" w:rsidRDefault="005332BB" w:rsidP="00223F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Die Studierenden k</w:t>
            </w:r>
            <w:r>
              <w:rPr>
                <w:rFonts w:ascii="Droid Sans" w:hAnsi="Droid Sans" w:cs="Tahoma"/>
                <w:b w:val="0"/>
                <w:smallCaps w:val="0"/>
                <w:szCs w:val="20"/>
                <w:lang w:val="de-AT" w:eastAsia="pl-PL"/>
              </w:rPr>
              <w:t>ö</w:t>
            </w: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nnen pr</w:t>
            </w:r>
            <w:r>
              <w:rPr>
                <w:rFonts w:ascii="Droid Sans" w:hAnsi="Droid Sans" w:cs="Tahoma"/>
                <w:b w:val="0"/>
                <w:smallCaps w:val="0"/>
                <w:szCs w:val="20"/>
                <w:lang w:val="de-AT" w:eastAsia="pl-PL"/>
              </w:rPr>
              <w:t>äzise</w:t>
            </w: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 xml:space="preserve"> und grammatikalisch korrekte A</w:t>
            </w:r>
            <w:r w:rsidR="00223FE2"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ussagen auf Deutsch formulieren.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34D3F6B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K_U03</w:t>
            </w:r>
          </w:p>
        </w:tc>
      </w:tr>
      <w:tr w:rsidR="000E6847" w14:paraId="471B4BC5" w14:textId="77777777"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E9DC5D1" w14:textId="77777777" w:rsidR="000E6847" w:rsidRDefault="00223FE2">
            <w:pPr>
              <w:pStyle w:val="Punktygwne"/>
              <w:spacing w:before="0" w:after="0"/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EK</w:t>
            </w:r>
            <w:r w:rsidR="005332BB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_05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5BAAA42" w14:textId="77777777" w:rsidR="000E6847" w:rsidRPr="00EA3C9F" w:rsidRDefault="005332BB">
            <w:pPr>
              <w:pStyle w:val="Punktygwne"/>
              <w:spacing w:before="0" w:after="0"/>
              <w:rPr>
                <w:lang w:val="de-AT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Die Studierenden lassen sich mit den Dozenten und Kommilitonen bei Zweifeln an ihrem Wissen beraten sowie k</w:t>
            </w:r>
            <w:r>
              <w:rPr>
                <w:rFonts w:ascii="Droid Sans" w:hAnsi="Droid Sans" w:cs="Tahoma"/>
                <w:b w:val="0"/>
                <w:smallCaps w:val="0"/>
                <w:szCs w:val="20"/>
                <w:lang w:val="de-AT" w:eastAsia="pl-PL"/>
              </w:rPr>
              <w:t>ö</w:t>
            </w: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nnen ihre eigenen Stärken und Schwächen im Bereich der Grammatikkompetenz einschätzen und Wege finden, dies zu beheben.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5227CD1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K_K02</w:t>
            </w:r>
          </w:p>
        </w:tc>
      </w:tr>
    </w:tbl>
    <w:p w14:paraId="7D36A97E" w14:textId="77777777" w:rsidR="000E6847" w:rsidRDefault="000E6847">
      <w:pPr>
        <w:pStyle w:val="Punktygwne"/>
        <w:spacing w:before="0" w:after="0"/>
        <w:rPr>
          <w:rFonts w:ascii="Corbel" w:hAnsi="Corbel"/>
          <w:b w:val="0"/>
          <w:szCs w:val="24"/>
          <w:lang w:val="en-GB"/>
        </w:rPr>
      </w:pPr>
    </w:p>
    <w:p w14:paraId="35113A50" w14:textId="77777777" w:rsidR="000E6847" w:rsidRDefault="005332BB">
      <w:pPr>
        <w:rPr>
          <w:rFonts w:ascii="Corbel" w:hAnsi="Corbel" w:cs="Tahoma"/>
          <w:b/>
          <w:szCs w:val="24"/>
          <w:lang w:val="en-GB"/>
        </w:rPr>
      </w:pPr>
      <w:r>
        <w:rPr>
          <w:rFonts w:ascii="Corbel" w:hAnsi="Corbel"/>
          <w:b/>
          <w:szCs w:val="24"/>
          <w:lang w:val="en-GB"/>
        </w:rPr>
        <w:t xml:space="preserve">3.3. </w:t>
      </w:r>
      <w:r>
        <w:rPr>
          <w:rFonts w:ascii="Corbel" w:hAnsi="Corbel" w:cs="Tahoma"/>
          <w:b/>
          <w:szCs w:val="24"/>
          <w:lang w:val="en-GB"/>
        </w:rPr>
        <w:t>Course content  (to be completed by the coordinator)</w:t>
      </w:r>
    </w:p>
    <w:p w14:paraId="70F6EC7F" w14:textId="77777777" w:rsidR="000E6847" w:rsidRDefault="000E6847">
      <w:pPr>
        <w:pStyle w:val="Akapitzlist"/>
        <w:ind w:left="862"/>
        <w:jc w:val="both"/>
        <w:rPr>
          <w:rFonts w:ascii="Corbel" w:hAnsi="Corbel" w:cs="Tahoma"/>
          <w:szCs w:val="24"/>
          <w:lang w:val="en-GB"/>
        </w:rPr>
      </w:pPr>
    </w:p>
    <w:p w14:paraId="4BDBB162" w14:textId="77777777" w:rsidR="000E6847" w:rsidRDefault="005332B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szCs w:val="24"/>
          <w:lang w:val="en-GB"/>
        </w:rPr>
      </w:pPr>
      <w:r>
        <w:rPr>
          <w:rFonts w:ascii="Corbel" w:hAnsi="Corbel" w:cs="Tahoma"/>
          <w:szCs w:val="24"/>
          <w:lang w:val="en-GB"/>
        </w:rPr>
        <w:t>Lectures</w:t>
      </w:r>
    </w:p>
    <w:p w14:paraId="4630D026" w14:textId="77777777" w:rsidR="000E6847" w:rsidRDefault="000E6847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szCs w:val="24"/>
          <w:lang w:val="en-GB"/>
        </w:rPr>
      </w:pPr>
    </w:p>
    <w:tbl>
      <w:tblPr>
        <w:tblW w:w="7229" w:type="dxa"/>
        <w:tblInd w:w="136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7229"/>
      </w:tblGrid>
      <w:tr w:rsidR="000E6847" w14:paraId="04B299C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9AE0996" w14:textId="77777777" w:rsidR="000E6847" w:rsidRDefault="005332B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de-AT"/>
              </w:rPr>
            </w:pPr>
            <w:r>
              <w:rPr>
                <w:rFonts w:ascii="Corbel" w:hAnsi="Corbel" w:cs="Tahoma"/>
                <w:szCs w:val="24"/>
                <w:lang w:val="de-AT"/>
              </w:rPr>
              <w:t xml:space="preserve">Content </w:t>
            </w:r>
            <w:proofErr w:type="spellStart"/>
            <w:r>
              <w:rPr>
                <w:rFonts w:ascii="Corbel" w:hAnsi="Corbel" w:cs="Tahoma"/>
                <w:szCs w:val="24"/>
                <w:lang w:val="de-AT"/>
              </w:rPr>
              <w:t>outline</w:t>
            </w:r>
            <w:proofErr w:type="spellEnd"/>
          </w:p>
        </w:tc>
      </w:tr>
      <w:tr w:rsidR="000E6847" w14:paraId="06542CF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2C262C6" w14:textId="77777777" w:rsidR="000E6847" w:rsidRDefault="005332B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de-AT"/>
              </w:rPr>
            </w:pPr>
            <w:r>
              <w:rPr>
                <w:rFonts w:ascii="Corbel" w:hAnsi="Corbel" w:cs="Tahoma"/>
                <w:szCs w:val="24"/>
                <w:lang w:val="de-AT"/>
              </w:rPr>
              <w:t>--------------------------------------------------------------------------------</w:t>
            </w:r>
          </w:p>
        </w:tc>
      </w:tr>
    </w:tbl>
    <w:p w14:paraId="664D837A" w14:textId="77777777" w:rsidR="000E6847" w:rsidRDefault="000E6847">
      <w:pPr>
        <w:rPr>
          <w:rFonts w:ascii="Corbel" w:hAnsi="Corbel" w:cs="Tahoma"/>
          <w:szCs w:val="24"/>
          <w:lang w:val="de-AT"/>
        </w:rPr>
      </w:pPr>
    </w:p>
    <w:p w14:paraId="46B9BC4E" w14:textId="77777777" w:rsidR="000E6847" w:rsidRDefault="005332BB">
      <w:pPr>
        <w:pStyle w:val="Akapitzlist"/>
        <w:numPr>
          <w:ilvl w:val="0"/>
          <w:numId w:val="1"/>
        </w:numPr>
        <w:jc w:val="both"/>
        <w:rPr>
          <w:rFonts w:ascii="Corbel" w:hAnsi="Corbel" w:cs="Tahoma"/>
          <w:szCs w:val="24"/>
          <w:lang w:val="en-GB"/>
        </w:rPr>
      </w:pPr>
      <w:r>
        <w:rPr>
          <w:rFonts w:ascii="Corbel" w:hAnsi="Corbel" w:cs="Tahoma"/>
          <w:szCs w:val="24"/>
          <w:lang w:val="en-GB"/>
        </w:rPr>
        <w:lastRenderedPageBreak/>
        <w:t>Classes, tutorials/seminars, colloquia, laboratories, practical classes</w:t>
      </w:r>
    </w:p>
    <w:p w14:paraId="5E79E622" w14:textId="77777777" w:rsidR="000E6847" w:rsidRDefault="000E6847">
      <w:pPr>
        <w:pStyle w:val="Akapitzlist"/>
        <w:ind w:left="1080"/>
        <w:jc w:val="both"/>
        <w:rPr>
          <w:rFonts w:ascii="Corbel" w:hAnsi="Corbel" w:cs="Tahoma"/>
          <w:szCs w:val="24"/>
          <w:lang w:val="en-GB"/>
        </w:rPr>
      </w:pPr>
    </w:p>
    <w:tbl>
      <w:tblPr>
        <w:tblW w:w="7229" w:type="dxa"/>
        <w:tblInd w:w="136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7229"/>
      </w:tblGrid>
      <w:tr w:rsidR="000E6847" w14:paraId="63C609E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57E927A" w14:textId="2AD22FFB" w:rsidR="000E6847" w:rsidRDefault="005332BB" w:rsidP="00DA57A9">
            <w:pPr>
              <w:pStyle w:val="Akapitzlist"/>
              <w:spacing w:after="0" w:line="240" w:lineRule="auto"/>
              <w:ind w:left="708" w:hanging="708"/>
              <w:jc w:val="center"/>
              <w:rPr>
                <w:rFonts w:ascii="Corbel" w:hAnsi="Corbel" w:cs="Tahoma"/>
                <w:szCs w:val="24"/>
                <w:lang w:val="en-GB"/>
              </w:rPr>
            </w:pPr>
            <w:r>
              <w:rPr>
                <w:rFonts w:ascii="Corbel" w:hAnsi="Corbel" w:cs="Tahoma"/>
                <w:szCs w:val="24"/>
                <w:lang w:val="en-GB"/>
              </w:rPr>
              <w:t>Content outline</w:t>
            </w:r>
          </w:p>
        </w:tc>
      </w:tr>
      <w:tr w:rsidR="00E8101D" w:rsidRPr="00C02259" w14:paraId="278D87AB" w14:textId="77777777" w:rsidTr="003F3038">
        <w:trPr>
          <w:trHeight w:val="443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214159B" w14:textId="334BE27E" w:rsidR="00E8101D" w:rsidRPr="003F3038" w:rsidRDefault="00E8101D" w:rsidP="003F303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="Tahoma"/>
                <w:b/>
                <w:bCs/>
                <w:szCs w:val="24"/>
                <w:lang w:val="de-DE"/>
              </w:rPr>
            </w:pPr>
            <w:r>
              <w:rPr>
                <w:rFonts w:ascii="Corbel" w:hAnsi="Corbel" w:cs="Tahoma"/>
                <w:b/>
                <w:bCs/>
                <w:szCs w:val="24"/>
                <w:lang w:val="en-GB"/>
              </w:rPr>
              <w:t>Semester 2</w:t>
            </w:r>
          </w:p>
        </w:tc>
      </w:tr>
      <w:tr w:rsidR="00C02259" w:rsidRPr="004D456B" w14:paraId="375B6407" w14:textId="77777777" w:rsidTr="005103CE">
        <w:trPr>
          <w:trHeight w:val="250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5C16564" w14:textId="60F2396B" w:rsidR="00C02259" w:rsidRPr="005E0BC0" w:rsidRDefault="009B42C8" w:rsidP="00C0225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de-DE"/>
              </w:rPr>
            </w:pPr>
            <w:r>
              <w:rPr>
                <w:rFonts w:ascii="Corbel" w:hAnsi="Corbel" w:cs="Tahoma"/>
                <w:szCs w:val="24"/>
                <w:lang w:val="de-DE"/>
              </w:rPr>
              <w:t>Deklination der Adjektive.</w:t>
            </w:r>
          </w:p>
        </w:tc>
      </w:tr>
      <w:tr w:rsidR="00440EAC" w:rsidRPr="004D456B" w14:paraId="5C838538" w14:textId="77777777" w:rsidTr="005103CE">
        <w:trPr>
          <w:trHeight w:val="369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25E738B" w14:textId="479195B0" w:rsidR="00440EAC" w:rsidRDefault="00440EAC" w:rsidP="00C0225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de-DE"/>
              </w:rPr>
            </w:pPr>
            <w:r>
              <w:rPr>
                <w:rFonts w:ascii="Corbel" w:hAnsi="Corbel" w:cs="Tahoma"/>
                <w:szCs w:val="24"/>
                <w:lang w:val="de-DE"/>
              </w:rPr>
              <w:t>Steigerung der Adjektive.</w:t>
            </w:r>
          </w:p>
        </w:tc>
      </w:tr>
      <w:tr w:rsidR="00440EAC" w:rsidRPr="003B5B67" w14:paraId="1E62B50B" w14:textId="77777777" w:rsidTr="005103CE">
        <w:trPr>
          <w:trHeight w:val="543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448F81A" w14:textId="2CD7E711" w:rsidR="00440EAC" w:rsidRDefault="00440EAC" w:rsidP="00C0225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de-DE"/>
              </w:rPr>
            </w:pPr>
            <w:r>
              <w:rPr>
                <w:rFonts w:ascii="Corbel" w:hAnsi="Corbel" w:cs="Tahoma"/>
                <w:szCs w:val="24"/>
                <w:lang w:val="de-DE"/>
              </w:rPr>
              <w:t>Partizipialkonstruktionen und -sätze.</w:t>
            </w:r>
            <w:r w:rsidRPr="009B42C8">
              <w:rPr>
                <w:rFonts w:ascii="Corbel" w:hAnsi="Corbel" w:cs="Tahoma"/>
                <w:szCs w:val="24"/>
                <w:lang w:val="de-DE"/>
              </w:rPr>
              <w:t xml:space="preserve"> Adjektive und Partizipie</w:t>
            </w:r>
            <w:r w:rsidR="005E0BC0">
              <w:rPr>
                <w:rFonts w:ascii="Corbel" w:hAnsi="Corbel" w:cs="Tahoma"/>
                <w:szCs w:val="24"/>
                <w:lang w:val="de-DE"/>
              </w:rPr>
              <w:t xml:space="preserve">n in der Rolle von Substantiven. </w:t>
            </w:r>
          </w:p>
        </w:tc>
      </w:tr>
      <w:tr w:rsidR="000E6847" w:rsidRPr="003B5B67" w14:paraId="7B2D57C2" w14:textId="77777777" w:rsidTr="00440EAC">
        <w:trPr>
          <w:trHeight w:val="315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F069921" w14:textId="73562F10" w:rsidR="00DF6490" w:rsidRPr="005E0BC0" w:rsidRDefault="00DF6490" w:rsidP="00C02259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szCs w:val="24"/>
                <w:lang w:val="de-DE"/>
              </w:rPr>
            </w:pPr>
            <w:r>
              <w:rPr>
                <w:rFonts w:ascii="Corbel" w:hAnsi="Corbel" w:cs="Tahoma"/>
                <w:szCs w:val="24"/>
                <w:lang w:val="de-DE"/>
              </w:rPr>
              <w:t xml:space="preserve">Adverbien: Temporaladverbien, Lokaladverbien und Modaladverbien. </w:t>
            </w:r>
          </w:p>
        </w:tc>
      </w:tr>
      <w:tr w:rsidR="00440EAC" w:rsidRPr="003B5B67" w14:paraId="0B342B0B" w14:textId="77777777" w:rsidTr="00440EAC">
        <w:trPr>
          <w:trHeight w:val="256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19E2667" w14:textId="288A6931" w:rsidR="00440EAC" w:rsidRDefault="005E0BC0" w:rsidP="00C02259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szCs w:val="24"/>
                <w:lang w:val="de-DE"/>
              </w:rPr>
            </w:pPr>
            <w:r>
              <w:rPr>
                <w:rFonts w:ascii="Corbel" w:hAnsi="Corbel" w:cs="Tahoma"/>
                <w:szCs w:val="24"/>
                <w:lang w:val="de-DE"/>
              </w:rPr>
              <w:t>Modaladverbien mit Dativ und Akkusativ.</w:t>
            </w:r>
          </w:p>
        </w:tc>
      </w:tr>
      <w:tr w:rsidR="00440EAC" w:rsidRPr="00DF6490" w14:paraId="2D35FEF9" w14:textId="77777777" w:rsidTr="005103CE">
        <w:trPr>
          <w:trHeight w:val="320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8B7C60F" w14:textId="64E1A627" w:rsidR="00440EAC" w:rsidRDefault="00440EAC" w:rsidP="00440EAC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szCs w:val="24"/>
                <w:lang w:val="de-DE"/>
              </w:rPr>
            </w:pPr>
            <w:r w:rsidRPr="00A0256F">
              <w:rPr>
                <w:rFonts w:ascii="Corbel" w:hAnsi="Corbel"/>
                <w:lang w:val="de-DE"/>
              </w:rPr>
              <w:t xml:space="preserve">Adverbien mit Präpositionen. </w:t>
            </w:r>
          </w:p>
        </w:tc>
      </w:tr>
      <w:tr w:rsidR="00440EAC" w:rsidRPr="003B5B67" w14:paraId="2EFFAB8A" w14:textId="77777777" w:rsidTr="00440EAC">
        <w:trPr>
          <w:trHeight w:val="270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F4757CA" w14:textId="31893489" w:rsidR="00440EAC" w:rsidRPr="005E0BC0" w:rsidRDefault="005E0BC0" w:rsidP="005E0B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Wortstellung in</w:t>
            </w:r>
            <w:r w:rsidRPr="004F705B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einfach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en Sätzen (mit Objekten, adverbialen Angaben und präpositionalen Angaben). </w:t>
            </w:r>
          </w:p>
        </w:tc>
      </w:tr>
      <w:tr w:rsidR="000E6847" w:rsidRPr="003B5B67" w14:paraId="51FDF1CD" w14:textId="77777777" w:rsidTr="005103CE">
        <w:trPr>
          <w:trHeight w:val="663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58CB4BA" w14:textId="1A76D3A1" w:rsidR="0045448D" w:rsidRPr="004F705B" w:rsidRDefault="005E0BC0" w:rsidP="005E0B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proofErr w:type="spellStart"/>
            <w:r w:rsidRPr="0045448D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Koordinativsätze</w:t>
            </w:r>
            <w:proofErr w:type="spellEnd"/>
            <w:r w:rsidRPr="0045448D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: 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Konjunktionen in der Posit</w:t>
            </w:r>
            <w:r w:rsidR="005103CE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ion "O", in der Position "I" sowie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zweiteilige</w:t>
            </w:r>
            <w:r w:rsidRPr="0045448D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Konjunktionen.</w:t>
            </w:r>
          </w:p>
        </w:tc>
      </w:tr>
      <w:tr w:rsidR="00440EAC" w:rsidRPr="003B5B67" w14:paraId="6A75F57E" w14:textId="77777777" w:rsidTr="005E0BC0">
        <w:trPr>
          <w:trHeight w:val="347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3C1BCD4" w14:textId="181FDF6B" w:rsidR="00440EAC" w:rsidRDefault="005E0BC0" w:rsidP="00440EA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Negation von Sätzen und Wörtern.</w:t>
            </w:r>
          </w:p>
        </w:tc>
      </w:tr>
    </w:tbl>
    <w:p w14:paraId="6919E0EE" w14:textId="77777777" w:rsidR="009B42C8" w:rsidRDefault="009B42C8">
      <w:pPr>
        <w:pStyle w:val="Punktygwne"/>
        <w:spacing w:before="0" w:after="0"/>
        <w:rPr>
          <w:rFonts w:ascii="Corbel" w:hAnsi="Corbel"/>
          <w:b w:val="0"/>
          <w:szCs w:val="24"/>
          <w:lang w:val="de-DE"/>
        </w:rPr>
      </w:pPr>
    </w:p>
    <w:p w14:paraId="20D6FA2E" w14:textId="77777777" w:rsidR="009B42C8" w:rsidRPr="004F705B" w:rsidRDefault="009B42C8">
      <w:pPr>
        <w:pStyle w:val="Punktygwne"/>
        <w:spacing w:before="0" w:after="0"/>
        <w:rPr>
          <w:rFonts w:ascii="Corbel" w:hAnsi="Corbel"/>
          <w:b w:val="0"/>
          <w:szCs w:val="24"/>
          <w:lang w:val="de-DE"/>
        </w:rPr>
      </w:pPr>
    </w:p>
    <w:p w14:paraId="5DC7834E" w14:textId="77777777" w:rsidR="000E6847" w:rsidRPr="00CA3505" w:rsidRDefault="005332BB">
      <w:pPr>
        <w:pStyle w:val="Punktygwne"/>
        <w:spacing w:before="0" w:after="0"/>
        <w:rPr>
          <w:rFonts w:ascii="Corbel" w:hAnsi="Corbel" w:cs="Tahoma"/>
          <w:smallCaps w:val="0"/>
          <w:szCs w:val="24"/>
          <w:lang w:val="de-DE"/>
        </w:rPr>
      </w:pPr>
      <w:r w:rsidRPr="00CA3505">
        <w:rPr>
          <w:rFonts w:ascii="Corbel" w:hAnsi="Corbel"/>
          <w:szCs w:val="24"/>
          <w:lang w:val="de-DE"/>
        </w:rPr>
        <w:t>3.4.</w:t>
      </w:r>
      <w:r w:rsidRPr="00CA3505">
        <w:rPr>
          <w:rFonts w:ascii="Corbel" w:hAnsi="Corbel" w:cs="Tahoma"/>
          <w:smallCaps w:val="0"/>
          <w:szCs w:val="24"/>
          <w:lang w:val="de-DE"/>
        </w:rPr>
        <w:t xml:space="preserve"> Methods </w:t>
      </w:r>
      <w:proofErr w:type="spellStart"/>
      <w:r w:rsidRPr="00CA3505">
        <w:rPr>
          <w:rFonts w:ascii="Corbel" w:hAnsi="Corbel" w:cs="Tahoma"/>
          <w:smallCaps w:val="0"/>
          <w:szCs w:val="24"/>
          <w:lang w:val="de-DE"/>
        </w:rPr>
        <w:t>of</w:t>
      </w:r>
      <w:proofErr w:type="spellEnd"/>
      <w:r w:rsidRPr="00CA3505">
        <w:rPr>
          <w:rFonts w:ascii="Corbel" w:hAnsi="Corbel" w:cs="Tahoma"/>
          <w:smallCaps w:val="0"/>
          <w:szCs w:val="24"/>
          <w:lang w:val="de-DE"/>
        </w:rPr>
        <w:t xml:space="preserve"> </w:t>
      </w:r>
      <w:proofErr w:type="spellStart"/>
      <w:r w:rsidRPr="00CA3505">
        <w:rPr>
          <w:rFonts w:ascii="Corbel" w:hAnsi="Corbel" w:cs="Tahoma"/>
          <w:smallCaps w:val="0"/>
          <w:szCs w:val="24"/>
          <w:lang w:val="de-DE"/>
        </w:rPr>
        <w:t>Instruction</w:t>
      </w:r>
      <w:proofErr w:type="spellEnd"/>
    </w:p>
    <w:p w14:paraId="4A05218D" w14:textId="77777777" w:rsidR="000E6847" w:rsidRPr="00CA3505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DE"/>
        </w:rPr>
      </w:pPr>
    </w:p>
    <w:p w14:paraId="41E4EC60" w14:textId="77777777" w:rsidR="000E6847" w:rsidRDefault="005332BB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  <w:r>
        <w:rPr>
          <w:rFonts w:ascii="Corbel" w:hAnsi="Corbel" w:cs="Tahoma"/>
          <w:b w:val="0"/>
          <w:smallCaps w:val="0"/>
          <w:szCs w:val="24"/>
          <w:lang w:val="de-AT"/>
        </w:rPr>
        <w:t>Elemente der Vorlesung - Erklärung eines bestimmten Grammatikproblems, Übungen, Gespräche, selbständiges Arbeiten, Partnerarbeit.</w:t>
      </w:r>
    </w:p>
    <w:p w14:paraId="064CE3AA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</w:p>
    <w:p w14:paraId="4EC69A7E" w14:textId="77777777" w:rsidR="000E6847" w:rsidRDefault="005332BB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 xml:space="preserve">4. Assessment techniques and criteria </w:t>
      </w:r>
    </w:p>
    <w:p w14:paraId="3421B448" w14:textId="77777777" w:rsidR="000E6847" w:rsidRDefault="000E6847">
      <w:pPr>
        <w:pStyle w:val="Punktygwne"/>
        <w:spacing w:before="0" w:after="0"/>
        <w:ind w:left="360"/>
        <w:rPr>
          <w:rFonts w:ascii="Corbel" w:hAnsi="Corbel" w:cs="Tahoma"/>
          <w:smallCaps w:val="0"/>
          <w:szCs w:val="24"/>
          <w:lang w:val="en-GB"/>
        </w:rPr>
      </w:pPr>
    </w:p>
    <w:p w14:paraId="0C0E0633" w14:textId="77777777" w:rsidR="000E6847" w:rsidRDefault="005332BB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 xml:space="preserve">4.1 Methods of evaluating learning outcomes </w:t>
      </w:r>
    </w:p>
    <w:p w14:paraId="1110966A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</w:p>
    <w:p w14:paraId="446729B6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</w:p>
    <w:tbl>
      <w:tblPr>
        <w:tblW w:w="9099" w:type="dxa"/>
        <w:tblInd w:w="5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166"/>
        <w:gridCol w:w="6663"/>
        <w:gridCol w:w="1270"/>
      </w:tblGrid>
      <w:tr w:rsidR="000E6847" w14:paraId="7896502B" w14:textId="77777777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4B816B7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Learning outcome</w:t>
            </w:r>
          </w:p>
          <w:p w14:paraId="654C3E06" w14:textId="77777777" w:rsidR="000E6847" w:rsidRDefault="000E684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szCs w:val="24"/>
                <w:lang w:val="en-GB" w:eastAsia="pl-PL"/>
              </w:rPr>
            </w:pP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8F45A53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139FC72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Learning format (lectures, classes,…)</w:t>
            </w:r>
          </w:p>
        </w:tc>
      </w:tr>
      <w:tr w:rsidR="000E6847" w14:paraId="4A68C27B" w14:textId="77777777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98E68A6" w14:textId="742BF0F6" w:rsidR="000E6847" w:rsidRPr="00E71D40" w:rsidRDefault="00C3221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GB" w:eastAsia="pl-PL"/>
              </w:rPr>
            </w:pPr>
            <w:r>
              <w:rPr>
                <w:b w:val="0"/>
              </w:rPr>
              <w:t>EK_01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75178DB" w14:textId="77777777" w:rsidR="000E6847" w:rsidRPr="00EA3C9F" w:rsidRDefault="005332BB" w:rsidP="00E71D40">
            <w:pPr>
              <w:spacing w:after="0"/>
              <w:rPr>
                <w:rFonts w:ascii="Corbel" w:hAnsi="Corbel"/>
                <w:iCs/>
                <w:szCs w:val="20"/>
                <w:lang w:val="de-AT" w:eastAsia="pl-PL"/>
              </w:rPr>
            </w:pPr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 xml:space="preserve">Klausur, </w:t>
            </w:r>
            <w:proofErr w:type="spellStart"/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>schriftlische</w:t>
            </w:r>
            <w:proofErr w:type="spellEnd"/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 xml:space="preserve"> </w:t>
            </w:r>
            <w:r w:rsidR="00E71D40">
              <w:rPr>
                <w:rFonts w:ascii="Corbel" w:hAnsi="Corbel"/>
                <w:iCs/>
                <w:szCs w:val="20"/>
                <w:lang w:val="de-AT" w:eastAsia="pl-PL"/>
              </w:rPr>
              <w:t>Prüfung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B962725" w14:textId="77777777" w:rsidR="000E6847" w:rsidRDefault="005332BB">
            <w:pPr>
              <w:pStyle w:val="Punktygwne"/>
              <w:spacing w:before="0" w:after="0"/>
              <w:rPr>
                <w:rFonts w:ascii="Corbel" w:hAnsi="Corbel"/>
                <w:b w:val="0"/>
                <w:szCs w:val="20"/>
                <w:lang w:val="en-GB" w:eastAsia="pl-PL"/>
              </w:rPr>
            </w:pPr>
            <w:proofErr w:type="spellStart"/>
            <w:r>
              <w:rPr>
                <w:rFonts w:ascii="Droid Sans" w:hAnsi="Droid Sans"/>
                <w:b w:val="0"/>
                <w:szCs w:val="20"/>
                <w:lang w:val="en-GB" w:eastAsia="pl-PL"/>
              </w:rPr>
              <w:t>Ü</w:t>
            </w:r>
            <w:r>
              <w:rPr>
                <w:rFonts w:ascii="Corbel" w:hAnsi="Corbel"/>
                <w:b w:val="0"/>
                <w:szCs w:val="20"/>
                <w:lang w:val="en-GB" w:eastAsia="pl-PL"/>
              </w:rPr>
              <w:t>bungen</w:t>
            </w:r>
            <w:proofErr w:type="spellEnd"/>
          </w:p>
        </w:tc>
      </w:tr>
      <w:tr w:rsidR="000E6847" w14:paraId="3AFF0AE9" w14:textId="77777777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FF9D542" w14:textId="77777777" w:rsidR="000E6847" w:rsidRPr="00E71D40" w:rsidRDefault="00E71D4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GB" w:eastAsia="pl-PL"/>
              </w:rPr>
            </w:pPr>
            <w:r w:rsidRPr="00E71D40">
              <w:rPr>
                <w:b w:val="0"/>
              </w:rPr>
              <w:t>EK_ 02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E770006" w14:textId="77777777" w:rsidR="000E6847" w:rsidRPr="00EA3C9F" w:rsidRDefault="005332BB">
            <w:pPr>
              <w:spacing w:after="0"/>
              <w:rPr>
                <w:rFonts w:ascii="Corbel" w:hAnsi="Corbel"/>
                <w:iCs/>
                <w:szCs w:val="20"/>
                <w:lang w:val="de-AT" w:eastAsia="pl-PL"/>
              </w:rPr>
            </w:pPr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 xml:space="preserve">Klausur, </w:t>
            </w:r>
            <w:proofErr w:type="spellStart"/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>schriftlische</w:t>
            </w:r>
            <w:proofErr w:type="spellEnd"/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 xml:space="preserve"> </w:t>
            </w:r>
            <w:r>
              <w:rPr>
                <w:rFonts w:ascii="Corbel" w:hAnsi="Corbel"/>
                <w:iCs/>
                <w:szCs w:val="20"/>
                <w:lang w:val="de-AT" w:eastAsia="pl-PL"/>
              </w:rPr>
              <w:t>Prüfung, Beobachtung im Unterricht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6489EC0" w14:textId="77777777" w:rsidR="000E6847" w:rsidRDefault="005332BB">
            <w:pPr>
              <w:pStyle w:val="Punktygwne"/>
              <w:spacing w:before="0" w:after="0"/>
              <w:rPr>
                <w:rFonts w:ascii="Corbel" w:hAnsi="Corbel"/>
                <w:b w:val="0"/>
                <w:szCs w:val="20"/>
                <w:lang w:val="en-GB" w:eastAsia="pl-PL"/>
              </w:rPr>
            </w:pPr>
            <w:proofErr w:type="spellStart"/>
            <w:r>
              <w:rPr>
                <w:rFonts w:ascii="Droid Sans" w:hAnsi="Droid Sans"/>
                <w:b w:val="0"/>
                <w:szCs w:val="20"/>
                <w:lang w:val="en-GB" w:eastAsia="pl-PL"/>
              </w:rPr>
              <w:t>Ü</w:t>
            </w:r>
            <w:r>
              <w:rPr>
                <w:rFonts w:ascii="Corbel" w:hAnsi="Corbel"/>
                <w:b w:val="0"/>
                <w:szCs w:val="20"/>
                <w:lang w:val="en-GB" w:eastAsia="pl-PL"/>
              </w:rPr>
              <w:t>bungen</w:t>
            </w:r>
            <w:proofErr w:type="spellEnd"/>
          </w:p>
        </w:tc>
      </w:tr>
      <w:tr w:rsidR="000E6847" w14:paraId="62C35B2C" w14:textId="77777777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5525A58" w14:textId="77777777" w:rsidR="000E6847" w:rsidRPr="00E71D40" w:rsidRDefault="00E71D40">
            <w:pPr>
              <w:pStyle w:val="Punktygwne"/>
              <w:spacing w:before="0" w:after="0"/>
              <w:rPr>
                <w:b w:val="0"/>
              </w:rPr>
            </w:pPr>
            <w:r w:rsidRPr="00E71D40">
              <w:rPr>
                <w:b w:val="0"/>
              </w:rPr>
              <w:t>EK_ 03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360C9AC" w14:textId="77777777" w:rsidR="000E6847" w:rsidRPr="00EA3C9F" w:rsidRDefault="005332BB">
            <w:pPr>
              <w:spacing w:after="0"/>
              <w:rPr>
                <w:rFonts w:ascii="Corbel" w:hAnsi="Corbel"/>
                <w:iCs/>
                <w:szCs w:val="20"/>
                <w:lang w:val="de-AT" w:eastAsia="pl-PL"/>
              </w:rPr>
            </w:pPr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 xml:space="preserve">Klausur, </w:t>
            </w:r>
            <w:proofErr w:type="spellStart"/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>schriftlische</w:t>
            </w:r>
            <w:proofErr w:type="spellEnd"/>
            <w:r w:rsidRPr="00EA3C9F">
              <w:rPr>
                <w:rFonts w:ascii="Corbel" w:hAnsi="Corbel"/>
                <w:iCs/>
                <w:szCs w:val="20"/>
                <w:lang w:val="de-AT" w:eastAsia="pl-PL"/>
              </w:rPr>
              <w:t xml:space="preserve"> </w:t>
            </w:r>
            <w:r>
              <w:rPr>
                <w:rFonts w:ascii="Corbel" w:hAnsi="Corbel"/>
                <w:iCs/>
                <w:szCs w:val="20"/>
                <w:lang w:val="de-AT" w:eastAsia="pl-PL"/>
              </w:rPr>
              <w:t>Prüfung, Beobachtung im Unterricht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3258DF2" w14:textId="77777777" w:rsidR="000E6847" w:rsidRDefault="005332BB">
            <w:pPr>
              <w:pStyle w:val="Punktygwne"/>
              <w:spacing w:before="0" w:after="0"/>
              <w:rPr>
                <w:rFonts w:ascii="Corbel" w:hAnsi="Corbel"/>
                <w:b w:val="0"/>
                <w:szCs w:val="20"/>
                <w:lang w:val="en-GB" w:eastAsia="pl-PL"/>
              </w:rPr>
            </w:pPr>
            <w:proofErr w:type="spellStart"/>
            <w:r>
              <w:rPr>
                <w:rFonts w:ascii="Droid Sans" w:hAnsi="Droid Sans"/>
                <w:b w:val="0"/>
                <w:szCs w:val="20"/>
                <w:lang w:val="en-GB" w:eastAsia="pl-PL"/>
              </w:rPr>
              <w:t>Ü</w:t>
            </w:r>
            <w:r>
              <w:rPr>
                <w:rFonts w:ascii="Corbel" w:hAnsi="Corbel"/>
                <w:b w:val="0"/>
                <w:szCs w:val="20"/>
                <w:lang w:val="en-GB" w:eastAsia="pl-PL"/>
              </w:rPr>
              <w:t>bungen</w:t>
            </w:r>
            <w:proofErr w:type="spellEnd"/>
          </w:p>
        </w:tc>
      </w:tr>
      <w:tr w:rsidR="000E6847" w14:paraId="31676C0A" w14:textId="77777777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B8D9427" w14:textId="77777777" w:rsidR="000E6847" w:rsidRPr="00E71D40" w:rsidRDefault="00E71D40">
            <w:pPr>
              <w:pStyle w:val="Punktygwne"/>
              <w:spacing w:before="0" w:after="0"/>
              <w:rPr>
                <w:b w:val="0"/>
              </w:rPr>
            </w:pPr>
            <w:r w:rsidRPr="00E71D40">
              <w:rPr>
                <w:b w:val="0"/>
              </w:rPr>
              <w:t>EK_ 04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1798EF6" w14:textId="77777777" w:rsidR="000E6847" w:rsidRPr="00EA3C9F" w:rsidRDefault="005332BB">
            <w:pPr>
              <w:spacing w:after="0"/>
              <w:rPr>
                <w:rFonts w:ascii="Corbel" w:hAnsi="Corbel"/>
                <w:iCs/>
                <w:szCs w:val="20"/>
                <w:lang w:val="de-AT" w:eastAsia="pl-PL"/>
              </w:rPr>
            </w:pPr>
            <w:r>
              <w:rPr>
                <w:rFonts w:ascii="Corbel" w:hAnsi="Corbel"/>
                <w:iCs/>
                <w:szCs w:val="20"/>
                <w:lang w:val="de-AT" w:eastAsia="pl-PL"/>
              </w:rPr>
              <w:t>Beobachtung im Unterricht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F6E3156" w14:textId="77777777" w:rsidR="000E6847" w:rsidRDefault="005332BB">
            <w:pPr>
              <w:pStyle w:val="Punktygwne"/>
              <w:spacing w:before="0" w:after="0"/>
              <w:rPr>
                <w:rFonts w:ascii="Corbel" w:hAnsi="Corbel"/>
                <w:b w:val="0"/>
                <w:szCs w:val="20"/>
                <w:lang w:val="en-GB" w:eastAsia="pl-PL"/>
              </w:rPr>
            </w:pPr>
            <w:proofErr w:type="spellStart"/>
            <w:r>
              <w:rPr>
                <w:rFonts w:ascii="Droid Sans" w:hAnsi="Droid Sans"/>
                <w:b w:val="0"/>
                <w:szCs w:val="20"/>
                <w:lang w:val="en-GB" w:eastAsia="pl-PL"/>
              </w:rPr>
              <w:t>Ü</w:t>
            </w:r>
            <w:r>
              <w:rPr>
                <w:rFonts w:ascii="Corbel" w:hAnsi="Corbel"/>
                <w:b w:val="0"/>
                <w:szCs w:val="20"/>
                <w:lang w:val="en-GB" w:eastAsia="pl-PL"/>
              </w:rPr>
              <w:t>bungen</w:t>
            </w:r>
            <w:proofErr w:type="spellEnd"/>
          </w:p>
        </w:tc>
      </w:tr>
    </w:tbl>
    <w:p w14:paraId="67A878A9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</w:p>
    <w:p w14:paraId="4529D65B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</w:p>
    <w:p w14:paraId="711132E1" w14:textId="77777777" w:rsidR="000E6847" w:rsidRDefault="005332BB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 xml:space="preserve">4.2 Course assessment criteria </w:t>
      </w:r>
    </w:p>
    <w:p w14:paraId="3BD9C911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</w:p>
    <w:tbl>
      <w:tblPr>
        <w:tblW w:w="9099" w:type="dxa"/>
        <w:tblInd w:w="5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099"/>
      </w:tblGrid>
      <w:tr w:rsidR="000E6847" w14:paraId="5DB4B467" w14:textId="77777777"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D03573C" w14:textId="77777777" w:rsidR="000E6847" w:rsidRPr="00EA3C9F" w:rsidRDefault="005332BB">
            <w:pPr>
              <w:pStyle w:val="Punktygwne"/>
              <w:spacing w:before="0" w:after="0"/>
              <w:rPr>
                <w:lang w:val="de-AT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 xml:space="preserve">Aktive Teilnahme am Unterricht, mindestens 60% der Punkte in der Klausur und in der Prüfung. </w:t>
            </w:r>
          </w:p>
          <w:p w14:paraId="74366C44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Notenskala:</w:t>
            </w:r>
          </w:p>
          <w:p w14:paraId="66E453E1" w14:textId="77777777" w:rsidR="000E6847" w:rsidRDefault="005332BB">
            <w:pPr>
              <w:pStyle w:val="Punktygwne"/>
              <w:spacing w:before="0" w:after="0"/>
              <w:jc w:val="both"/>
              <w:rPr>
                <w:b w:val="0"/>
                <w:bCs/>
              </w:rPr>
            </w:pPr>
            <w:r>
              <w:rPr>
                <w:rFonts w:ascii="Corbel" w:hAnsi="Corbel" w:cs="Tahoma"/>
                <w:b w:val="0"/>
                <w:bCs/>
                <w:smallCaps w:val="0"/>
                <w:szCs w:val="20"/>
                <w:lang w:val="de-AT" w:eastAsia="pl-PL"/>
              </w:rPr>
              <w:t>60% - 3,0</w:t>
            </w:r>
          </w:p>
          <w:p w14:paraId="6072BD39" w14:textId="77777777" w:rsidR="000E6847" w:rsidRDefault="005332BB">
            <w:pPr>
              <w:pStyle w:val="Punktygwne"/>
              <w:spacing w:before="0" w:after="0"/>
              <w:jc w:val="both"/>
              <w:rPr>
                <w:b w:val="0"/>
                <w:bCs/>
              </w:rPr>
            </w:pPr>
            <w:r>
              <w:rPr>
                <w:rFonts w:ascii="Corbel" w:hAnsi="Corbel" w:cs="Tahoma"/>
                <w:b w:val="0"/>
                <w:bCs/>
                <w:smallCaps w:val="0"/>
                <w:szCs w:val="20"/>
                <w:lang w:val="de-AT" w:eastAsia="pl-PL"/>
              </w:rPr>
              <w:t>70% - 3,5</w:t>
            </w:r>
          </w:p>
          <w:p w14:paraId="2CD20F6C" w14:textId="77777777" w:rsidR="000E6847" w:rsidRDefault="005332BB">
            <w:pPr>
              <w:pStyle w:val="Punktygwne"/>
              <w:spacing w:before="0" w:after="0"/>
              <w:jc w:val="both"/>
              <w:rPr>
                <w:b w:val="0"/>
                <w:bCs/>
              </w:rPr>
            </w:pPr>
            <w:r>
              <w:rPr>
                <w:rFonts w:ascii="Corbel" w:hAnsi="Corbel" w:cs="Tahoma"/>
                <w:b w:val="0"/>
                <w:bCs/>
                <w:smallCaps w:val="0"/>
                <w:szCs w:val="20"/>
                <w:lang w:val="de-AT" w:eastAsia="pl-PL"/>
              </w:rPr>
              <w:t>80% - 4,0</w:t>
            </w:r>
          </w:p>
          <w:p w14:paraId="11A6624D" w14:textId="77777777" w:rsidR="000E6847" w:rsidRDefault="005332BB">
            <w:pPr>
              <w:pStyle w:val="Punktygwne"/>
              <w:spacing w:before="0" w:after="0"/>
              <w:jc w:val="both"/>
              <w:rPr>
                <w:b w:val="0"/>
                <w:bCs/>
              </w:rPr>
            </w:pPr>
            <w:r>
              <w:rPr>
                <w:rFonts w:ascii="Corbel" w:hAnsi="Corbel" w:cs="Tahoma"/>
                <w:b w:val="0"/>
                <w:bCs/>
                <w:smallCaps w:val="0"/>
                <w:szCs w:val="20"/>
                <w:lang w:val="de-AT" w:eastAsia="pl-PL"/>
              </w:rPr>
              <w:lastRenderedPageBreak/>
              <w:t>90% - 4,5</w:t>
            </w:r>
          </w:p>
          <w:p w14:paraId="3715E310" w14:textId="77777777" w:rsidR="009B67A8" w:rsidRPr="009B67A8" w:rsidRDefault="005332BB">
            <w:pPr>
              <w:spacing w:after="0"/>
              <w:rPr>
                <w:rFonts w:ascii="Corbel" w:hAnsi="Corbel" w:cs="Tahoma"/>
                <w:bCs/>
                <w:szCs w:val="20"/>
                <w:lang w:val="de-AT" w:eastAsia="pl-PL"/>
              </w:rPr>
            </w:pPr>
            <w:r>
              <w:rPr>
                <w:rFonts w:ascii="Corbel" w:hAnsi="Corbel" w:cs="Tahoma"/>
                <w:bCs/>
                <w:szCs w:val="20"/>
                <w:lang w:val="de-AT" w:eastAsia="pl-PL"/>
              </w:rPr>
              <w:t>95% - 5,0</w:t>
            </w:r>
          </w:p>
        </w:tc>
      </w:tr>
    </w:tbl>
    <w:p w14:paraId="7879BA37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</w:p>
    <w:p w14:paraId="70E9D846" w14:textId="77777777" w:rsidR="000E6847" w:rsidRDefault="005332BB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 xml:space="preserve">5. Total student workload needed to achieve the intended learning outcomes </w:t>
      </w:r>
    </w:p>
    <w:p w14:paraId="561ADEDA" w14:textId="77777777" w:rsidR="000E6847" w:rsidRDefault="005332BB">
      <w:pPr>
        <w:pStyle w:val="Punktygwne"/>
        <w:spacing w:before="0" w:after="0"/>
        <w:ind w:left="284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 xml:space="preserve">– number of hours and ECTS credits </w:t>
      </w:r>
    </w:p>
    <w:p w14:paraId="5FE440E9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</w:p>
    <w:p w14:paraId="529B242D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</w:p>
    <w:tbl>
      <w:tblPr>
        <w:tblW w:w="8750" w:type="dxa"/>
        <w:tblInd w:w="4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4376"/>
        <w:gridCol w:w="4374"/>
      </w:tblGrid>
      <w:tr w:rsidR="000E6847" w14:paraId="0401B7C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4C7C404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Activity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EB795FC" w14:textId="77777777" w:rsidR="000E6847" w:rsidRDefault="005332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US" w:eastAsia="pl-PL"/>
              </w:rPr>
              <w:t>Number of hours</w:t>
            </w:r>
          </w:p>
        </w:tc>
      </w:tr>
      <w:tr w:rsidR="000E6847" w14:paraId="3450B9B1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0F4B904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  <w:t>Scheduled</w:t>
            </w:r>
            <w:proofErr w:type="spellEnd"/>
            <w:r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  <w:t>course</w:t>
            </w:r>
            <w:proofErr w:type="spellEnd"/>
            <w:r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  <w:t>contact</w:t>
            </w:r>
            <w:proofErr w:type="spellEnd"/>
            <w:r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76AB93A" w14:textId="77777777" w:rsidR="000E6847" w:rsidRDefault="00F0268A">
            <w:pPr>
              <w:pStyle w:val="Punktygwne"/>
              <w:spacing w:before="0" w:after="0"/>
              <w:jc w:val="center"/>
            </w:pPr>
            <w:r>
              <w:rPr>
                <w:rFonts w:ascii="Corbel" w:hAnsi="Corbel" w:cs="Tahoma"/>
                <w:b w:val="0"/>
                <w:smallCaps w:val="0"/>
                <w:szCs w:val="20"/>
                <w:lang w:eastAsia="pl-PL"/>
              </w:rPr>
              <w:t>165</w:t>
            </w:r>
          </w:p>
        </w:tc>
      </w:tr>
      <w:tr w:rsidR="000E6847" w14:paraId="78FC025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7F08A0E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1ECEAE5" w14:textId="77777777" w:rsidR="000E6847" w:rsidRDefault="00F0268A">
            <w:pPr>
              <w:pStyle w:val="Punktygwne"/>
              <w:spacing w:before="0" w:after="0"/>
              <w:jc w:val="center"/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  <w:t>50</w:t>
            </w:r>
          </w:p>
        </w:tc>
      </w:tr>
      <w:tr w:rsidR="000E6847" w14:paraId="5F6B216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6F1E74B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943218E" w14:textId="77777777" w:rsidR="000E6847" w:rsidRDefault="00F0268A">
            <w:pPr>
              <w:pStyle w:val="Punktygwne"/>
              <w:spacing w:before="0" w:after="0"/>
              <w:jc w:val="center"/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  <w:t>135</w:t>
            </w:r>
          </w:p>
        </w:tc>
      </w:tr>
      <w:tr w:rsidR="000E6847" w14:paraId="16CD83D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BEE0819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5B97515" w14:textId="77777777" w:rsidR="000E6847" w:rsidRDefault="00F0268A">
            <w:pPr>
              <w:pStyle w:val="Punktygwne"/>
              <w:spacing w:before="0" w:after="0"/>
              <w:jc w:val="center"/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350</w:t>
            </w:r>
          </w:p>
        </w:tc>
      </w:tr>
      <w:tr w:rsidR="000E6847" w14:paraId="6BE0971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547A772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8EFA02D" w14:textId="5B47709B" w:rsidR="000E6847" w:rsidRDefault="00726B2E">
            <w:pPr>
              <w:pStyle w:val="Punktygwne"/>
              <w:spacing w:before="0" w:after="0"/>
              <w:jc w:val="center"/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16</w:t>
            </w:r>
          </w:p>
        </w:tc>
      </w:tr>
    </w:tbl>
    <w:p w14:paraId="22105446" w14:textId="77777777" w:rsidR="000E6847" w:rsidRDefault="005332BB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szCs w:val="24"/>
          <w:lang w:val="en-US"/>
        </w:rPr>
      </w:pPr>
      <w:r>
        <w:rPr>
          <w:rFonts w:ascii="Corbel" w:hAnsi="Corbel" w:cs="Tahoma"/>
          <w:b w:val="0"/>
          <w:smallCaps w:val="0"/>
          <w:szCs w:val="24"/>
          <w:lang w:val="en-US"/>
        </w:rPr>
        <w:t>* One ECTS point corresponds to 25-30 hours of total student workload</w:t>
      </w:r>
    </w:p>
    <w:p w14:paraId="677DC6E3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US"/>
        </w:rPr>
      </w:pPr>
    </w:p>
    <w:p w14:paraId="5F43DAEA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US"/>
        </w:rPr>
      </w:pPr>
    </w:p>
    <w:p w14:paraId="493224CA" w14:textId="77777777" w:rsidR="000E6847" w:rsidRDefault="000E6847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US"/>
        </w:rPr>
      </w:pPr>
    </w:p>
    <w:p w14:paraId="23BA34CC" w14:textId="77777777" w:rsidR="000E6847" w:rsidRDefault="005332BB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>6. Internships related to the course/module</w:t>
      </w:r>
    </w:p>
    <w:p w14:paraId="398840AA" w14:textId="77777777" w:rsidR="000E6847" w:rsidRDefault="000E6847">
      <w:pPr>
        <w:pStyle w:val="Punktygwne"/>
        <w:spacing w:before="0" w:after="0"/>
        <w:ind w:left="360"/>
        <w:rPr>
          <w:rFonts w:ascii="Corbel" w:hAnsi="Corbel" w:cs="Tahoma"/>
          <w:smallCaps w:val="0"/>
          <w:szCs w:val="24"/>
          <w:lang w:val="en-GB"/>
        </w:rPr>
      </w:pPr>
    </w:p>
    <w:tbl>
      <w:tblPr>
        <w:tblW w:w="8005" w:type="dxa"/>
        <w:tblInd w:w="3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856"/>
        <w:gridCol w:w="4149"/>
      </w:tblGrid>
      <w:tr w:rsidR="000E6847" w14:paraId="687CB9CF" w14:textId="77777777">
        <w:trPr>
          <w:trHeight w:val="234"/>
        </w:trPr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B258955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Number of hours</w:t>
            </w:r>
          </w:p>
          <w:p w14:paraId="2A1257F9" w14:textId="77777777" w:rsidR="000E6847" w:rsidRDefault="000E68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CC5B9FC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trifft</w:t>
            </w:r>
            <w:proofErr w:type="spellEnd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nicht</w:t>
            </w:r>
            <w:proofErr w:type="spellEnd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zu</w:t>
            </w:r>
            <w:proofErr w:type="spellEnd"/>
          </w:p>
        </w:tc>
      </w:tr>
      <w:tr w:rsidR="000E6847" w14:paraId="36CCED07" w14:textId="77777777">
        <w:trPr>
          <w:trHeight w:val="515"/>
        </w:trPr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3F11C0F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3CE2778" w14:textId="77777777" w:rsidR="000E6847" w:rsidRDefault="005332B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trifft</w:t>
            </w:r>
            <w:proofErr w:type="spellEnd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nicht</w:t>
            </w:r>
            <w:proofErr w:type="spellEnd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zu</w:t>
            </w:r>
            <w:proofErr w:type="spellEnd"/>
          </w:p>
        </w:tc>
      </w:tr>
    </w:tbl>
    <w:p w14:paraId="6EADF57D" w14:textId="77777777" w:rsidR="000E6847" w:rsidRDefault="000E6847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szCs w:val="24"/>
          <w:lang w:val="en-GB"/>
        </w:rPr>
      </w:pPr>
    </w:p>
    <w:p w14:paraId="22AFB559" w14:textId="77777777" w:rsidR="000E6847" w:rsidRDefault="000E6847">
      <w:pPr>
        <w:pStyle w:val="Punktygwne"/>
        <w:spacing w:before="0" w:after="0"/>
        <w:ind w:left="720"/>
        <w:rPr>
          <w:rFonts w:ascii="Corbel" w:hAnsi="Corbel" w:cs="Tahoma"/>
          <w:smallCaps w:val="0"/>
          <w:szCs w:val="24"/>
          <w:lang w:val="en-GB"/>
        </w:rPr>
      </w:pPr>
    </w:p>
    <w:p w14:paraId="49CCD167" w14:textId="77777777" w:rsidR="000E6847" w:rsidRDefault="005332BB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>7. Instructional materials</w:t>
      </w:r>
    </w:p>
    <w:p w14:paraId="3A303248" w14:textId="77777777" w:rsidR="00CA3505" w:rsidRDefault="00CA3505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szCs w:val="24"/>
          <w:lang w:val="en-GB"/>
        </w:rPr>
      </w:pPr>
    </w:p>
    <w:tbl>
      <w:tblPr>
        <w:tblW w:w="7992" w:type="dxa"/>
        <w:tblInd w:w="3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7992"/>
      </w:tblGrid>
      <w:tr w:rsidR="00CA3505" w:rsidRPr="00CA3505" w14:paraId="51B9FF42" w14:textId="77777777" w:rsidTr="00CA3505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1AD6FBE" w14:textId="77777777" w:rsidR="00CA3505" w:rsidRDefault="00CA3505">
            <w:pPr>
              <w:pStyle w:val="Punktygwne"/>
              <w:spacing w:before="0" w:after="0"/>
              <w:rPr>
                <w:rFonts w:ascii="Corbel" w:hAnsi="Corbel" w:cs="Tahoma"/>
                <w:b w:val="0"/>
                <w:szCs w:val="24"/>
                <w:lang w:val="de-AT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zCs w:val="24"/>
                <w:lang w:val="de-AT" w:eastAsia="pl-PL"/>
              </w:rPr>
              <w:t>Compulsory</w:t>
            </w:r>
            <w:proofErr w:type="spellEnd"/>
            <w:r>
              <w:rPr>
                <w:rFonts w:ascii="Corbel" w:hAnsi="Corbel" w:cs="Tahoma"/>
                <w:b w:val="0"/>
                <w:szCs w:val="24"/>
                <w:lang w:val="de-AT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zCs w:val="24"/>
                <w:lang w:val="de-AT" w:eastAsia="pl-PL"/>
              </w:rPr>
              <w:t>literature</w:t>
            </w:r>
            <w:proofErr w:type="spellEnd"/>
            <w:r>
              <w:rPr>
                <w:rFonts w:ascii="Corbel" w:hAnsi="Corbel" w:cs="Tahoma"/>
                <w:b w:val="0"/>
                <w:szCs w:val="24"/>
                <w:lang w:val="de-AT" w:eastAsia="pl-PL"/>
              </w:rPr>
              <w:t>:</w:t>
            </w:r>
          </w:p>
          <w:p w14:paraId="25A4AFAE" w14:textId="77777777" w:rsidR="00CA3505" w:rsidRDefault="00CA3505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color w:val="000000"/>
                <w:szCs w:val="24"/>
                <w:lang w:val="de-CH"/>
              </w:rPr>
            </w:pPr>
            <w:r>
              <w:rPr>
                <w:rFonts w:ascii="Corbel" w:hAnsi="Corbel"/>
                <w:b w:val="0"/>
                <w:color w:val="000000"/>
                <w:szCs w:val="24"/>
                <w:lang w:val="de-CH"/>
              </w:rPr>
              <w:t xml:space="preserve">Dreyer, Hilke / Schmitt, Richard (2009): Lehr- und Übungsbuch der deutschen Grammatik. München: </w:t>
            </w:r>
            <w:proofErr w:type="spellStart"/>
            <w:r>
              <w:rPr>
                <w:rFonts w:ascii="Corbel" w:hAnsi="Corbel"/>
                <w:b w:val="0"/>
                <w:color w:val="000000"/>
                <w:szCs w:val="24"/>
                <w:lang w:val="de-CH"/>
              </w:rPr>
              <w:t>Hueber</w:t>
            </w:r>
            <w:proofErr w:type="spellEnd"/>
            <w:r>
              <w:rPr>
                <w:rFonts w:ascii="Corbel" w:hAnsi="Corbel"/>
                <w:b w:val="0"/>
                <w:color w:val="000000"/>
                <w:szCs w:val="24"/>
                <w:lang w:val="de-CH"/>
              </w:rPr>
              <w:t xml:space="preserve"> Verlag.</w:t>
            </w:r>
          </w:p>
          <w:p w14:paraId="39F4702A" w14:textId="77777777" w:rsidR="00CA3505" w:rsidRDefault="00CA3505">
            <w:pPr>
              <w:spacing w:before="40" w:after="40"/>
              <w:jc w:val="both"/>
              <w:rPr>
                <w:rFonts w:ascii="Corbel" w:hAnsi="Corbel"/>
                <w:color w:val="000000"/>
                <w:szCs w:val="24"/>
                <w:lang w:val="de-DE"/>
              </w:rPr>
            </w:pPr>
            <w:r>
              <w:rPr>
                <w:rFonts w:ascii="Corbel" w:hAnsi="Corbel"/>
                <w:color w:val="000000"/>
                <w:szCs w:val="24"/>
                <w:lang w:val="de-CH"/>
              </w:rPr>
              <w:t xml:space="preserve">Helbig, Gerhard / </w:t>
            </w:r>
            <w:proofErr w:type="spellStart"/>
            <w:r>
              <w:rPr>
                <w:rFonts w:ascii="Corbel" w:hAnsi="Corbel"/>
                <w:color w:val="000000"/>
                <w:szCs w:val="24"/>
                <w:lang w:val="de-CH"/>
              </w:rPr>
              <w:t>Buscha</w:t>
            </w:r>
            <w:proofErr w:type="spellEnd"/>
            <w:r>
              <w:rPr>
                <w:rFonts w:ascii="Corbel" w:hAnsi="Corbel"/>
                <w:color w:val="000000"/>
                <w:szCs w:val="24"/>
                <w:lang w:val="de-CH"/>
              </w:rPr>
              <w:t xml:space="preserve">, Joachim (2013): Übungsgrammatik Deutsch. </w:t>
            </w:r>
            <w:r>
              <w:rPr>
                <w:rFonts w:ascii="Corbel" w:hAnsi="Corbel"/>
                <w:color w:val="000000"/>
                <w:szCs w:val="24"/>
                <w:lang w:val="de-DE"/>
              </w:rPr>
              <w:t>München: Langenscheidt.</w:t>
            </w:r>
          </w:p>
          <w:p w14:paraId="717FDFCF" w14:textId="77777777" w:rsidR="00CA3505" w:rsidRDefault="00CA3505">
            <w:pPr>
              <w:spacing w:before="40" w:after="40"/>
              <w:jc w:val="both"/>
              <w:rPr>
                <w:rFonts w:ascii="Corbel" w:hAnsi="Corbel"/>
                <w:color w:val="000000"/>
                <w:szCs w:val="24"/>
              </w:rPr>
            </w:pPr>
            <w:r>
              <w:rPr>
                <w:rFonts w:ascii="Corbel" w:hAnsi="Corbel"/>
                <w:color w:val="000000"/>
                <w:szCs w:val="24"/>
              </w:rPr>
              <w:t xml:space="preserve">Wielka Gramatyka Niemiecka z ćwiczeniami A1-A2-B1-B2-C1, PONS </w:t>
            </w:r>
            <w:proofErr w:type="spellStart"/>
            <w:r>
              <w:rPr>
                <w:rFonts w:ascii="Corbel" w:hAnsi="Corbel"/>
                <w:color w:val="000000"/>
                <w:szCs w:val="24"/>
              </w:rPr>
              <w:t>Klett</w:t>
            </w:r>
            <w:proofErr w:type="spellEnd"/>
            <w:r>
              <w:rPr>
                <w:rFonts w:ascii="Corbel" w:hAnsi="Corbel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color w:val="000000"/>
                <w:szCs w:val="24"/>
              </w:rPr>
              <w:t>Verlag</w:t>
            </w:r>
            <w:proofErr w:type="spellEnd"/>
            <w:r>
              <w:rPr>
                <w:rFonts w:ascii="Corbel" w:hAnsi="Corbel"/>
                <w:color w:val="000000"/>
                <w:szCs w:val="24"/>
              </w:rPr>
              <w:t xml:space="preserve">. </w:t>
            </w:r>
          </w:p>
        </w:tc>
      </w:tr>
      <w:tr w:rsidR="00CA3505" w14:paraId="0D179A72" w14:textId="77777777" w:rsidTr="00CA3505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78278F1" w14:textId="77777777" w:rsidR="00CA3505" w:rsidRDefault="00CA3505">
            <w:pPr>
              <w:pStyle w:val="Punktygwne"/>
              <w:spacing w:before="0" w:after="0"/>
              <w:rPr>
                <w:rFonts w:ascii="Corbel" w:hAnsi="Corbel" w:cs="Tahoma"/>
                <w:b w:val="0"/>
                <w:szCs w:val="24"/>
                <w:lang w:val="de-AT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zCs w:val="24"/>
                <w:lang w:val="de-AT" w:eastAsia="pl-PL"/>
              </w:rPr>
              <w:t>Complementary</w:t>
            </w:r>
            <w:proofErr w:type="spellEnd"/>
            <w:r>
              <w:rPr>
                <w:rFonts w:ascii="Corbel" w:hAnsi="Corbel" w:cs="Tahoma"/>
                <w:b w:val="0"/>
                <w:szCs w:val="24"/>
                <w:lang w:val="de-AT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zCs w:val="24"/>
                <w:lang w:val="de-AT" w:eastAsia="pl-PL"/>
              </w:rPr>
              <w:t>literature</w:t>
            </w:r>
            <w:proofErr w:type="spellEnd"/>
            <w:r>
              <w:rPr>
                <w:rFonts w:ascii="Corbel" w:hAnsi="Corbel" w:cs="Tahoma"/>
                <w:b w:val="0"/>
                <w:szCs w:val="24"/>
                <w:lang w:val="de-AT" w:eastAsia="pl-PL"/>
              </w:rPr>
              <w:t xml:space="preserve">: </w:t>
            </w:r>
          </w:p>
          <w:p w14:paraId="136699F5" w14:textId="77777777" w:rsidR="00CA3505" w:rsidRDefault="00CA3505">
            <w:pPr>
              <w:pStyle w:val="Punktygwne"/>
              <w:spacing w:before="0" w:after="0"/>
              <w:rPr>
                <w:rFonts w:ascii="Corbel" w:hAnsi="Corbel" w:cs="Times New Roman"/>
                <w:b w:val="0"/>
                <w:lang w:val="de-DE"/>
              </w:rPr>
            </w:pPr>
            <w:proofErr w:type="spellStart"/>
            <w:r>
              <w:rPr>
                <w:rFonts w:ascii="Corbel" w:hAnsi="Corbel" w:cs="Times New Roman"/>
                <w:b w:val="0"/>
                <w:lang w:val="de-DE"/>
              </w:rPr>
              <w:t>Billina</w:t>
            </w:r>
            <w:proofErr w:type="spellEnd"/>
            <w:r>
              <w:rPr>
                <w:rFonts w:ascii="Corbel" w:hAnsi="Corbel" w:cs="Times New Roman"/>
                <w:b w:val="0"/>
                <w:lang w:val="de-DE"/>
              </w:rPr>
              <w:t xml:space="preserve"> Anneli et.al. (2019): Wortschatz und Grammatik. Sprachniveau A1, Verlag </w:t>
            </w:r>
            <w:proofErr w:type="spellStart"/>
            <w:r>
              <w:rPr>
                <w:rFonts w:ascii="Corbel" w:hAnsi="Corbel" w:cs="Times New Roman"/>
                <w:b w:val="0"/>
                <w:lang w:val="de-DE"/>
              </w:rPr>
              <w:t>Hueber</w:t>
            </w:r>
            <w:proofErr w:type="spellEnd"/>
            <w:r>
              <w:rPr>
                <w:rFonts w:ascii="Corbel" w:hAnsi="Corbel" w:cs="Times New Roman"/>
                <w:b w:val="0"/>
                <w:lang w:val="de-DE"/>
              </w:rPr>
              <w:t xml:space="preserve">. </w:t>
            </w:r>
          </w:p>
          <w:p w14:paraId="622D0EC3" w14:textId="77777777" w:rsidR="00CA3505" w:rsidRDefault="00CA3505">
            <w:pPr>
              <w:pStyle w:val="Punktygwne"/>
              <w:spacing w:before="0" w:after="0"/>
              <w:rPr>
                <w:rFonts w:ascii="Corbel" w:hAnsi="Corbel" w:cs="Times New Roman"/>
                <w:b w:val="0"/>
                <w:lang w:val="de-DE"/>
              </w:rPr>
            </w:pPr>
            <w:proofErr w:type="spellStart"/>
            <w:r>
              <w:rPr>
                <w:rFonts w:ascii="Corbel" w:hAnsi="Corbel" w:cs="Times New Roman"/>
                <w:b w:val="0"/>
                <w:lang w:val="de-DE"/>
              </w:rPr>
              <w:t>Billina</w:t>
            </w:r>
            <w:proofErr w:type="spellEnd"/>
            <w:r>
              <w:rPr>
                <w:rFonts w:ascii="Corbel" w:hAnsi="Corbel" w:cs="Times New Roman"/>
                <w:b w:val="0"/>
                <w:lang w:val="de-DE"/>
              </w:rPr>
              <w:t xml:space="preserve"> Anneli et.al. (2019): Deutsch Üben. Wortschatz und Grammatik. Sprachniveau A2, </w:t>
            </w:r>
            <w:proofErr w:type="spellStart"/>
            <w:r>
              <w:rPr>
                <w:rFonts w:ascii="Corbel" w:hAnsi="Corbel" w:cs="Times New Roman"/>
                <w:b w:val="0"/>
                <w:lang w:val="de-DE"/>
              </w:rPr>
              <w:t>Hueber</w:t>
            </w:r>
            <w:proofErr w:type="spellEnd"/>
            <w:r>
              <w:rPr>
                <w:rFonts w:ascii="Corbel" w:hAnsi="Corbel" w:cs="Times New Roman"/>
                <w:b w:val="0"/>
                <w:lang w:val="de-DE"/>
              </w:rPr>
              <w:t xml:space="preserve"> Verlag. </w:t>
            </w:r>
          </w:p>
          <w:p w14:paraId="759C48F8" w14:textId="77777777" w:rsidR="00CA3505" w:rsidRDefault="00CA3505">
            <w:pPr>
              <w:spacing w:before="40" w:after="40"/>
              <w:rPr>
                <w:rFonts w:ascii="Corbel" w:hAnsi="Corbel"/>
                <w:color w:val="000000"/>
                <w:szCs w:val="24"/>
                <w:lang w:val="de-DE"/>
              </w:rPr>
            </w:pPr>
            <w:proofErr w:type="spellStart"/>
            <w:r>
              <w:rPr>
                <w:rFonts w:ascii="Corbel" w:hAnsi="Corbel" w:cs="Times New Roman"/>
                <w:lang w:val="de-DE"/>
              </w:rPr>
              <w:t>Buscha</w:t>
            </w:r>
            <w:proofErr w:type="spellEnd"/>
            <w:r>
              <w:rPr>
                <w:rFonts w:ascii="Corbel" w:hAnsi="Corbel" w:cs="Times New Roman"/>
                <w:lang w:val="de-DE"/>
              </w:rPr>
              <w:t xml:space="preserve">, Anne et.al. (2013): Übungsgrammatik Deutsch als Fremdsprache, Sprachniveau A1- A2, Schubert Verlag. </w:t>
            </w:r>
          </w:p>
          <w:p w14:paraId="07A85526" w14:textId="77777777" w:rsidR="00CA3505" w:rsidRDefault="00CA3505">
            <w:pPr>
              <w:pStyle w:val="Punktygwne"/>
              <w:spacing w:before="0" w:after="0"/>
              <w:rPr>
                <w:rFonts w:ascii="Corbel" w:hAnsi="Corbel" w:cs="Times New Roman"/>
                <w:b w:val="0"/>
                <w:lang w:val="de-DE"/>
              </w:rPr>
            </w:pPr>
            <w:proofErr w:type="spellStart"/>
            <w:r>
              <w:rPr>
                <w:rFonts w:ascii="Corbel" w:hAnsi="Corbel" w:cs="Times New Roman"/>
                <w:b w:val="0"/>
                <w:lang w:val="de-DE"/>
              </w:rPr>
              <w:lastRenderedPageBreak/>
              <w:t>Buscha</w:t>
            </w:r>
            <w:proofErr w:type="spellEnd"/>
            <w:r>
              <w:rPr>
                <w:rFonts w:ascii="Corbel" w:hAnsi="Corbel" w:cs="Times New Roman"/>
                <w:b w:val="0"/>
                <w:lang w:val="de-DE"/>
              </w:rPr>
              <w:t xml:space="preserve">, Anne et.al. (2013): Übungsgrammatik Deutsch als Fremdsprache, Sprachniveau B1- B2, Schubert Verlag. </w:t>
            </w:r>
          </w:p>
          <w:p w14:paraId="5FD73A71" w14:textId="77777777" w:rsidR="00CA3505" w:rsidRDefault="00CA3505">
            <w:pPr>
              <w:pStyle w:val="Punktygwne"/>
              <w:spacing w:before="0" w:after="0"/>
              <w:rPr>
                <w:rFonts w:ascii="Corbel" w:hAnsi="Corbel" w:cs="Times New Roman"/>
                <w:b w:val="0"/>
                <w:lang w:val="de-DE"/>
              </w:rPr>
            </w:pPr>
            <w:proofErr w:type="spellStart"/>
            <w:r>
              <w:rPr>
                <w:rFonts w:ascii="Corbel" w:hAnsi="Corbel" w:cs="Times New Roman"/>
                <w:b w:val="0"/>
                <w:lang w:val="de-DE"/>
              </w:rPr>
              <w:t>Dinsel</w:t>
            </w:r>
            <w:proofErr w:type="spellEnd"/>
            <w:r>
              <w:rPr>
                <w:rFonts w:ascii="Corbel" w:hAnsi="Corbel" w:cs="Times New Roman"/>
                <w:b w:val="0"/>
                <w:lang w:val="de-DE"/>
              </w:rPr>
              <w:t xml:space="preserve">, Sabine / Geiger, Susanne (2009): Großes Übungsbuch Grammatik, Sprachniveau A2- B2, </w:t>
            </w:r>
            <w:proofErr w:type="spellStart"/>
            <w:r>
              <w:rPr>
                <w:rFonts w:ascii="Corbel" w:hAnsi="Corbel" w:cs="Times New Roman"/>
                <w:b w:val="0"/>
                <w:lang w:val="de-DE"/>
              </w:rPr>
              <w:t>Hueber</w:t>
            </w:r>
            <w:proofErr w:type="spellEnd"/>
            <w:r>
              <w:rPr>
                <w:rFonts w:ascii="Corbel" w:hAnsi="Corbel" w:cs="Times New Roman"/>
                <w:b w:val="0"/>
                <w:lang w:val="de-DE"/>
              </w:rPr>
              <w:t xml:space="preserve"> Verlag.</w:t>
            </w:r>
          </w:p>
          <w:p w14:paraId="5EE9DE43" w14:textId="77777777" w:rsidR="00CA3505" w:rsidRDefault="00CA3505">
            <w:pPr>
              <w:pStyle w:val="Punktygwne"/>
              <w:spacing w:before="0" w:after="0"/>
              <w:rPr>
                <w:rFonts w:ascii="Corbel" w:hAnsi="Corbel" w:cs="Times New Roman"/>
                <w:b w:val="0"/>
                <w:color w:val="000000" w:themeColor="text1"/>
                <w:szCs w:val="24"/>
                <w:lang w:val="de-AT" w:eastAsia="pl-PL"/>
              </w:rPr>
            </w:pPr>
            <w:proofErr w:type="spellStart"/>
            <w:r>
              <w:rPr>
                <w:rFonts w:ascii="Corbel" w:hAnsi="Corbel" w:cs="Times New Roman"/>
                <w:b w:val="0"/>
                <w:color w:val="000000" w:themeColor="text1"/>
                <w:szCs w:val="24"/>
                <w:lang w:val="de-AT"/>
              </w:rPr>
              <w:t>Földeak</w:t>
            </w:r>
            <w:proofErr w:type="spellEnd"/>
            <w:r>
              <w:rPr>
                <w:rFonts w:ascii="Corbel" w:hAnsi="Corbel" w:cs="Times New Roman"/>
                <w:b w:val="0"/>
                <w:color w:val="000000" w:themeColor="text1"/>
                <w:szCs w:val="24"/>
                <w:lang w:val="de-AT"/>
              </w:rPr>
              <w:t xml:space="preserve">, Hans (2005): Sag´s besser! Teil 1 u. 2. </w:t>
            </w:r>
            <w:proofErr w:type="spellStart"/>
            <w:r>
              <w:rPr>
                <w:rFonts w:ascii="Corbel" w:hAnsi="Corbel" w:cs="Times New Roman"/>
                <w:b w:val="0"/>
                <w:color w:val="000000" w:themeColor="text1"/>
                <w:szCs w:val="24"/>
                <w:lang w:val="de-AT"/>
              </w:rPr>
              <w:t>Hueber</w:t>
            </w:r>
            <w:proofErr w:type="spellEnd"/>
            <w:r>
              <w:rPr>
                <w:rFonts w:ascii="Corbel" w:hAnsi="Corbel" w:cs="Times New Roman"/>
                <w:b w:val="0"/>
                <w:color w:val="000000" w:themeColor="text1"/>
                <w:szCs w:val="24"/>
                <w:lang w:val="de-AT"/>
              </w:rPr>
              <w:t xml:space="preserve"> Verlag.</w:t>
            </w:r>
          </w:p>
          <w:p w14:paraId="4D0088AE" w14:textId="77777777" w:rsidR="00CA3505" w:rsidRDefault="00CA3505">
            <w:pPr>
              <w:spacing w:before="40" w:after="40"/>
              <w:rPr>
                <w:rFonts w:ascii="Corbel" w:hAnsi="Corbel"/>
                <w:lang w:val="de-DE"/>
              </w:rPr>
            </w:pPr>
            <w:r>
              <w:rPr>
                <w:rFonts w:ascii="Corbel" w:hAnsi="Corbel"/>
                <w:lang w:val="de-DE"/>
              </w:rPr>
              <w:t>Rusch, Paul / Schmitz, Helen (2007): Einfach Grammatik. Übungsgrammatik Deutsch. Sprachniveau A1-B2, Langenscheidt Verlag</w:t>
            </w:r>
          </w:p>
          <w:p w14:paraId="28885AF9" w14:textId="77777777" w:rsidR="00CA3505" w:rsidRDefault="00CA3505">
            <w:pPr>
              <w:spacing w:before="40" w:after="40"/>
              <w:rPr>
                <w:rFonts w:ascii="Corbel" w:hAnsi="Corbel"/>
                <w:lang w:val="de-DE"/>
              </w:rPr>
            </w:pPr>
            <w:r>
              <w:rPr>
                <w:rFonts w:ascii="Corbel" w:hAnsi="Corbel"/>
                <w:lang w:val="de-DE"/>
              </w:rPr>
              <w:t xml:space="preserve">Lemcke, </w:t>
            </w:r>
            <w:proofErr w:type="spellStart"/>
            <w:r>
              <w:rPr>
                <w:rFonts w:ascii="Corbel" w:hAnsi="Corbel"/>
                <w:lang w:val="de-DE"/>
              </w:rPr>
              <w:t>Christane</w:t>
            </w:r>
            <w:proofErr w:type="spellEnd"/>
            <w:r>
              <w:rPr>
                <w:rFonts w:ascii="Corbel" w:hAnsi="Corbel"/>
                <w:lang w:val="de-DE"/>
              </w:rPr>
              <w:t xml:space="preserve"> / Rohrmann, Lutz (2006): Grammatik Intensivtrainer A2, Langenscheidt Verlag. </w:t>
            </w:r>
          </w:p>
          <w:p w14:paraId="1216BB2E" w14:textId="77777777" w:rsidR="00CA3505" w:rsidRDefault="00CA3505">
            <w:pPr>
              <w:spacing w:before="40" w:after="40"/>
              <w:rPr>
                <w:rFonts w:ascii="Corbel" w:hAnsi="Corbel"/>
                <w:i/>
                <w:iCs/>
                <w:color w:val="FF0000"/>
                <w:lang w:val="de-DE"/>
              </w:rPr>
            </w:pPr>
            <w:proofErr w:type="spellStart"/>
            <w:r>
              <w:rPr>
                <w:rFonts w:ascii="Corbel" w:hAnsi="Corbel"/>
                <w:color w:val="000000" w:themeColor="text1"/>
                <w:lang w:val="de-DE"/>
              </w:rPr>
              <w:t>Swerlova</w:t>
            </w:r>
            <w:proofErr w:type="spellEnd"/>
            <w:r>
              <w:rPr>
                <w:rFonts w:ascii="Corbel" w:hAnsi="Corbel"/>
                <w:color w:val="000000" w:themeColor="text1"/>
                <w:lang w:val="de-DE"/>
              </w:rPr>
              <w:t>, Olga (2002): Grammatik &amp; Konversation 1 u. 2. Langenscheidt Verlag.</w:t>
            </w:r>
          </w:p>
        </w:tc>
      </w:tr>
    </w:tbl>
    <w:p w14:paraId="518A2D7D" w14:textId="77777777" w:rsidR="000E6847" w:rsidRDefault="000E6847" w:rsidP="00CA3505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</w:p>
    <w:p w14:paraId="0DC16BB8" w14:textId="77777777" w:rsidR="000E6847" w:rsidRDefault="005332B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szCs w:val="24"/>
          <w:lang w:val="en-GB"/>
        </w:rPr>
      </w:pPr>
      <w:r>
        <w:rPr>
          <w:rFonts w:ascii="Corbel" w:hAnsi="Corbel" w:cs="Tahoma"/>
          <w:b w:val="0"/>
          <w:smallCaps w:val="0"/>
          <w:szCs w:val="24"/>
          <w:lang w:val="en-GB"/>
        </w:rPr>
        <w:t>Approved by the Head of the Department or an authorised person</w:t>
      </w:r>
    </w:p>
    <w:p w14:paraId="72350006" w14:textId="77777777" w:rsidR="00AD11A6" w:rsidRPr="00C02259" w:rsidRDefault="00AD11A6">
      <w:pPr>
        <w:rPr>
          <w:color w:val="FF0000"/>
          <w:lang w:val="en-GB"/>
        </w:rPr>
      </w:pPr>
    </w:p>
    <w:p w14:paraId="5F7C3DA9" w14:textId="77777777" w:rsidR="000E6847" w:rsidRPr="007B749D" w:rsidRDefault="000E6847">
      <w:pPr>
        <w:rPr>
          <w:lang w:val="en-GB"/>
        </w:rPr>
      </w:pPr>
    </w:p>
    <w:sectPr w:rsidR="000E6847" w:rsidRPr="007B749D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5C4DC" w14:textId="77777777" w:rsidR="00952365" w:rsidRDefault="00952365">
      <w:pPr>
        <w:spacing w:after="0" w:line="240" w:lineRule="auto"/>
      </w:pPr>
      <w:r>
        <w:separator/>
      </w:r>
    </w:p>
  </w:endnote>
  <w:endnote w:type="continuationSeparator" w:id="0">
    <w:p w14:paraId="60041590" w14:textId="77777777" w:rsidR="00952365" w:rsidRDefault="0095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Droid Sans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CD7C8" w14:textId="77777777" w:rsidR="000E6847" w:rsidRDefault="005332BB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103CE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A95FB" w14:textId="77777777" w:rsidR="00952365" w:rsidRDefault="00952365">
      <w:pPr>
        <w:spacing w:after="0" w:line="240" w:lineRule="auto"/>
      </w:pPr>
      <w:r>
        <w:separator/>
      </w:r>
    </w:p>
  </w:footnote>
  <w:footnote w:type="continuationSeparator" w:id="0">
    <w:p w14:paraId="1511D7F2" w14:textId="77777777" w:rsidR="00952365" w:rsidRDefault="00952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9607A"/>
    <w:multiLevelType w:val="multilevel"/>
    <w:tmpl w:val="0B5AE5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884038"/>
    <w:multiLevelType w:val="multilevel"/>
    <w:tmpl w:val="C11CBF7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490EAA"/>
    <w:multiLevelType w:val="multilevel"/>
    <w:tmpl w:val="8C0E5FF2"/>
    <w:lvl w:ilvl="0">
      <w:start w:val="1"/>
      <w:numFmt w:val="decimal"/>
      <w:lvlText w:val="%1."/>
      <w:lvlJc w:val="left"/>
      <w:pPr>
        <w:ind w:left="380" w:hanging="3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847"/>
    <w:rsid w:val="0009055F"/>
    <w:rsid w:val="00090E15"/>
    <w:rsid w:val="000A659D"/>
    <w:rsid w:val="000B0366"/>
    <w:rsid w:val="000C4F22"/>
    <w:rsid w:val="000D1E31"/>
    <w:rsid w:val="000E6847"/>
    <w:rsid w:val="00162233"/>
    <w:rsid w:val="001E2BC2"/>
    <w:rsid w:val="00223FE2"/>
    <w:rsid w:val="00232D14"/>
    <w:rsid w:val="00244B68"/>
    <w:rsid w:val="00260C22"/>
    <w:rsid w:val="00271106"/>
    <w:rsid w:val="0028152E"/>
    <w:rsid w:val="002E406D"/>
    <w:rsid w:val="002E6D04"/>
    <w:rsid w:val="003B5B67"/>
    <w:rsid w:val="003F3038"/>
    <w:rsid w:val="003F6ECF"/>
    <w:rsid w:val="00425537"/>
    <w:rsid w:val="00440EAC"/>
    <w:rsid w:val="0045448D"/>
    <w:rsid w:val="004544E0"/>
    <w:rsid w:val="0048745D"/>
    <w:rsid w:val="00493192"/>
    <w:rsid w:val="004D456B"/>
    <w:rsid w:val="004F705B"/>
    <w:rsid w:val="005103CE"/>
    <w:rsid w:val="005332BB"/>
    <w:rsid w:val="005635F9"/>
    <w:rsid w:val="00581F99"/>
    <w:rsid w:val="005E0BC0"/>
    <w:rsid w:val="00641CE2"/>
    <w:rsid w:val="00641F9A"/>
    <w:rsid w:val="00726B2E"/>
    <w:rsid w:val="00731C57"/>
    <w:rsid w:val="00733BF6"/>
    <w:rsid w:val="007939A1"/>
    <w:rsid w:val="007B749D"/>
    <w:rsid w:val="007C1B79"/>
    <w:rsid w:val="007E10EB"/>
    <w:rsid w:val="007E72D8"/>
    <w:rsid w:val="00816AE4"/>
    <w:rsid w:val="008269C5"/>
    <w:rsid w:val="008439FF"/>
    <w:rsid w:val="0084651D"/>
    <w:rsid w:val="0088038E"/>
    <w:rsid w:val="008E76F4"/>
    <w:rsid w:val="00937854"/>
    <w:rsid w:val="00952365"/>
    <w:rsid w:val="00974200"/>
    <w:rsid w:val="00984E06"/>
    <w:rsid w:val="00996BB4"/>
    <w:rsid w:val="009B42C8"/>
    <w:rsid w:val="009B67A8"/>
    <w:rsid w:val="009E4058"/>
    <w:rsid w:val="00A0256F"/>
    <w:rsid w:val="00AD054C"/>
    <w:rsid w:val="00AD11A6"/>
    <w:rsid w:val="00AD35C5"/>
    <w:rsid w:val="00B10223"/>
    <w:rsid w:val="00B200D4"/>
    <w:rsid w:val="00BE04B1"/>
    <w:rsid w:val="00BE6914"/>
    <w:rsid w:val="00C00628"/>
    <w:rsid w:val="00C01424"/>
    <w:rsid w:val="00C02259"/>
    <w:rsid w:val="00C077D9"/>
    <w:rsid w:val="00C32216"/>
    <w:rsid w:val="00CA3505"/>
    <w:rsid w:val="00CE5A7F"/>
    <w:rsid w:val="00D141B1"/>
    <w:rsid w:val="00D61701"/>
    <w:rsid w:val="00DA57A9"/>
    <w:rsid w:val="00DF6490"/>
    <w:rsid w:val="00DF6D42"/>
    <w:rsid w:val="00E71D40"/>
    <w:rsid w:val="00E8101D"/>
    <w:rsid w:val="00EA3C9F"/>
    <w:rsid w:val="00EB3960"/>
    <w:rsid w:val="00F0268A"/>
    <w:rsid w:val="00F316D6"/>
    <w:rsid w:val="00F62C14"/>
    <w:rsid w:val="00FB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C35B"/>
  <w15:docId w15:val="{18A97DFF-5DB3-415D-81CC-9E5054CD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Free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qFormat/>
    <w:rsid w:val="00B3310D"/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qFormat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Pr>
      <w:b/>
      <w:color w:val="00000A"/>
    </w:rPr>
  </w:style>
  <w:style w:type="character" w:customStyle="1" w:styleId="ListLabel2">
    <w:name w:val="ListLabel 2"/>
    <w:qFormat/>
    <w:rPr>
      <w:i w:val="0"/>
    </w:rPr>
  </w:style>
  <w:style w:type="character" w:customStyle="1" w:styleId="ListLabel3">
    <w:name w:val="ListLabel 3"/>
    <w:qFormat/>
    <w:rPr>
      <w:b w:val="0"/>
      <w:i w:val="0"/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b/>
      <w:i w:val="0"/>
      <w:color w:val="00000A"/>
    </w:rPr>
  </w:style>
  <w:style w:type="character" w:customStyle="1" w:styleId="ListLabel6">
    <w:name w:val="ListLabel 6"/>
    <w:qFormat/>
    <w:rPr>
      <w:color w:val="00000A"/>
      <w:sz w:val="24"/>
    </w:rPr>
  </w:style>
  <w:style w:type="character" w:customStyle="1" w:styleId="ListLabel7">
    <w:name w:val="ListLabel 7"/>
    <w:qFormat/>
    <w:rPr>
      <w:b/>
      <w:color w:val="00000A"/>
    </w:rPr>
  </w:style>
  <w:style w:type="character" w:customStyle="1" w:styleId="ListLabel8">
    <w:name w:val="ListLabel 8"/>
    <w:qFormat/>
    <w:rPr>
      <w:i w:val="0"/>
    </w:rPr>
  </w:style>
  <w:style w:type="character" w:customStyle="1" w:styleId="ListLabel9">
    <w:name w:val="ListLabel 9"/>
    <w:qFormat/>
    <w:rPr>
      <w:b w:val="0"/>
      <w:i w:val="0"/>
      <w:color w:val="00000A"/>
    </w:rPr>
  </w:style>
  <w:style w:type="character" w:customStyle="1" w:styleId="ListLabel10">
    <w:name w:val="ListLabel 10"/>
    <w:qFormat/>
    <w:rPr>
      <w:color w:val="00000A"/>
      <w:sz w:val="24"/>
    </w:rPr>
  </w:style>
  <w:style w:type="character" w:customStyle="1" w:styleId="czeinternetowe">
    <w:name w:val="Łącze internetowe"/>
    <w:uiPriority w:val="99"/>
    <w:unhideWhenUsed/>
    <w:rsid w:val="004367B2"/>
    <w:rPr>
      <w:color w:val="0000FF"/>
      <w:u w:val="single"/>
    </w:rPr>
  </w:style>
  <w:style w:type="character" w:customStyle="1" w:styleId="ListLabel11">
    <w:name w:val="ListLabel 11"/>
    <w:qFormat/>
    <w:rPr>
      <w:b/>
      <w:color w:val="00000A"/>
    </w:rPr>
  </w:style>
  <w:style w:type="character" w:customStyle="1" w:styleId="ListLabel12">
    <w:name w:val="ListLabel 12"/>
    <w:qFormat/>
    <w:rPr>
      <w:i w:val="0"/>
    </w:rPr>
  </w:style>
  <w:style w:type="character" w:customStyle="1" w:styleId="ListLabel13">
    <w:name w:val="ListLabel 13"/>
    <w:qFormat/>
    <w:rPr>
      <w:b/>
      <w:i w:val="0"/>
      <w:color w:val="00000A"/>
    </w:rPr>
  </w:style>
  <w:style w:type="character" w:customStyle="1" w:styleId="ListLabel14">
    <w:name w:val="ListLabel 14"/>
    <w:qFormat/>
    <w:rPr>
      <w:color w:val="00000A"/>
      <w:sz w:val="24"/>
    </w:rPr>
  </w:style>
  <w:style w:type="character" w:customStyle="1" w:styleId="ListLabel16">
    <w:name w:val="ListLabel 16"/>
    <w:qFormat/>
    <w:rPr>
      <w:rFonts w:eastAsia="Calibri" w:cs="Tahoma"/>
    </w:rPr>
  </w:style>
  <w:style w:type="character" w:customStyle="1" w:styleId="ListLabel15">
    <w:name w:val="ListLabel 15"/>
    <w:qFormat/>
    <w:rPr>
      <w:rFonts w:eastAsia="Calibri" w:cs="Tahom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BezodstpwZnak">
    <w:name w:val="Bez odstępów Znak"/>
    <w:qFormat/>
    <w:rPr>
      <w:rFonts w:ascii="Calibri" w:hAnsi="Calibri"/>
      <w:sz w:val="22"/>
      <w:szCs w:val="22"/>
      <w:lang w:eastAsia="en-US"/>
    </w:rPr>
  </w:style>
  <w:style w:type="character" w:styleId="Odwoanieprzypisudolnego">
    <w:name w:val="footnote reference"/>
    <w:qFormat/>
    <w:rPr>
      <w:vertAlign w:val="superscript"/>
    </w:rPr>
  </w:style>
  <w:style w:type="character" w:customStyle="1" w:styleId="TekstprzypisudolnegoZnak">
    <w:name w:val="Tekst przypisu dolnego Znak"/>
    <w:qFormat/>
    <w:rPr>
      <w:rFonts w:ascii="Calibri" w:hAnsi="Calibri" w:cs="Times New Roman"/>
      <w:sz w:val="20"/>
      <w:szCs w:val="20"/>
    </w:rPr>
  </w:style>
  <w:style w:type="character" w:customStyle="1" w:styleId="NagwekZnak">
    <w:name w:val="Nagłówek Znak"/>
    <w:qFormat/>
    <w:rPr>
      <w:rFonts w:ascii="Calibri" w:eastAsia="Calibri" w:hAnsi="Calibri"/>
      <w:sz w:val="22"/>
      <w:szCs w:val="22"/>
    </w:rPr>
  </w:style>
  <w:style w:type="character" w:customStyle="1" w:styleId="TytuZnak">
    <w:name w:val="Tytuł Znak"/>
    <w:qFormat/>
    <w:rPr>
      <w:rFonts w:eastAsia="Times New Roman"/>
      <w:b/>
      <w:bCs/>
      <w:lang w:eastAsia="pl-PL"/>
    </w:rPr>
  </w:style>
  <w:style w:type="paragraph" w:styleId="Nagwek">
    <w:name w:val="header"/>
    <w:basedOn w:val="Normalny"/>
    <w:next w:val="Tekstpodstawowy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ekstpodstawowy1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qFormat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1"/>
    <w:qFormat/>
    <w:rsid w:val="00B3310D"/>
    <w:pPr>
      <w:tabs>
        <w:tab w:val="left" w:pos="-5643"/>
      </w:tabs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qFormat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1"/>
    <w:qFormat/>
    <w:rsid w:val="00B3310D"/>
    <w:pPr>
      <w:tabs>
        <w:tab w:val="left" w:pos="-5814"/>
      </w:tabs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ekstpodstawowy1"/>
    <w:qFormat/>
    <w:rsid w:val="00B3310D"/>
    <w:pPr>
      <w:tabs>
        <w:tab w:val="left" w:pos="-5814"/>
        <w:tab w:val="left" w:pos="720"/>
      </w:tabs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1"/>
    <w:uiPriority w:val="99"/>
    <w:qFormat/>
    <w:rsid w:val="00B3310D"/>
  </w:style>
  <w:style w:type="paragraph" w:customStyle="1" w:styleId="centralniewrubryce">
    <w:name w:val="centralnie w rubryce"/>
    <w:basedOn w:val="Normalny"/>
    <w:qFormat/>
    <w:rsid w:val="00B3310D"/>
    <w:pPr>
      <w:tabs>
        <w:tab w:val="left" w:pos="-5814"/>
      </w:tabs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paragraph" w:styleId="Bezodstpw">
    <w:name w:val="No Spacing"/>
    <w:qFormat/>
    <w:pPr>
      <w:overflowPunct w:val="0"/>
    </w:pPr>
    <w:rPr>
      <w:rFonts w:ascii="Calibri" w:hAnsi="Calibri"/>
      <w:color w:val="00000A"/>
      <w:sz w:val="22"/>
      <w:szCs w:val="22"/>
      <w:lang w:eastAsia="en-US"/>
    </w:rPr>
  </w:style>
  <w:style w:type="paragraph" w:customStyle="1" w:styleId="Default">
    <w:name w:val="Default"/>
    <w:qFormat/>
    <w:pPr>
      <w:overflowPunct w:val="0"/>
    </w:pPr>
    <w:rPr>
      <w:rFonts w:ascii="Arial" w:hAnsi="Arial" w:cs="Arial"/>
      <w:color w:val="000000"/>
      <w:sz w:val="24"/>
      <w:lang w:eastAsia="en-US"/>
    </w:rPr>
  </w:style>
  <w:style w:type="paragraph" w:styleId="Tytu">
    <w:name w:val="Title"/>
    <w:basedOn w:val="Normalny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eastAsia="pl-PL"/>
    </w:rPr>
  </w:style>
  <w:style w:type="table" w:styleId="Tabela-Siatka">
    <w:name w:val="Table Grid"/>
    <w:basedOn w:val="Standardowy"/>
    <w:uiPriority w:val="39"/>
    <w:rsid w:val="00B3310D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8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7BD2D-38B9-405A-9261-8F1D8848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954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Jadwiga Bär</cp:lastModifiedBy>
  <cp:revision>48</cp:revision>
  <cp:lastPrinted>2017-07-04T06:31:00Z</cp:lastPrinted>
  <dcterms:created xsi:type="dcterms:W3CDTF">2024-01-29T15:55:00Z</dcterms:created>
  <dcterms:modified xsi:type="dcterms:W3CDTF">2024-02-12T13:36:00Z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