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46763" w14:textId="77777777" w:rsidR="00F01477" w:rsidRPr="00D7337A" w:rsidRDefault="00F01477" w:rsidP="00F01477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 w:rsidRPr="00D7337A">
        <w:rPr>
          <w:rFonts w:ascii="Corbel" w:hAnsi="Corbel" w:cs="Tahoma"/>
          <w:color w:val="auto"/>
          <w:sz w:val="20"/>
          <w:szCs w:val="20"/>
          <w:lang w:val="en-GB"/>
        </w:rPr>
        <w:t xml:space="preserve">Appendix No. 1.5 to the Resolution No. 7/2023 </w:t>
      </w:r>
    </w:p>
    <w:p w14:paraId="5DDEFE08" w14:textId="77777777" w:rsidR="00F01477" w:rsidRPr="00D7337A" w:rsidRDefault="00F01477" w:rsidP="00F01477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 w:rsidRPr="00D7337A"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</w:t>
      </w:r>
      <w:proofErr w:type="spellStart"/>
      <w:r w:rsidRPr="00D7337A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18BE0A1E" w14:textId="77777777" w:rsidR="00AA1FCD" w:rsidRPr="00D7337A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D96EB60" w14:textId="77777777" w:rsidR="00AA1FCD" w:rsidRPr="00D7337A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D7337A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1D0B0D8" w14:textId="36925816" w:rsidR="00AA1FCD" w:rsidRPr="00D7337A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D733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0A2EF6" w:rsidRPr="00D733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</w:t>
      </w:r>
      <w:r w:rsidR="00F01477" w:rsidRPr="00D733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24</w:t>
      </w:r>
      <w:r w:rsidR="00471456" w:rsidRPr="00D733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/25 </w:t>
      </w:r>
      <w:r w:rsidRPr="00D733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A2EF6" w:rsidRPr="00D733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71456" w:rsidRPr="00D733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6/27</w:t>
      </w:r>
    </w:p>
    <w:p w14:paraId="30C84947" w14:textId="610C182E" w:rsidR="00471456" w:rsidRPr="00D7337A" w:rsidRDefault="00471456" w:rsidP="0047145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D733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2024/25</w:t>
      </w:r>
    </w:p>
    <w:p w14:paraId="274A1212" w14:textId="77777777" w:rsidR="00471456" w:rsidRPr="00D7337A" w:rsidRDefault="0047145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14:paraId="2E1D28AF" w14:textId="77777777" w:rsidR="00AA1FCD" w:rsidRPr="00D7337A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FAE8FBA" w14:textId="77777777" w:rsidR="00AA1FCD" w:rsidRPr="00D7337A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D7337A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D7337A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D7337A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2"/>
        <w:gridCol w:w="6855"/>
      </w:tblGrid>
      <w:tr w:rsidR="00AA1FCD" w:rsidRPr="00E73D50" w14:paraId="3BDE350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CC975A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D74E29" w14:textId="77777777" w:rsidR="00AA1FCD" w:rsidRPr="00D7337A" w:rsidRDefault="008C18C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Einf</w:t>
            </w:r>
            <w:r w:rsidR="00F433A0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ührung in die allgemeine Sprachwissenschaft</w:t>
            </w:r>
          </w:p>
        </w:tc>
      </w:tr>
      <w:tr w:rsidR="00AA1FCD" w:rsidRPr="00D7337A" w14:paraId="6B05B5C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A598AD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DEFFBD" w14:textId="1FDDA3F8" w:rsidR="00AA1FCD" w:rsidRPr="00D7337A" w:rsidRDefault="0047145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---</w:t>
            </w:r>
          </w:p>
        </w:tc>
      </w:tr>
      <w:tr w:rsidR="00AA1FCD" w:rsidRPr="00D7337A" w14:paraId="12A9B36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1C3F88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BE17F4" w14:textId="77777777" w:rsidR="00AA1FCD" w:rsidRPr="00D7337A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Kolleg für Geisteswissenschaften</w:t>
            </w:r>
          </w:p>
        </w:tc>
      </w:tr>
      <w:tr w:rsidR="00AA1FCD" w:rsidRPr="00D7337A" w14:paraId="434FAE2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551087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67B9CC" w14:textId="3A772199" w:rsidR="00AA1FCD" w:rsidRPr="00D7337A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DE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Abteilung</w:t>
            </w:r>
            <w:r w:rsidR="00191427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f</w:t>
            </w:r>
            <w:proofErr w:type="spellStart"/>
            <w:r w:rsidR="00191427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DE"/>
              </w:rPr>
              <w:t>ür</w:t>
            </w:r>
            <w:proofErr w:type="spellEnd"/>
            <w:r w:rsidR="00191427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DE"/>
              </w:rPr>
              <w:t xml:space="preserve"> </w:t>
            </w:r>
            <w:r w:rsidR="00191427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Germanistik</w:t>
            </w:r>
          </w:p>
        </w:tc>
      </w:tr>
      <w:tr w:rsidR="00AA1FCD" w:rsidRPr="00D7337A" w14:paraId="2D395C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D84530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E31F6D" w14:textId="77777777" w:rsidR="00AA1FCD" w:rsidRPr="00D7337A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Germanistik</w:t>
            </w:r>
          </w:p>
        </w:tc>
      </w:tr>
      <w:tr w:rsidR="00AA1FCD" w:rsidRPr="00D7337A" w14:paraId="51E24B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8C8B08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BE6982" w14:textId="77777777" w:rsidR="00AA1FCD" w:rsidRPr="00D7337A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BA</w:t>
            </w:r>
          </w:p>
        </w:tc>
      </w:tr>
      <w:tr w:rsidR="00AA1FCD" w:rsidRPr="00D7337A" w14:paraId="365DC71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6A40CE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4501AB" w14:textId="6B675BA0" w:rsidR="00AA1FCD" w:rsidRPr="00D7337A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FF0000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allgemein</w:t>
            </w:r>
            <w:r w:rsidR="00502EA0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</w:t>
            </w: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akademisch</w:t>
            </w:r>
          </w:p>
        </w:tc>
      </w:tr>
      <w:tr w:rsidR="00AA1FCD" w:rsidRPr="00D7337A" w14:paraId="2F8233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AB0875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704134" w14:textId="367A5DD0" w:rsidR="00AA1FCD" w:rsidRPr="00D7337A" w:rsidRDefault="004D3BFD" w:rsidP="004D3BF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Präsenzstudium</w:t>
            </w:r>
          </w:p>
        </w:tc>
      </w:tr>
      <w:tr w:rsidR="00AA1FCD" w:rsidRPr="00D7337A" w14:paraId="0243C5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FB6D4F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9D3695" w14:textId="77777777" w:rsidR="00AA1FCD" w:rsidRPr="00D7337A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2. Studienjahr, 3. Semester</w:t>
            </w:r>
          </w:p>
        </w:tc>
      </w:tr>
      <w:tr w:rsidR="00AA1FCD" w:rsidRPr="00D7337A" w14:paraId="7A9F1D0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FD85E2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063800" w14:textId="77777777" w:rsidR="00AA1FCD" w:rsidRPr="00D7337A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Hauptfach</w:t>
            </w:r>
          </w:p>
        </w:tc>
      </w:tr>
      <w:tr w:rsidR="00AA1FCD" w:rsidRPr="00D7337A" w14:paraId="2D8F146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28BABB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06C14" w14:textId="77777777" w:rsidR="00AA1FCD" w:rsidRPr="00D7337A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Deutsch</w:t>
            </w:r>
          </w:p>
        </w:tc>
      </w:tr>
      <w:tr w:rsidR="00AA1FCD" w:rsidRPr="00D7337A" w14:paraId="0E07EB4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0F9FA4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6C550F" w14:textId="77777777" w:rsidR="00AA1FCD" w:rsidRPr="00D7337A" w:rsidRDefault="005220F5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</w:pPr>
            <w:r w:rsidRPr="00D7337A">
              <w:rPr>
                <w:rFonts w:ascii="Corbel" w:hAnsi="Corbel"/>
                <w:b w:val="0"/>
                <w:i/>
                <w:iCs/>
                <w:sz w:val="24"/>
                <w:szCs w:val="24"/>
              </w:rPr>
              <w:t>dr hab. Krzysztof Nycz, prof. UR</w:t>
            </w:r>
          </w:p>
        </w:tc>
      </w:tr>
      <w:tr w:rsidR="00AA1FCD" w:rsidRPr="00E73D50" w14:paraId="073E467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DAD46B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13F8D8" w14:textId="5F99CEE3" w:rsidR="00AA1FCD" w:rsidRPr="00D7337A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Mitarbeiter der </w:t>
            </w:r>
            <w:r w:rsidR="00191427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Abteilung f</w:t>
            </w:r>
            <w:proofErr w:type="spellStart"/>
            <w:r w:rsidR="00191427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DE"/>
              </w:rPr>
              <w:t>ür</w:t>
            </w:r>
            <w:proofErr w:type="spellEnd"/>
            <w:r w:rsidR="00191427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DE"/>
              </w:rPr>
              <w:t xml:space="preserve"> </w:t>
            </w:r>
            <w:r w:rsidR="00191427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Germanistik</w:t>
            </w:r>
          </w:p>
        </w:tc>
      </w:tr>
    </w:tbl>
    <w:p w14:paraId="7B23294F" w14:textId="77777777" w:rsidR="00AA1FCD" w:rsidRPr="00D7337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de-AT"/>
        </w:rPr>
      </w:pPr>
    </w:p>
    <w:p w14:paraId="5E327ABB" w14:textId="44B909EA" w:rsidR="00AA1FCD" w:rsidRPr="00D7337A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D7337A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19B3299" w14:textId="77777777" w:rsidR="00AA1FCD" w:rsidRPr="00D7337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9F0E92E" w14:textId="2BC807CB" w:rsidR="00AA1FCD" w:rsidRPr="00D7337A" w:rsidRDefault="002D7484" w:rsidP="00EA44FB">
      <w:pPr>
        <w:pStyle w:val="Podpunkty"/>
        <w:numPr>
          <w:ilvl w:val="1"/>
          <w:numId w:val="9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D7337A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3A2E5C22" w14:textId="77777777" w:rsidR="00AA1FCD" w:rsidRPr="00D7337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D7337A" w14:paraId="5D6E2F44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9156B3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5B7DC68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F5148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2E0648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B3CACD" w14:textId="77777777" w:rsidR="00AA1FCD" w:rsidRPr="00D7337A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7801BA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4E6FB96" w14:textId="77777777" w:rsidR="00AA1FCD" w:rsidRPr="00D7337A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4E7A1D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AF9576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058B24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B78B30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63A998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D7337A" w14:paraId="4553EC34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183811" w14:textId="77777777" w:rsidR="00AA1FCD" w:rsidRPr="00D7337A" w:rsidRDefault="005220F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7337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BC163" w14:textId="77777777" w:rsidR="00AA1FCD" w:rsidRPr="00D7337A" w:rsidRDefault="005220F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7337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6CB4E" w14:textId="77777777" w:rsidR="00AA1FCD" w:rsidRPr="00D7337A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24F19" w14:textId="77777777" w:rsidR="00AA1FCD" w:rsidRPr="00D7337A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312ACE" w14:textId="77777777" w:rsidR="00AA1FCD" w:rsidRPr="00D7337A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43E793" w14:textId="77777777" w:rsidR="00AA1FCD" w:rsidRPr="00D7337A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179180" w14:textId="77777777" w:rsidR="00AA1FCD" w:rsidRPr="00D7337A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359D97" w14:textId="77777777" w:rsidR="00AA1FCD" w:rsidRPr="00D7337A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EB70C6" w14:textId="77777777" w:rsidR="00AA1FCD" w:rsidRPr="00D7337A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5245FD" w14:textId="27ABE83A" w:rsidR="00AA1FCD" w:rsidRPr="00D7337A" w:rsidRDefault="0047145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7337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3F9952F1" w14:textId="77777777" w:rsidR="00AA1FCD" w:rsidRPr="00D7337A" w:rsidRDefault="00AA1FCD" w:rsidP="004C21C7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80FCF66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9472D2" w14:textId="77777777" w:rsidR="00AA1FCD" w:rsidRPr="00D7337A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D7337A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D7337A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7059206" w14:textId="77777777" w:rsidR="00AA1FCD" w:rsidRPr="00D7337A" w:rsidRDefault="005220F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7337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D7337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0A2EF6" w:rsidRPr="00D7337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in </w:t>
      </w:r>
      <w:proofErr w:type="spellStart"/>
      <w:r w:rsidR="000A2EF6" w:rsidRPr="00D7337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traditioneller</w:t>
      </w:r>
      <w:proofErr w:type="spellEnd"/>
      <w:r w:rsidR="000A2EF6" w:rsidRPr="00D7337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Form</w:t>
      </w:r>
    </w:p>
    <w:p w14:paraId="0044293C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de-AT"/>
        </w:rPr>
      </w:pPr>
    </w:p>
    <w:p w14:paraId="51EE9E5D" w14:textId="77777777" w:rsidR="00AA1FCD" w:rsidRPr="00D7337A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D7337A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D7337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A3E3F23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108F269" w14:textId="720137F4" w:rsidR="00AA1FCD" w:rsidRPr="00D7337A" w:rsidRDefault="0047145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 w:rsidRPr="00D7337A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Testat</w:t>
      </w:r>
      <w:r w:rsidR="00EA44FB" w:rsidRPr="00D7337A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unbenotet + </w:t>
      </w:r>
      <w:r w:rsidR="000A2EF6" w:rsidRPr="00D7337A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schriftliche</w:t>
      </w:r>
      <w:r w:rsidR="00EA44FB" w:rsidRPr="00D7337A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/mündliche</w:t>
      </w:r>
      <w:r w:rsidR="000A2EF6" w:rsidRPr="00D7337A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r w:rsidR="00DA7AE4" w:rsidRPr="00D7337A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Pr</w:t>
      </w:r>
      <w:proofErr w:type="spellStart"/>
      <w:r w:rsidR="00DA7AE4" w:rsidRPr="00D7337A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üfung</w:t>
      </w:r>
      <w:proofErr w:type="spellEnd"/>
    </w:p>
    <w:p w14:paraId="55E6855B" w14:textId="77777777" w:rsidR="0013648B" w:rsidRPr="00D7337A" w:rsidRDefault="0013648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AT"/>
        </w:rPr>
      </w:pPr>
    </w:p>
    <w:p w14:paraId="7EFD6EB4" w14:textId="77777777" w:rsidR="00AA1FCD" w:rsidRPr="00D7337A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D7337A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D7337A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D7337A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7337A" w14:paraId="29F9E4FE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8CDCA2" w14:textId="0E3A45DF" w:rsidR="00AA1FCD" w:rsidRPr="00D7337A" w:rsidRDefault="005220F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lastRenderedPageBreak/>
              <w:t xml:space="preserve">Deutschkenntnisse auf </w:t>
            </w:r>
            <w:r w:rsidR="00431900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dem </w:t>
            </w: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Niveau B1</w:t>
            </w:r>
          </w:p>
          <w:p w14:paraId="104B0B37" w14:textId="77777777" w:rsidR="00AA1FCD" w:rsidRPr="00D7337A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</w:p>
        </w:tc>
      </w:tr>
    </w:tbl>
    <w:p w14:paraId="72D2BDF6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AT"/>
        </w:rPr>
      </w:pPr>
    </w:p>
    <w:p w14:paraId="19CE7078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AT"/>
        </w:rPr>
      </w:pPr>
    </w:p>
    <w:p w14:paraId="1FBD66DD" w14:textId="77777777" w:rsidR="00AA1FCD" w:rsidRPr="00D7337A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D7337A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D7337A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D7337A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01FF9C3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5BD80A3" w14:textId="77777777" w:rsidR="00AA1FCD" w:rsidRPr="00D7337A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D7337A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D7337A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9"/>
        <w:gridCol w:w="8964"/>
      </w:tblGrid>
      <w:tr w:rsidR="00AA1FCD" w:rsidRPr="00E73D50" w14:paraId="6B455F03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FCBC09" w14:textId="77777777" w:rsidR="00AA1FCD" w:rsidRPr="00D7337A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C6A8C6" w14:textId="77777777" w:rsidR="00AA1FCD" w:rsidRPr="00D7337A" w:rsidRDefault="005220F5" w:rsidP="00DE4D3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</w:pP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Die Studierenden werden in die wichtigsten Aspekte der Sprachforschung </w:t>
            </w:r>
            <w:r w:rsidR="00DE4D37"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sowie in die Hauptgebiete der Sprachwissenschaft </w:t>
            </w: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>eingeführt.</w:t>
            </w:r>
          </w:p>
        </w:tc>
      </w:tr>
      <w:tr w:rsidR="00AA1FCD" w:rsidRPr="00E73D50" w14:paraId="50AC29A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5AE0F0" w14:textId="77777777" w:rsidR="00AA1FCD" w:rsidRPr="00D7337A" w:rsidRDefault="005220F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de-AT"/>
              </w:rPr>
            </w:pPr>
            <w:r w:rsidRPr="00D7337A">
              <w:rPr>
                <w:rFonts w:ascii="Corbel" w:eastAsia="Calibri" w:hAnsi="Corbel" w:cs="Tahoma"/>
                <w:color w:val="auto"/>
                <w:sz w:val="24"/>
                <w:lang w:val="de-AT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7431ED" w14:textId="77777777" w:rsidR="00AA1FCD" w:rsidRPr="00D7337A" w:rsidRDefault="005220F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</w:pP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Die Studierenden werden </w:t>
            </w:r>
            <w:r w:rsidR="000A2EF6"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mit dem Gegenstand der </w:t>
            </w: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>linguistische</w:t>
            </w:r>
            <w:r w:rsidR="000A2EF6"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>n</w:t>
            </w: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 Forschung </w:t>
            </w:r>
            <w:r w:rsidR="000A2EF6"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>vertraut gemacht</w:t>
            </w: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>.</w:t>
            </w:r>
          </w:p>
        </w:tc>
      </w:tr>
      <w:tr w:rsidR="00AA1FCD" w:rsidRPr="00E73D50" w14:paraId="56D43ED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C72D0E" w14:textId="77777777" w:rsidR="00AA1FCD" w:rsidRPr="00D7337A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5220F5" w:rsidRPr="00D7337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186B2C" w14:textId="6C972332" w:rsidR="00AA1FCD" w:rsidRPr="00D7337A" w:rsidRDefault="005220F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</w:pP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Die Studierenden werden mit den </w:t>
            </w:r>
            <w:r w:rsidR="008F1384"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wichtigsten Subsystemen der Sprache </w:t>
            </w:r>
            <w:r w:rsidR="0070723B"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>sowie</w:t>
            </w: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 </w:t>
            </w:r>
            <w:r w:rsidR="0070723B"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mit </w:t>
            </w: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den </w:t>
            </w:r>
            <w:r w:rsidR="000A2EF6"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peripheren sprachwissenschaftlichen </w:t>
            </w: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>Disziplinen (z.B. Pragmalinguistik, Soziolinguistik) vertraut gemacht.</w:t>
            </w:r>
          </w:p>
        </w:tc>
      </w:tr>
    </w:tbl>
    <w:p w14:paraId="277B9F5D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51D5770E" w14:textId="77777777" w:rsidR="00AA1FCD" w:rsidRPr="00D7337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de-AT"/>
        </w:rPr>
      </w:pPr>
    </w:p>
    <w:p w14:paraId="05454768" w14:textId="7C4AB45B" w:rsidR="00AA1FCD" w:rsidRPr="00D7337A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D7337A">
        <w:rPr>
          <w:rFonts w:ascii="Corbel" w:hAnsi="Corbel"/>
          <w:color w:val="auto"/>
          <w:szCs w:val="24"/>
          <w:lang w:val="en-GB"/>
        </w:rPr>
        <w:t>3.2</w:t>
      </w:r>
      <w:r w:rsidR="001C26A0" w:rsidRPr="00D7337A">
        <w:rPr>
          <w:rFonts w:ascii="Corbel" w:hAnsi="Corbel"/>
          <w:color w:val="auto"/>
          <w:szCs w:val="24"/>
          <w:lang w:val="en-GB"/>
        </w:rPr>
        <w:t>.</w:t>
      </w:r>
      <w:r w:rsidRPr="00D7337A">
        <w:rPr>
          <w:rFonts w:ascii="Corbel" w:hAnsi="Corbel"/>
          <w:color w:val="auto"/>
          <w:szCs w:val="24"/>
          <w:lang w:val="en-GB"/>
        </w:rPr>
        <w:t xml:space="preserve"> </w:t>
      </w:r>
      <w:r w:rsidRPr="00D7337A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D7337A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DD102CC" w14:textId="77777777" w:rsidR="00AA1FCD" w:rsidRPr="00D7337A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66537C8" w14:textId="77777777" w:rsidR="00AA1FCD" w:rsidRPr="00D7337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76"/>
        <w:gridCol w:w="6917"/>
        <w:gridCol w:w="1432"/>
      </w:tblGrid>
      <w:tr w:rsidR="00AA1FCD" w:rsidRPr="00E73D50" w14:paraId="3E207E72" w14:textId="77777777" w:rsidTr="00475F66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19CE2B" w14:textId="77777777" w:rsidR="00AA1FCD" w:rsidRPr="00D7337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0731A4" w14:textId="77777777" w:rsidR="00AA1FCD" w:rsidRPr="00D7337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808619B" w14:textId="77777777" w:rsidR="00AA1FCD" w:rsidRPr="00D7337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95490F" w14:textId="77777777" w:rsidR="00AA1FCD" w:rsidRPr="00D7337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7337A" w14:paraId="41FCBEF0" w14:textId="77777777" w:rsidTr="00475F66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9FA584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9DAB72" w14:textId="77777777" w:rsidR="00AA1FCD" w:rsidRPr="00D7337A" w:rsidRDefault="00DA7AE4" w:rsidP="004C21C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Die Studierenden </w:t>
            </w:r>
            <w:r w:rsidR="00126031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beherrschen</w:t>
            </w: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die linguistische Grundterminologie</w:t>
            </w:r>
            <w:r w:rsidR="001A3A98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C6FCDE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K_W01</w:t>
            </w:r>
          </w:p>
          <w:p w14:paraId="55DFC34A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K_W03</w:t>
            </w:r>
          </w:p>
          <w:p w14:paraId="0453C46E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K_W04</w:t>
            </w:r>
          </w:p>
          <w:p w14:paraId="1CA35B92" w14:textId="77777777" w:rsidR="00AA1FCD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K_W05</w:t>
            </w:r>
          </w:p>
        </w:tc>
      </w:tr>
      <w:tr w:rsidR="00AA1FCD" w:rsidRPr="00D7337A" w14:paraId="70888D16" w14:textId="77777777" w:rsidTr="00475F66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35E14B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10C77F" w14:textId="58F612F3" w:rsidR="00AA1FCD" w:rsidRPr="00D7337A" w:rsidRDefault="00DA7AE4" w:rsidP="004C21C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Die Studierenden </w:t>
            </w:r>
            <w:r w:rsidR="008F1384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kennen</w:t>
            </w: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die wichtigsten Aspekte der Sprachforschung und die Hauptdisziplinen der Sprachwissenschaft</w:t>
            </w:r>
            <w:r w:rsidR="001A3A98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C23764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K_W01</w:t>
            </w:r>
          </w:p>
          <w:p w14:paraId="31D3D284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K_W03</w:t>
            </w:r>
          </w:p>
          <w:p w14:paraId="263FEDF8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K_W04</w:t>
            </w:r>
          </w:p>
          <w:p w14:paraId="7D98F8AA" w14:textId="77777777" w:rsidR="00AA1FCD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K_W05</w:t>
            </w:r>
          </w:p>
        </w:tc>
      </w:tr>
      <w:tr w:rsidR="00AA1FCD" w:rsidRPr="00D7337A" w14:paraId="4AC402CD" w14:textId="77777777" w:rsidTr="00475F66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998498" w14:textId="77777777" w:rsidR="00AA1FCD" w:rsidRPr="00D7337A" w:rsidRDefault="004367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80A1F2" w14:textId="77777777" w:rsidR="00AA1FCD" w:rsidRPr="00D7337A" w:rsidRDefault="00DA7AE4" w:rsidP="004C21C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Die Studierenden wissen, was Gegenstand der Sprachforschung ist</w:t>
            </w:r>
            <w:r w:rsidR="001A3A98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D19BE1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K_W01</w:t>
            </w:r>
          </w:p>
          <w:p w14:paraId="0255CDD9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K_W03</w:t>
            </w:r>
          </w:p>
          <w:p w14:paraId="30C6BFC5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K_W04</w:t>
            </w:r>
          </w:p>
          <w:p w14:paraId="53B7BC6A" w14:textId="77777777" w:rsidR="00AA1FCD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K_W05</w:t>
            </w:r>
          </w:p>
        </w:tc>
      </w:tr>
      <w:tr w:rsidR="004367B2" w:rsidRPr="00D7337A" w14:paraId="62E7B452" w14:textId="77777777" w:rsidTr="00475F66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AC5993" w14:textId="77777777" w:rsidR="004367B2" w:rsidRPr="00D7337A" w:rsidRDefault="004367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LO_04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F533D8" w14:textId="3D7B21A0" w:rsidR="004367B2" w:rsidRPr="00D7337A" w:rsidRDefault="00DA7AE4" w:rsidP="004C21C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Die Studierenden </w:t>
            </w:r>
            <w:r w:rsidR="00126031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haben Kenntnisse über</w:t>
            </w: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die </w:t>
            </w:r>
            <w:r w:rsidR="001A3A98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grundlegenden Subsysteme der Sprache sowie die peripheren sprachwissenschaftli</w:t>
            </w:r>
            <w:r w:rsidR="008F1384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softHyphen/>
            </w:r>
            <w:r w:rsidR="001A3A98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chen Disziplinen (z.B. Pragma-, Soziolinguistik) und können diese beschreiben.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2BE56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K_U01</w:t>
            </w:r>
          </w:p>
          <w:p w14:paraId="2EDCAD0E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K_U02</w:t>
            </w:r>
          </w:p>
        </w:tc>
      </w:tr>
      <w:tr w:rsidR="00AA1FCD" w:rsidRPr="00D7337A" w14:paraId="0A824DD3" w14:textId="77777777" w:rsidTr="00475F66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4734B0" w14:textId="3D56A7D2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367B2"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475F66"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BD40D7" w14:textId="7341D2E9" w:rsidR="00AA1FCD" w:rsidRPr="00D7337A" w:rsidRDefault="001A3A98" w:rsidP="004C21C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Die Studierenden erkennen die Bedeutung </w:t>
            </w:r>
            <w:r w:rsidR="00F67621" w:rsidRPr="00D7337A">
              <w:rPr>
                <w:rFonts w:ascii="Corbel" w:hAnsi="Corbel"/>
                <w:b w:val="0"/>
                <w:bCs/>
                <w:smallCaps w:val="0"/>
                <w:color w:val="auto"/>
                <w:lang w:val="de-AT"/>
              </w:rPr>
              <w:t>vom Sprachwissen</w:t>
            </w:r>
            <w:r w:rsidR="008F1384" w:rsidRPr="00D7337A">
              <w:rPr>
                <w:rFonts w:ascii="Corbel" w:hAnsi="Corbel"/>
                <w:b w:val="0"/>
                <w:bCs/>
                <w:smallCaps w:val="0"/>
                <w:color w:val="auto"/>
                <w:lang w:val="de-AT"/>
              </w:rPr>
              <w:t xml:space="preserve"> </w:t>
            </w: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für die Lösung kognitiver und praktischer Probleme, sie wenden sich an Experten, wenn sie Schwierigkeiten haben, das Problem selbstständig zu lösen.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D7085" w14:textId="77777777" w:rsidR="00AA1FCD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/>
                <w:b w:val="0"/>
                <w:smallCaps w:val="0"/>
                <w:sz w:val="22"/>
              </w:rPr>
              <w:t>K_K02</w:t>
            </w:r>
          </w:p>
        </w:tc>
      </w:tr>
    </w:tbl>
    <w:p w14:paraId="43F05146" w14:textId="09BE3745" w:rsidR="00AA1FCD" w:rsidRPr="00D7337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15B13B4" w14:textId="7E0FBEB9" w:rsidR="004C21C7" w:rsidRPr="00D7337A" w:rsidRDefault="004C21C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D14B359" w14:textId="77777777" w:rsidR="004C21C7" w:rsidRPr="00D7337A" w:rsidRDefault="004C21C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E8382AA" w14:textId="5FD15198" w:rsidR="004C21C7" w:rsidRPr="00D7337A" w:rsidRDefault="001C26A0" w:rsidP="004C21C7">
      <w:pPr>
        <w:rPr>
          <w:rFonts w:ascii="Corbel" w:hAnsi="Corbel" w:cs="Tahoma"/>
          <w:b/>
          <w:color w:val="auto"/>
          <w:szCs w:val="24"/>
          <w:lang w:val="en-GB"/>
        </w:rPr>
      </w:pPr>
      <w:r w:rsidRPr="00D7337A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D7337A">
        <w:rPr>
          <w:rFonts w:ascii="Corbel" w:hAnsi="Corbel" w:cs="Tahoma"/>
          <w:b/>
          <w:color w:val="auto"/>
          <w:szCs w:val="24"/>
          <w:lang w:val="en-GB"/>
        </w:rPr>
        <w:t>Course</w:t>
      </w:r>
      <w:r w:rsidR="00A41E60" w:rsidRPr="00D7337A">
        <w:rPr>
          <w:rFonts w:ascii="Corbel" w:hAnsi="Corbel" w:cs="Tahoma"/>
          <w:b/>
          <w:color w:val="auto"/>
          <w:szCs w:val="24"/>
          <w:lang w:val="en-GB"/>
        </w:rPr>
        <w:t xml:space="preserve"> </w:t>
      </w:r>
      <w:r w:rsidR="002D7484" w:rsidRPr="00D7337A">
        <w:rPr>
          <w:rFonts w:ascii="Corbel" w:hAnsi="Corbel" w:cs="Tahoma"/>
          <w:b/>
          <w:color w:val="auto"/>
          <w:szCs w:val="24"/>
          <w:lang w:val="en-GB"/>
        </w:rPr>
        <w:t>content (to be completed by the coordinator)</w:t>
      </w:r>
    </w:p>
    <w:p w14:paraId="6B352BF2" w14:textId="77777777" w:rsidR="00AA1FCD" w:rsidRPr="00D7337A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D7337A">
        <w:rPr>
          <w:rFonts w:ascii="Corbel" w:hAnsi="Corbel" w:cs="Tahoma"/>
          <w:color w:val="auto"/>
          <w:szCs w:val="24"/>
          <w:lang w:val="en-GB"/>
        </w:rPr>
        <w:t>Lectures</w:t>
      </w:r>
    </w:p>
    <w:p w14:paraId="71E3C7C4" w14:textId="77777777" w:rsidR="00AA1FCD" w:rsidRPr="00D7337A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781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81"/>
      </w:tblGrid>
      <w:tr w:rsidR="00A41E60" w:rsidRPr="00D7337A" w14:paraId="68E0067D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112B5C" w14:textId="77777777" w:rsidR="00A41E60" w:rsidRPr="00D7337A" w:rsidRDefault="00A41E60" w:rsidP="00F6762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Content outline</w:t>
            </w:r>
          </w:p>
          <w:p w14:paraId="37B9AAF3" w14:textId="390EAD0A" w:rsidR="004C21C7" w:rsidRPr="00D7337A" w:rsidRDefault="004C21C7" w:rsidP="00F6762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</w:p>
        </w:tc>
      </w:tr>
      <w:tr w:rsidR="00AA1FCD" w:rsidRPr="00E73D50" w14:paraId="4F71CB27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7396EC" w14:textId="3F451E4B" w:rsidR="00AA1FCD" w:rsidRPr="00D7337A" w:rsidRDefault="001A3A98" w:rsidP="00F6762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Sprachwissenschaft – allgemeine Fragestellungen, </w:t>
            </w:r>
            <w:r w:rsidR="00F67621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Einordnung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, wissenschaftsgeschichtlicher Ort</w:t>
            </w:r>
            <w:r w:rsidR="008261A8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; Sprache als System</w:t>
            </w:r>
          </w:p>
        </w:tc>
      </w:tr>
      <w:tr w:rsidR="00AA1FCD" w:rsidRPr="00D7337A" w14:paraId="100DC4CE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8B74D4" w14:textId="7251F7FD" w:rsidR="00AA1FCD" w:rsidRPr="00D7337A" w:rsidRDefault="00475F6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Allgemeine Zeichentheorie – </w:t>
            </w:r>
            <w:r w:rsidR="001A3A98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Semiotik </w:t>
            </w:r>
          </w:p>
        </w:tc>
      </w:tr>
      <w:tr w:rsidR="008261A8" w:rsidRPr="00E73D50" w14:paraId="7509FAFA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43D9DD" w14:textId="29F131F0" w:rsidR="008261A8" w:rsidRPr="00D7337A" w:rsidRDefault="008261A8" w:rsidP="008261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FF0000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Phonetik und Phonologie –</w:t>
            </w:r>
            <w:r w:rsidR="00475F66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 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Untersuchungsgegenstand und Grundbegriffe</w:t>
            </w:r>
          </w:p>
        </w:tc>
      </w:tr>
      <w:tr w:rsidR="00AA1FCD" w:rsidRPr="00E73D50" w14:paraId="422F4008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EE473A" w14:textId="2B36A6C5" w:rsidR="00AA1FCD" w:rsidRPr="00D7337A" w:rsidRDefault="0044061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Morphologie –</w:t>
            </w:r>
            <w:r w:rsidR="004C21C7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 </w:t>
            </w:r>
            <w:r w:rsidR="008261A8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Untersuchungsgegenstand</w:t>
            </w:r>
            <w:r w:rsid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 und Grundbegriffe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 </w:t>
            </w:r>
            <w:r w:rsidR="00D7337A">
              <w:rPr>
                <w:rFonts w:ascii="Corbel" w:hAnsi="Corbel" w:cs="Tahoma"/>
                <w:color w:val="auto"/>
                <w:szCs w:val="24"/>
                <w:lang w:val="de-AT"/>
              </w:rPr>
              <w:t>(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Morph, Allomorph, Morphem</w:t>
            </w:r>
            <w:r w:rsidR="00D7337A">
              <w:rPr>
                <w:rFonts w:ascii="Corbel" w:hAnsi="Corbel" w:cs="Tahoma"/>
                <w:color w:val="auto"/>
                <w:szCs w:val="24"/>
                <w:lang w:val="de-AT"/>
              </w:rPr>
              <w:t>)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; Wortartenklassifizierung, Flexion, Wortbildung</w:t>
            </w:r>
          </w:p>
        </w:tc>
      </w:tr>
      <w:tr w:rsidR="00AA1FCD" w:rsidRPr="00E73D50" w14:paraId="1CF23DBE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B84315" w14:textId="7BC7ED68" w:rsidR="00AA1FCD" w:rsidRPr="00D7337A" w:rsidRDefault="0044061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Syntax</w:t>
            </w:r>
            <w:r w:rsidR="00475F66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: 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Wort – Satzglied – Satz</w:t>
            </w:r>
            <w:r w:rsidR="00475F66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 (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traditionelle Grammatik; strukturelle Syntax: IC-Grammatik, Generative Grammatik, Dependenzgrammatik</w:t>
            </w:r>
            <w:r w:rsidR="00475F66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)</w:t>
            </w:r>
          </w:p>
        </w:tc>
      </w:tr>
      <w:tr w:rsidR="00AA1FCD" w:rsidRPr="00E73D50" w14:paraId="2EB4892D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3775F2" w14:textId="0FDF1A96" w:rsidR="00AA1FCD" w:rsidRPr="00D7337A" w:rsidRDefault="00F855F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Semantik – Bedeutung</w:t>
            </w:r>
            <w:r w:rsidR="00475F66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 (Bedeutungsarten, Bedeutungsbeziehungen, Bedeutungsveränderungen)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, Wortfeldtheorie, Lexikographie</w:t>
            </w:r>
            <w:r w:rsidR="002D7484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                                                           </w:t>
            </w:r>
          </w:p>
        </w:tc>
      </w:tr>
      <w:tr w:rsidR="00F855F9" w:rsidRPr="00E73D50" w14:paraId="02A18EE7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FF4908" w14:textId="06127C19" w:rsidR="00F855F9" w:rsidRPr="00D7337A" w:rsidRDefault="00F855F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Textlinguistik – allgemeine Fragestellungen</w:t>
            </w:r>
            <w:r w:rsidR="00475F66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 (Textbegriff, Textualitätskriterien, thematische Progression) </w:t>
            </w:r>
          </w:p>
        </w:tc>
      </w:tr>
      <w:tr w:rsidR="00F855F9" w:rsidRPr="00D7337A" w14:paraId="495746FF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F3E2FA" w14:textId="77777777" w:rsidR="00F855F9" w:rsidRPr="00D7337A" w:rsidRDefault="00F855F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Pragmalinguistik </w:t>
            </w:r>
            <w:r w:rsidR="008261A8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–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 </w:t>
            </w:r>
            <w:r w:rsidR="008261A8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die 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Sprechakttheorie</w:t>
            </w:r>
          </w:p>
        </w:tc>
      </w:tr>
      <w:tr w:rsidR="00F855F9" w:rsidRPr="00E73D50" w14:paraId="4ED248E5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4B7B9F" w14:textId="088F8086" w:rsidR="00F855F9" w:rsidRPr="00D7337A" w:rsidRDefault="00F855F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Soziolinguistik – Dialekt</w:t>
            </w:r>
            <w:r w:rsidR="00D7337A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e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, Sondersprachen, ideologische Sprachen, Jugendsprache, Frauen-/Männersprache</w:t>
            </w:r>
          </w:p>
        </w:tc>
      </w:tr>
      <w:tr w:rsidR="00F855F9" w:rsidRPr="00E73D50" w14:paraId="55EC2A8B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353A1" w14:textId="77777777" w:rsidR="00F855F9" w:rsidRPr="00D7337A" w:rsidRDefault="00F855F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Fachsprachen – Definition, Einteilung, charakteristische Merkmale</w:t>
            </w:r>
          </w:p>
        </w:tc>
      </w:tr>
    </w:tbl>
    <w:p w14:paraId="6028F56E" w14:textId="77777777" w:rsidR="00AA1FCD" w:rsidRPr="00D7337A" w:rsidRDefault="00AA1FCD">
      <w:pPr>
        <w:rPr>
          <w:rFonts w:ascii="Corbel" w:hAnsi="Corbel" w:cs="Tahoma"/>
          <w:color w:val="auto"/>
          <w:szCs w:val="24"/>
          <w:lang w:val="de-AT"/>
        </w:rPr>
      </w:pPr>
    </w:p>
    <w:p w14:paraId="1E5C5C1F" w14:textId="77777777" w:rsidR="00AA1FCD" w:rsidRPr="00D7337A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D7337A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846DEF6" w14:textId="77777777" w:rsidR="00AA1FCD" w:rsidRPr="00D7337A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639" w:type="dxa"/>
        <w:tblInd w:w="2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D7337A" w14:paraId="41D51382" w14:textId="77777777" w:rsidTr="004C21C7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DD2B5A" w14:textId="77777777" w:rsidR="00AA1FCD" w:rsidRPr="00D7337A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6B8ECE93" w14:textId="77777777" w:rsidR="00AA1FCD" w:rsidRPr="00D7337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097CA46" w14:textId="77777777" w:rsidR="00AA1FCD" w:rsidRPr="00D7337A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7337A">
        <w:rPr>
          <w:rFonts w:ascii="Corbel" w:hAnsi="Corbel"/>
          <w:color w:val="auto"/>
          <w:szCs w:val="24"/>
          <w:lang w:val="en-GB"/>
        </w:rPr>
        <w:t>3.4.</w:t>
      </w: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D7337A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A37B66C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65E22A8" w14:textId="77777777" w:rsidR="00AA1FCD" w:rsidRPr="00D7337A" w:rsidRDefault="00F855F9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 w:val="36"/>
          <w:szCs w:val="36"/>
          <w:lang w:val="en-US"/>
        </w:rPr>
      </w:pPr>
      <w:proofErr w:type="spellStart"/>
      <w:r w:rsidRPr="00D7337A">
        <w:rPr>
          <w:rFonts w:ascii="Corbel" w:hAnsi="Corbel" w:cs="Tahoma"/>
          <w:b w:val="0"/>
          <w:iCs/>
          <w:smallCaps w:val="0"/>
          <w:color w:val="auto"/>
          <w:szCs w:val="24"/>
          <w:lang w:val="en-US"/>
        </w:rPr>
        <w:t>Vorlesung</w:t>
      </w:r>
      <w:proofErr w:type="spellEnd"/>
      <w:r w:rsidRPr="00D7337A">
        <w:rPr>
          <w:rFonts w:ascii="Corbel" w:hAnsi="Corbel" w:cs="Tahoma"/>
          <w:b w:val="0"/>
          <w:iCs/>
          <w:smallCaps w:val="0"/>
          <w:color w:val="auto"/>
          <w:szCs w:val="24"/>
          <w:lang w:val="en-US"/>
        </w:rPr>
        <w:t xml:space="preserve"> </w:t>
      </w:r>
      <w:proofErr w:type="spellStart"/>
      <w:r w:rsidRPr="00D7337A">
        <w:rPr>
          <w:rFonts w:ascii="Corbel" w:hAnsi="Corbel" w:cs="Tahoma"/>
          <w:b w:val="0"/>
          <w:iCs/>
          <w:smallCaps w:val="0"/>
          <w:color w:val="auto"/>
          <w:szCs w:val="24"/>
          <w:lang w:val="en-US"/>
        </w:rPr>
        <w:t>mit</w:t>
      </w:r>
      <w:proofErr w:type="spellEnd"/>
      <w:r w:rsidRPr="00D7337A">
        <w:rPr>
          <w:rFonts w:ascii="Corbel" w:hAnsi="Corbel" w:cs="Tahoma"/>
          <w:b w:val="0"/>
          <w:iCs/>
          <w:smallCaps w:val="0"/>
          <w:color w:val="auto"/>
          <w:szCs w:val="24"/>
          <w:lang w:val="en-US"/>
        </w:rPr>
        <w:t xml:space="preserve"> </w:t>
      </w:r>
      <w:proofErr w:type="spellStart"/>
      <w:r w:rsidRPr="00D7337A">
        <w:rPr>
          <w:rFonts w:ascii="Corbel" w:hAnsi="Corbel" w:cs="Tahoma"/>
          <w:b w:val="0"/>
          <w:iCs/>
          <w:smallCaps w:val="0"/>
          <w:color w:val="auto"/>
          <w:szCs w:val="24"/>
          <w:lang w:val="en-US"/>
        </w:rPr>
        <w:t>einer</w:t>
      </w:r>
      <w:proofErr w:type="spellEnd"/>
      <w:r w:rsidRPr="00D7337A">
        <w:rPr>
          <w:rFonts w:ascii="Corbel" w:hAnsi="Corbel" w:cs="Tahoma"/>
          <w:b w:val="0"/>
          <w:iCs/>
          <w:smallCaps w:val="0"/>
          <w:color w:val="auto"/>
          <w:szCs w:val="24"/>
          <w:lang w:val="en-US"/>
        </w:rPr>
        <w:t xml:space="preserve"> PPT-</w:t>
      </w:r>
      <w:proofErr w:type="spellStart"/>
      <w:r w:rsidRPr="00D7337A">
        <w:rPr>
          <w:rFonts w:ascii="Corbel" w:hAnsi="Corbel" w:cs="Tahoma"/>
          <w:b w:val="0"/>
          <w:iCs/>
          <w:smallCaps w:val="0"/>
          <w:color w:val="auto"/>
          <w:szCs w:val="24"/>
          <w:lang w:val="en-US"/>
        </w:rPr>
        <w:t>Präsentation</w:t>
      </w:r>
      <w:proofErr w:type="spellEnd"/>
    </w:p>
    <w:p w14:paraId="64643D34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48CDA3D" w14:textId="77777777" w:rsidR="00AA1FCD" w:rsidRPr="00D7337A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D7337A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9D5B02" w14:textId="77777777" w:rsidR="00AA1FCD" w:rsidRPr="00D7337A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1B93783" w14:textId="77777777" w:rsidR="00AA1FCD" w:rsidRPr="00D7337A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99389FD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2169E1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3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04"/>
        <w:gridCol w:w="6557"/>
        <w:gridCol w:w="1380"/>
      </w:tblGrid>
      <w:tr w:rsidR="00AA1FCD" w:rsidRPr="00D7337A" w14:paraId="26C0E161" w14:textId="77777777" w:rsidTr="00D7337A"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E7B4B4" w14:textId="77777777" w:rsidR="00AA1FCD" w:rsidRPr="00D7337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C0C40AC" w14:textId="77777777" w:rsidR="00AA1FCD" w:rsidRPr="00D7337A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6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9D3CF" w14:textId="77777777" w:rsidR="00AA1FCD" w:rsidRPr="00D7337A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DF976D" w14:textId="77777777" w:rsidR="00AA1FCD" w:rsidRPr="00D7337A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D7337A" w14:paraId="44D3DDED" w14:textId="77777777" w:rsidTr="00D7337A"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93033B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6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EFC2BB" w14:textId="079CC633" w:rsidR="00AA1FCD" w:rsidRPr="00D7337A" w:rsidRDefault="00F855F9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schriftliche</w:t>
            </w:r>
            <w:proofErr w:type="spellEnd"/>
            <w:r w:rsidR="00D7337A"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/</w:t>
            </w:r>
            <w:proofErr w:type="spellStart"/>
            <w:r w:rsidR="00D7337A"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mündliche</w:t>
            </w:r>
            <w:proofErr w:type="spellEnd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Prüfung</w:t>
            </w:r>
            <w:proofErr w:type="spellEnd"/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0E40AC" w14:textId="77777777" w:rsidR="00AA1FCD" w:rsidRPr="00D7337A" w:rsidRDefault="00F85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de-AT"/>
              </w:rPr>
              <w:t>Vorlesung</w:t>
            </w:r>
          </w:p>
        </w:tc>
      </w:tr>
      <w:tr w:rsidR="00AA1FCD" w:rsidRPr="00D7337A" w14:paraId="3854EBA7" w14:textId="77777777" w:rsidTr="00D7337A"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F5A5F7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6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ECB88B" w14:textId="6102F10C" w:rsidR="00AA1FCD" w:rsidRPr="00D7337A" w:rsidRDefault="00D7337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schriftliche</w:t>
            </w:r>
            <w:proofErr w:type="spellEnd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/</w:t>
            </w: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mündliche</w:t>
            </w:r>
            <w:proofErr w:type="spellEnd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="00F855F9"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Prüfung</w:t>
            </w:r>
            <w:proofErr w:type="spellEnd"/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706EBC" w14:textId="77777777" w:rsidR="00AA1FCD" w:rsidRPr="00D7337A" w:rsidRDefault="00F85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de-AT"/>
              </w:rPr>
              <w:t>Vorlesung</w:t>
            </w:r>
          </w:p>
        </w:tc>
      </w:tr>
      <w:tr w:rsidR="00F855F9" w:rsidRPr="00D7337A" w14:paraId="7DEE0945" w14:textId="77777777" w:rsidTr="00D7337A"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4457" w14:textId="77777777" w:rsidR="00F855F9" w:rsidRPr="00D7337A" w:rsidRDefault="00F85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6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079785" w14:textId="449A026E" w:rsidR="00F855F9" w:rsidRPr="00D7337A" w:rsidRDefault="00D7337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schriftliche</w:t>
            </w:r>
            <w:proofErr w:type="spellEnd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/</w:t>
            </w: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mündliche</w:t>
            </w:r>
            <w:proofErr w:type="spellEnd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="00F855F9"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Prüfung</w:t>
            </w:r>
            <w:proofErr w:type="spellEnd"/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4CA1F6" w14:textId="77777777" w:rsidR="00F855F9" w:rsidRPr="00D7337A" w:rsidRDefault="00F85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de-AT"/>
              </w:rPr>
              <w:t>Vorlesung</w:t>
            </w:r>
          </w:p>
        </w:tc>
      </w:tr>
      <w:tr w:rsidR="00F855F9" w:rsidRPr="00D7337A" w14:paraId="78329C6C" w14:textId="77777777" w:rsidTr="00D7337A"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E69108" w14:textId="77777777" w:rsidR="00F855F9" w:rsidRPr="00D7337A" w:rsidRDefault="00F85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6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56A836" w14:textId="5C69ED91" w:rsidR="00F855F9" w:rsidRPr="00D7337A" w:rsidRDefault="00D7337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schriftliche</w:t>
            </w:r>
            <w:proofErr w:type="spellEnd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/</w:t>
            </w: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mündliche</w:t>
            </w:r>
            <w:proofErr w:type="spellEnd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="00F855F9"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Prüfung</w:t>
            </w:r>
            <w:proofErr w:type="spellEnd"/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800453" w14:textId="77777777" w:rsidR="00F855F9" w:rsidRPr="00D7337A" w:rsidRDefault="00F85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de-AT"/>
              </w:rPr>
              <w:t>Vorlesung</w:t>
            </w:r>
          </w:p>
        </w:tc>
      </w:tr>
      <w:tr w:rsidR="00F855F9" w:rsidRPr="00D7337A" w14:paraId="7E068B88" w14:textId="77777777" w:rsidTr="00D7337A"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7C4E2" w14:textId="77777777" w:rsidR="00F855F9" w:rsidRPr="00D7337A" w:rsidRDefault="00F85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6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8F06F" w14:textId="2EDCCFA7" w:rsidR="00F855F9" w:rsidRPr="00D7337A" w:rsidRDefault="00D7337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AT" w:eastAsia="pl-PL"/>
              </w:rPr>
            </w:pP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schriftliche</w:t>
            </w:r>
            <w:proofErr w:type="spellEnd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/</w:t>
            </w: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mündliche</w:t>
            </w:r>
            <w:proofErr w:type="spellEnd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F855F9"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AT" w:eastAsia="pl-PL"/>
              </w:rPr>
              <w:t>Prüfung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6CC677" w14:textId="77777777" w:rsidR="00F855F9" w:rsidRPr="00D7337A" w:rsidRDefault="00F85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de-AT"/>
              </w:rPr>
              <w:t>Vorlesung</w:t>
            </w:r>
          </w:p>
        </w:tc>
      </w:tr>
    </w:tbl>
    <w:p w14:paraId="6CF8CF37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203271C9" w14:textId="59D4B133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4F9ED6C1" w14:textId="1BA1932A" w:rsidR="00E73D50" w:rsidRDefault="00E73D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20977F10" w14:textId="6EF24341" w:rsidR="00E73D50" w:rsidRDefault="00E73D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5F0B0887" w14:textId="4552FCE2" w:rsidR="00E73D50" w:rsidRDefault="00E73D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1BBC3BC7" w14:textId="77777777" w:rsidR="00E73D50" w:rsidRPr="00D7337A" w:rsidRDefault="00E73D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  <w:bookmarkStart w:id="0" w:name="_GoBack"/>
      <w:bookmarkEnd w:id="0"/>
    </w:p>
    <w:p w14:paraId="4A43E8C9" w14:textId="77777777" w:rsidR="00AA1FCD" w:rsidRPr="00D7337A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A464CC6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7337A" w14:paraId="3A9E6BE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8932F" w14:textId="55BF80D7" w:rsidR="00D7337A" w:rsidRDefault="00D733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- Hausarbeit</w:t>
            </w:r>
          </w:p>
          <w:p w14:paraId="65FC1507" w14:textId="3ED5EED7" w:rsidR="00AA1FCD" w:rsidRPr="00D7337A" w:rsidRDefault="00D733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- </w:t>
            </w:r>
            <w:r w:rsidR="00F855F9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eine positive Note in der schriftlichen</w:t>
            </w: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/mündlichen </w:t>
            </w:r>
            <w:r w:rsidR="00F855F9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Prüfung</w:t>
            </w:r>
          </w:p>
          <w:p w14:paraId="12BFAA3A" w14:textId="270279C1" w:rsidR="00F855F9" w:rsidRPr="00D7337A" w:rsidRDefault="00F855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Notenskala</w:t>
            </w:r>
            <w:r w:rsidR="00D7337A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in der schriftlichen Prüfung</w:t>
            </w: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:</w:t>
            </w:r>
          </w:p>
          <w:p w14:paraId="5DF23023" w14:textId="77777777" w:rsidR="00F855F9" w:rsidRPr="00D7337A" w:rsidRDefault="00F855F9" w:rsidP="00F855F9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lang w:val="de-AT"/>
              </w:rPr>
            </w:pPr>
            <w:r w:rsidRPr="00D7337A">
              <w:rPr>
                <w:rFonts w:ascii="Corbel" w:hAnsi="Corbel"/>
                <w:b w:val="0"/>
                <w:bCs/>
                <w:lang w:val="de-AT"/>
              </w:rPr>
              <w:t>60% - 3,0</w:t>
            </w:r>
          </w:p>
          <w:p w14:paraId="2F2D89FB" w14:textId="77777777" w:rsidR="00F855F9" w:rsidRPr="00D7337A" w:rsidRDefault="00F855F9" w:rsidP="00F855F9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lang w:val="de-AT"/>
              </w:rPr>
            </w:pPr>
            <w:r w:rsidRPr="00D7337A">
              <w:rPr>
                <w:rFonts w:ascii="Corbel" w:hAnsi="Corbel"/>
                <w:b w:val="0"/>
                <w:bCs/>
                <w:lang w:val="de-AT"/>
              </w:rPr>
              <w:t>70% - 3,5</w:t>
            </w:r>
          </w:p>
          <w:p w14:paraId="01131ECE" w14:textId="77777777" w:rsidR="00F855F9" w:rsidRPr="00D7337A" w:rsidRDefault="00F855F9" w:rsidP="00F855F9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lang w:val="de-AT"/>
              </w:rPr>
            </w:pPr>
            <w:r w:rsidRPr="00D7337A">
              <w:rPr>
                <w:rFonts w:ascii="Corbel" w:hAnsi="Corbel"/>
                <w:b w:val="0"/>
                <w:bCs/>
                <w:lang w:val="de-AT"/>
              </w:rPr>
              <w:t>80% - 4,0</w:t>
            </w:r>
          </w:p>
          <w:p w14:paraId="5591764A" w14:textId="77777777" w:rsidR="00F855F9" w:rsidRPr="00D7337A" w:rsidRDefault="00F855F9" w:rsidP="00F855F9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lang w:val="de-AT"/>
              </w:rPr>
            </w:pPr>
            <w:r w:rsidRPr="00D7337A">
              <w:rPr>
                <w:rFonts w:ascii="Corbel" w:hAnsi="Corbel"/>
                <w:b w:val="0"/>
                <w:bCs/>
                <w:lang w:val="de-AT"/>
              </w:rPr>
              <w:t>90% - 4,5</w:t>
            </w:r>
          </w:p>
          <w:p w14:paraId="4873CA3A" w14:textId="77777777" w:rsidR="00F855F9" w:rsidRPr="00D7337A" w:rsidRDefault="00F855F9" w:rsidP="00F855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D7337A">
              <w:rPr>
                <w:rFonts w:ascii="Corbel" w:hAnsi="Corbel"/>
                <w:b w:val="0"/>
                <w:bCs/>
                <w:lang w:val="de-AT"/>
              </w:rPr>
              <w:t>95% - 5,0</w:t>
            </w:r>
          </w:p>
          <w:p w14:paraId="1D21F41B" w14:textId="77777777" w:rsidR="00AA1FCD" w:rsidRPr="00D7337A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de-AT" w:eastAsia="pl-PL"/>
              </w:rPr>
            </w:pPr>
          </w:p>
        </w:tc>
      </w:tr>
    </w:tbl>
    <w:p w14:paraId="6A9E4A51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5595F79E" w14:textId="77777777" w:rsidR="00AA1FCD" w:rsidRPr="00D7337A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5493B57" w14:textId="77777777" w:rsidR="00AA1FCD" w:rsidRPr="00D7337A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5767BBC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D7589F9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27"/>
        <w:gridCol w:w="4821"/>
      </w:tblGrid>
      <w:tr w:rsidR="00AA1FCD" w:rsidRPr="00D7337A" w14:paraId="4327683B" w14:textId="77777777" w:rsidTr="004C21C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3B1BE1" w14:textId="77777777" w:rsidR="00AA1FCD" w:rsidRPr="00D7337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A95B7B" w14:textId="77777777" w:rsidR="00AA1FCD" w:rsidRPr="00D7337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D7337A" w14:paraId="09CB5238" w14:textId="77777777" w:rsidTr="004C21C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D684A9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AC3072" w14:textId="77777777" w:rsidR="00AA1FCD" w:rsidRPr="00D7337A" w:rsidRDefault="00F855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D7337A" w14:paraId="3A455C97" w14:textId="77777777" w:rsidTr="004C21C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DE8C9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785AF0" w14:textId="4D99CD9F" w:rsidR="00AA1FCD" w:rsidRPr="00D7337A" w:rsidRDefault="00D733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D7337A" w14:paraId="7EBE8AB7" w14:textId="77777777" w:rsidTr="004C21C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FDD790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36675" w14:textId="56919FE5" w:rsidR="00AA1FCD" w:rsidRPr="00D7337A" w:rsidRDefault="00D733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D7337A" w14:paraId="59263482" w14:textId="77777777" w:rsidTr="004C21C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DC841E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C553A2" w14:textId="4FB02D1F" w:rsidR="00AA1FCD" w:rsidRPr="00D7337A" w:rsidRDefault="00D733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D7337A" w14:paraId="1281B627" w14:textId="77777777" w:rsidTr="004C21C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B94415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759FD6" w14:textId="3E98B1B4" w:rsidR="00AA1FCD" w:rsidRPr="00D7337A" w:rsidRDefault="00D733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535AEBE" w14:textId="77777777" w:rsidR="00AA1FCD" w:rsidRPr="00D7337A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7337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77D67D2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104B0FE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C06C19D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A3E667F" w14:textId="77777777" w:rsidR="00AA1FCD" w:rsidRPr="00D7337A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D7337A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6EEF465" w14:textId="77777777" w:rsidR="00AA1FCD" w:rsidRPr="00D7337A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18"/>
        <w:gridCol w:w="5455"/>
      </w:tblGrid>
      <w:tr w:rsidR="00AA1FCD" w:rsidRPr="00D7337A" w14:paraId="2F457292" w14:textId="77777777" w:rsidTr="004C21C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22B3DD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65AF1B6" w14:textId="77777777" w:rsidR="00AA1FCD" w:rsidRPr="00D7337A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F7B771" w14:textId="77777777" w:rsidR="00AA1FCD" w:rsidRPr="00D7337A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trifft</w:t>
            </w:r>
            <w:proofErr w:type="spellEnd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nicht</w:t>
            </w:r>
            <w:proofErr w:type="spellEnd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zu</w:t>
            </w:r>
            <w:proofErr w:type="spellEnd"/>
          </w:p>
        </w:tc>
      </w:tr>
      <w:tr w:rsidR="00AA1FCD" w:rsidRPr="00D7337A" w14:paraId="67C1B128" w14:textId="77777777" w:rsidTr="004C21C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492315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D3A084" w14:textId="77777777" w:rsidR="00AA1FCD" w:rsidRPr="00D7337A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trifft</w:t>
            </w:r>
            <w:proofErr w:type="spellEnd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nicht</w:t>
            </w:r>
            <w:proofErr w:type="spellEnd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zu</w:t>
            </w:r>
            <w:proofErr w:type="spellEnd"/>
          </w:p>
        </w:tc>
      </w:tr>
    </w:tbl>
    <w:p w14:paraId="0CB63722" w14:textId="77777777" w:rsidR="00AA1FCD" w:rsidRPr="00D7337A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6DC089" w14:textId="77777777" w:rsidR="00AA1FCD" w:rsidRPr="00D7337A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800F8E" w14:textId="77777777" w:rsidR="00AA1FCD" w:rsidRPr="00D7337A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D7337A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1E16E83" w14:textId="77777777" w:rsidR="00AA1FCD" w:rsidRPr="00D7337A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73"/>
      </w:tblGrid>
      <w:tr w:rsidR="00AA1FCD" w:rsidRPr="00D7337A" w14:paraId="292DEB13" w14:textId="77777777" w:rsidTr="004C21C7">
        <w:trPr>
          <w:trHeight w:val="532"/>
        </w:trPr>
        <w:tc>
          <w:tcPr>
            <w:tcW w:w="9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596CB6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proofErr w:type="spellStart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Compulsory</w:t>
            </w:r>
            <w:proofErr w:type="spellEnd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 </w:t>
            </w:r>
            <w:proofErr w:type="spellStart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literature</w:t>
            </w:r>
            <w:proofErr w:type="spellEnd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:</w:t>
            </w:r>
          </w:p>
          <w:p w14:paraId="71AC42C7" w14:textId="77777777" w:rsidR="000A2EF6" w:rsidRPr="00D7337A" w:rsidRDefault="000A2EF6">
            <w:pPr>
              <w:pStyle w:val="Punktygwne"/>
              <w:spacing w:before="0" w:after="0"/>
              <w:rPr>
                <w:rFonts w:ascii="Corbel" w:hAnsi="Corbel"/>
                <w:lang w:val="de-DE"/>
              </w:rPr>
            </w:pPr>
          </w:p>
          <w:p w14:paraId="788AC320" w14:textId="77777777" w:rsidR="00AA1FCD" w:rsidRPr="00D7337A" w:rsidRDefault="000A2EF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lang w:val="de-DE"/>
              </w:rPr>
            </w:pPr>
            <w:proofErr w:type="spellStart"/>
            <w:r w:rsidRPr="00D7337A">
              <w:rPr>
                <w:rFonts w:ascii="Corbel" w:hAnsi="Corbel"/>
                <w:b w:val="0"/>
                <w:bCs/>
                <w:smallCaps w:val="0"/>
                <w:lang w:val="de-DE"/>
              </w:rPr>
              <w:t>Gross</w:t>
            </w:r>
            <w:proofErr w:type="spellEnd"/>
            <w:r w:rsidRPr="00D7337A">
              <w:rPr>
                <w:rFonts w:ascii="Corbel" w:hAnsi="Corbel"/>
                <w:b w:val="0"/>
                <w:bCs/>
                <w:smallCaps w:val="0"/>
                <w:lang w:val="de-DE"/>
              </w:rPr>
              <w:t xml:space="preserve">, Harro (1990): </w:t>
            </w:r>
            <w:r w:rsidRPr="00D7337A">
              <w:rPr>
                <w:rFonts w:ascii="Corbel" w:hAnsi="Corbel"/>
                <w:b w:val="0"/>
                <w:bCs/>
                <w:i/>
                <w:smallCaps w:val="0"/>
                <w:lang w:val="de-DE"/>
              </w:rPr>
              <w:t>Einführung in die germanistische Linguistik</w:t>
            </w:r>
            <w:r w:rsidRPr="00D7337A">
              <w:rPr>
                <w:rFonts w:ascii="Corbel" w:hAnsi="Corbel"/>
                <w:b w:val="0"/>
                <w:bCs/>
                <w:smallCaps w:val="0"/>
                <w:lang w:val="de-DE"/>
              </w:rPr>
              <w:t xml:space="preserve">. München: </w:t>
            </w:r>
            <w:proofErr w:type="spellStart"/>
            <w:r w:rsidRPr="00D7337A">
              <w:rPr>
                <w:rFonts w:ascii="Corbel" w:hAnsi="Corbel"/>
                <w:b w:val="0"/>
                <w:bCs/>
                <w:smallCaps w:val="0"/>
                <w:lang w:val="de-DE"/>
              </w:rPr>
              <w:t>Iudicium</w:t>
            </w:r>
            <w:proofErr w:type="spellEnd"/>
            <w:r w:rsidRPr="00D7337A">
              <w:rPr>
                <w:rFonts w:ascii="Corbel" w:hAnsi="Corbel"/>
                <w:b w:val="0"/>
                <w:bCs/>
                <w:smallCaps w:val="0"/>
                <w:lang w:val="de-DE"/>
              </w:rPr>
              <w:t>.</w:t>
            </w:r>
          </w:p>
          <w:p w14:paraId="7E6CA61F" w14:textId="77777777" w:rsidR="000A2EF6" w:rsidRPr="00D7337A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AT" w:eastAsia="pl-PL"/>
              </w:rPr>
            </w:pPr>
          </w:p>
        </w:tc>
      </w:tr>
      <w:tr w:rsidR="00AA1FCD" w:rsidRPr="00D7337A" w14:paraId="08AD4E56" w14:textId="77777777" w:rsidTr="004C21C7">
        <w:trPr>
          <w:trHeight w:val="532"/>
        </w:trPr>
        <w:tc>
          <w:tcPr>
            <w:tcW w:w="9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9FFC76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proofErr w:type="spellStart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Complementary</w:t>
            </w:r>
            <w:proofErr w:type="spellEnd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 </w:t>
            </w:r>
            <w:proofErr w:type="spellStart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literature</w:t>
            </w:r>
            <w:proofErr w:type="spellEnd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: </w:t>
            </w:r>
          </w:p>
          <w:p w14:paraId="51A51C6C" w14:textId="77777777" w:rsidR="00AA1FCD" w:rsidRPr="00D7337A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</w:p>
          <w:p w14:paraId="79946782" w14:textId="77777777" w:rsidR="00D7337A" w:rsidRPr="00D7337A" w:rsidRDefault="00D7337A" w:rsidP="00D7337A">
            <w:pPr>
              <w:pStyle w:val="Punktygwne"/>
              <w:spacing w:before="0" w:after="40"/>
              <w:rPr>
                <w:rFonts w:ascii="Corbel" w:hAnsi="Corbel"/>
                <w:b w:val="0"/>
                <w:smallCaps w:val="0"/>
                <w:color w:val="000000"/>
                <w:szCs w:val="24"/>
                <w:lang w:val="de-AT"/>
              </w:rPr>
            </w:pPr>
            <w:r w:rsidRPr="00D7337A">
              <w:rPr>
                <w:rFonts w:ascii="Corbel" w:hAnsi="Corbel"/>
                <w:b w:val="0"/>
                <w:smallCaps w:val="0"/>
                <w:color w:val="000000"/>
                <w:szCs w:val="24"/>
                <w:lang w:val="de-AT"/>
              </w:rPr>
              <w:lastRenderedPageBreak/>
              <w:t xml:space="preserve">Busch, Albert / Stenschke, Oliver (2008): </w:t>
            </w:r>
            <w:r w:rsidRPr="00D7337A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de-AT"/>
              </w:rPr>
              <w:t xml:space="preserve">Germanistische Linguistik. </w:t>
            </w:r>
            <w:r w:rsidRPr="00D7337A">
              <w:rPr>
                <w:rFonts w:ascii="Corbel" w:hAnsi="Corbel"/>
                <w:b w:val="0"/>
                <w:smallCaps w:val="0"/>
                <w:color w:val="000000"/>
                <w:szCs w:val="24"/>
                <w:lang w:val="de-AT"/>
              </w:rPr>
              <w:t>Tübingen: Narr.</w:t>
            </w:r>
          </w:p>
          <w:p w14:paraId="4D53D711" w14:textId="77777777" w:rsidR="00D7337A" w:rsidRPr="00D7337A" w:rsidRDefault="00D7337A" w:rsidP="00D7337A">
            <w:pPr>
              <w:spacing w:after="40" w:line="240" w:lineRule="auto"/>
              <w:ind w:left="601" w:hanging="601"/>
              <w:jc w:val="both"/>
              <w:rPr>
                <w:rFonts w:ascii="Corbel" w:hAnsi="Corbel"/>
                <w:szCs w:val="24"/>
              </w:rPr>
            </w:pPr>
            <w:r w:rsidRPr="00D7337A">
              <w:rPr>
                <w:rFonts w:ascii="Corbel" w:hAnsi="Corbel"/>
                <w:szCs w:val="24"/>
                <w:lang w:val="de-DE"/>
              </w:rPr>
              <w:t xml:space="preserve">Glück, Helmut / Rödel, Michael (Hgg.) (2016): </w:t>
            </w:r>
            <w:r w:rsidRPr="00D7337A">
              <w:rPr>
                <w:rFonts w:ascii="Corbel" w:hAnsi="Corbel"/>
                <w:i/>
                <w:iCs/>
                <w:szCs w:val="24"/>
                <w:lang w:val="de-DE"/>
              </w:rPr>
              <w:t>Metzler Lexikon Sprache</w:t>
            </w:r>
            <w:r w:rsidRPr="00D7337A">
              <w:rPr>
                <w:rFonts w:ascii="Corbel" w:hAnsi="Corbel"/>
                <w:szCs w:val="24"/>
                <w:lang w:val="de-DE"/>
              </w:rPr>
              <w:t xml:space="preserve">. </w:t>
            </w:r>
            <w:r w:rsidRPr="00D7337A">
              <w:rPr>
                <w:rFonts w:ascii="Corbel" w:hAnsi="Corbel"/>
                <w:szCs w:val="24"/>
              </w:rPr>
              <w:t xml:space="preserve">Stuttgart: J. B. </w:t>
            </w:r>
            <w:proofErr w:type="spellStart"/>
            <w:r w:rsidRPr="00D7337A">
              <w:rPr>
                <w:rFonts w:ascii="Corbel" w:hAnsi="Corbel"/>
                <w:szCs w:val="24"/>
              </w:rPr>
              <w:t>Metzler</w:t>
            </w:r>
            <w:proofErr w:type="spellEnd"/>
            <w:r w:rsidRPr="00D7337A">
              <w:rPr>
                <w:rFonts w:ascii="Corbel" w:hAnsi="Corbel"/>
                <w:szCs w:val="24"/>
              </w:rPr>
              <w:t xml:space="preserve">. </w:t>
            </w:r>
          </w:p>
          <w:p w14:paraId="246E964C" w14:textId="77777777" w:rsidR="00D7337A" w:rsidRPr="00D7337A" w:rsidRDefault="00D7337A" w:rsidP="00D7337A">
            <w:pPr>
              <w:spacing w:after="40" w:line="240" w:lineRule="auto"/>
              <w:ind w:left="601" w:hanging="601"/>
              <w:jc w:val="both"/>
              <w:rPr>
                <w:rFonts w:ascii="Corbel" w:hAnsi="Corbel"/>
                <w:szCs w:val="24"/>
              </w:rPr>
            </w:pPr>
            <w:r w:rsidRPr="00D7337A">
              <w:rPr>
                <w:rFonts w:ascii="Corbel" w:hAnsi="Corbel"/>
                <w:szCs w:val="24"/>
              </w:rPr>
              <w:t xml:space="preserve">Grzegorczykowa, Renata (2008): </w:t>
            </w:r>
            <w:r w:rsidRPr="00D7337A">
              <w:rPr>
                <w:rFonts w:ascii="Corbel" w:hAnsi="Corbel"/>
                <w:i/>
                <w:iCs/>
                <w:szCs w:val="24"/>
              </w:rPr>
              <w:t>Wstęp do językoznawstwa.</w:t>
            </w:r>
            <w:r w:rsidRPr="00D7337A">
              <w:rPr>
                <w:rFonts w:ascii="Corbel" w:hAnsi="Corbel"/>
                <w:szCs w:val="24"/>
              </w:rPr>
              <w:t xml:space="preserve"> Warszawa: PWN.</w:t>
            </w:r>
          </w:p>
          <w:p w14:paraId="49276DD5" w14:textId="4188A366" w:rsidR="000A2EF6" w:rsidRPr="00D7337A" w:rsidRDefault="00D7337A" w:rsidP="00D733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D7337A">
              <w:rPr>
                <w:rFonts w:ascii="Corbel" w:hAnsi="Corbel"/>
                <w:b w:val="0"/>
                <w:smallCaps w:val="0"/>
                <w:szCs w:val="24"/>
                <w:lang w:val="de-AT"/>
              </w:rPr>
              <w:t>Nycz</w:t>
            </w:r>
            <w:proofErr w:type="spellEnd"/>
            <w:r w:rsidRPr="00D7337A">
              <w:rPr>
                <w:rFonts w:ascii="Corbel" w:hAnsi="Corbel"/>
                <w:b w:val="0"/>
                <w:smallCaps w:val="0"/>
                <w:szCs w:val="24"/>
                <w:lang w:val="de-AT"/>
              </w:rPr>
              <w:t xml:space="preserve">, Krzysztof (2009): </w:t>
            </w:r>
            <w:r w:rsidRPr="00D7337A">
              <w:rPr>
                <w:rFonts w:ascii="Corbel" w:hAnsi="Corbel"/>
                <w:b w:val="0"/>
                <w:i/>
                <w:iCs/>
                <w:smallCaps w:val="0"/>
                <w:szCs w:val="24"/>
                <w:lang w:val="de-AT"/>
              </w:rPr>
              <w:t xml:space="preserve">Fachterminologie als Mittel des Fachwissenstransfers. </w:t>
            </w:r>
            <w:r w:rsidRPr="00D7337A">
              <w:rPr>
                <w:rFonts w:ascii="Corbel" w:hAnsi="Corbel"/>
                <w:b w:val="0"/>
                <w:smallCaps w:val="0"/>
                <w:szCs w:val="24"/>
                <w:lang w:val="de-AT"/>
              </w:rPr>
              <w:t>Hamburg: Dr. Kovac. (</w:t>
            </w:r>
            <w:proofErr w:type="spellStart"/>
            <w:r w:rsidRPr="00D7337A">
              <w:rPr>
                <w:rFonts w:ascii="Corbel" w:hAnsi="Corbel"/>
                <w:b w:val="0"/>
                <w:smallCaps w:val="0"/>
                <w:szCs w:val="24"/>
                <w:lang w:val="de-AT"/>
              </w:rPr>
              <w:t>str.</w:t>
            </w:r>
            <w:proofErr w:type="spellEnd"/>
            <w:r w:rsidRPr="00D7337A">
              <w:rPr>
                <w:rFonts w:ascii="Corbel" w:hAnsi="Corbel"/>
                <w:b w:val="0"/>
                <w:smallCaps w:val="0"/>
                <w:szCs w:val="24"/>
                <w:lang w:val="de-AT"/>
              </w:rPr>
              <w:t> 70-74)</w:t>
            </w:r>
          </w:p>
        </w:tc>
      </w:tr>
    </w:tbl>
    <w:p w14:paraId="7BA2F76E" w14:textId="77777777" w:rsidR="00AA1FCD" w:rsidRPr="00D7337A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FB2E06" w14:textId="77777777" w:rsidR="00AA1FCD" w:rsidRPr="00D7337A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2167C9" w14:textId="77777777" w:rsidR="00AA1FCD" w:rsidRPr="00D7337A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974810" w14:textId="77777777" w:rsidR="00AA1FCD" w:rsidRPr="00D7337A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B45093" w14:textId="77777777" w:rsidR="00AA1FCD" w:rsidRPr="00D7337A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7337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A83F990" w14:textId="77777777" w:rsidR="00AA1FCD" w:rsidRPr="00D7337A" w:rsidRDefault="00AA1FCD">
      <w:pPr>
        <w:rPr>
          <w:rFonts w:ascii="Corbel" w:hAnsi="Corbel"/>
          <w:color w:val="auto"/>
          <w:lang w:val="en-US"/>
        </w:rPr>
      </w:pPr>
    </w:p>
    <w:p w14:paraId="0409BAFE" w14:textId="77777777" w:rsidR="004F2031" w:rsidRPr="00E73D50" w:rsidRDefault="004F2031">
      <w:pPr>
        <w:rPr>
          <w:rFonts w:ascii="Corbel" w:hAnsi="Corbel"/>
          <w:color w:val="auto"/>
          <w:lang w:val="de-DE"/>
        </w:rPr>
      </w:pPr>
    </w:p>
    <w:sectPr w:rsidR="004F2031" w:rsidRPr="00E73D50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79899" w14:textId="77777777" w:rsidR="00CE48C8" w:rsidRDefault="00CE48C8">
      <w:pPr>
        <w:spacing w:after="0" w:line="240" w:lineRule="auto"/>
      </w:pPr>
      <w:r>
        <w:separator/>
      </w:r>
    </w:p>
  </w:endnote>
  <w:endnote w:type="continuationSeparator" w:id="0">
    <w:p w14:paraId="75239497" w14:textId="77777777" w:rsidR="00CE48C8" w:rsidRDefault="00CE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27A7E" w14:textId="77777777" w:rsidR="00F67621" w:rsidRDefault="00F67621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233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C7E8E" w14:textId="77777777" w:rsidR="00CE48C8" w:rsidRDefault="00CE48C8">
      <w:pPr>
        <w:spacing w:after="0" w:line="240" w:lineRule="auto"/>
      </w:pPr>
      <w:r>
        <w:separator/>
      </w:r>
    </w:p>
  </w:footnote>
  <w:footnote w:type="continuationSeparator" w:id="0">
    <w:p w14:paraId="45E78988" w14:textId="77777777" w:rsidR="00CE48C8" w:rsidRDefault="00CE4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555"/>
    <w:multiLevelType w:val="hybridMultilevel"/>
    <w:tmpl w:val="908A9AA8"/>
    <w:lvl w:ilvl="0" w:tplc="389C0142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21628"/>
    <w:multiLevelType w:val="hybridMultilevel"/>
    <w:tmpl w:val="10D405CA"/>
    <w:lvl w:ilvl="0" w:tplc="2E26F4CE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9A96B81"/>
    <w:multiLevelType w:val="multilevel"/>
    <w:tmpl w:val="10A035C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A2EF6"/>
    <w:rsid w:val="00126031"/>
    <w:rsid w:val="0013648B"/>
    <w:rsid w:val="00191427"/>
    <w:rsid w:val="001A3A98"/>
    <w:rsid w:val="001C26A0"/>
    <w:rsid w:val="0028211C"/>
    <w:rsid w:val="002D7484"/>
    <w:rsid w:val="00300BF3"/>
    <w:rsid w:val="003730E0"/>
    <w:rsid w:val="003E389E"/>
    <w:rsid w:val="00431900"/>
    <w:rsid w:val="004367B2"/>
    <w:rsid w:val="0044061B"/>
    <w:rsid w:val="00471456"/>
    <w:rsid w:val="00475F66"/>
    <w:rsid w:val="004C21C7"/>
    <w:rsid w:val="004D3BFD"/>
    <w:rsid w:val="004F2031"/>
    <w:rsid w:val="00502EA0"/>
    <w:rsid w:val="005220F5"/>
    <w:rsid w:val="00547266"/>
    <w:rsid w:val="005F3199"/>
    <w:rsid w:val="0070723B"/>
    <w:rsid w:val="008261A8"/>
    <w:rsid w:val="008C18C9"/>
    <w:rsid w:val="008F1384"/>
    <w:rsid w:val="0091325E"/>
    <w:rsid w:val="009F7732"/>
    <w:rsid w:val="00A07FFB"/>
    <w:rsid w:val="00A2335F"/>
    <w:rsid w:val="00A41E60"/>
    <w:rsid w:val="00AA1FCD"/>
    <w:rsid w:val="00AE53D4"/>
    <w:rsid w:val="00CC3C7B"/>
    <w:rsid w:val="00CE48C8"/>
    <w:rsid w:val="00D7337A"/>
    <w:rsid w:val="00DA7AE4"/>
    <w:rsid w:val="00DE4D37"/>
    <w:rsid w:val="00E06435"/>
    <w:rsid w:val="00E73D50"/>
    <w:rsid w:val="00EA249D"/>
    <w:rsid w:val="00EA44FB"/>
    <w:rsid w:val="00F01477"/>
    <w:rsid w:val="00F32FE2"/>
    <w:rsid w:val="00F433A0"/>
    <w:rsid w:val="00F67621"/>
    <w:rsid w:val="00F8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6CF32"/>
  <w15:docId w15:val="{0ECBE249-F3FB-E642-8271-5040DCE2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36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0883D-707F-4B62-BC04-CEA8A5C7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879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Jadwiga Bär</cp:lastModifiedBy>
  <cp:revision>4</cp:revision>
  <cp:lastPrinted>2017-07-04T06:31:00Z</cp:lastPrinted>
  <dcterms:created xsi:type="dcterms:W3CDTF">2024-01-30T10:57:00Z</dcterms:created>
  <dcterms:modified xsi:type="dcterms:W3CDTF">2024-02-11T20:24:00Z</dcterms:modified>
  <dc:language>pl-PL</dc:language>
</cp:coreProperties>
</file>