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C43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39A44C6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F1317FD" w14:textId="51B3833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775F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5244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5244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20242025</w:t>
      </w:r>
    </w:p>
    <w:p w14:paraId="4A8C38E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06FB04B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1E5E50B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CD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92C1F" w14:textId="1FA23A72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  <w:r w:rsidR="00D775F3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II</w:t>
            </w:r>
          </w:p>
        </w:tc>
      </w:tr>
      <w:tr w:rsidR="00AA1FCD" w:rsidRPr="001C26A0" w14:paraId="21E6A0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A6F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D482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0402A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21A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4D6C6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4BCC51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D9A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BCF1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7CCA01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02D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7FC62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3855F91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AE83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71928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  <w:p w14:paraId="7E059C9C" w14:textId="6EB36F19" w:rsidR="00D775F3" w:rsidRPr="004F2031" w:rsidRDefault="00D775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</w:t>
            </w:r>
            <w:r w:rsidRPr="00D775F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</w:tc>
      </w:tr>
      <w:tr w:rsidR="00AA1FCD" w:rsidRPr="004F2031" w14:paraId="4E1E30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1E1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BB57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21064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128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63873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E65F68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5A8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72C23" w14:textId="77777777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D775F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D775F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  <w:p w14:paraId="2A6EF97D" w14:textId="166191BD" w:rsidR="0052447B" w:rsidRPr="00AB3D35" w:rsidRDefault="0052447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1589E9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00C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D0FF5" w14:textId="1081EABE" w:rsidR="00AA1FCD" w:rsidRPr="004F2031" w:rsidRDefault="003324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="00D775F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aboratory</w:t>
            </w:r>
          </w:p>
        </w:tc>
      </w:tr>
      <w:tr w:rsidR="00AA1FCD" w:rsidRPr="004F2031" w14:paraId="53AD77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B94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80611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107F1D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460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1E200" w14:textId="42817E35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775F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  <w:tr w:rsidR="00AB3D35" w:rsidRPr="004F2031" w14:paraId="56FD81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4B445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490A2" w14:textId="3E4A74AB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775F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</w:tbl>
    <w:p w14:paraId="56572B43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923889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3B441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3AF4A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1A459F5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BB4A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A167B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8FF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42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DC4B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095AC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A9E4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26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D45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E949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9BD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3C6FBB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ECA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52F560" w14:textId="137604D0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C1F84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1FB46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16A9E" w14:textId="31A34A46" w:rsidR="00AA1FCD" w:rsidRPr="003324FE" w:rsidRDefault="00D775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4267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4486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A282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240DF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9F7E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3B40F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B8D2D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67CCFA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D3816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CB148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8E09BC0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BC3DA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A28B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39F7E63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281BC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76476215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8AAFE0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289DBC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C011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C5E7B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74DF756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F246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47528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5F3199" w14:paraId="0B265E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772D1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8E93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5F3199" w14:paraId="00EBAC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C22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B34F7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5F3199" w14:paraId="44AF257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D7470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D990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0E3DB4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144C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D28F31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701AC6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3E7DFA7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045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A09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84A3B0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8700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FF7E2D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E2C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A335A" w14:textId="746541D7" w:rsidR="00AA1FCD" w:rsidRPr="007D7AC8" w:rsidRDefault="00D775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  <w:t xml:space="preserve">Use </w:t>
            </w:r>
            <w:r w:rsidR="00893772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  <w:t>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0C590" w14:textId="542994A2" w:rsidR="00AA1FCD" w:rsidRPr="007D7AC8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="004E7E91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 w:rsidR="007D7AC8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U06</w:t>
            </w:r>
          </w:p>
        </w:tc>
      </w:tr>
      <w:tr w:rsidR="00AA1FCD" w:rsidRPr="004F2031" w14:paraId="18564D0F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5BD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C52D4" w14:textId="6098F3A9" w:rsidR="00AA1FCD" w:rsidRPr="007D7AC8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</w:pPr>
            <w:r w:rsidRPr="007D7AC8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>to choose the methods and carry out  carbohydrate analysis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242B8" w14:textId="0D8F7935" w:rsidR="00AA1FCD" w:rsidRPr="007D7AC8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="004E7E91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 w:rsidR="007D7AC8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D2A8B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</w:tr>
      <w:tr w:rsidR="007D7AC8" w:rsidRPr="004F2031" w14:paraId="1665CDA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22B1CD" w14:textId="5B0DF2CE" w:rsidR="007D7AC8" w:rsidRPr="004F2031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BD26C" w14:textId="287ED295" w:rsidR="007D7AC8" w:rsidRPr="007D7AC8" w:rsidRDefault="007D7AC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D7AC8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>to correctly identify operations in carbohydrate technology; to design and analyze basic unit processes used in carbohydrate technology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CD1BF7" w14:textId="77777777" w:rsidR="00FC3426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K1_U08; </w:t>
            </w:r>
          </w:p>
          <w:p w14:paraId="569467FA" w14:textId="18B264AE" w:rsidR="007D7AC8" w:rsidRPr="007D7AC8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K_U09</w:t>
            </w:r>
          </w:p>
        </w:tc>
      </w:tr>
      <w:tr w:rsidR="007D7AC8" w:rsidRPr="004F2031" w14:paraId="124D181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3B78A" w14:textId="4E8E1D2D" w:rsidR="007D7AC8" w:rsidRPr="004F2031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4F375" w14:textId="0ED421AA" w:rsidR="007D7AC8" w:rsidRPr="007D7AC8" w:rsidRDefault="007D7AC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CD6E7" w14:textId="188C0C63" w:rsidR="007D7AC8" w:rsidRPr="007D7AC8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K_</w:t>
            </w:r>
            <w:r>
              <w:rPr>
                <w:rFonts w:ascii="Corbel" w:hAnsi="Corbel"/>
                <w:b w:val="0"/>
                <w:color w:val="auto"/>
                <w:szCs w:val="24"/>
                <w:lang w:val="en-US"/>
              </w:rPr>
              <w:t>K</w:t>
            </w: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0</w:t>
            </w:r>
            <w:r>
              <w:rPr>
                <w:rFonts w:ascii="Corbel" w:hAnsi="Corbel"/>
                <w:b w:val="0"/>
                <w:color w:val="auto"/>
                <w:szCs w:val="24"/>
                <w:lang w:val="en-US"/>
              </w:rPr>
              <w:t>2</w:t>
            </w:r>
          </w:p>
        </w:tc>
      </w:tr>
    </w:tbl>
    <w:p w14:paraId="41D7057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0F9E8AB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E5FCFAC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CAED48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B705E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BE6C1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648F84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3F736" w14:textId="408F1DF8" w:rsidR="00AA1FCD" w:rsidRPr="006F6C63" w:rsidRDefault="00AA1FCD" w:rsidP="006F6C63">
            <w:pPr>
              <w:jc w:val="both"/>
              <w:rPr>
                <w:rFonts w:ascii="Corbel" w:hAnsi="Corbel"/>
                <w:szCs w:val="24"/>
              </w:rPr>
            </w:pPr>
          </w:p>
        </w:tc>
      </w:tr>
    </w:tbl>
    <w:p w14:paraId="1B507748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78FCB781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218D27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76B93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EE9C8" w14:textId="77777777" w:rsidR="00AA1FCD" w:rsidRPr="0025788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5788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C543F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A0450" w14:textId="76279F82" w:rsidR="00AA1FCD" w:rsidRPr="0025788E" w:rsidRDefault="0025788E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</w:rPr>
            </w:pPr>
            <w:r w:rsidRPr="0025788E">
              <w:rPr>
                <w:rFonts w:ascii="Corbel" w:hAnsi="Corbel" w:cs="Tahoma"/>
                <w:color w:val="auto"/>
                <w:szCs w:val="24"/>
                <w:lang w:val="en"/>
              </w:rPr>
              <w:t>Isolation of potato starch and assessment of selected physicochemical properties of starch.</w:t>
            </w:r>
          </w:p>
        </w:tc>
      </w:tr>
      <w:tr w:rsidR="00AA1FCD" w:rsidRPr="004F2031" w14:paraId="692071C1" w14:textId="77777777" w:rsidTr="0025788E">
        <w:trPr>
          <w:trHeight w:val="36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8451F" w14:textId="691F446C" w:rsidR="00AA1FCD" w:rsidRPr="0025788E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Modified starch – preparation of laboratory preparations</w:t>
            </w:r>
          </w:p>
        </w:tc>
      </w:tr>
      <w:tr w:rsidR="00AA1FCD" w:rsidRPr="004F2031" w14:paraId="7AC95D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8DB7F" w14:textId="624DE69A" w:rsidR="00AA1FCD" w:rsidRPr="0025788E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Analysis of rheological properties of natural and modified starch</w:t>
            </w:r>
          </w:p>
        </w:tc>
      </w:tr>
      <w:tr w:rsidR="0025788E" w:rsidRPr="004F2031" w14:paraId="74AE6B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CDB1A" w14:textId="79A8B483" w:rsidR="0025788E" w:rsidRPr="0025788E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Acid and enzymatic hydrolysis of starch</w:t>
            </w:r>
          </w:p>
        </w:tc>
      </w:tr>
      <w:tr w:rsidR="0025788E" w:rsidRPr="004F2031" w14:paraId="11F2B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F383" w14:textId="7DA33803" w:rsidR="0025788E" w:rsidRPr="0025788E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Chocolate and chocolate-like products - assessment</w:t>
            </w:r>
          </w:p>
        </w:tc>
      </w:tr>
      <w:tr w:rsidR="0025788E" w:rsidRPr="004F2031" w14:paraId="5650B95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50D01" w14:textId="767B9229" w:rsidR="0025788E" w:rsidRPr="0025788E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Sugar and assessment of its quality</w:t>
            </w:r>
          </w:p>
        </w:tc>
      </w:tr>
      <w:tr w:rsidR="0025788E" w:rsidRPr="004F2031" w14:paraId="47B10A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F698D" w14:textId="686AC422" w:rsidR="0025788E" w:rsidRPr="0025788E" w:rsidRDefault="0025788E" w:rsidP="0025788E">
            <w:pPr>
              <w:pStyle w:val="HTML-wstpniesformatowany"/>
              <w:rPr>
                <w:rFonts w:ascii="Corbel" w:eastAsia="Times New Roman" w:hAnsi="Corbel" w:cs="Courier New"/>
                <w:color w:val="auto"/>
                <w:sz w:val="24"/>
                <w:szCs w:val="24"/>
                <w:lang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 w:val="24"/>
                <w:szCs w:val="24"/>
                <w:lang w:val="en" w:eastAsia="pl-PL"/>
              </w:rPr>
              <w:t>Potato industry products, quality assessment of potato chips and crisps and their nutritional value. Production of French fries on a laboratory scale</w:t>
            </w:r>
          </w:p>
        </w:tc>
      </w:tr>
    </w:tbl>
    <w:p w14:paraId="1A1779F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1AFB18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C3B7BD7" w14:textId="20A61041" w:rsidR="0080762A" w:rsidRPr="0025788E" w:rsidRDefault="00D775F3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5788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</w:t>
      </w:r>
    </w:p>
    <w:p w14:paraId="310AA6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93C3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FCEA00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4DDE7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00F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374D6A0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488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174D19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99AD3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829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FDE5229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A6A55" w14:textId="010D5C20" w:rsidR="00AA1FCD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DE6D1" w14:textId="24EBA7FA" w:rsidR="00AA1FCD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CB2A5" w14:textId="74B76D56" w:rsidR="00AA1FCD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AA1FCD" w:rsidRPr="004F2031" w14:paraId="1AD15B8D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2D03A" w14:textId="5B986E2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7D7A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FB1909" w14:textId="27721AEB" w:rsidR="00AA1FCD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C518C" w14:textId="18939D32" w:rsidR="00AA1FCD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7D7AC8" w:rsidRPr="004F2031" w14:paraId="4A9E7F59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55620" w14:textId="5B73897A" w:rsidR="007D7AC8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5BC6C" w14:textId="3567EB74" w:rsidR="007D7AC8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A8148" w14:textId="72023DDC" w:rsidR="007D7AC8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D775F3" w:rsidRPr="004F2031" w14:paraId="1F66FD10" w14:textId="77777777" w:rsidTr="0024078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B3BA0" w14:textId="663B6DB4" w:rsidR="00D775F3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B2810" w14:textId="5B308442" w:rsidR="00D775F3" w:rsidRPr="007D7AC8" w:rsidRDefault="00D775F3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CDDD6" w14:textId="5B0C11B0" w:rsidR="00D775F3" w:rsidRPr="007D7AC8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</w:tbl>
    <w:p w14:paraId="6CB1F5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13FDB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3F872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8B383B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1F4E1" w14:textId="6F4ECAEA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total </w:t>
            </w:r>
            <w:r w:rsidRPr="0025788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 of report. </w:t>
            </w:r>
          </w:p>
          <w:p w14:paraId="665C513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7EA4F0B6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9D182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6C76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E9D834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BC21D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7F4B99D3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32D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517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D7BDDAA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925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C6358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703BCDD6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3B3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B0F4A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FC69480" w14:textId="284A9DE3" w:rsidR="00AA1FCD" w:rsidRPr="004E7E91" w:rsidRDefault="00FC3426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0FDAC9E4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474B1" w14:textId="0540073E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classes,</w:t>
            </w:r>
            <w:r w:rsidRPr="00D775F3">
              <w:rPr>
                <w:rFonts w:ascii="Corbel" w:hAnsi="Corbel" w:cs="Tahoma"/>
                <w:b w:val="0"/>
                <w:smallCaps w:val="0"/>
                <w:color w:val="FF0000"/>
                <w:szCs w:val="24"/>
                <w:lang w:val="en-US" w:eastAsia="pl-PL"/>
              </w:rPr>
              <w:t xml:space="preserve"> </w:t>
            </w: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etc.)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D7E25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0AD351A" w14:textId="11ACCFDE" w:rsidR="00AA1FCD" w:rsidRPr="004E7E91" w:rsidRDefault="00FC3426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0D260E02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FE0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46A12" w14:textId="5F03326D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FC34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289CBA7C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411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26295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FAADE0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1532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367E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B0E9B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4042A7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321D3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CF3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8246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07B8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C4D27E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B884D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D053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6FFBE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4E476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14FD7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A4BFAD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315E598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40B88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A9B6E65" w14:textId="77777777" w:rsidR="00240780" w:rsidRDefault="00240780" w:rsidP="00240780">
            <w:pPr>
              <w:pStyle w:val="Default"/>
              <w:rPr>
                <w:rFonts w:cs="Times New Roman"/>
                <w:color w:val="auto"/>
              </w:rPr>
            </w:pPr>
          </w:p>
          <w:p w14:paraId="67E6FA9F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Adamczyk, G.;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, M.; Jaworska, G. The </w:t>
            </w:r>
            <w:proofErr w:type="spellStart"/>
            <w:r>
              <w:rPr>
                <w:sz w:val="23"/>
                <w:szCs w:val="23"/>
              </w:rPr>
              <w:t>Effect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Addition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Dietary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Fibers</w:t>
            </w:r>
            <w:proofErr w:type="spellEnd"/>
            <w:r>
              <w:rPr>
                <w:sz w:val="23"/>
                <w:szCs w:val="23"/>
              </w:rPr>
              <w:t xml:space="preserve"> from Apple and </w:t>
            </w:r>
            <w:proofErr w:type="spellStart"/>
            <w:r>
              <w:rPr>
                <w:sz w:val="23"/>
                <w:szCs w:val="23"/>
              </w:rPr>
              <w:t>Oat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Rheological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Textural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2020, 12(2), 321. </w:t>
            </w:r>
          </w:p>
          <w:p w14:paraId="23298F1D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Sikora M., Adamczyk G.,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 M.,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normal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2015, (121), 254-264. </w:t>
            </w:r>
          </w:p>
          <w:p w14:paraId="0C640DDA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Krystyjan</w:t>
            </w:r>
            <w:proofErr w:type="spellEnd"/>
            <w:r>
              <w:rPr>
                <w:sz w:val="23"/>
                <w:szCs w:val="23"/>
              </w:rPr>
              <w:t xml:space="preserve"> M., Sikora M., Adamczyk G.,., Dobosz A., Tomasik P., Berski W., Łukasiewicz M., </w:t>
            </w:r>
            <w:proofErr w:type="spellStart"/>
            <w:r>
              <w:rPr>
                <w:sz w:val="23"/>
                <w:szCs w:val="23"/>
              </w:rPr>
              <w:t>Izak</w:t>
            </w:r>
            <w:proofErr w:type="spellEnd"/>
            <w:r>
              <w:rPr>
                <w:sz w:val="23"/>
                <w:szCs w:val="23"/>
              </w:rPr>
              <w:t xml:space="preserve"> P. </w:t>
            </w:r>
            <w:proofErr w:type="spellStart"/>
            <w:r>
              <w:rPr>
                <w:sz w:val="23"/>
                <w:szCs w:val="23"/>
              </w:rPr>
              <w:t>Thixotropic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waxy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depending</w:t>
            </w:r>
            <w:proofErr w:type="spellEnd"/>
            <w:r>
              <w:rPr>
                <w:sz w:val="23"/>
                <w:szCs w:val="23"/>
              </w:rPr>
              <w:t xml:space="preserve"> on the </w:t>
            </w:r>
            <w:proofErr w:type="spellStart"/>
            <w:r>
              <w:rPr>
                <w:sz w:val="23"/>
                <w:szCs w:val="23"/>
              </w:rPr>
              <w:t>degree</w:t>
            </w:r>
            <w:proofErr w:type="spellEnd"/>
            <w:r>
              <w:rPr>
                <w:sz w:val="23"/>
                <w:szCs w:val="23"/>
              </w:rPr>
              <w:t xml:space="preserve"> of the </w:t>
            </w:r>
            <w:proofErr w:type="spellStart"/>
            <w:r>
              <w:rPr>
                <w:sz w:val="23"/>
                <w:szCs w:val="23"/>
              </w:rPr>
              <w:t>granules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pasting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(141), 126-134 </w:t>
            </w:r>
          </w:p>
          <w:p w14:paraId="75740E27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Becket S. </w:t>
            </w:r>
            <w:proofErr w:type="spellStart"/>
            <w:r>
              <w:rPr>
                <w:sz w:val="23"/>
                <w:szCs w:val="23"/>
              </w:rPr>
              <w:t>Industrial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chocolate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manufacturing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use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Wiley</w:t>
            </w:r>
            <w:proofErr w:type="spellEnd"/>
            <w:r>
              <w:rPr>
                <w:sz w:val="23"/>
                <w:szCs w:val="23"/>
              </w:rPr>
              <w:t xml:space="preserve"> 2008. </w:t>
            </w:r>
          </w:p>
          <w:p w14:paraId="004FE396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Lisińska G., Leszczyński W.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Science and Technology. W. </w:t>
            </w:r>
            <w:proofErr w:type="spellStart"/>
            <w:r>
              <w:rPr>
                <w:sz w:val="23"/>
                <w:szCs w:val="23"/>
              </w:rPr>
              <w:t>Appl</w:t>
            </w:r>
            <w:proofErr w:type="spellEnd"/>
            <w:r>
              <w:rPr>
                <w:sz w:val="23"/>
                <w:szCs w:val="23"/>
              </w:rPr>
              <w:t xml:space="preserve">. Science </w:t>
            </w:r>
            <w:proofErr w:type="spellStart"/>
            <w:r>
              <w:rPr>
                <w:sz w:val="23"/>
                <w:szCs w:val="23"/>
              </w:rPr>
              <w:t>Publishers</w:t>
            </w:r>
            <w:proofErr w:type="spellEnd"/>
            <w:r>
              <w:rPr>
                <w:sz w:val="23"/>
                <w:szCs w:val="23"/>
              </w:rPr>
              <w:t xml:space="preserve"> London, New York 1989. </w:t>
            </w:r>
          </w:p>
          <w:p w14:paraId="13DA96E2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proofErr w:type="spellStart"/>
            <w:r>
              <w:rPr>
                <w:sz w:val="23"/>
                <w:szCs w:val="23"/>
              </w:rPr>
              <w:t>Lusas</w:t>
            </w:r>
            <w:proofErr w:type="spellEnd"/>
            <w:r>
              <w:rPr>
                <w:sz w:val="23"/>
                <w:szCs w:val="23"/>
              </w:rPr>
              <w:t xml:space="preserve"> E.W., </w:t>
            </w:r>
            <w:proofErr w:type="spellStart"/>
            <w:r>
              <w:rPr>
                <w:sz w:val="23"/>
                <w:szCs w:val="23"/>
              </w:rPr>
              <w:t>Rooney</w:t>
            </w:r>
            <w:proofErr w:type="spellEnd"/>
            <w:r>
              <w:rPr>
                <w:sz w:val="23"/>
                <w:szCs w:val="23"/>
              </w:rPr>
              <w:t xml:space="preserve"> L.W. Snack Food Processing, CRC Press, </w:t>
            </w:r>
            <w:proofErr w:type="spellStart"/>
            <w:r>
              <w:rPr>
                <w:sz w:val="23"/>
                <w:szCs w:val="23"/>
              </w:rPr>
              <w:t>Boca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Raton</w:t>
            </w:r>
            <w:proofErr w:type="spellEnd"/>
            <w:r>
              <w:rPr>
                <w:sz w:val="23"/>
                <w:szCs w:val="23"/>
              </w:rPr>
              <w:t xml:space="preserve">, London, New York, Washington 2001. </w:t>
            </w:r>
          </w:p>
          <w:p w14:paraId="43DB2815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 of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obtained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Polish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potato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cultivars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Starch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Stärke</w:t>
            </w:r>
            <w:proofErr w:type="spellEnd"/>
            <w:r>
              <w:rPr>
                <w:sz w:val="23"/>
                <w:szCs w:val="23"/>
              </w:rPr>
              <w:t xml:space="preserve">, 2012, 64, 105-114. </w:t>
            </w:r>
          </w:p>
          <w:p w14:paraId="499D7684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  <w:proofErr w:type="spellStart"/>
            <w:r>
              <w:rPr>
                <w:sz w:val="23"/>
                <w:szCs w:val="23"/>
              </w:rPr>
              <w:t>Pycia</w:t>
            </w:r>
            <w:proofErr w:type="spellEnd"/>
            <w:r>
              <w:rPr>
                <w:sz w:val="23"/>
                <w:szCs w:val="23"/>
              </w:rPr>
              <w:t xml:space="preserve"> K., Juszczak L., Gałkowska D., Witczak M., Jaworska G. </w:t>
            </w:r>
            <w:proofErr w:type="spellStart"/>
            <w:r>
              <w:rPr>
                <w:sz w:val="23"/>
                <w:szCs w:val="23"/>
              </w:rPr>
              <w:t>Maltodextrins</w:t>
            </w:r>
            <w:proofErr w:type="spellEnd"/>
            <w:r>
              <w:rPr>
                <w:sz w:val="23"/>
                <w:szCs w:val="23"/>
              </w:rPr>
              <w:t xml:space="preserve"> from </w:t>
            </w:r>
            <w:proofErr w:type="spellStart"/>
            <w:r>
              <w:rPr>
                <w:sz w:val="23"/>
                <w:szCs w:val="23"/>
              </w:rPr>
              <w:t>chemically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modified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starches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Selected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physicochemical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properties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Carbohydrate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Polymers</w:t>
            </w:r>
            <w:proofErr w:type="spellEnd"/>
            <w:r>
              <w:rPr>
                <w:sz w:val="23"/>
                <w:szCs w:val="23"/>
              </w:rPr>
              <w:t xml:space="preserve">, 2016, 146, 301-309. </w:t>
            </w:r>
          </w:p>
          <w:p w14:paraId="38D87D8C" w14:textId="77777777" w:rsidR="00240780" w:rsidRDefault="00240780" w:rsidP="002407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Warner </w:t>
            </w:r>
            <w:proofErr w:type="spellStart"/>
            <w:r>
              <w:rPr>
                <w:sz w:val="23"/>
                <w:szCs w:val="23"/>
              </w:rPr>
              <w:t>K.,White</w:t>
            </w:r>
            <w:proofErr w:type="spellEnd"/>
            <w:r>
              <w:rPr>
                <w:sz w:val="23"/>
                <w:szCs w:val="23"/>
              </w:rPr>
              <w:t xml:space="preserve"> P.J. </w:t>
            </w:r>
            <w:proofErr w:type="spellStart"/>
            <w:r>
              <w:rPr>
                <w:sz w:val="23"/>
                <w:szCs w:val="23"/>
              </w:rPr>
              <w:t>Frying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technology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practices</w:t>
            </w:r>
            <w:proofErr w:type="spellEnd"/>
            <w:r>
              <w:rPr>
                <w:sz w:val="23"/>
                <w:szCs w:val="23"/>
              </w:rPr>
              <w:t xml:space="preserve">. Grupa M.K., AOCS, Press </w:t>
            </w:r>
            <w:proofErr w:type="spellStart"/>
            <w:r>
              <w:rPr>
                <w:sz w:val="23"/>
                <w:szCs w:val="23"/>
              </w:rPr>
              <w:t>Champaign</w:t>
            </w:r>
            <w:proofErr w:type="spellEnd"/>
            <w:r>
              <w:rPr>
                <w:sz w:val="23"/>
                <w:szCs w:val="23"/>
              </w:rPr>
              <w:t xml:space="preserve">, Illinois 2004. </w:t>
            </w:r>
          </w:p>
          <w:p w14:paraId="6455244C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F32FE2" w14:paraId="5CD4EE6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DEC7C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4486135C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66A180BE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FCC0A5D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67D29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0EC4C9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443D7C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5A9D" w14:textId="77777777" w:rsidR="00F15315" w:rsidRDefault="00F15315">
      <w:pPr>
        <w:spacing w:after="0" w:line="240" w:lineRule="auto"/>
      </w:pPr>
      <w:r>
        <w:separator/>
      </w:r>
    </w:p>
  </w:endnote>
  <w:endnote w:type="continuationSeparator" w:id="0">
    <w:p w14:paraId="37924105" w14:textId="77777777" w:rsidR="00F15315" w:rsidRDefault="00F1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BEC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F1EE0" w14:textId="77777777" w:rsidR="00F15315" w:rsidRDefault="00F15315">
      <w:pPr>
        <w:spacing w:after="0" w:line="240" w:lineRule="auto"/>
      </w:pPr>
      <w:r>
        <w:separator/>
      </w:r>
    </w:p>
  </w:footnote>
  <w:footnote w:type="continuationSeparator" w:id="0">
    <w:p w14:paraId="31DA84E0" w14:textId="77777777" w:rsidR="00F15315" w:rsidRDefault="00F1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C3EAC"/>
    <w:rsid w:val="000D13CE"/>
    <w:rsid w:val="000D6126"/>
    <w:rsid w:val="0014581E"/>
    <w:rsid w:val="001917EC"/>
    <w:rsid w:val="001B11B1"/>
    <w:rsid w:val="001C26A0"/>
    <w:rsid w:val="001D41BE"/>
    <w:rsid w:val="00240780"/>
    <w:rsid w:val="0025788E"/>
    <w:rsid w:val="0028211C"/>
    <w:rsid w:val="002D7484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9478D"/>
    <w:rsid w:val="004E75D3"/>
    <w:rsid w:val="004E7E91"/>
    <w:rsid w:val="004F2031"/>
    <w:rsid w:val="00502F02"/>
    <w:rsid w:val="0052447B"/>
    <w:rsid w:val="005D50E3"/>
    <w:rsid w:val="005D7CDC"/>
    <w:rsid w:val="005F3199"/>
    <w:rsid w:val="006F6C63"/>
    <w:rsid w:val="007D7AC8"/>
    <w:rsid w:val="0080762A"/>
    <w:rsid w:val="00893772"/>
    <w:rsid w:val="008C3F0E"/>
    <w:rsid w:val="009474DF"/>
    <w:rsid w:val="009B0235"/>
    <w:rsid w:val="009F7732"/>
    <w:rsid w:val="00A91E9D"/>
    <w:rsid w:val="00AA1FCD"/>
    <w:rsid w:val="00AB3D35"/>
    <w:rsid w:val="00AC565E"/>
    <w:rsid w:val="00AC5834"/>
    <w:rsid w:val="00AC700C"/>
    <w:rsid w:val="00CD6426"/>
    <w:rsid w:val="00CD79FF"/>
    <w:rsid w:val="00D775F3"/>
    <w:rsid w:val="00D84702"/>
    <w:rsid w:val="00D85E94"/>
    <w:rsid w:val="00DC1EB8"/>
    <w:rsid w:val="00E342DC"/>
    <w:rsid w:val="00E655CC"/>
    <w:rsid w:val="00E77D02"/>
    <w:rsid w:val="00EA249D"/>
    <w:rsid w:val="00F15315"/>
    <w:rsid w:val="00F32FE2"/>
    <w:rsid w:val="00F405B1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EEF6E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5CC6-A36B-47FF-93EE-75DEF60A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A05E5-9FF7-48C4-869E-5D104B8AA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A63BF-8654-47B2-B892-1B509726495A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75c63c0-45e1-4f4a-8797-41d481b79017"/>
    <ds:schemaRef ds:uri="cb59da9b-4ac6-4a65-8cdf-3b2ec47675f3"/>
  </ds:schemaRefs>
</ds:datastoreItem>
</file>

<file path=customXml/itemProps4.xml><?xml version="1.0" encoding="utf-8"?>
<ds:datastoreItem xmlns:ds="http://schemas.openxmlformats.org/officeDocument/2006/customXml" ds:itemID="{A074B701-E690-4293-9412-F094C471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2024-04-17T08:26:00Z</dcterms:created>
  <dcterms:modified xsi:type="dcterms:W3CDTF">2024-04-17T08:26:00Z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