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ACE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6BF2B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4C130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02F0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02F0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0583C43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B0A904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17939B2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DACA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5CA6D" w14:textId="77777777" w:rsidR="00AA1FCD" w:rsidRPr="004F2031" w:rsidRDefault="00502F0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Pastry technology</w:t>
            </w:r>
          </w:p>
        </w:tc>
      </w:tr>
      <w:tr w:rsidR="00AA1FCD" w:rsidRPr="001C26A0" w14:paraId="5005B7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4F6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6137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5CD7D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4BC9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98AC5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</w:p>
        </w:tc>
      </w:tr>
      <w:tr w:rsidR="00AA1FCD" w:rsidRPr="004F2031" w14:paraId="29B7D6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38B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5CF1E0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4F2031" w14:paraId="4E5DA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B01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9F9B5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7C3E5AE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DB5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97B66D" w14:textId="77777777" w:rsidR="00AA1FCD" w:rsidRPr="004F2031" w:rsidRDefault="00502F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-degree studies</w:t>
            </w:r>
          </w:p>
        </w:tc>
      </w:tr>
      <w:tr w:rsidR="00AA1FCD" w:rsidRPr="004F2031" w14:paraId="54E263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2FC1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D7E4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328B2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00B9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DFB27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76149A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50A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614EAF" w14:textId="77777777" w:rsidR="00AA1FCD" w:rsidRPr="00AB3D35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502F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502F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4F2031" w14:paraId="755A10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E3B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93FCE8" w14:textId="6CF0016C" w:rsidR="00AA1FCD" w:rsidRPr="004F2031" w:rsidRDefault="003324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</w:t>
            </w:r>
            <w:r w:rsidR="00AB3D35"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ecture</w:t>
            </w:r>
          </w:p>
        </w:tc>
      </w:tr>
      <w:tr w:rsidR="00AA1FCD" w:rsidRPr="004F2031" w14:paraId="58C150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A85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7593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DF237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AB4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AE8CF" w14:textId="77777777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inż. Greta Adamczyk</w:t>
            </w:r>
          </w:p>
        </w:tc>
      </w:tr>
      <w:tr w:rsidR="00AB3D35" w:rsidRPr="004F2031" w14:paraId="59049C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A1F14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71104" w14:textId="77777777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inż. Greta Adamczyk</w:t>
            </w:r>
          </w:p>
        </w:tc>
      </w:tr>
    </w:tbl>
    <w:p w14:paraId="20F95542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84882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B49B2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BB01FD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E6FC897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2A0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B81D8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5F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DF7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F3FE0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643160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6EE8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121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822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498A7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0E50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BDAD5D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F0A6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F823C" w14:textId="363CCB7B" w:rsidR="00AA1FCD" w:rsidRPr="00502F02" w:rsidRDefault="00CF4E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  <w:r w:rsidRPr="00A93589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4300F" w14:textId="6A255BBA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947762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4AC77" w14:textId="3795FC5F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91E1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4D9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C18E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4EFE0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32B8E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54B02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9A3682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CE0BFB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527DE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84E52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6580F11" w14:textId="7975DB89" w:rsidR="00AA1FCD" w:rsidRPr="004F2031" w:rsidRDefault="008E77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3B46C9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5A77B2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35191E4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2C71DE" w14:textId="77777777" w:rsidR="00AA1FCD" w:rsidRPr="004F2031" w:rsidRDefault="003324F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Carbohydrate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Human nutrition, Dietetics, Food chemistry</w:t>
            </w:r>
          </w:p>
        </w:tc>
      </w:tr>
    </w:tbl>
    <w:p w14:paraId="1FAC42D8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D2E43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34995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1EC09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741044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412A5C9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4D9C36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EB8F5" w14:textId="77777777" w:rsidR="00502F02" w:rsidRPr="00502F02" w:rsidRDefault="00502F02" w:rsidP="00502F0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K</w:t>
            </w:r>
            <w:r w:rsidRPr="00502F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nowledge of pastry production technologies</w:t>
            </w:r>
          </w:p>
          <w:p w14:paraId="02BA53B8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5F3199" w14:paraId="57F8094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FB14E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lastRenderedPageBreak/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1C5A4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Indication of the impact of the modification of </w:t>
            </w:r>
            <w:r w:rsid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recipes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to product quality and technological process.</w:t>
            </w:r>
          </w:p>
        </w:tc>
      </w:tr>
      <w:tr w:rsidR="00AA1FCD" w:rsidRPr="005F3199" w14:paraId="6133391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8EDC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74808" w14:textId="77777777" w:rsidR="00AA1FCD" w:rsidRPr="004F2031" w:rsidRDefault="00502F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of defects in</w:t>
            </w: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pastry products.</w:t>
            </w:r>
          </w:p>
        </w:tc>
      </w:tr>
    </w:tbl>
    <w:p w14:paraId="05220D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66EF78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19A71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52C030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4F2031" w14:paraId="05B1D18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D36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CE7D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779F9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328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47A9EB48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BF648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809C5B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the role </w:t>
            </w:r>
            <w:r w:rsidR="00F405B1" w:rsidRPr="00F405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raw materials in pastry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B3EED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_W10</w:t>
            </w:r>
          </w:p>
        </w:tc>
      </w:tr>
      <w:tr w:rsidR="00AA1FCD" w:rsidRPr="004F2031" w14:paraId="7C4F67F2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B3F3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53D98" w14:textId="77777777" w:rsidR="00AA1FCD" w:rsidRPr="004F2031" w:rsidRDefault="00F405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405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the impact of the modification of recipes to product quality and technological process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8E328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3D2A8B" w:rsidRPr="004F2031" w14:paraId="64041911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5396C5" w14:textId="77777777" w:rsidR="003D2A8B" w:rsidRPr="004F2031" w:rsidRDefault="003D2A8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A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CBADC0" w14:textId="77777777" w:rsidR="003D2A8B" w:rsidRPr="00F405B1" w:rsidRDefault="003324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t</w:t>
            </w:r>
            <w:r w:rsidR="003D2A8B"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echnological processes of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technics and methods in</w:t>
            </w:r>
            <w:r w:rsidR="003D2A8B"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pastry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582B4" w14:textId="77777777" w:rsidR="003D2A8B" w:rsidRPr="00996D49" w:rsidRDefault="003D2A8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</w:t>
            </w:r>
          </w:p>
        </w:tc>
      </w:tr>
    </w:tbl>
    <w:p w14:paraId="43CDF05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E890E9E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B02B04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1311DFC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310894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81AFF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5C2CB4B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E83A" w14:textId="77777777" w:rsidR="00AA1FCD" w:rsidRPr="006F6C63" w:rsidRDefault="001B11B1" w:rsidP="006F6C63">
            <w:pPr>
              <w:jc w:val="both"/>
              <w:rPr>
                <w:rFonts w:ascii="Corbel" w:hAnsi="Corbel"/>
                <w:szCs w:val="24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 xml:space="preserve">1. </w:t>
            </w:r>
            <w:r w:rsidR="00502F02" w:rsidRPr="006F6C63">
              <w:rPr>
                <w:rFonts w:ascii="Corbel" w:hAnsi="Corbel"/>
                <w:szCs w:val="24"/>
                <w:lang w:val="en"/>
              </w:rPr>
              <w:t>Characteristics of raw materials used in the production of pastry products.</w:t>
            </w:r>
          </w:p>
        </w:tc>
      </w:tr>
      <w:tr w:rsidR="00AA1FCD" w:rsidRPr="004F2031" w14:paraId="202CF12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DB170" w14:textId="77777777" w:rsidR="00AA1FCD" w:rsidRPr="006F6C63" w:rsidRDefault="001B11B1" w:rsidP="006F6C63">
            <w:pPr>
              <w:pStyle w:val="Akapitzlist"/>
              <w:ind w:left="0"/>
              <w:jc w:val="both"/>
              <w:rPr>
                <w:rFonts w:ascii="Corbel" w:hAnsi="Corbel"/>
                <w:szCs w:val="24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2.</w:t>
            </w:r>
            <w:r w:rsidR="00502F02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502F02" w:rsidRPr="006F6C63">
              <w:rPr>
                <w:rFonts w:ascii="Corbel" w:hAnsi="Corbel"/>
                <w:szCs w:val="24"/>
                <w:lang w:val="en"/>
              </w:rPr>
              <w:t>Description of techniques and methods used in pastry technology</w:t>
            </w:r>
          </w:p>
        </w:tc>
      </w:tr>
      <w:tr w:rsidR="00AA1FCD" w:rsidRPr="004F2031" w14:paraId="1B0345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D1CDE" w14:textId="77777777" w:rsidR="00AA1FCD" w:rsidRDefault="001B11B1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3.</w:t>
            </w:r>
            <w:r w:rsidR="006F6C63" w:rsidRPr="006F6C63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="006F6C63" w:rsidRPr="006F6C63">
              <w:rPr>
                <w:rFonts w:ascii="Corbel" w:hAnsi="Corbel"/>
                <w:szCs w:val="24"/>
                <w:lang w:val="en"/>
              </w:rPr>
              <w:t>Technological processes of individual pastry products</w:t>
            </w:r>
          </w:p>
          <w:p w14:paraId="18B96278" w14:textId="77777777" w:rsidR="006F6C63" w:rsidRPr="006F6C63" w:rsidRDefault="006F6C63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2AF02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88EE6" w14:textId="77777777" w:rsidR="00AA1FCD" w:rsidRPr="006F6C63" w:rsidRDefault="001B11B1" w:rsidP="006F6C63">
            <w:pPr>
              <w:pStyle w:val="Akapitzlist"/>
              <w:ind w:left="0"/>
              <w:jc w:val="both"/>
              <w:rPr>
                <w:rFonts w:ascii="Corbel" w:eastAsia="Times New Roman" w:hAnsi="Corbel" w:cs="Courier New"/>
                <w:color w:val="auto"/>
                <w:szCs w:val="24"/>
                <w:lang w:eastAsia="pl-PL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6F6C63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Causes of product defects and their prevention</w:t>
            </w:r>
          </w:p>
        </w:tc>
      </w:tr>
    </w:tbl>
    <w:p w14:paraId="6F0BF007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3804302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3B852D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7566B2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FA415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</w:tbl>
    <w:p w14:paraId="609AE59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167D3A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72FDE7F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</w:p>
    <w:p w14:paraId="428527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390C6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C9E7A2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C0173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62482B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 w14:paraId="653A6743" w14:textId="77777777" w:rsidTr="00CF4EA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BF5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10248C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AF3C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B119D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9D4F6B9" w14:textId="77777777" w:rsidTr="00CF4EA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85A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D1577" w14:textId="03B305F8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  <w:r w:rsidR="00CF4EA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D6126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742DCE93" w14:textId="77777777" w:rsidTr="00CF4EA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A043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LO-o2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5109FF" w14:textId="5B77B0D5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  <w:r w:rsidR="00CF4EA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96F40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80762A" w:rsidRPr="004F2031" w14:paraId="167941EB" w14:textId="77777777" w:rsidTr="00CF4EA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AE5ED" w14:textId="77777777" w:rsidR="0080762A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366C6" w14:textId="4B414770" w:rsidR="0080762A" w:rsidRPr="004F2031" w:rsidRDefault="004E7E9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  <w:r w:rsidR="00CF4EA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AA42D" w14:textId="77777777" w:rsidR="0080762A" w:rsidRPr="004F2031" w:rsidRDefault="004E7E9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2D9C9E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6F79C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A0AB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13CC9A6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AB52" w14:textId="684FB636" w:rsidR="00E77D02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Forms of assessment: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written exam</w:t>
            </w:r>
            <w:r w:rsidR="00CF4EA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(test)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457628A1" w14:textId="77777777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exam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report. </w:t>
            </w:r>
          </w:p>
          <w:p w14:paraId="6101790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108D323A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2B4B8E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972F8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F06E46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73EF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1F61CCBE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007D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94C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FA9953B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85E8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F4227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051AA08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EC1B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A55AF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25E5EA13" w14:textId="77777777" w:rsidR="00AA1FCD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57D0E938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4A130" w14:textId="77777777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D895B0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35F374B4" w14:textId="77777777" w:rsidR="00AA1FCD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6F4A91D5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FDC4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2DFA5" w14:textId="77777777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4F2031" w14:paraId="1599C020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990D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74B1F" w14:textId="77777777" w:rsidR="00AA1FCD" w:rsidRPr="004E7E9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66C59A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B72C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2CB7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18BAEE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C1198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3DC283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DFCF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2DE08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77F52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854326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F54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5FEEAD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11F2F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6778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074FF4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7168D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F32FE2" w14:paraId="28860C3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95C2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6B12045" w14:textId="77777777" w:rsidR="003324FE" w:rsidRDefault="003324F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Zhou W. Bakery products science and technology. Wiley Blachwell. </w:t>
            </w:r>
            <w:r w:rsidRPr="003324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ISBN 978-1-119-96715-6</w:t>
            </w:r>
            <w:r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USA, 2014.</w:t>
            </w:r>
          </w:p>
          <w:p w14:paraId="342FED61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Pasha, I. M. R. A. N., Butt, M. S., Anjum, F. M., &amp; Shehzadi, N. (2002). Effect of dietetic sweeteners on the quality of cookies. Int. J. Agric. Biol, 4(2), 245-248.</w:t>
            </w:r>
          </w:p>
          <w:p w14:paraId="2DB274D0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Rodríguez‐García, J., Puig, A., Salvador, A., &amp; Hernando, I. (2012). Optimization of a sponge cake formulation with inulin as fat replacer: structure, physicochemical, and sensory properties. Journal of Food Science, 77(2), C189-C197.</w:t>
            </w:r>
          </w:p>
          <w:p w14:paraId="3238097C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Gao, J., Brennan, M. A., Mason, S. L., &amp; Brennan, C. S. (2016). Effect of sugar replacement with stevianna and inulin on the texture and predictive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glycaemic response of muffins. International Journal of Food Science &amp; Technology, 51(9), 1979-1987.</w:t>
            </w:r>
          </w:p>
          <w:p w14:paraId="2AD09D2F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Nourmohammadi, E., &amp; Peighambardoust, S. H. (2016). New concept in reduced‐Calorie sponge cake production by xylitol and oligofructose. Journal of food quality, 39(6), 627-633.</w:t>
            </w:r>
          </w:p>
          <w:p w14:paraId="202AE453" w14:textId="77777777" w:rsidR="001D41BE" w:rsidRPr="00983E7F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Renzetti, S., &amp; Jurgens, A. (2016). Rheological and thermal behavio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 of food matrices during processing and storage: relevance for textural and nutritional quality of food. Current Opinion in Food Science, 9, 117-125.</w:t>
            </w:r>
          </w:p>
        </w:tc>
      </w:tr>
      <w:tr w:rsidR="001D41BE" w:rsidRPr="00F32FE2" w14:paraId="17BC9A9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299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A989737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Mohammed, I. K., Skamniotis, C. G., &amp; Charalambides, M. N. (2019). Developing Food Structure for Mechanical Performance. Handbook of Food Structure Development, 18, 199.</w:t>
            </w:r>
          </w:p>
          <w:p w14:paraId="7AEE0181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984507A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10313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C3BC240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B97D37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8E91" w14:textId="77777777" w:rsidR="00FC24AF" w:rsidRDefault="00FC24AF">
      <w:pPr>
        <w:spacing w:after="0" w:line="240" w:lineRule="auto"/>
      </w:pPr>
      <w:r>
        <w:separator/>
      </w:r>
    </w:p>
  </w:endnote>
  <w:endnote w:type="continuationSeparator" w:id="0">
    <w:p w14:paraId="1EC21199" w14:textId="77777777" w:rsidR="00FC24AF" w:rsidRDefault="00FC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479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C55F" w14:textId="77777777" w:rsidR="00FC24AF" w:rsidRDefault="00FC24AF">
      <w:pPr>
        <w:spacing w:after="0" w:line="240" w:lineRule="auto"/>
      </w:pPr>
      <w:r>
        <w:separator/>
      </w:r>
    </w:p>
  </w:footnote>
  <w:footnote w:type="continuationSeparator" w:id="0">
    <w:p w14:paraId="0BCD365B" w14:textId="77777777" w:rsidR="00FC24AF" w:rsidRDefault="00FC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74315611">
    <w:abstractNumId w:val="1"/>
  </w:num>
  <w:num w:numId="2" w16cid:durableId="1541211352">
    <w:abstractNumId w:val="2"/>
  </w:num>
  <w:num w:numId="3" w16cid:durableId="1701128151">
    <w:abstractNumId w:val="6"/>
  </w:num>
  <w:num w:numId="4" w16cid:durableId="456411156">
    <w:abstractNumId w:val="5"/>
  </w:num>
  <w:num w:numId="5" w16cid:durableId="1547644637">
    <w:abstractNumId w:val="4"/>
  </w:num>
  <w:num w:numId="6" w16cid:durableId="947273692">
    <w:abstractNumId w:val="3"/>
  </w:num>
  <w:num w:numId="7" w16cid:durableId="178842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0C3EAC"/>
    <w:rsid w:val="00142B20"/>
    <w:rsid w:val="0014581E"/>
    <w:rsid w:val="001917EC"/>
    <w:rsid w:val="001B11B1"/>
    <w:rsid w:val="001C26A0"/>
    <w:rsid w:val="001D41BE"/>
    <w:rsid w:val="0028211C"/>
    <w:rsid w:val="002D7484"/>
    <w:rsid w:val="00300BF3"/>
    <w:rsid w:val="00321F37"/>
    <w:rsid w:val="003324FE"/>
    <w:rsid w:val="003730E0"/>
    <w:rsid w:val="003C46EF"/>
    <w:rsid w:val="003D2A8B"/>
    <w:rsid w:val="004046C4"/>
    <w:rsid w:val="00407F22"/>
    <w:rsid w:val="00450193"/>
    <w:rsid w:val="004E75D3"/>
    <w:rsid w:val="004E7E91"/>
    <w:rsid w:val="004F2031"/>
    <w:rsid w:val="00502F02"/>
    <w:rsid w:val="005D50E3"/>
    <w:rsid w:val="005D7CDC"/>
    <w:rsid w:val="005F3199"/>
    <w:rsid w:val="006F6C63"/>
    <w:rsid w:val="0080762A"/>
    <w:rsid w:val="008A6ED7"/>
    <w:rsid w:val="008E77DE"/>
    <w:rsid w:val="009474DF"/>
    <w:rsid w:val="009B0235"/>
    <w:rsid w:val="009F5618"/>
    <w:rsid w:val="009F7732"/>
    <w:rsid w:val="00A91E9D"/>
    <w:rsid w:val="00A93589"/>
    <w:rsid w:val="00AA1FCD"/>
    <w:rsid w:val="00AB3D35"/>
    <w:rsid w:val="00AC565E"/>
    <w:rsid w:val="00AC5834"/>
    <w:rsid w:val="00AC700C"/>
    <w:rsid w:val="00CD6426"/>
    <w:rsid w:val="00CD79FF"/>
    <w:rsid w:val="00CF4EAE"/>
    <w:rsid w:val="00D84702"/>
    <w:rsid w:val="00D85E94"/>
    <w:rsid w:val="00DC1EB8"/>
    <w:rsid w:val="00E342DC"/>
    <w:rsid w:val="00E77D02"/>
    <w:rsid w:val="00EA249D"/>
    <w:rsid w:val="00F32FE2"/>
    <w:rsid w:val="00F405B1"/>
    <w:rsid w:val="00F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09B8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DA653-D944-4496-8B74-51523994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 Adamczyk</cp:lastModifiedBy>
  <cp:revision>5</cp:revision>
  <cp:lastPrinted>2017-07-04T06:31:00Z</cp:lastPrinted>
  <dcterms:created xsi:type="dcterms:W3CDTF">2023-12-19T10:49:00Z</dcterms:created>
  <dcterms:modified xsi:type="dcterms:W3CDTF">2023-12-19T13:16:00Z</dcterms:modified>
  <dc:language>pl-PL</dc:language>
</cp:coreProperties>
</file>