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1B" w:rsidRDefault="00895D1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895D1B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Appendix number 1.5 to The Rector UR Resolution No. 12/2019</w:t>
      </w:r>
    </w:p>
    <w:p w:rsidR="000A64CB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SYLLABUS</w:t>
      </w:r>
    </w:p>
    <w:p w:rsidR="000A64CB" w:rsidRPr="00681816" w:rsidRDefault="007859D6" w:rsidP="000A64CB">
      <w:pPr>
        <w:jc w:val="center"/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 xml:space="preserve">concerning the cycle of education </w:t>
      </w:r>
      <w:r w:rsidR="00895D1B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2022</w:t>
      </w:r>
      <w:r w:rsidR="000A64CB" w:rsidRPr="00681816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-202</w:t>
      </w:r>
      <w:r w:rsidR="00895D1B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8</w:t>
      </w:r>
      <w:r w:rsidR="000A64CB" w:rsidRPr="00681816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 xml:space="preserve"> </w:t>
      </w:r>
    </w:p>
    <w:p w:rsidR="00D81635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                                            (date</w:t>
      </w:r>
      <w:r w:rsidR="005526E7"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range</w:t>
      </w: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)</w:t>
      </w:r>
    </w:p>
    <w:p w:rsidR="000A64CB" w:rsidRPr="00681816" w:rsidRDefault="000A64CB" w:rsidP="000A64C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A64CB" w:rsidRPr="00681816" w:rsidRDefault="000A64CB" w:rsidP="000A64CB">
      <w:pPr>
        <w:pStyle w:val="Punktygwne"/>
        <w:numPr>
          <w:ilvl w:val="1"/>
          <w:numId w:val="1"/>
        </w:numPr>
        <w:spacing w:before="0" w:after="0"/>
        <w:rPr>
          <w:sz w:val="22"/>
          <w:lang w:val="en-US"/>
        </w:rPr>
      </w:pPr>
      <w:r w:rsidRPr="00681816">
        <w:rPr>
          <w:sz w:val="22"/>
          <w:lang w:val="en-US"/>
        </w:rPr>
        <w:t>BASIC INFORMATION CONCERNING</w:t>
      </w:r>
      <w:r w:rsidR="005526E7" w:rsidRPr="00681816">
        <w:rPr>
          <w:sz w:val="22"/>
          <w:lang w:val="en-US"/>
        </w:rPr>
        <w:t xml:space="preserve"> THIS SUBJECT</w:t>
      </w:r>
      <w:r w:rsidRPr="00681816">
        <w:rPr>
          <w:sz w:val="22"/>
          <w:lang w:val="en-US"/>
        </w:rPr>
        <w:t xml:space="preserve"> / MODULE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45655D">
            <w:pPr>
              <w:pStyle w:val="Pytania"/>
              <w:jc w:val="left"/>
              <w:rPr>
                <w:sz w:val="22"/>
                <w:szCs w:val="22"/>
              </w:rPr>
            </w:pPr>
            <w:proofErr w:type="spellStart"/>
            <w:r w:rsidRPr="00681816">
              <w:rPr>
                <w:sz w:val="22"/>
                <w:szCs w:val="22"/>
              </w:rPr>
              <w:t>Subject</w:t>
            </w:r>
            <w:proofErr w:type="spellEnd"/>
            <w:r w:rsidRPr="00681816">
              <w:rPr>
                <w:sz w:val="22"/>
                <w:szCs w:val="22"/>
              </w:rPr>
              <w:t xml:space="preserve"> / Module</w:t>
            </w:r>
          </w:p>
        </w:tc>
        <w:tc>
          <w:tcPr>
            <w:tcW w:w="7087" w:type="dxa"/>
            <w:vAlign w:val="center"/>
          </w:tcPr>
          <w:p w:rsidR="000A64CB" w:rsidRPr="00184EAC" w:rsidRDefault="00184EAC" w:rsidP="00AB38CD">
            <w:pPr>
              <w:pStyle w:val="Odpowiedzi"/>
              <w:rPr>
                <w:sz w:val="22"/>
                <w:lang w:val="en-US"/>
              </w:rPr>
            </w:pPr>
            <w:r w:rsidRPr="00184EAC">
              <w:rPr>
                <w:sz w:val="22"/>
                <w:lang w:val="en-US"/>
              </w:rPr>
              <w:t>Emergency medicine</w:t>
            </w:r>
          </w:p>
        </w:tc>
      </w:tr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0A64CB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 xml:space="preserve">Course </w:t>
            </w:r>
            <w:proofErr w:type="spellStart"/>
            <w:r w:rsidRPr="00681816">
              <w:rPr>
                <w:sz w:val="22"/>
                <w:szCs w:val="22"/>
              </w:rPr>
              <w:t>code</w:t>
            </w:r>
            <w:proofErr w:type="spellEnd"/>
            <w:r w:rsidRPr="00681816">
              <w:rPr>
                <w:sz w:val="22"/>
                <w:szCs w:val="22"/>
              </w:rPr>
              <w:t xml:space="preserve"> / module *</w:t>
            </w:r>
          </w:p>
        </w:tc>
        <w:tc>
          <w:tcPr>
            <w:tcW w:w="7087" w:type="dxa"/>
            <w:vAlign w:val="center"/>
          </w:tcPr>
          <w:p w:rsidR="000A64CB" w:rsidRPr="00681816" w:rsidRDefault="00184EAC" w:rsidP="0045655D">
            <w:pPr>
              <w:pStyle w:val="Odpowiedzi"/>
              <w:rPr>
                <w:b w:val="0"/>
                <w:sz w:val="22"/>
              </w:rPr>
            </w:pPr>
            <w:proofErr w:type="spellStart"/>
            <w:r w:rsidRPr="002B140F">
              <w:rPr>
                <w:color w:val="auto"/>
                <w:sz w:val="24"/>
              </w:rPr>
              <w:t>Mr</w:t>
            </w:r>
            <w:proofErr w:type="spellEnd"/>
            <w:r w:rsidRPr="002B140F">
              <w:rPr>
                <w:color w:val="auto"/>
                <w:sz w:val="24"/>
              </w:rPr>
              <w:t>/F</w:t>
            </w:r>
          </w:p>
        </w:tc>
      </w:tr>
      <w:tr w:rsidR="00184EAC" w:rsidRPr="000712FA" w:rsidTr="000A64CB">
        <w:tc>
          <w:tcPr>
            <w:tcW w:w="2694" w:type="dxa"/>
            <w:vAlign w:val="center"/>
          </w:tcPr>
          <w:p w:rsidR="00184EAC" w:rsidRPr="00681816" w:rsidRDefault="00184EAC" w:rsidP="00184EAC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Faculty of (name of the leading direction)</w:t>
            </w:r>
          </w:p>
        </w:tc>
        <w:tc>
          <w:tcPr>
            <w:tcW w:w="7087" w:type="dxa"/>
            <w:vAlign w:val="center"/>
          </w:tcPr>
          <w:p w:rsidR="00184EAC" w:rsidRPr="008B24CB" w:rsidRDefault="00495E1F" w:rsidP="00184EAC">
            <w:pPr>
              <w:pStyle w:val="Odpowiedzi"/>
              <w:rPr>
                <w:sz w:val="22"/>
                <w:lang w:val="en-US"/>
              </w:rPr>
            </w:pPr>
            <w:r w:rsidRPr="00495E1F">
              <w:rPr>
                <w:sz w:val="22"/>
                <w:lang w:val="en-US"/>
              </w:rPr>
              <w:t xml:space="preserve">Medical College of </w:t>
            </w:r>
            <w:proofErr w:type="spellStart"/>
            <w:r w:rsidRPr="00495E1F">
              <w:rPr>
                <w:sz w:val="22"/>
                <w:lang w:val="en-US"/>
              </w:rPr>
              <w:t>Rzeszów</w:t>
            </w:r>
            <w:proofErr w:type="spellEnd"/>
            <w:r w:rsidRPr="00495E1F">
              <w:rPr>
                <w:sz w:val="22"/>
                <w:lang w:val="en-US"/>
              </w:rPr>
              <w:t xml:space="preserve"> University</w:t>
            </w:r>
          </w:p>
        </w:tc>
      </w:tr>
      <w:tr w:rsidR="00184EAC" w:rsidRPr="00681816" w:rsidTr="000A64CB">
        <w:tc>
          <w:tcPr>
            <w:tcW w:w="2694" w:type="dxa"/>
            <w:vAlign w:val="center"/>
          </w:tcPr>
          <w:p w:rsidR="00184EAC" w:rsidRPr="00681816" w:rsidRDefault="00184EAC" w:rsidP="00184EAC">
            <w:pPr>
              <w:pStyle w:val="Pytania"/>
              <w:jc w:val="left"/>
              <w:rPr>
                <w:sz w:val="22"/>
                <w:szCs w:val="22"/>
              </w:rPr>
            </w:pPr>
            <w:proofErr w:type="spellStart"/>
            <w:r w:rsidRPr="00681816">
              <w:rPr>
                <w:sz w:val="22"/>
                <w:szCs w:val="22"/>
              </w:rPr>
              <w:t>Department</w:t>
            </w:r>
            <w:proofErr w:type="spellEnd"/>
            <w:r w:rsidRPr="00681816">
              <w:rPr>
                <w:sz w:val="22"/>
                <w:szCs w:val="22"/>
              </w:rPr>
              <w:t xml:space="preserve"> </w:t>
            </w:r>
            <w:proofErr w:type="spellStart"/>
            <w:r w:rsidRPr="00681816">
              <w:rPr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7087" w:type="dxa"/>
            <w:vAlign w:val="center"/>
          </w:tcPr>
          <w:p w:rsidR="00184EAC" w:rsidRPr="008B24CB" w:rsidRDefault="00495E1F" w:rsidP="00184EAC">
            <w:pPr>
              <w:pStyle w:val="Odpowiedzi"/>
              <w:rPr>
                <w:sz w:val="22"/>
              </w:rPr>
            </w:pPr>
            <w:proofErr w:type="spellStart"/>
            <w:r w:rsidRPr="00495E1F">
              <w:rPr>
                <w:sz w:val="22"/>
              </w:rPr>
              <w:t>Medical</w:t>
            </w:r>
            <w:proofErr w:type="spellEnd"/>
            <w:r w:rsidRPr="00495E1F">
              <w:rPr>
                <w:sz w:val="22"/>
              </w:rPr>
              <w:t xml:space="preserve"> College of Rzeszów University</w:t>
            </w:r>
          </w:p>
        </w:tc>
      </w:tr>
      <w:tr w:rsidR="00184EAC" w:rsidRPr="00681816" w:rsidTr="000A64CB">
        <w:tc>
          <w:tcPr>
            <w:tcW w:w="2694" w:type="dxa"/>
            <w:vAlign w:val="center"/>
          </w:tcPr>
          <w:p w:rsidR="00184EAC" w:rsidRPr="00681816" w:rsidRDefault="00184EAC" w:rsidP="00184EAC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 xml:space="preserve">Field of </w:t>
            </w:r>
            <w:proofErr w:type="spellStart"/>
            <w:r w:rsidRPr="00681816">
              <w:rPr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:rsidR="00184EAC" w:rsidRPr="008B24CB" w:rsidRDefault="00184EAC" w:rsidP="00184EAC">
            <w:pPr>
              <w:pStyle w:val="Odpowiedzi"/>
              <w:rPr>
                <w:sz w:val="22"/>
              </w:rPr>
            </w:pPr>
            <w:proofErr w:type="spellStart"/>
            <w:r w:rsidRPr="008B24CB">
              <w:rPr>
                <w:sz w:val="22"/>
              </w:rPr>
              <w:t>medical</w:t>
            </w:r>
            <w:proofErr w:type="spellEnd"/>
            <w:r w:rsidRPr="008B24CB">
              <w:rPr>
                <w:sz w:val="22"/>
              </w:rPr>
              <w:t xml:space="preserve"> </w:t>
            </w:r>
            <w:proofErr w:type="spellStart"/>
            <w:r w:rsidRPr="008B24CB">
              <w:rPr>
                <w:sz w:val="22"/>
              </w:rPr>
              <w:t>direction</w:t>
            </w:r>
            <w:proofErr w:type="spellEnd"/>
          </w:p>
        </w:tc>
      </w:tr>
      <w:tr w:rsidR="00184EAC" w:rsidRPr="00681816" w:rsidTr="000A64CB">
        <w:tc>
          <w:tcPr>
            <w:tcW w:w="2694" w:type="dxa"/>
            <w:vAlign w:val="center"/>
          </w:tcPr>
          <w:p w:rsidR="00184EAC" w:rsidRPr="00681816" w:rsidRDefault="00184EAC" w:rsidP="00184EAC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 xml:space="preserve">Level of </w:t>
            </w:r>
            <w:proofErr w:type="spellStart"/>
            <w:r w:rsidRPr="00681816">
              <w:rPr>
                <w:sz w:val="22"/>
                <w:szCs w:val="22"/>
              </w:rPr>
              <w:t>education</w:t>
            </w:r>
            <w:proofErr w:type="spellEnd"/>
          </w:p>
        </w:tc>
        <w:tc>
          <w:tcPr>
            <w:tcW w:w="7087" w:type="dxa"/>
            <w:vAlign w:val="center"/>
          </w:tcPr>
          <w:p w:rsidR="00184EAC" w:rsidRPr="008B24CB" w:rsidRDefault="00184EAC" w:rsidP="00184EAC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 xml:space="preserve">uniform </w:t>
            </w:r>
            <w:proofErr w:type="spellStart"/>
            <w:r w:rsidRPr="008B24CB">
              <w:rPr>
                <w:sz w:val="22"/>
              </w:rPr>
              <w:t>master's</w:t>
            </w:r>
            <w:proofErr w:type="spellEnd"/>
            <w:r w:rsidRPr="008B24CB">
              <w:rPr>
                <w:sz w:val="22"/>
              </w:rPr>
              <w:t xml:space="preserve"> </w:t>
            </w:r>
            <w:proofErr w:type="spellStart"/>
            <w:r w:rsidRPr="008B24CB">
              <w:rPr>
                <w:sz w:val="22"/>
              </w:rPr>
              <w:t>studies</w:t>
            </w:r>
            <w:proofErr w:type="spellEnd"/>
          </w:p>
        </w:tc>
      </w:tr>
      <w:tr w:rsidR="00184EAC" w:rsidRPr="00681816" w:rsidTr="000A64CB">
        <w:tc>
          <w:tcPr>
            <w:tcW w:w="2694" w:type="dxa"/>
            <w:vAlign w:val="center"/>
          </w:tcPr>
          <w:p w:rsidR="00184EAC" w:rsidRPr="00681816" w:rsidRDefault="00184EAC" w:rsidP="00184EAC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Profile</w:t>
            </w:r>
          </w:p>
        </w:tc>
        <w:tc>
          <w:tcPr>
            <w:tcW w:w="7087" w:type="dxa"/>
            <w:vAlign w:val="center"/>
          </w:tcPr>
          <w:p w:rsidR="00184EAC" w:rsidRPr="008B24CB" w:rsidRDefault="00184EAC" w:rsidP="00184EAC">
            <w:pPr>
              <w:pStyle w:val="Odpowiedzi"/>
              <w:rPr>
                <w:sz w:val="22"/>
              </w:rPr>
            </w:pPr>
            <w:proofErr w:type="spellStart"/>
            <w:r w:rsidRPr="008B24CB">
              <w:rPr>
                <w:sz w:val="22"/>
              </w:rPr>
              <w:t>practical</w:t>
            </w:r>
            <w:proofErr w:type="spellEnd"/>
          </w:p>
        </w:tc>
      </w:tr>
      <w:tr w:rsidR="00184EAC" w:rsidRPr="00681816" w:rsidTr="000A64CB">
        <w:tc>
          <w:tcPr>
            <w:tcW w:w="2694" w:type="dxa"/>
            <w:vAlign w:val="center"/>
          </w:tcPr>
          <w:p w:rsidR="00184EAC" w:rsidRPr="00681816" w:rsidRDefault="00184EAC" w:rsidP="00184EAC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 xml:space="preserve">Form of </w:t>
            </w:r>
            <w:proofErr w:type="spellStart"/>
            <w:r w:rsidRPr="00681816">
              <w:rPr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:rsidR="00184EAC" w:rsidRPr="008B24CB" w:rsidRDefault="00184EAC" w:rsidP="00184EAC">
            <w:pPr>
              <w:pStyle w:val="Odpowiedzi"/>
              <w:rPr>
                <w:sz w:val="22"/>
              </w:rPr>
            </w:pPr>
            <w:proofErr w:type="spellStart"/>
            <w:r w:rsidRPr="008B24CB">
              <w:rPr>
                <w:sz w:val="22"/>
              </w:rPr>
              <w:t>stationary</w:t>
            </w:r>
            <w:proofErr w:type="spellEnd"/>
            <w:r w:rsidRPr="008B24CB">
              <w:rPr>
                <w:sz w:val="22"/>
              </w:rPr>
              <w:t xml:space="preserve"> / </w:t>
            </w:r>
            <w:proofErr w:type="spellStart"/>
            <w:r w:rsidRPr="008B24CB">
              <w:rPr>
                <w:sz w:val="22"/>
              </w:rPr>
              <w:t>extramural</w:t>
            </w:r>
            <w:proofErr w:type="spellEnd"/>
          </w:p>
        </w:tc>
      </w:tr>
      <w:tr w:rsidR="00184EAC" w:rsidRPr="00681816" w:rsidTr="000A64CB">
        <w:tc>
          <w:tcPr>
            <w:tcW w:w="2694" w:type="dxa"/>
            <w:vAlign w:val="center"/>
          </w:tcPr>
          <w:p w:rsidR="00184EAC" w:rsidRPr="00681816" w:rsidRDefault="00184EAC" w:rsidP="00184EAC">
            <w:pPr>
              <w:pStyle w:val="Pytania"/>
              <w:jc w:val="left"/>
              <w:rPr>
                <w:sz w:val="22"/>
                <w:szCs w:val="22"/>
              </w:rPr>
            </w:pPr>
            <w:proofErr w:type="spellStart"/>
            <w:r w:rsidRPr="00681816">
              <w:rPr>
                <w:sz w:val="22"/>
                <w:szCs w:val="22"/>
              </w:rPr>
              <w:t>Year</w:t>
            </w:r>
            <w:proofErr w:type="spellEnd"/>
            <w:r w:rsidRPr="00681816">
              <w:rPr>
                <w:sz w:val="22"/>
                <w:szCs w:val="22"/>
              </w:rPr>
              <w:t xml:space="preserve"> and </w:t>
            </w:r>
            <w:proofErr w:type="spellStart"/>
            <w:r w:rsidRPr="00681816">
              <w:rPr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7087" w:type="dxa"/>
            <w:vAlign w:val="center"/>
          </w:tcPr>
          <w:p w:rsidR="00184EAC" w:rsidRPr="008B24CB" w:rsidRDefault="0025163F" w:rsidP="00184EAC">
            <w:pPr>
              <w:pStyle w:val="Odpowiedzi"/>
              <w:rPr>
                <w:sz w:val="22"/>
              </w:rPr>
            </w:pPr>
            <w:proofErr w:type="spellStart"/>
            <w:r>
              <w:rPr>
                <w:sz w:val="22"/>
              </w:rPr>
              <w:t>year</w:t>
            </w:r>
            <w:proofErr w:type="spellEnd"/>
            <w:r>
              <w:rPr>
                <w:sz w:val="22"/>
              </w:rPr>
              <w:t xml:space="preserve"> III</w:t>
            </w:r>
            <w:bookmarkStart w:id="0" w:name="_GoBack"/>
            <w:bookmarkEnd w:id="0"/>
            <w:r w:rsidR="00184EAC" w:rsidRPr="008B24CB">
              <w:rPr>
                <w:sz w:val="22"/>
              </w:rPr>
              <w:t xml:space="preserve">, </w:t>
            </w:r>
            <w:proofErr w:type="spellStart"/>
            <w:r w:rsidR="00184EAC" w:rsidRPr="008B24CB">
              <w:rPr>
                <w:sz w:val="22"/>
              </w:rPr>
              <w:t>semester</w:t>
            </w:r>
            <w:proofErr w:type="spellEnd"/>
            <w:r w:rsidR="00184EAC" w:rsidRPr="008B24CB">
              <w:rPr>
                <w:sz w:val="22"/>
              </w:rPr>
              <w:t xml:space="preserve"> V</w:t>
            </w:r>
            <w:r w:rsidR="00895D1B">
              <w:rPr>
                <w:sz w:val="22"/>
              </w:rPr>
              <w:t>I</w:t>
            </w:r>
          </w:p>
        </w:tc>
      </w:tr>
      <w:tr w:rsidR="00184EAC" w:rsidRPr="00681816" w:rsidTr="000A64CB">
        <w:tc>
          <w:tcPr>
            <w:tcW w:w="2694" w:type="dxa"/>
            <w:vAlign w:val="center"/>
          </w:tcPr>
          <w:p w:rsidR="00184EAC" w:rsidRPr="00681816" w:rsidRDefault="00184EAC" w:rsidP="00184EAC">
            <w:pPr>
              <w:pStyle w:val="Pytania"/>
              <w:jc w:val="left"/>
              <w:rPr>
                <w:sz w:val="22"/>
                <w:szCs w:val="22"/>
              </w:rPr>
            </w:pPr>
            <w:proofErr w:type="spellStart"/>
            <w:r w:rsidRPr="00681816">
              <w:rPr>
                <w:sz w:val="22"/>
                <w:szCs w:val="22"/>
              </w:rPr>
              <w:t>Type</w:t>
            </w:r>
            <w:proofErr w:type="spellEnd"/>
            <w:r w:rsidRPr="00681816">
              <w:rPr>
                <w:sz w:val="22"/>
                <w:szCs w:val="22"/>
              </w:rPr>
              <w:t xml:space="preserve"> of </w:t>
            </w:r>
            <w:proofErr w:type="spellStart"/>
            <w:r w:rsidRPr="00681816">
              <w:rPr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7087" w:type="dxa"/>
            <w:vAlign w:val="center"/>
          </w:tcPr>
          <w:p w:rsidR="00184EAC" w:rsidRPr="008B24CB" w:rsidRDefault="00184EAC" w:rsidP="00184EAC">
            <w:pPr>
              <w:pStyle w:val="Odpowiedzi"/>
              <w:rPr>
                <w:b w:val="0"/>
                <w:sz w:val="22"/>
              </w:rPr>
            </w:pPr>
            <w:proofErr w:type="spellStart"/>
            <w:r w:rsidRPr="008B24CB">
              <w:rPr>
                <w:sz w:val="22"/>
              </w:rPr>
              <w:t>obligatory</w:t>
            </w:r>
            <w:proofErr w:type="spellEnd"/>
          </w:p>
        </w:tc>
      </w:tr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363439" w:rsidP="0045655D">
            <w:pPr>
              <w:pStyle w:val="Pytania"/>
              <w:jc w:val="left"/>
              <w:rPr>
                <w:sz w:val="22"/>
                <w:szCs w:val="22"/>
              </w:rPr>
            </w:pPr>
            <w:proofErr w:type="spellStart"/>
            <w:r w:rsidRPr="00681816">
              <w:rPr>
                <w:sz w:val="22"/>
                <w:szCs w:val="22"/>
              </w:rPr>
              <w:t>Coordinator</w:t>
            </w:r>
            <w:proofErr w:type="spellEnd"/>
          </w:p>
        </w:tc>
        <w:tc>
          <w:tcPr>
            <w:tcW w:w="7087" w:type="dxa"/>
            <w:vAlign w:val="center"/>
          </w:tcPr>
          <w:p w:rsidR="000A64CB" w:rsidRPr="00681816" w:rsidRDefault="000A64CB" w:rsidP="005C2157">
            <w:pPr>
              <w:pStyle w:val="Odpowiedzi"/>
              <w:rPr>
                <w:b w:val="0"/>
                <w:sz w:val="22"/>
                <w:lang w:val="en-US"/>
              </w:rPr>
            </w:pPr>
          </w:p>
        </w:tc>
      </w:tr>
      <w:tr w:rsidR="000A64CB" w:rsidRPr="000712FA" w:rsidTr="000A64CB">
        <w:tc>
          <w:tcPr>
            <w:tcW w:w="2694" w:type="dxa"/>
            <w:vAlign w:val="center"/>
          </w:tcPr>
          <w:p w:rsidR="000A64CB" w:rsidRPr="00681816" w:rsidRDefault="002D135F" w:rsidP="002D135F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Fir</w:t>
            </w:r>
            <w:r w:rsidR="00AB38CD" w:rsidRPr="00681816">
              <w:rPr>
                <w:sz w:val="22"/>
                <w:szCs w:val="22"/>
                <w:lang w:val="en-US"/>
              </w:rPr>
              <w:t>st and Last Name of the Teacher</w:t>
            </w:r>
          </w:p>
        </w:tc>
        <w:tc>
          <w:tcPr>
            <w:tcW w:w="7087" w:type="dxa"/>
            <w:vAlign w:val="center"/>
          </w:tcPr>
          <w:p w:rsidR="000A64CB" w:rsidRPr="00681816" w:rsidRDefault="000A64CB" w:rsidP="0045655D">
            <w:pPr>
              <w:pStyle w:val="Odpowiedzi"/>
              <w:rPr>
                <w:b w:val="0"/>
                <w:sz w:val="22"/>
                <w:lang w:val="en-US"/>
              </w:rPr>
            </w:pPr>
          </w:p>
        </w:tc>
      </w:tr>
    </w:tbl>
    <w:p w:rsidR="000A64CB" w:rsidRPr="00681816" w:rsidRDefault="000A64CB" w:rsidP="000A64CB">
      <w:pPr>
        <w:rPr>
          <w:rFonts w:ascii="Times New Roman" w:hAnsi="Times New Roman" w:cs="Times New Roman"/>
          <w:lang w:val="en-US"/>
        </w:rPr>
      </w:pPr>
      <w:r w:rsidRPr="00681816">
        <w:rPr>
          <w:rFonts w:ascii="Times New Roman" w:hAnsi="Times New Roman" w:cs="Times New Roman"/>
          <w:lang w:val="en-US"/>
        </w:rPr>
        <w:t xml:space="preserve">* - According to the </w:t>
      </w:r>
      <w:r w:rsidR="005526E7" w:rsidRPr="00681816">
        <w:rPr>
          <w:rFonts w:ascii="Times New Roman" w:hAnsi="Times New Roman" w:cs="Times New Roman"/>
          <w:lang w:val="en-US"/>
        </w:rPr>
        <w:t>resolutions of the Faculty of Medicine</w:t>
      </w:r>
    </w:p>
    <w:p w:rsidR="009D78CC" w:rsidRPr="00681816" w:rsidRDefault="009D78CC" w:rsidP="0020390E">
      <w:pPr>
        <w:pStyle w:val="Podpunkty"/>
        <w:ind w:left="0"/>
        <w:rPr>
          <w:szCs w:val="22"/>
          <w:lang w:val="en-US"/>
        </w:rPr>
      </w:pPr>
    </w:p>
    <w:p w:rsidR="0020390E" w:rsidRPr="00681816" w:rsidRDefault="0020390E" w:rsidP="0020390E">
      <w:pPr>
        <w:pStyle w:val="Podpunkty"/>
        <w:ind w:left="0"/>
        <w:rPr>
          <w:szCs w:val="22"/>
          <w:lang w:val="en-US"/>
        </w:rPr>
      </w:pPr>
      <w:r w:rsidRPr="00681816">
        <w:rPr>
          <w:szCs w:val="22"/>
          <w:lang w:val="en-US"/>
        </w:rPr>
        <w:t>1.2. Forms of classes, number of hours and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974"/>
        <w:gridCol w:w="1390"/>
        <w:gridCol w:w="1194"/>
        <w:gridCol w:w="950"/>
        <w:gridCol w:w="520"/>
        <w:gridCol w:w="987"/>
        <w:gridCol w:w="1011"/>
        <w:gridCol w:w="1139"/>
      </w:tblGrid>
      <w:tr w:rsidR="005C2157" w:rsidRPr="00681816" w:rsidTr="00563C6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proofErr w:type="spellStart"/>
            <w:r w:rsidRPr="00681816">
              <w:rPr>
                <w:sz w:val="22"/>
              </w:rPr>
              <w:t>Lecture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20390E">
            <w:pPr>
              <w:pStyle w:val="Nagwkitablic"/>
              <w:rPr>
                <w:sz w:val="22"/>
              </w:rPr>
            </w:pPr>
            <w:proofErr w:type="spellStart"/>
            <w:r w:rsidRPr="00681816">
              <w:rPr>
                <w:sz w:val="22"/>
              </w:rPr>
              <w:t>Exercise</w:t>
            </w:r>
            <w:proofErr w:type="spellEnd"/>
            <w:r w:rsidRPr="00681816">
              <w:rPr>
                <w:sz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proofErr w:type="spellStart"/>
            <w:r w:rsidRPr="00681816">
              <w:rPr>
                <w:sz w:val="22"/>
              </w:rPr>
              <w:t>Conversation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proofErr w:type="spellStart"/>
            <w:r w:rsidRPr="00681816">
              <w:rPr>
                <w:sz w:val="22"/>
              </w:rPr>
              <w:t>Laboratory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proofErr w:type="spellStart"/>
            <w:r w:rsidRPr="00681816">
              <w:rPr>
                <w:sz w:val="22"/>
              </w:rPr>
              <w:t>Seminar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ZP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proofErr w:type="spellStart"/>
            <w:r w:rsidRPr="00681816">
              <w:rPr>
                <w:sz w:val="22"/>
              </w:rPr>
              <w:t>Practical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5C2157" w:rsidP="005C2157">
            <w:pPr>
              <w:pStyle w:val="Nagwkitablic"/>
              <w:rPr>
                <w:sz w:val="22"/>
              </w:rPr>
            </w:pPr>
            <w:proofErr w:type="spellStart"/>
            <w:r w:rsidRPr="00681816">
              <w:rPr>
                <w:sz w:val="22"/>
              </w:rPr>
              <w:t>Self</w:t>
            </w:r>
            <w:proofErr w:type="spellEnd"/>
            <w:r w:rsidRPr="00681816">
              <w:rPr>
                <w:sz w:val="22"/>
              </w:rPr>
              <w:t>-learning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E" w:rsidRPr="00681816" w:rsidRDefault="00B25704" w:rsidP="00B25704">
            <w:pPr>
              <w:pStyle w:val="Nagwkitablic"/>
              <w:rPr>
                <w:b/>
                <w:sz w:val="22"/>
              </w:rPr>
            </w:pPr>
            <w:proofErr w:type="spellStart"/>
            <w:r w:rsidRPr="00681816">
              <w:rPr>
                <w:b/>
                <w:sz w:val="22"/>
              </w:rPr>
              <w:t>Number</w:t>
            </w:r>
            <w:proofErr w:type="spellEnd"/>
            <w:r w:rsidRPr="00681816">
              <w:rPr>
                <w:b/>
                <w:sz w:val="22"/>
              </w:rPr>
              <w:t xml:space="preserve"> of</w:t>
            </w:r>
            <w:r w:rsidR="0020390E" w:rsidRPr="00681816">
              <w:rPr>
                <w:b/>
                <w:sz w:val="22"/>
              </w:rPr>
              <w:t xml:space="preserve"> </w:t>
            </w:r>
            <w:proofErr w:type="spellStart"/>
            <w:r w:rsidR="0020390E" w:rsidRPr="00681816">
              <w:rPr>
                <w:b/>
                <w:sz w:val="22"/>
              </w:rPr>
              <w:t>p</w:t>
            </w:r>
            <w:r w:rsidRPr="00681816">
              <w:rPr>
                <w:b/>
                <w:sz w:val="22"/>
              </w:rPr>
              <w:t>oints</w:t>
            </w:r>
            <w:proofErr w:type="spellEnd"/>
            <w:r w:rsidRPr="00681816">
              <w:rPr>
                <w:b/>
                <w:sz w:val="22"/>
              </w:rPr>
              <w:t xml:space="preserve"> </w:t>
            </w:r>
            <w:r w:rsidR="0020390E" w:rsidRPr="00681816">
              <w:rPr>
                <w:b/>
                <w:sz w:val="22"/>
              </w:rPr>
              <w:t>ECTS</w:t>
            </w:r>
          </w:p>
        </w:tc>
      </w:tr>
      <w:tr w:rsidR="00184EAC" w:rsidRPr="00681816" w:rsidTr="00563C6A">
        <w:trPr>
          <w:trHeight w:val="45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AC" w:rsidRPr="00EC0FEF" w:rsidRDefault="00184EAC" w:rsidP="00184EAC">
            <w:pPr>
              <w:pStyle w:val="centralniewrubryce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AC" w:rsidRPr="00EC0FEF" w:rsidRDefault="00184EAC" w:rsidP="00184EAC">
            <w:pPr>
              <w:pStyle w:val="centralniewrubryce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AC" w:rsidRPr="00EC0FEF" w:rsidRDefault="00184EAC" w:rsidP="00184EAC">
            <w:pPr>
              <w:pStyle w:val="centralniewrubryce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AC" w:rsidRPr="00EC0FEF" w:rsidRDefault="00184EAC" w:rsidP="00184EAC">
            <w:pPr>
              <w:pStyle w:val="centralniewrubryce"/>
              <w:spacing w:before="0" w:after="0" w:line="276" w:lineRule="auto"/>
              <w:rPr>
                <w:sz w:val="22"/>
                <w:szCs w:val="22"/>
              </w:rPr>
            </w:pPr>
            <w:r w:rsidRPr="00EC0FEF">
              <w:rPr>
                <w:sz w:val="22"/>
                <w:szCs w:val="22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AC" w:rsidRPr="00EC0FEF" w:rsidRDefault="00895D1B" w:rsidP="00184EAC">
            <w:pPr>
              <w:pStyle w:val="centralniewrubryce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AC" w:rsidRPr="00EC0FEF" w:rsidRDefault="00184EAC" w:rsidP="00184EAC">
            <w:pPr>
              <w:pStyle w:val="centralniewrubryce"/>
              <w:spacing w:before="0" w:after="0" w:line="276" w:lineRule="auto"/>
              <w:rPr>
                <w:sz w:val="22"/>
                <w:szCs w:val="22"/>
              </w:rPr>
            </w:pPr>
            <w:r w:rsidRPr="00EC0FEF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AC" w:rsidRPr="00EC0FEF" w:rsidRDefault="00184EAC" w:rsidP="00184EAC">
            <w:pPr>
              <w:pStyle w:val="centralniewrubryce"/>
              <w:spacing w:before="0" w:after="0" w:line="276" w:lineRule="auto"/>
              <w:rPr>
                <w:sz w:val="22"/>
                <w:szCs w:val="22"/>
              </w:rPr>
            </w:pPr>
            <w:r w:rsidRPr="00EC0FEF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AC" w:rsidRPr="00EC0FEF" w:rsidRDefault="00184EAC" w:rsidP="00184EAC">
            <w:pPr>
              <w:pStyle w:val="centralniewrubryce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AC" w:rsidRPr="00EC0FEF" w:rsidRDefault="00184EAC" w:rsidP="00184EAC">
            <w:pPr>
              <w:pStyle w:val="centralniewrubryce"/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:rsidR="0020390E" w:rsidRPr="00681816" w:rsidRDefault="0020390E" w:rsidP="0020390E">
      <w:pPr>
        <w:pStyle w:val="Podpunkty"/>
        <w:rPr>
          <w:szCs w:val="22"/>
          <w:lang w:eastAsia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 xml:space="preserve">1.3.  </w:t>
      </w:r>
      <w:r w:rsidR="00B25704" w:rsidRPr="00681816">
        <w:rPr>
          <w:smallCaps w:val="0"/>
          <w:sz w:val="22"/>
          <w:lang w:val="en-US"/>
        </w:rPr>
        <w:t xml:space="preserve">The </w:t>
      </w:r>
      <w:r w:rsidR="002D135F" w:rsidRPr="00681816">
        <w:rPr>
          <w:smallCaps w:val="0"/>
          <w:sz w:val="22"/>
          <w:lang w:val="en-US"/>
        </w:rPr>
        <w:t>form</w:t>
      </w:r>
      <w:r w:rsidR="00B25704" w:rsidRPr="00681816">
        <w:rPr>
          <w:smallCaps w:val="0"/>
          <w:sz w:val="22"/>
          <w:lang w:val="en-US"/>
        </w:rPr>
        <w:t xml:space="preserve"> of </w:t>
      </w:r>
      <w:r w:rsidR="002D135F" w:rsidRPr="00681816">
        <w:rPr>
          <w:smallCaps w:val="0"/>
          <w:sz w:val="22"/>
          <w:lang w:val="en-US"/>
        </w:rPr>
        <w:t xml:space="preserve">class </w:t>
      </w:r>
      <w:r w:rsidR="00B25704" w:rsidRPr="00681816">
        <w:rPr>
          <w:smallCaps w:val="0"/>
          <w:sz w:val="22"/>
          <w:lang w:val="en-US"/>
        </w:rPr>
        <w:t>activities</w:t>
      </w: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sz w:val="22"/>
          <w:lang w:val="en-US"/>
        </w:rPr>
        <w:t xml:space="preserve"> </w:t>
      </w:r>
      <w:r w:rsidR="00260A6D" w:rsidRPr="000712FA">
        <w:rPr>
          <w:rFonts w:ascii="Segoe UI Symbol" w:eastAsia="MS Gothic" w:hAnsi="Segoe UI Symbol" w:cs="Segoe UI Symbol"/>
          <w:b w:val="0"/>
          <w:sz w:val="22"/>
          <w:lang w:val="en-US"/>
        </w:rPr>
        <w:t>☒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in the traditional form</w:t>
      </w:r>
    </w:p>
    <w:p w:rsidR="0020390E" w:rsidRPr="00681816" w:rsidRDefault="00260A6D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b w:val="0"/>
          <w:sz w:val="22"/>
          <w:lang w:val="en-US"/>
        </w:rPr>
        <w:t xml:space="preserve"> </w:t>
      </w:r>
      <w:r w:rsidR="0020390E" w:rsidRPr="00681816">
        <w:rPr>
          <w:rFonts w:ascii="Segoe UI Symbol" w:eastAsia="MS Gothic" w:hAnsi="Segoe UI Symbol" w:cs="Segoe UI Symbol"/>
          <w:b w:val="0"/>
          <w:sz w:val="22"/>
          <w:lang w:val="en-US"/>
        </w:rPr>
        <w:t>☐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implemented using methods and techniques of distance learning</w:t>
      </w:r>
    </w:p>
    <w:p w:rsidR="00AB6379" w:rsidRPr="00681816" w:rsidRDefault="00AB6379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 xml:space="preserve">1.4. </w:t>
      </w:r>
      <w:r w:rsidR="00B25704" w:rsidRPr="00681816">
        <w:rPr>
          <w:smallCaps w:val="0"/>
          <w:sz w:val="22"/>
          <w:lang w:val="en-US"/>
        </w:rPr>
        <w:t xml:space="preserve">Examination </w:t>
      </w:r>
      <w:r w:rsidR="002D135F" w:rsidRPr="00681816">
        <w:rPr>
          <w:smallCaps w:val="0"/>
          <w:sz w:val="22"/>
          <w:lang w:val="en-US"/>
        </w:rPr>
        <w:t>Forms</w:t>
      </w:r>
      <w:r w:rsidR="00B25704" w:rsidRPr="00681816">
        <w:rPr>
          <w:smallCaps w:val="0"/>
          <w:sz w:val="22"/>
          <w:lang w:val="en-US"/>
        </w:rPr>
        <w:t xml:space="preserve"> / module </w:t>
      </w:r>
      <w:r w:rsidR="00B25704" w:rsidRPr="00681816">
        <w:rPr>
          <w:b w:val="0"/>
          <w:smallCaps w:val="0"/>
          <w:sz w:val="22"/>
          <w:lang w:val="en-US"/>
        </w:rPr>
        <w:t xml:space="preserve">(exam, </w:t>
      </w:r>
      <w:r w:rsidR="00B25704" w:rsidRPr="00325EF0">
        <w:rPr>
          <w:smallCaps w:val="0"/>
          <w:sz w:val="22"/>
          <w:u w:val="single"/>
          <w:lang w:val="en-US"/>
        </w:rPr>
        <w:t xml:space="preserve">credit </w:t>
      </w:r>
      <w:r w:rsidR="002D135F" w:rsidRPr="00325EF0">
        <w:rPr>
          <w:smallCaps w:val="0"/>
          <w:sz w:val="22"/>
          <w:u w:val="single"/>
          <w:lang w:val="en-US"/>
        </w:rPr>
        <w:t>with grade</w:t>
      </w:r>
      <w:r w:rsidR="002D135F" w:rsidRPr="00681816">
        <w:rPr>
          <w:b w:val="0"/>
          <w:smallCaps w:val="0"/>
          <w:sz w:val="22"/>
          <w:lang w:val="en-US"/>
        </w:rPr>
        <w:t xml:space="preserve"> or</w:t>
      </w:r>
      <w:r w:rsidR="00B25704" w:rsidRPr="00681816">
        <w:rPr>
          <w:b w:val="0"/>
          <w:smallCaps w:val="0"/>
          <w:sz w:val="22"/>
          <w:lang w:val="en-US"/>
        </w:rPr>
        <w:t xml:space="preserve"> credit </w:t>
      </w:r>
      <w:r w:rsidR="002D135F" w:rsidRPr="00681816">
        <w:rPr>
          <w:b w:val="0"/>
          <w:smallCaps w:val="0"/>
          <w:sz w:val="22"/>
          <w:lang w:val="en-US"/>
        </w:rPr>
        <w:t>without grade</w:t>
      </w:r>
      <w:r w:rsidR="00B25704" w:rsidRPr="00681816">
        <w:rPr>
          <w:b w:val="0"/>
          <w:smallCaps w:val="0"/>
          <w:sz w:val="22"/>
          <w:lang w:val="en-US"/>
        </w:rPr>
        <w:t>)</w:t>
      </w:r>
    </w:p>
    <w:p w:rsidR="005C2157" w:rsidRPr="00681816" w:rsidRDefault="005C2157" w:rsidP="0020390E">
      <w:pPr>
        <w:pStyle w:val="Punktygwne"/>
        <w:spacing w:before="0" w:after="0"/>
        <w:rPr>
          <w:b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sz w:val="22"/>
        </w:rPr>
      </w:pPr>
      <w:r w:rsidRPr="00681816">
        <w:rPr>
          <w:sz w:val="22"/>
        </w:rPr>
        <w:t>2.</w:t>
      </w:r>
      <w:r w:rsidR="001B5CF4" w:rsidRPr="00681816">
        <w:rPr>
          <w:sz w:val="22"/>
        </w:rPr>
        <w:t xml:space="preserve">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390E" w:rsidRPr="000712FA" w:rsidTr="00DC6687">
        <w:tc>
          <w:tcPr>
            <w:tcW w:w="9778" w:type="dxa"/>
          </w:tcPr>
          <w:p w:rsidR="0020390E" w:rsidRPr="00681816" w:rsidRDefault="00184EAC" w:rsidP="00184EAC">
            <w:pPr>
              <w:pStyle w:val="Bezodstpw"/>
              <w:spacing w:before="240" w:after="240"/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Mastering knowledge of physiology and pathophysiology of the cardiovascular and respiratory system</w:t>
            </w:r>
          </w:p>
        </w:tc>
      </w:tr>
    </w:tbl>
    <w:p w:rsidR="0020390E" w:rsidRPr="00681816" w:rsidRDefault="0020390E" w:rsidP="000A64CB">
      <w:pPr>
        <w:rPr>
          <w:rFonts w:ascii="Times New Roman" w:hAnsi="Times New Roman" w:cs="Times New Roman"/>
          <w:lang w:val="en-US"/>
        </w:rPr>
      </w:pPr>
    </w:p>
    <w:p w:rsidR="0020390E" w:rsidRPr="00681816" w:rsidRDefault="001B5CF4" w:rsidP="001B5CF4">
      <w:pPr>
        <w:rPr>
          <w:rFonts w:ascii="Times New Roman" w:eastAsia="Calibri" w:hAnsi="Times New Roman" w:cs="Times New Roman"/>
          <w:b/>
          <w:smallCaps/>
          <w:lang w:val="en-US"/>
        </w:rPr>
      </w:pPr>
      <w:r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3. OBJECTIVES, OUTCOMES, </w:t>
      </w:r>
      <w:r w:rsidR="00EA2902"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AND PROGRAM </w:t>
      </w:r>
      <w:r w:rsidRPr="00681816">
        <w:rPr>
          <w:rFonts w:ascii="Times New Roman" w:eastAsia="Calibri" w:hAnsi="Times New Roman" w:cs="Times New Roman"/>
          <w:b/>
          <w:smallCaps/>
          <w:lang w:val="en-US"/>
        </w:rPr>
        <w:t>CONTENT USED IN TEACHING METHODS</w:t>
      </w:r>
    </w:p>
    <w:p w:rsidR="001B5CF4" w:rsidRPr="00681816" w:rsidRDefault="00BF2EB2" w:rsidP="00904557">
      <w:pPr>
        <w:pStyle w:val="Podpunkty"/>
        <w:numPr>
          <w:ilvl w:val="1"/>
          <w:numId w:val="2"/>
        </w:numPr>
        <w:rPr>
          <w:b w:val="0"/>
          <w:i/>
          <w:szCs w:val="22"/>
        </w:rPr>
      </w:pPr>
      <w:r w:rsidRPr="00681816">
        <w:rPr>
          <w:szCs w:val="22"/>
          <w:lang w:val="en-US"/>
        </w:rPr>
        <w:lastRenderedPageBreak/>
        <w:t xml:space="preserve"> </w:t>
      </w:r>
      <w:proofErr w:type="spellStart"/>
      <w:r w:rsidR="00904557" w:rsidRPr="00681816">
        <w:rPr>
          <w:szCs w:val="22"/>
        </w:rPr>
        <w:t>Objectives</w:t>
      </w:r>
      <w:proofErr w:type="spellEnd"/>
      <w:r w:rsidR="00904557" w:rsidRPr="00681816">
        <w:rPr>
          <w:szCs w:val="22"/>
        </w:rPr>
        <w:t xml:space="preserve"> of </w:t>
      </w:r>
      <w:proofErr w:type="spellStart"/>
      <w:r w:rsidR="00904557" w:rsidRPr="00681816">
        <w:rPr>
          <w:szCs w:val="22"/>
        </w:rPr>
        <w:t>th</w:t>
      </w:r>
      <w:r w:rsidR="00EA2902" w:rsidRPr="00681816">
        <w:rPr>
          <w:szCs w:val="22"/>
        </w:rPr>
        <w:t>is</w:t>
      </w:r>
      <w:proofErr w:type="spellEnd"/>
      <w:r w:rsidR="00904557" w:rsidRPr="00681816">
        <w:rPr>
          <w:szCs w:val="22"/>
        </w:rPr>
        <w:t xml:space="preserve"> </w:t>
      </w:r>
      <w:proofErr w:type="spellStart"/>
      <w:r w:rsidR="00904557" w:rsidRPr="00681816">
        <w:rPr>
          <w:szCs w:val="22"/>
        </w:rPr>
        <w:t>course</w:t>
      </w:r>
      <w:proofErr w:type="spellEnd"/>
      <w:r w:rsidR="00904557" w:rsidRPr="00681816">
        <w:rPr>
          <w:szCs w:val="22"/>
        </w:rPr>
        <w:t>/module</w:t>
      </w:r>
    </w:p>
    <w:p w:rsidR="00BF2EB2" w:rsidRPr="00681816" w:rsidRDefault="00BF2EB2" w:rsidP="00BF2EB2">
      <w:pPr>
        <w:pStyle w:val="Podpunkty"/>
        <w:ind w:left="0"/>
        <w:rPr>
          <w:b w:val="0"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8403"/>
      </w:tblGrid>
      <w:tr w:rsidR="00184EAC" w:rsidRPr="000712FA" w:rsidTr="00184EAC">
        <w:tc>
          <w:tcPr>
            <w:tcW w:w="659" w:type="dxa"/>
            <w:vAlign w:val="center"/>
          </w:tcPr>
          <w:p w:rsidR="00184EAC" w:rsidRPr="00681816" w:rsidRDefault="00184EAC" w:rsidP="00184EAC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</w:rPr>
            </w:pPr>
            <w:r w:rsidRPr="00681816">
              <w:rPr>
                <w:b w:val="0"/>
                <w:szCs w:val="22"/>
              </w:rPr>
              <w:t xml:space="preserve">C1 </w:t>
            </w:r>
          </w:p>
        </w:tc>
        <w:tc>
          <w:tcPr>
            <w:tcW w:w="8403" w:type="dxa"/>
          </w:tcPr>
          <w:p w:rsidR="00184EAC" w:rsidRPr="00E94B95" w:rsidRDefault="00184EAC" w:rsidP="00184EAC">
            <w:pPr>
              <w:rPr>
                <w:rFonts w:ascii="Times New Roman" w:hAnsi="Times New Roman" w:cs="Times New Roman"/>
              </w:rPr>
            </w:pPr>
            <w:r w:rsidRPr="00E94B95">
              <w:rPr>
                <w:rFonts w:ascii="Times New Roman" w:hAnsi="Times New Roman" w:cs="Times New Roman"/>
              </w:rPr>
              <w:t xml:space="preserve">Transfer of </w:t>
            </w:r>
            <w:proofErr w:type="spellStart"/>
            <w:r w:rsidRPr="00E94B95">
              <w:rPr>
                <w:rFonts w:ascii="Times New Roman" w:hAnsi="Times New Roman" w:cs="Times New Roman"/>
              </w:rPr>
              <w:t>rules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E94B95">
              <w:rPr>
                <w:rFonts w:ascii="Times New Roman" w:hAnsi="Times New Roman" w:cs="Times New Roman"/>
              </w:rPr>
              <w:t>conduct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E94B95">
              <w:rPr>
                <w:rFonts w:ascii="Times New Roman" w:hAnsi="Times New Roman" w:cs="Times New Roman"/>
              </w:rPr>
              <w:t>acquisition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E94B95">
              <w:rPr>
                <w:rFonts w:ascii="Times New Roman" w:hAnsi="Times New Roman" w:cs="Times New Roman"/>
              </w:rPr>
              <w:t>basic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E94B95">
              <w:rPr>
                <w:rFonts w:ascii="Times New Roman" w:hAnsi="Times New Roman" w:cs="Times New Roman"/>
              </w:rPr>
              <w:t>advanced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4B95">
              <w:rPr>
                <w:rFonts w:ascii="Times New Roman" w:hAnsi="Times New Roman" w:cs="Times New Roman"/>
              </w:rPr>
              <w:t>rescue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4B95">
              <w:rPr>
                <w:rFonts w:ascii="Times New Roman" w:hAnsi="Times New Roman" w:cs="Times New Roman"/>
              </w:rPr>
              <w:t>skills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E94B95">
              <w:rPr>
                <w:rFonts w:ascii="Times New Roman" w:hAnsi="Times New Roman" w:cs="Times New Roman"/>
              </w:rPr>
              <w:t>various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life-</w:t>
            </w:r>
            <w:proofErr w:type="spellStart"/>
            <w:r w:rsidRPr="00E94B95">
              <w:rPr>
                <w:rFonts w:ascii="Times New Roman" w:hAnsi="Times New Roman" w:cs="Times New Roman"/>
              </w:rPr>
              <w:t>threatening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4B95">
              <w:rPr>
                <w:rFonts w:ascii="Times New Roman" w:hAnsi="Times New Roman" w:cs="Times New Roman"/>
              </w:rPr>
              <w:t>situations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E94B95">
              <w:rPr>
                <w:rFonts w:ascii="Times New Roman" w:hAnsi="Times New Roman" w:cs="Times New Roman"/>
              </w:rPr>
              <w:t>adults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E94B95">
              <w:rPr>
                <w:rFonts w:ascii="Times New Roman" w:hAnsi="Times New Roman" w:cs="Times New Roman"/>
              </w:rPr>
              <w:t>children</w:t>
            </w:r>
            <w:proofErr w:type="spellEnd"/>
          </w:p>
        </w:tc>
      </w:tr>
      <w:tr w:rsidR="00184EAC" w:rsidRPr="000712FA" w:rsidTr="00184EAC">
        <w:tc>
          <w:tcPr>
            <w:tcW w:w="659" w:type="dxa"/>
            <w:vAlign w:val="center"/>
          </w:tcPr>
          <w:p w:rsidR="00184EAC" w:rsidRPr="00681816" w:rsidRDefault="00184EAC" w:rsidP="00184EAC">
            <w:pPr>
              <w:pStyle w:val="Cele"/>
              <w:spacing w:before="40" w:after="40"/>
              <w:ind w:left="0" w:firstLine="0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C2</w:t>
            </w:r>
          </w:p>
        </w:tc>
        <w:tc>
          <w:tcPr>
            <w:tcW w:w="8403" w:type="dxa"/>
          </w:tcPr>
          <w:p w:rsidR="00184EAC" w:rsidRPr="00E94B95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E94B95">
              <w:rPr>
                <w:rFonts w:ascii="Times New Roman" w:hAnsi="Times New Roman" w:cs="Times New Roman"/>
              </w:rPr>
              <w:t>Familiarizing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with the </w:t>
            </w:r>
            <w:proofErr w:type="spellStart"/>
            <w:r w:rsidRPr="00E94B95">
              <w:rPr>
                <w:rFonts w:ascii="Times New Roman" w:hAnsi="Times New Roman" w:cs="Times New Roman"/>
              </w:rPr>
              <w:t>organizational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4B95">
              <w:rPr>
                <w:rFonts w:ascii="Times New Roman" w:hAnsi="Times New Roman" w:cs="Times New Roman"/>
              </w:rPr>
              <w:t>ethical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E94B95">
              <w:rPr>
                <w:rFonts w:ascii="Times New Roman" w:hAnsi="Times New Roman" w:cs="Times New Roman"/>
              </w:rPr>
              <w:t>psychological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4B95">
              <w:rPr>
                <w:rFonts w:ascii="Times New Roman" w:hAnsi="Times New Roman" w:cs="Times New Roman"/>
              </w:rPr>
              <w:t>aspects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of the </w:t>
            </w:r>
            <w:proofErr w:type="spellStart"/>
            <w:r w:rsidRPr="00E94B95">
              <w:rPr>
                <w:rFonts w:ascii="Times New Roman" w:hAnsi="Times New Roman" w:cs="Times New Roman"/>
              </w:rPr>
              <w:t>rescue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4B95">
              <w:rPr>
                <w:rFonts w:ascii="Times New Roman" w:hAnsi="Times New Roman" w:cs="Times New Roman"/>
              </w:rPr>
              <w:t>operation</w:t>
            </w:r>
            <w:proofErr w:type="spellEnd"/>
            <w:r w:rsidRPr="00E94B95">
              <w:rPr>
                <w:rFonts w:ascii="Times New Roman" w:hAnsi="Times New Roman" w:cs="Times New Roman"/>
              </w:rPr>
              <w:t>.</w:t>
            </w:r>
          </w:p>
        </w:tc>
      </w:tr>
      <w:tr w:rsidR="00184EAC" w:rsidRPr="000712FA" w:rsidTr="00184EAC">
        <w:tc>
          <w:tcPr>
            <w:tcW w:w="659" w:type="dxa"/>
            <w:vAlign w:val="center"/>
          </w:tcPr>
          <w:p w:rsidR="00184EAC" w:rsidRPr="00681816" w:rsidRDefault="00184EAC" w:rsidP="00184EAC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</w:rPr>
            </w:pPr>
            <w:r w:rsidRPr="00681816">
              <w:rPr>
                <w:b w:val="0"/>
                <w:szCs w:val="22"/>
              </w:rPr>
              <w:t>C3</w:t>
            </w:r>
          </w:p>
        </w:tc>
        <w:tc>
          <w:tcPr>
            <w:tcW w:w="8403" w:type="dxa"/>
          </w:tcPr>
          <w:p w:rsidR="00184EAC" w:rsidRPr="00E94B95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E94B95">
              <w:rPr>
                <w:rFonts w:ascii="Times New Roman" w:hAnsi="Times New Roman" w:cs="Times New Roman"/>
              </w:rPr>
              <w:t>Dissemination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E94B95">
              <w:rPr>
                <w:rFonts w:ascii="Times New Roman" w:hAnsi="Times New Roman" w:cs="Times New Roman"/>
              </w:rPr>
              <w:t>issues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4B95">
              <w:rPr>
                <w:rFonts w:ascii="Times New Roman" w:hAnsi="Times New Roman" w:cs="Times New Roman"/>
              </w:rPr>
              <w:t>contained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in the </w:t>
            </w:r>
            <w:proofErr w:type="spellStart"/>
            <w:r w:rsidRPr="00E94B95">
              <w:rPr>
                <w:rFonts w:ascii="Times New Roman" w:hAnsi="Times New Roman" w:cs="Times New Roman"/>
              </w:rPr>
              <w:t>Act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E94B95">
              <w:rPr>
                <w:rFonts w:ascii="Times New Roman" w:hAnsi="Times New Roman" w:cs="Times New Roman"/>
              </w:rPr>
              <w:t>State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4B95">
              <w:rPr>
                <w:rFonts w:ascii="Times New Roman" w:hAnsi="Times New Roman" w:cs="Times New Roman"/>
              </w:rPr>
              <w:t>Medical</w:t>
            </w:r>
            <w:proofErr w:type="spellEnd"/>
            <w:r w:rsidRPr="00E94B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4B95">
              <w:rPr>
                <w:rFonts w:ascii="Times New Roman" w:hAnsi="Times New Roman" w:cs="Times New Roman"/>
              </w:rPr>
              <w:t>Rescue</w:t>
            </w:r>
            <w:proofErr w:type="spellEnd"/>
            <w:r w:rsidRPr="00E94B95">
              <w:rPr>
                <w:rFonts w:ascii="Times New Roman" w:hAnsi="Times New Roman" w:cs="Times New Roman"/>
              </w:rPr>
              <w:t>.</w:t>
            </w:r>
          </w:p>
        </w:tc>
      </w:tr>
    </w:tbl>
    <w:p w:rsidR="001B5CF4" w:rsidRPr="00681816" w:rsidRDefault="001B5CF4" w:rsidP="001B5CF4">
      <w:pPr>
        <w:rPr>
          <w:rFonts w:ascii="Times New Roman" w:hAnsi="Times New Roman" w:cs="Times New Roman"/>
          <w:lang w:val="en-US"/>
        </w:rPr>
      </w:pP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  <w:r w:rsidRPr="00681816">
        <w:rPr>
          <w:sz w:val="22"/>
          <w:lang w:val="en-US"/>
        </w:rPr>
        <w:t>3.2</w:t>
      </w:r>
      <w:r w:rsidRPr="00681816">
        <w:rPr>
          <w:b w:val="0"/>
          <w:sz w:val="22"/>
          <w:lang w:val="en-US"/>
        </w:rPr>
        <w:t xml:space="preserve">  </w:t>
      </w:r>
      <w:r w:rsidRPr="00681816">
        <w:rPr>
          <w:sz w:val="22"/>
          <w:lang w:val="en-US"/>
        </w:rPr>
        <w:t xml:space="preserve">OUTCOMES FOR THE COURSE / MODULE (TO BE COMPLETED BY </w:t>
      </w:r>
      <w:r w:rsidR="00EA2902" w:rsidRPr="00681816">
        <w:rPr>
          <w:sz w:val="22"/>
          <w:lang w:val="en-US"/>
        </w:rPr>
        <w:t xml:space="preserve">THE </w:t>
      </w:r>
      <w:r w:rsidRPr="00681816">
        <w:rPr>
          <w:sz w:val="22"/>
          <w:lang w:val="en-US"/>
        </w:rPr>
        <w:t>COORDINATOR)</w:t>
      </w: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6474"/>
        <w:gridCol w:w="1270"/>
      </w:tblGrid>
      <w:tr w:rsidR="00184EAC" w:rsidRPr="000712FA" w:rsidTr="00DC6687">
        <w:tc>
          <w:tcPr>
            <w:tcW w:w="1210" w:type="dxa"/>
          </w:tcPr>
          <w:p w:rsidR="00184EAC" w:rsidRPr="00681816" w:rsidRDefault="00184EAC" w:rsidP="00184EAC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smallCaps w:val="0"/>
                <w:sz w:val="22"/>
                <w:lang w:val="en-US"/>
              </w:rPr>
              <w:t>EK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(the effect of education)</w:t>
            </w:r>
          </w:p>
          <w:p w:rsidR="00184EAC" w:rsidRPr="00681816" w:rsidRDefault="00184EAC" w:rsidP="00184EAC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  <w:lang w:val="en-US"/>
              </w:rPr>
            </w:pPr>
          </w:p>
        </w:tc>
        <w:tc>
          <w:tcPr>
            <w:tcW w:w="6474" w:type="dxa"/>
          </w:tcPr>
          <w:p w:rsidR="00184EAC" w:rsidRDefault="00184EAC" w:rsidP="00184EAC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</w:p>
          <w:p w:rsidR="00184EAC" w:rsidRPr="00681816" w:rsidRDefault="00184EAC" w:rsidP="00184EAC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The content of the learning effect defined for the subject (module)</w:t>
            </w:r>
          </w:p>
        </w:tc>
        <w:tc>
          <w:tcPr>
            <w:tcW w:w="1270" w:type="dxa"/>
          </w:tcPr>
          <w:p w:rsidR="00184EAC" w:rsidRPr="00681816" w:rsidRDefault="00184EAC" w:rsidP="00184EAC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Reference to directional effects (KEK)</w:t>
            </w:r>
          </w:p>
        </w:tc>
      </w:tr>
      <w:tr w:rsidR="00184EAC" w:rsidRPr="00681816" w:rsidTr="00ED2022">
        <w:tc>
          <w:tcPr>
            <w:tcW w:w="1210" w:type="dxa"/>
            <w:vAlign w:val="center"/>
          </w:tcPr>
          <w:p w:rsidR="00184EAC" w:rsidRPr="00184EAC" w:rsidRDefault="00184EAC" w:rsidP="00184EAC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4EAC">
              <w:rPr>
                <w:rFonts w:ascii="Times New Roman" w:hAnsi="Times New Roman" w:cs="Times New Roman"/>
                <w:szCs w:val="24"/>
              </w:rPr>
              <w:t>EK</w:t>
            </w:r>
            <w:r w:rsidRPr="00184EAC">
              <w:rPr>
                <w:rFonts w:ascii="Times New Roman" w:hAnsi="Times New Roman" w:cs="Times New Roman"/>
                <w:szCs w:val="24"/>
              </w:rPr>
              <w:softHyphen/>
              <w:t>_01</w:t>
            </w:r>
          </w:p>
        </w:tc>
        <w:tc>
          <w:tcPr>
            <w:tcW w:w="6474" w:type="dxa"/>
          </w:tcPr>
          <w:p w:rsidR="00184EAC" w:rsidRPr="00BE62C0" w:rsidRDefault="00184EAC" w:rsidP="00184EAC">
            <w:pPr>
              <w:rPr>
                <w:rFonts w:ascii="Times New Roman" w:hAnsi="Times New Roman" w:cs="Times New Roman"/>
              </w:rPr>
            </w:pPr>
            <w:r w:rsidRPr="00BE62C0">
              <w:rPr>
                <w:rFonts w:ascii="Times New Roman" w:hAnsi="Times New Roman" w:cs="Times New Roman"/>
              </w:rPr>
              <w:t xml:space="preserve">He </w:t>
            </w:r>
            <w:proofErr w:type="spellStart"/>
            <w:r w:rsidRPr="00BE62C0">
              <w:rPr>
                <w:rFonts w:ascii="Times New Roman" w:hAnsi="Times New Roman" w:cs="Times New Roman"/>
              </w:rPr>
              <w:t>knows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BE62C0">
              <w:rPr>
                <w:rFonts w:ascii="Times New Roman" w:hAnsi="Times New Roman" w:cs="Times New Roman"/>
              </w:rPr>
              <w:t>current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guidelines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BE62C0">
              <w:rPr>
                <w:rFonts w:ascii="Times New Roman" w:hAnsi="Times New Roman" w:cs="Times New Roman"/>
              </w:rPr>
              <w:t>cardiopulmonary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resuscitation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E62C0">
              <w:rPr>
                <w:rFonts w:ascii="Times New Roman" w:hAnsi="Times New Roman" w:cs="Times New Roman"/>
              </w:rPr>
              <w:t>newborns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62C0">
              <w:rPr>
                <w:rFonts w:ascii="Times New Roman" w:hAnsi="Times New Roman" w:cs="Times New Roman"/>
              </w:rPr>
              <w:t>children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BE62C0">
              <w:rPr>
                <w:rFonts w:ascii="Times New Roman" w:hAnsi="Times New Roman" w:cs="Times New Roman"/>
              </w:rPr>
              <w:t>adults</w:t>
            </w:r>
            <w:proofErr w:type="spellEnd"/>
          </w:p>
        </w:tc>
        <w:tc>
          <w:tcPr>
            <w:tcW w:w="1270" w:type="dxa"/>
            <w:vAlign w:val="center"/>
          </w:tcPr>
          <w:p w:rsidR="00184EAC" w:rsidRPr="00184EAC" w:rsidRDefault="00184EAC" w:rsidP="00184EAC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4EAC">
              <w:rPr>
                <w:rFonts w:ascii="Times New Roman" w:hAnsi="Times New Roman" w:cs="Times New Roman"/>
                <w:szCs w:val="24"/>
              </w:rPr>
              <w:t>F.W7.</w:t>
            </w:r>
          </w:p>
        </w:tc>
      </w:tr>
      <w:tr w:rsidR="00184EAC" w:rsidRPr="00681816" w:rsidTr="00ED2022">
        <w:tc>
          <w:tcPr>
            <w:tcW w:w="1210" w:type="dxa"/>
            <w:vAlign w:val="center"/>
          </w:tcPr>
          <w:p w:rsidR="00184EAC" w:rsidRPr="00184EAC" w:rsidRDefault="00184EAC" w:rsidP="00184EAC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4EAC">
              <w:rPr>
                <w:rFonts w:ascii="Times New Roman" w:hAnsi="Times New Roman" w:cs="Times New Roman"/>
                <w:szCs w:val="24"/>
              </w:rPr>
              <w:t>EK_02</w:t>
            </w:r>
          </w:p>
        </w:tc>
        <w:tc>
          <w:tcPr>
            <w:tcW w:w="6474" w:type="dxa"/>
          </w:tcPr>
          <w:p w:rsidR="00184EAC" w:rsidRPr="00BE62C0" w:rsidRDefault="00184EAC" w:rsidP="00184EAC">
            <w:pPr>
              <w:rPr>
                <w:rFonts w:ascii="Times New Roman" w:hAnsi="Times New Roman" w:cs="Times New Roman"/>
              </w:rPr>
            </w:pPr>
            <w:r w:rsidRPr="00BE62C0">
              <w:rPr>
                <w:rFonts w:ascii="Times New Roman" w:hAnsi="Times New Roman" w:cs="Times New Roman"/>
              </w:rPr>
              <w:t xml:space="preserve">He </w:t>
            </w:r>
            <w:proofErr w:type="spellStart"/>
            <w:r w:rsidRPr="00BE62C0">
              <w:rPr>
                <w:rFonts w:ascii="Times New Roman" w:hAnsi="Times New Roman" w:cs="Times New Roman"/>
              </w:rPr>
              <w:t>knows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BE62C0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E62C0">
              <w:rPr>
                <w:rFonts w:ascii="Times New Roman" w:hAnsi="Times New Roman" w:cs="Times New Roman"/>
              </w:rPr>
              <w:t>functioning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of the </w:t>
            </w:r>
            <w:proofErr w:type="spellStart"/>
            <w:r w:rsidRPr="00BE62C0">
              <w:rPr>
                <w:rFonts w:ascii="Times New Roman" w:hAnsi="Times New Roman" w:cs="Times New Roman"/>
              </w:rPr>
              <w:t>integrated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state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medical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emergency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system</w:t>
            </w:r>
          </w:p>
        </w:tc>
        <w:tc>
          <w:tcPr>
            <w:tcW w:w="1270" w:type="dxa"/>
            <w:vAlign w:val="center"/>
          </w:tcPr>
          <w:p w:rsidR="00184EAC" w:rsidRPr="00184EAC" w:rsidRDefault="00184EAC" w:rsidP="00184EAC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4EAC">
              <w:rPr>
                <w:rFonts w:ascii="Times New Roman" w:hAnsi="Times New Roman" w:cs="Times New Roman"/>
                <w:szCs w:val="24"/>
              </w:rPr>
              <w:t>F.W8.</w:t>
            </w:r>
          </w:p>
        </w:tc>
      </w:tr>
      <w:tr w:rsidR="00184EAC" w:rsidRPr="00681816" w:rsidTr="00ED2022">
        <w:tc>
          <w:tcPr>
            <w:tcW w:w="1210" w:type="dxa"/>
            <w:vAlign w:val="center"/>
          </w:tcPr>
          <w:p w:rsidR="00184EAC" w:rsidRPr="00184EAC" w:rsidRDefault="00184EAC" w:rsidP="00184EAC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4EAC">
              <w:rPr>
                <w:rFonts w:ascii="Times New Roman" w:hAnsi="Times New Roman" w:cs="Times New Roman"/>
                <w:szCs w:val="24"/>
              </w:rPr>
              <w:t>EK_03</w:t>
            </w:r>
          </w:p>
        </w:tc>
        <w:tc>
          <w:tcPr>
            <w:tcW w:w="6474" w:type="dxa"/>
          </w:tcPr>
          <w:p w:rsidR="00184EAC" w:rsidRPr="00BE62C0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BE62C0">
              <w:rPr>
                <w:rFonts w:ascii="Times New Roman" w:hAnsi="Times New Roman" w:cs="Times New Roman"/>
              </w:rPr>
              <w:t>Assumes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peripheral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puncture</w:t>
            </w:r>
            <w:proofErr w:type="spellEnd"/>
          </w:p>
        </w:tc>
        <w:tc>
          <w:tcPr>
            <w:tcW w:w="1270" w:type="dxa"/>
            <w:vAlign w:val="center"/>
          </w:tcPr>
          <w:p w:rsidR="00184EAC" w:rsidRPr="00184EAC" w:rsidRDefault="00184EAC" w:rsidP="00184EAC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4EAC">
              <w:rPr>
                <w:rFonts w:ascii="Times New Roman" w:hAnsi="Times New Roman" w:cs="Times New Roman"/>
                <w:szCs w:val="24"/>
              </w:rPr>
              <w:t>F.U5.</w:t>
            </w:r>
          </w:p>
        </w:tc>
      </w:tr>
      <w:tr w:rsidR="00184EAC" w:rsidRPr="00681816" w:rsidTr="00ED2022">
        <w:tc>
          <w:tcPr>
            <w:tcW w:w="1210" w:type="dxa"/>
            <w:vAlign w:val="center"/>
          </w:tcPr>
          <w:p w:rsidR="00184EAC" w:rsidRPr="00184EAC" w:rsidRDefault="00184EAC" w:rsidP="00184EAC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4EAC">
              <w:rPr>
                <w:rFonts w:ascii="Times New Roman" w:hAnsi="Times New Roman" w:cs="Times New Roman"/>
                <w:szCs w:val="24"/>
              </w:rPr>
              <w:t>EK_04</w:t>
            </w:r>
          </w:p>
        </w:tc>
        <w:tc>
          <w:tcPr>
            <w:tcW w:w="6474" w:type="dxa"/>
          </w:tcPr>
          <w:p w:rsidR="00184EAC" w:rsidRPr="00BE62C0" w:rsidRDefault="00184EAC" w:rsidP="00184EAC">
            <w:pPr>
              <w:rPr>
                <w:rFonts w:ascii="Times New Roman" w:hAnsi="Times New Roman" w:cs="Times New Roman"/>
              </w:rPr>
            </w:pPr>
            <w:r w:rsidRPr="00BE62C0">
              <w:rPr>
                <w:rFonts w:ascii="Times New Roman" w:hAnsi="Times New Roman" w:cs="Times New Roman"/>
              </w:rPr>
              <w:t xml:space="preserve">He </w:t>
            </w:r>
            <w:proofErr w:type="spellStart"/>
            <w:r w:rsidRPr="00BE62C0">
              <w:rPr>
                <w:rFonts w:ascii="Times New Roman" w:hAnsi="Times New Roman" w:cs="Times New Roman"/>
              </w:rPr>
              <w:t>can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supply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external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bleeding</w:t>
            </w:r>
            <w:proofErr w:type="spellEnd"/>
          </w:p>
        </w:tc>
        <w:tc>
          <w:tcPr>
            <w:tcW w:w="1270" w:type="dxa"/>
            <w:vAlign w:val="center"/>
          </w:tcPr>
          <w:p w:rsidR="00184EAC" w:rsidRPr="00184EAC" w:rsidRDefault="00184EAC" w:rsidP="00184EAC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4EAC">
              <w:rPr>
                <w:rFonts w:ascii="Times New Roman" w:hAnsi="Times New Roman" w:cs="Times New Roman"/>
                <w:szCs w:val="24"/>
              </w:rPr>
              <w:t>F.U9.</w:t>
            </w:r>
          </w:p>
        </w:tc>
      </w:tr>
      <w:tr w:rsidR="00184EAC" w:rsidRPr="00681816" w:rsidTr="00ED2022">
        <w:tc>
          <w:tcPr>
            <w:tcW w:w="1210" w:type="dxa"/>
            <w:vAlign w:val="center"/>
          </w:tcPr>
          <w:p w:rsidR="00184EAC" w:rsidRPr="00184EAC" w:rsidRDefault="00184EAC" w:rsidP="00184EAC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4EAC">
              <w:rPr>
                <w:rFonts w:ascii="Times New Roman" w:hAnsi="Times New Roman" w:cs="Times New Roman"/>
                <w:szCs w:val="24"/>
              </w:rPr>
              <w:t>EK_05</w:t>
            </w:r>
          </w:p>
        </w:tc>
        <w:tc>
          <w:tcPr>
            <w:tcW w:w="6474" w:type="dxa"/>
          </w:tcPr>
          <w:p w:rsidR="00184EAC" w:rsidRPr="00BE62C0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BE62C0">
              <w:rPr>
                <w:rFonts w:ascii="Times New Roman" w:hAnsi="Times New Roman" w:cs="Times New Roman"/>
              </w:rPr>
              <w:t>Performs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basic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resuscitation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procedures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using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an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automatic </w:t>
            </w:r>
            <w:proofErr w:type="spellStart"/>
            <w:r w:rsidRPr="00BE62C0">
              <w:rPr>
                <w:rFonts w:ascii="Times New Roman" w:hAnsi="Times New Roman" w:cs="Times New Roman"/>
              </w:rPr>
              <w:t>external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defibrillator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BE62C0">
              <w:rPr>
                <w:rFonts w:ascii="Times New Roman" w:hAnsi="Times New Roman" w:cs="Times New Roman"/>
              </w:rPr>
              <w:t>other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rescue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operations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BE62C0">
              <w:rPr>
                <w:rFonts w:ascii="Times New Roman" w:hAnsi="Times New Roman" w:cs="Times New Roman"/>
              </w:rPr>
              <w:t>provides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first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aid</w:t>
            </w:r>
            <w:proofErr w:type="spellEnd"/>
          </w:p>
        </w:tc>
        <w:tc>
          <w:tcPr>
            <w:tcW w:w="1270" w:type="dxa"/>
            <w:vAlign w:val="center"/>
          </w:tcPr>
          <w:p w:rsidR="00184EAC" w:rsidRPr="00184EAC" w:rsidRDefault="00184EAC" w:rsidP="00184EAC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4EAC">
              <w:rPr>
                <w:rFonts w:ascii="Times New Roman" w:hAnsi="Times New Roman" w:cs="Times New Roman"/>
                <w:szCs w:val="24"/>
              </w:rPr>
              <w:t>F.U10.</w:t>
            </w:r>
          </w:p>
        </w:tc>
      </w:tr>
      <w:tr w:rsidR="00184EAC" w:rsidRPr="00681816" w:rsidTr="00ED2022">
        <w:tc>
          <w:tcPr>
            <w:tcW w:w="1210" w:type="dxa"/>
            <w:vAlign w:val="center"/>
          </w:tcPr>
          <w:p w:rsidR="00184EAC" w:rsidRPr="00184EAC" w:rsidRDefault="00184EAC" w:rsidP="00184EAC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4EAC">
              <w:rPr>
                <w:rFonts w:ascii="Times New Roman" w:hAnsi="Times New Roman" w:cs="Times New Roman"/>
                <w:szCs w:val="24"/>
              </w:rPr>
              <w:t>EK_06</w:t>
            </w:r>
          </w:p>
        </w:tc>
        <w:tc>
          <w:tcPr>
            <w:tcW w:w="6474" w:type="dxa"/>
          </w:tcPr>
          <w:p w:rsidR="00184EAC" w:rsidRPr="00BE62C0" w:rsidRDefault="00184EAC" w:rsidP="00184EAC">
            <w:pPr>
              <w:rPr>
                <w:rFonts w:ascii="Times New Roman" w:hAnsi="Times New Roman" w:cs="Times New Roman"/>
              </w:rPr>
            </w:pPr>
            <w:r w:rsidRPr="00BE62C0">
              <w:rPr>
                <w:rFonts w:ascii="Times New Roman" w:hAnsi="Times New Roman" w:cs="Times New Roman"/>
              </w:rPr>
              <w:t xml:space="preserve">It </w:t>
            </w:r>
            <w:proofErr w:type="spellStart"/>
            <w:r w:rsidRPr="00BE62C0">
              <w:rPr>
                <w:rFonts w:ascii="Times New Roman" w:hAnsi="Times New Roman" w:cs="Times New Roman"/>
              </w:rPr>
              <w:t>works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according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to the </w:t>
            </w:r>
            <w:proofErr w:type="spellStart"/>
            <w:r w:rsidRPr="00BE62C0">
              <w:rPr>
                <w:rFonts w:ascii="Times New Roman" w:hAnsi="Times New Roman" w:cs="Times New Roman"/>
              </w:rPr>
              <w:t>current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algorithm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E62C0">
              <w:rPr>
                <w:rFonts w:ascii="Times New Roman" w:hAnsi="Times New Roman" w:cs="Times New Roman"/>
              </w:rPr>
              <w:t>advanced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resuscitation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activities</w:t>
            </w:r>
            <w:proofErr w:type="spellEnd"/>
          </w:p>
        </w:tc>
        <w:tc>
          <w:tcPr>
            <w:tcW w:w="1270" w:type="dxa"/>
            <w:vAlign w:val="center"/>
          </w:tcPr>
          <w:p w:rsidR="00184EAC" w:rsidRPr="00184EAC" w:rsidRDefault="00184EAC" w:rsidP="00184EAC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4EAC">
              <w:rPr>
                <w:rFonts w:ascii="Times New Roman" w:hAnsi="Times New Roman" w:cs="Times New Roman"/>
                <w:szCs w:val="24"/>
              </w:rPr>
              <w:t>F.U11.</w:t>
            </w:r>
          </w:p>
        </w:tc>
      </w:tr>
      <w:tr w:rsidR="00184EAC" w:rsidRPr="00681816" w:rsidTr="00ED2022">
        <w:tc>
          <w:tcPr>
            <w:tcW w:w="1210" w:type="dxa"/>
            <w:vAlign w:val="center"/>
          </w:tcPr>
          <w:p w:rsidR="00184EAC" w:rsidRPr="00184EAC" w:rsidRDefault="00184EAC" w:rsidP="00184EAC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4EAC">
              <w:rPr>
                <w:rFonts w:ascii="Times New Roman" w:hAnsi="Times New Roman" w:cs="Times New Roman"/>
                <w:szCs w:val="24"/>
              </w:rPr>
              <w:t>EK_07</w:t>
            </w:r>
          </w:p>
        </w:tc>
        <w:tc>
          <w:tcPr>
            <w:tcW w:w="6474" w:type="dxa"/>
          </w:tcPr>
          <w:p w:rsidR="00184EAC" w:rsidRPr="00BE62C0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BE62C0">
              <w:rPr>
                <w:rFonts w:ascii="Times New Roman" w:hAnsi="Times New Roman" w:cs="Times New Roman"/>
              </w:rPr>
              <w:t>Evaluates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BE62C0">
              <w:rPr>
                <w:rFonts w:ascii="Times New Roman" w:hAnsi="Times New Roman" w:cs="Times New Roman"/>
              </w:rPr>
              <w:t>condition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E62C0">
              <w:rPr>
                <w:rFonts w:ascii="Times New Roman" w:hAnsi="Times New Roman" w:cs="Times New Roman"/>
              </w:rPr>
              <w:t>unconscious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patients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BE62C0">
              <w:rPr>
                <w:rFonts w:ascii="Times New Roman" w:hAnsi="Times New Roman" w:cs="Times New Roman"/>
              </w:rPr>
              <w:t>accordance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with the </w:t>
            </w:r>
            <w:proofErr w:type="spellStart"/>
            <w:r w:rsidRPr="00BE62C0">
              <w:rPr>
                <w:rFonts w:ascii="Times New Roman" w:hAnsi="Times New Roman" w:cs="Times New Roman"/>
              </w:rPr>
              <w:t>applicable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scales</w:t>
            </w:r>
            <w:proofErr w:type="spellEnd"/>
          </w:p>
        </w:tc>
        <w:tc>
          <w:tcPr>
            <w:tcW w:w="1270" w:type="dxa"/>
            <w:vAlign w:val="center"/>
          </w:tcPr>
          <w:p w:rsidR="00184EAC" w:rsidRPr="00184EAC" w:rsidRDefault="00184EAC" w:rsidP="00184EAC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4EAC">
              <w:rPr>
                <w:rFonts w:ascii="Times New Roman" w:hAnsi="Times New Roman" w:cs="Times New Roman"/>
                <w:szCs w:val="24"/>
              </w:rPr>
              <w:t>F.U21.</w:t>
            </w:r>
          </w:p>
        </w:tc>
      </w:tr>
      <w:tr w:rsidR="00184EAC" w:rsidRPr="00681816" w:rsidTr="00ED2022">
        <w:tc>
          <w:tcPr>
            <w:tcW w:w="1210" w:type="dxa"/>
            <w:vAlign w:val="center"/>
          </w:tcPr>
          <w:p w:rsidR="00184EAC" w:rsidRPr="00184EAC" w:rsidRDefault="00184EAC" w:rsidP="00184EAC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4EAC">
              <w:rPr>
                <w:rFonts w:ascii="Times New Roman" w:hAnsi="Times New Roman" w:cs="Times New Roman"/>
                <w:szCs w:val="24"/>
              </w:rPr>
              <w:t>EK_08</w:t>
            </w:r>
          </w:p>
        </w:tc>
        <w:tc>
          <w:tcPr>
            <w:tcW w:w="6474" w:type="dxa"/>
          </w:tcPr>
          <w:p w:rsidR="00184EAC" w:rsidRPr="00BE62C0" w:rsidRDefault="00184EAC" w:rsidP="00184EAC">
            <w:pPr>
              <w:rPr>
                <w:rFonts w:ascii="Times New Roman" w:hAnsi="Times New Roman" w:cs="Times New Roman"/>
              </w:rPr>
            </w:pPr>
            <w:r w:rsidRPr="00BE62C0">
              <w:rPr>
                <w:rFonts w:ascii="Times New Roman" w:hAnsi="Times New Roman" w:cs="Times New Roman"/>
              </w:rPr>
              <w:t xml:space="preserve">He </w:t>
            </w:r>
            <w:proofErr w:type="spellStart"/>
            <w:r w:rsidRPr="00BE62C0">
              <w:rPr>
                <w:rFonts w:ascii="Times New Roman" w:hAnsi="Times New Roman" w:cs="Times New Roman"/>
              </w:rPr>
              <w:t>is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guided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by the </w:t>
            </w:r>
            <w:proofErr w:type="spellStart"/>
            <w:r w:rsidRPr="00BE62C0">
              <w:rPr>
                <w:rFonts w:ascii="Times New Roman" w:hAnsi="Times New Roman" w:cs="Times New Roman"/>
              </w:rPr>
              <w:t>good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of the </w:t>
            </w:r>
            <w:proofErr w:type="spellStart"/>
            <w:r w:rsidRPr="00BE62C0">
              <w:rPr>
                <w:rFonts w:ascii="Times New Roman" w:hAnsi="Times New Roman" w:cs="Times New Roman"/>
              </w:rPr>
              <w:t>patient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62C0">
              <w:rPr>
                <w:rFonts w:ascii="Times New Roman" w:hAnsi="Times New Roman" w:cs="Times New Roman"/>
              </w:rPr>
              <w:t>placing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2C0">
              <w:rPr>
                <w:rFonts w:ascii="Times New Roman" w:hAnsi="Times New Roman" w:cs="Times New Roman"/>
              </w:rPr>
              <w:t>them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in the </w:t>
            </w:r>
            <w:proofErr w:type="spellStart"/>
            <w:r w:rsidRPr="00BE62C0">
              <w:rPr>
                <w:rFonts w:ascii="Times New Roman" w:hAnsi="Times New Roman" w:cs="Times New Roman"/>
              </w:rPr>
              <w:t>first</w:t>
            </w:r>
            <w:proofErr w:type="spellEnd"/>
            <w:r w:rsidRPr="00BE62C0">
              <w:rPr>
                <w:rFonts w:ascii="Times New Roman" w:hAnsi="Times New Roman" w:cs="Times New Roman"/>
              </w:rPr>
              <w:t xml:space="preserve"> place</w:t>
            </w:r>
          </w:p>
        </w:tc>
        <w:tc>
          <w:tcPr>
            <w:tcW w:w="1270" w:type="dxa"/>
            <w:vAlign w:val="center"/>
          </w:tcPr>
          <w:p w:rsidR="00184EAC" w:rsidRPr="00184EAC" w:rsidRDefault="00184EAC" w:rsidP="00184EAC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4EAC">
              <w:rPr>
                <w:rFonts w:ascii="Times New Roman" w:hAnsi="Times New Roman" w:cs="Times New Roman"/>
                <w:szCs w:val="24"/>
              </w:rPr>
              <w:t>K.02.</w:t>
            </w:r>
          </w:p>
        </w:tc>
      </w:tr>
    </w:tbl>
    <w:p w:rsidR="00F27551" w:rsidRPr="00681816" w:rsidRDefault="00F27551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D5379" w:rsidRPr="00681816" w:rsidRDefault="008D5379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 xml:space="preserve">3.3 CONTENT CURRICULUM (filled </w:t>
      </w:r>
      <w:r w:rsidR="00416BBC" w:rsidRPr="00681816">
        <w:rPr>
          <w:rFonts w:ascii="Times New Roman" w:hAnsi="Times New Roman" w:cs="Times New Roman"/>
          <w:b/>
          <w:lang w:val="en-US"/>
        </w:rPr>
        <w:t xml:space="preserve">by the </w:t>
      </w:r>
      <w:r w:rsidRPr="00681816">
        <w:rPr>
          <w:rFonts w:ascii="Times New Roman" w:hAnsi="Times New Roman" w:cs="Times New Roman"/>
          <w:b/>
          <w:lang w:val="en-US"/>
        </w:rPr>
        <w:t>coordinator)</w:t>
      </w:r>
    </w:p>
    <w:p w:rsidR="00FF6328" w:rsidRPr="00681816" w:rsidRDefault="00184EAC" w:rsidP="00184EAC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proofErr w:type="spellStart"/>
      <w:r w:rsidR="008D5379" w:rsidRPr="00681816">
        <w:rPr>
          <w:rFonts w:ascii="Times New Roman" w:hAnsi="Times New Roman" w:cs="Times New Roman"/>
          <w:b/>
        </w:rPr>
        <w:t>Lecture</w:t>
      </w:r>
      <w:r w:rsidR="00416BBC" w:rsidRPr="00681816">
        <w:rPr>
          <w:rFonts w:ascii="Times New Roman" w:hAnsi="Times New Roman" w:cs="Times New Roman"/>
          <w:b/>
        </w:rPr>
        <w:t>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184EAC" w:rsidRPr="00A522EB" w:rsidTr="001A5859">
        <w:tc>
          <w:tcPr>
            <w:tcW w:w="7229" w:type="dxa"/>
          </w:tcPr>
          <w:p w:rsidR="00184EAC" w:rsidRPr="00184EAC" w:rsidRDefault="00184EAC" w:rsidP="00184EAC">
            <w:pPr>
              <w:rPr>
                <w:rFonts w:ascii="Times New Roman" w:hAnsi="Times New Roman" w:cs="Times New Roman"/>
                <w:b/>
              </w:rPr>
            </w:pPr>
            <w:r w:rsidRPr="00184EAC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184EAC">
              <w:rPr>
                <w:rFonts w:ascii="Times New Roman" w:hAnsi="Times New Roman" w:cs="Times New Roman"/>
                <w:b/>
              </w:rPr>
              <w:t>contents</w:t>
            </w:r>
            <w:proofErr w:type="spellEnd"/>
          </w:p>
        </w:tc>
      </w:tr>
      <w:tr w:rsidR="00184EAC" w:rsidRPr="004A3334" w:rsidTr="001A5859">
        <w:trPr>
          <w:trHeight w:val="270"/>
        </w:trPr>
        <w:tc>
          <w:tcPr>
            <w:tcW w:w="7229" w:type="dxa"/>
          </w:tcPr>
          <w:p w:rsidR="00184EAC" w:rsidRPr="00F65634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F65634">
              <w:rPr>
                <w:rFonts w:ascii="Times New Roman" w:hAnsi="Times New Roman" w:cs="Times New Roman"/>
              </w:rPr>
              <w:t>Introduction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F65634">
              <w:rPr>
                <w:rFonts w:ascii="Times New Roman" w:hAnsi="Times New Roman" w:cs="Times New Roman"/>
              </w:rPr>
              <w:t>emergency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medicine</w:t>
            </w:r>
            <w:proofErr w:type="spellEnd"/>
            <w:r w:rsidRPr="00F65634">
              <w:rPr>
                <w:rFonts w:ascii="Times New Roman" w:hAnsi="Times New Roman" w:cs="Times New Roman"/>
              </w:rPr>
              <w:t>.</w:t>
            </w:r>
          </w:p>
        </w:tc>
      </w:tr>
      <w:tr w:rsidR="00184EAC" w:rsidRPr="004A3334" w:rsidTr="001A5859">
        <w:trPr>
          <w:trHeight w:val="270"/>
        </w:trPr>
        <w:tc>
          <w:tcPr>
            <w:tcW w:w="7229" w:type="dxa"/>
          </w:tcPr>
          <w:p w:rsidR="00184EAC" w:rsidRPr="00F65634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F65634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organization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structure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the system of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State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Medical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Rescue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System. System </w:t>
            </w:r>
            <w:proofErr w:type="spellStart"/>
            <w:r w:rsidRPr="00F65634">
              <w:rPr>
                <w:rFonts w:ascii="Times New Roman" w:hAnsi="Times New Roman" w:cs="Times New Roman"/>
              </w:rPr>
              <w:t>units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65634">
              <w:rPr>
                <w:rFonts w:ascii="Times New Roman" w:hAnsi="Times New Roman" w:cs="Times New Roman"/>
              </w:rPr>
              <w:t>organization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65634">
              <w:rPr>
                <w:rFonts w:ascii="Times New Roman" w:hAnsi="Times New Roman" w:cs="Times New Roman"/>
              </w:rPr>
              <w:t>function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65634">
              <w:rPr>
                <w:rFonts w:ascii="Times New Roman" w:hAnsi="Times New Roman" w:cs="Times New Roman"/>
              </w:rPr>
              <w:t>Legal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basis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for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operation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medical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emergency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services in Poland -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State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Emergency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Medical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Services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Act</w:t>
            </w:r>
            <w:proofErr w:type="spellEnd"/>
            <w:r w:rsidRPr="00F65634">
              <w:rPr>
                <w:rFonts w:ascii="Times New Roman" w:hAnsi="Times New Roman" w:cs="Times New Roman"/>
              </w:rPr>
              <w:t>.</w:t>
            </w:r>
          </w:p>
        </w:tc>
      </w:tr>
      <w:tr w:rsidR="00184EAC" w:rsidRPr="004A3334" w:rsidTr="001A5859">
        <w:trPr>
          <w:trHeight w:val="270"/>
        </w:trPr>
        <w:tc>
          <w:tcPr>
            <w:tcW w:w="7229" w:type="dxa"/>
          </w:tcPr>
          <w:p w:rsidR="00184EAC" w:rsidRPr="00F65634" w:rsidRDefault="00184EAC" w:rsidP="00184EAC">
            <w:pPr>
              <w:rPr>
                <w:rFonts w:ascii="Times New Roman" w:hAnsi="Times New Roman" w:cs="Times New Roman"/>
              </w:rPr>
            </w:pPr>
            <w:r w:rsidRPr="00F65634">
              <w:rPr>
                <w:rFonts w:ascii="Times New Roman" w:hAnsi="Times New Roman" w:cs="Times New Roman"/>
              </w:rPr>
              <w:t xml:space="preserve">The role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intensive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care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in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emergency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medical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system. A </w:t>
            </w:r>
            <w:proofErr w:type="spellStart"/>
            <w:r w:rsidRPr="00F65634">
              <w:rPr>
                <w:rFonts w:ascii="Times New Roman" w:hAnsi="Times New Roman" w:cs="Times New Roman"/>
              </w:rPr>
              <w:t>practical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assessment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severity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65634">
              <w:rPr>
                <w:rFonts w:ascii="Times New Roman" w:hAnsi="Times New Roman" w:cs="Times New Roman"/>
              </w:rPr>
              <w:t>extent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injury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on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basis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applicable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scales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Assessing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awareness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victim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Contemporary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concept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organization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r w:rsidRPr="00F65634">
              <w:rPr>
                <w:rFonts w:ascii="Times New Roman" w:hAnsi="Times New Roman" w:cs="Times New Roman"/>
              </w:rPr>
              <w:lastRenderedPageBreak/>
              <w:t xml:space="preserve">of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care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system in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cranio-cerebral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injuries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adults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children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65634">
              <w:rPr>
                <w:rFonts w:ascii="Times New Roman" w:hAnsi="Times New Roman" w:cs="Times New Roman"/>
              </w:rPr>
              <w:t>Early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management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brain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edema</w:t>
            </w:r>
            <w:proofErr w:type="spellEnd"/>
            <w:r w:rsidRPr="00F65634">
              <w:rPr>
                <w:rFonts w:ascii="Times New Roman" w:hAnsi="Times New Roman" w:cs="Times New Roman"/>
              </w:rPr>
              <w:t>.</w:t>
            </w:r>
          </w:p>
        </w:tc>
      </w:tr>
      <w:tr w:rsidR="00184EAC" w:rsidRPr="004A3334" w:rsidTr="001A5859">
        <w:trPr>
          <w:trHeight w:val="330"/>
        </w:trPr>
        <w:tc>
          <w:tcPr>
            <w:tcW w:w="7229" w:type="dxa"/>
          </w:tcPr>
          <w:p w:rsidR="00184EAC" w:rsidRPr="00F65634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F65634">
              <w:rPr>
                <w:rFonts w:ascii="Times New Roman" w:hAnsi="Times New Roman" w:cs="Times New Roman"/>
              </w:rPr>
              <w:lastRenderedPageBreak/>
              <w:t>Pathophysiology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5634">
              <w:rPr>
                <w:rFonts w:ascii="Times New Roman" w:hAnsi="Times New Roman" w:cs="Times New Roman"/>
              </w:rPr>
              <w:t>epidemiology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injuries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65634">
              <w:rPr>
                <w:rFonts w:ascii="Times New Roman" w:hAnsi="Times New Roman" w:cs="Times New Roman"/>
              </w:rPr>
              <w:t>intervals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mortality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F65634">
              <w:rPr>
                <w:rFonts w:ascii="Times New Roman" w:hAnsi="Times New Roman" w:cs="Times New Roman"/>
              </w:rPr>
              <w:t>injuries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,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concept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"</w:t>
            </w:r>
            <w:proofErr w:type="spellStart"/>
            <w:r w:rsidRPr="00F65634">
              <w:rPr>
                <w:rFonts w:ascii="Times New Roman" w:hAnsi="Times New Roman" w:cs="Times New Roman"/>
              </w:rPr>
              <w:t>golden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hour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". Mass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accidents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65634">
              <w:rPr>
                <w:rFonts w:ascii="Times New Roman" w:hAnsi="Times New Roman" w:cs="Times New Roman"/>
              </w:rPr>
              <w:t>disasters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rules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segregation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victims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in mass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accidents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catastrophes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. The order and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scope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ad hoc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assistance</w:t>
            </w:r>
            <w:proofErr w:type="spellEnd"/>
            <w:r w:rsidRPr="00F65634">
              <w:rPr>
                <w:rFonts w:ascii="Times New Roman" w:hAnsi="Times New Roman" w:cs="Times New Roman"/>
              </w:rPr>
              <w:t>.</w:t>
            </w:r>
          </w:p>
        </w:tc>
      </w:tr>
      <w:tr w:rsidR="00184EAC" w:rsidRPr="004A3334" w:rsidTr="001A5859">
        <w:trPr>
          <w:trHeight w:val="345"/>
        </w:trPr>
        <w:tc>
          <w:tcPr>
            <w:tcW w:w="7229" w:type="dxa"/>
          </w:tcPr>
          <w:p w:rsidR="00184EAC" w:rsidRPr="00F65634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F65634">
              <w:rPr>
                <w:rFonts w:ascii="Times New Roman" w:hAnsi="Times New Roman" w:cs="Times New Roman"/>
              </w:rPr>
              <w:t>Chest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damage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F65634">
              <w:rPr>
                <w:rFonts w:ascii="Times New Roman" w:hAnsi="Times New Roman" w:cs="Times New Roman"/>
              </w:rPr>
              <w:t>multiple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injuries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adults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children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Abdominal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organ </w:t>
            </w:r>
            <w:proofErr w:type="spellStart"/>
            <w:r w:rsidRPr="00F65634">
              <w:rPr>
                <w:rFonts w:ascii="Times New Roman" w:hAnsi="Times New Roman" w:cs="Times New Roman"/>
              </w:rPr>
              <w:t>damage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adults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children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65634">
              <w:rPr>
                <w:rFonts w:ascii="Times New Roman" w:hAnsi="Times New Roman" w:cs="Times New Roman"/>
              </w:rPr>
              <w:t>blunt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abdominal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injuries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5634">
              <w:rPr>
                <w:rFonts w:ascii="Times New Roman" w:hAnsi="Times New Roman" w:cs="Times New Roman"/>
              </w:rPr>
              <w:t>puncture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65634">
              <w:rPr>
                <w:rFonts w:ascii="Times New Roman" w:hAnsi="Times New Roman" w:cs="Times New Roman"/>
              </w:rPr>
              <w:t>gunshot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wounds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65634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rescue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proceedings</w:t>
            </w:r>
            <w:proofErr w:type="spellEnd"/>
            <w:r w:rsidRPr="00F65634">
              <w:rPr>
                <w:rFonts w:ascii="Times New Roman" w:hAnsi="Times New Roman" w:cs="Times New Roman"/>
              </w:rPr>
              <w:t>.</w:t>
            </w:r>
          </w:p>
        </w:tc>
      </w:tr>
      <w:tr w:rsidR="00184EAC" w:rsidRPr="004A3334" w:rsidTr="001A5859">
        <w:trPr>
          <w:trHeight w:val="345"/>
        </w:trPr>
        <w:tc>
          <w:tcPr>
            <w:tcW w:w="7229" w:type="dxa"/>
          </w:tcPr>
          <w:p w:rsidR="00184EAC" w:rsidRPr="00F65634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F65634">
              <w:rPr>
                <w:rFonts w:ascii="Times New Roman" w:hAnsi="Times New Roman" w:cs="Times New Roman"/>
              </w:rPr>
              <w:t>Sudden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cardiac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arrest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Current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BLS and ALS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standards</w:t>
            </w:r>
            <w:proofErr w:type="spellEnd"/>
          </w:p>
        </w:tc>
      </w:tr>
      <w:tr w:rsidR="00184EAC" w:rsidRPr="004A3334" w:rsidTr="001A5859">
        <w:trPr>
          <w:trHeight w:val="345"/>
        </w:trPr>
        <w:tc>
          <w:tcPr>
            <w:tcW w:w="7229" w:type="dxa"/>
          </w:tcPr>
          <w:p w:rsidR="00184EAC" w:rsidRPr="00F65634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F65634">
              <w:rPr>
                <w:rFonts w:ascii="Times New Roman" w:hAnsi="Times New Roman" w:cs="Times New Roman"/>
              </w:rPr>
              <w:t>Injuries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spine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spinal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cord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-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specificity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procedure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at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scene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accident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65634">
              <w:rPr>
                <w:rFonts w:ascii="Times New Roman" w:hAnsi="Times New Roman" w:cs="Times New Roman"/>
              </w:rPr>
              <w:t>during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transport.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Stroke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5634">
              <w:rPr>
                <w:rFonts w:ascii="Times New Roman" w:hAnsi="Times New Roman" w:cs="Times New Roman"/>
              </w:rPr>
              <w:t>intracranial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haemorrhage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- diagnostics,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conduct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5634">
              <w:rPr>
                <w:rFonts w:ascii="Times New Roman" w:hAnsi="Times New Roman" w:cs="Times New Roman"/>
              </w:rPr>
              <w:t>therapeutic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options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in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practice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emergency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medicine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65634">
              <w:rPr>
                <w:rFonts w:ascii="Times New Roman" w:hAnsi="Times New Roman" w:cs="Times New Roman"/>
              </w:rPr>
              <w:t>Rules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F65634">
              <w:rPr>
                <w:rFonts w:ascii="Times New Roman" w:hAnsi="Times New Roman" w:cs="Times New Roman"/>
              </w:rPr>
              <w:t>dealing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with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craniofacial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injuries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65634">
              <w:rPr>
                <w:rFonts w:ascii="Times New Roman" w:hAnsi="Times New Roman" w:cs="Times New Roman"/>
              </w:rPr>
              <w:t>including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eyeball</w:t>
            </w:r>
            <w:proofErr w:type="spellEnd"/>
            <w:r w:rsidRPr="00F65634">
              <w:rPr>
                <w:rFonts w:ascii="Times New Roman" w:hAnsi="Times New Roman" w:cs="Times New Roman"/>
              </w:rPr>
              <w:t>).</w:t>
            </w:r>
          </w:p>
        </w:tc>
      </w:tr>
      <w:tr w:rsidR="00184EAC" w:rsidRPr="004A3334" w:rsidTr="001A5859">
        <w:trPr>
          <w:trHeight w:val="345"/>
        </w:trPr>
        <w:tc>
          <w:tcPr>
            <w:tcW w:w="7229" w:type="dxa"/>
          </w:tcPr>
          <w:p w:rsidR="00184EAC" w:rsidRPr="00F65634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F65634">
              <w:rPr>
                <w:rFonts w:ascii="Times New Roman" w:hAnsi="Times New Roman" w:cs="Times New Roman"/>
              </w:rPr>
              <w:t>Acute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cardiac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conditions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F65634">
              <w:rPr>
                <w:rFonts w:ascii="Times New Roman" w:hAnsi="Times New Roman" w:cs="Times New Roman"/>
              </w:rPr>
              <w:t>emergency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medicine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Acute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circulatory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failure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65634">
              <w:rPr>
                <w:rFonts w:ascii="Times New Roman" w:hAnsi="Times New Roman" w:cs="Times New Roman"/>
              </w:rPr>
              <w:t>Myocardial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infarction</w:t>
            </w:r>
            <w:proofErr w:type="spellEnd"/>
            <w:r w:rsidRPr="00F65634">
              <w:rPr>
                <w:rFonts w:ascii="Times New Roman" w:hAnsi="Times New Roman" w:cs="Times New Roman"/>
              </w:rPr>
              <w:t>. Life-</w:t>
            </w:r>
            <w:proofErr w:type="spellStart"/>
            <w:r w:rsidRPr="00F65634">
              <w:rPr>
                <w:rFonts w:ascii="Times New Roman" w:hAnsi="Times New Roman" w:cs="Times New Roman"/>
              </w:rPr>
              <w:t>threatening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cardiac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arrhythmias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65634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recognition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65634">
              <w:rPr>
                <w:rFonts w:ascii="Times New Roman" w:hAnsi="Times New Roman" w:cs="Times New Roman"/>
              </w:rPr>
              <w:t>treatment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cardiogenic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shock</w:t>
            </w:r>
            <w:proofErr w:type="spellEnd"/>
            <w:r w:rsidRPr="00F65634">
              <w:rPr>
                <w:rFonts w:ascii="Times New Roman" w:hAnsi="Times New Roman" w:cs="Times New Roman"/>
              </w:rPr>
              <w:t>.</w:t>
            </w:r>
          </w:p>
        </w:tc>
      </w:tr>
      <w:tr w:rsidR="00184EAC" w:rsidRPr="004A3334" w:rsidTr="001A5859">
        <w:trPr>
          <w:trHeight w:val="345"/>
        </w:trPr>
        <w:tc>
          <w:tcPr>
            <w:tcW w:w="7229" w:type="dxa"/>
          </w:tcPr>
          <w:p w:rsidR="00184EAC" w:rsidRPr="00F65634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F65634">
              <w:rPr>
                <w:rFonts w:ascii="Times New Roman" w:hAnsi="Times New Roman" w:cs="Times New Roman"/>
              </w:rPr>
              <w:t>Rules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for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diagnosis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65634">
              <w:rPr>
                <w:rFonts w:ascii="Times New Roman" w:hAnsi="Times New Roman" w:cs="Times New Roman"/>
              </w:rPr>
              <w:t>treatment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various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types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shock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65634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conducting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fluid </w:t>
            </w:r>
            <w:proofErr w:type="spellStart"/>
            <w:r w:rsidRPr="00F65634">
              <w:rPr>
                <w:rFonts w:ascii="Times New Roman" w:hAnsi="Times New Roman" w:cs="Times New Roman"/>
              </w:rPr>
              <w:t>therapy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and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use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blood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65634">
              <w:rPr>
                <w:rFonts w:ascii="Times New Roman" w:hAnsi="Times New Roman" w:cs="Times New Roman"/>
              </w:rPr>
              <w:t>blood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products in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states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sudden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danger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to life.</w:t>
            </w:r>
          </w:p>
        </w:tc>
      </w:tr>
      <w:tr w:rsidR="00184EAC" w:rsidRPr="004A3334" w:rsidTr="001A5859">
        <w:trPr>
          <w:trHeight w:val="345"/>
        </w:trPr>
        <w:tc>
          <w:tcPr>
            <w:tcW w:w="7229" w:type="dxa"/>
          </w:tcPr>
          <w:p w:rsidR="00184EAC" w:rsidRPr="00F65634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F65634">
              <w:rPr>
                <w:rFonts w:ascii="Times New Roman" w:hAnsi="Times New Roman" w:cs="Times New Roman"/>
              </w:rPr>
              <w:t>Emergency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help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F65634">
              <w:rPr>
                <w:rFonts w:ascii="Times New Roman" w:hAnsi="Times New Roman" w:cs="Times New Roman"/>
              </w:rPr>
              <w:t>pregnant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women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F65634">
              <w:rPr>
                <w:rFonts w:ascii="Times New Roman" w:hAnsi="Times New Roman" w:cs="Times New Roman"/>
              </w:rPr>
              <w:t>various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life-</w:t>
            </w:r>
            <w:proofErr w:type="spellStart"/>
            <w:r w:rsidRPr="00F65634">
              <w:rPr>
                <w:rFonts w:ascii="Times New Roman" w:hAnsi="Times New Roman" w:cs="Times New Roman"/>
              </w:rPr>
              <w:t>threatening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conditions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. Body </w:t>
            </w:r>
            <w:proofErr w:type="spellStart"/>
            <w:r w:rsidRPr="00F65634">
              <w:rPr>
                <w:rFonts w:ascii="Times New Roman" w:hAnsi="Times New Roman" w:cs="Times New Roman"/>
              </w:rPr>
              <w:t>injuries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F65634">
              <w:rPr>
                <w:rFonts w:ascii="Times New Roman" w:hAnsi="Times New Roman" w:cs="Times New Roman"/>
              </w:rPr>
              <w:t>pregnancy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65634">
              <w:rPr>
                <w:rFonts w:ascii="Times New Roman" w:hAnsi="Times New Roman" w:cs="Times New Roman"/>
              </w:rPr>
              <w:t>diagnosis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5634">
              <w:rPr>
                <w:rFonts w:ascii="Times New Roman" w:hAnsi="Times New Roman" w:cs="Times New Roman"/>
              </w:rPr>
              <w:t>treatment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and transport.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rules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F65634">
              <w:rPr>
                <w:rFonts w:ascii="Times New Roman" w:hAnsi="Times New Roman" w:cs="Times New Roman"/>
              </w:rPr>
              <w:t>taking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delivery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in out-of-</w:t>
            </w:r>
            <w:proofErr w:type="spellStart"/>
            <w:r w:rsidRPr="00F65634">
              <w:rPr>
                <w:rFonts w:ascii="Times New Roman" w:hAnsi="Times New Roman" w:cs="Times New Roman"/>
              </w:rPr>
              <w:t>hospital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conditions</w:t>
            </w:r>
            <w:proofErr w:type="spellEnd"/>
            <w:r w:rsidRPr="00F65634">
              <w:rPr>
                <w:rFonts w:ascii="Times New Roman" w:hAnsi="Times New Roman" w:cs="Times New Roman"/>
              </w:rPr>
              <w:t>.</w:t>
            </w:r>
          </w:p>
        </w:tc>
      </w:tr>
      <w:tr w:rsidR="00184EAC" w:rsidRPr="004A3334" w:rsidTr="001A5859">
        <w:trPr>
          <w:trHeight w:val="345"/>
        </w:trPr>
        <w:tc>
          <w:tcPr>
            <w:tcW w:w="7229" w:type="dxa"/>
          </w:tcPr>
          <w:p w:rsidR="00184EAC" w:rsidRPr="00F65634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F65634">
              <w:rPr>
                <w:rFonts w:ascii="Times New Roman" w:hAnsi="Times New Roman" w:cs="Times New Roman"/>
              </w:rPr>
              <w:t>Metabolic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65634">
              <w:rPr>
                <w:rFonts w:ascii="Times New Roman" w:hAnsi="Times New Roman" w:cs="Times New Roman"/>
              </w:rPr>
              <w:t>endocrine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diseases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threatening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patient's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life - </w:t>
            </w:r>
            <w:proofErr w:type="spellStart"/>
            <w:r w:rsidRPr="00F65634">
              <w:rPr>
                <w:rFonts w:ascii="Times New Roman" w:hAnsi="Times New Roman" w:cs="Times New Roman"/>
              </w:rPr>
              <w:t>hypoglycaemia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5634">
              <w:rPr>
                <w:rFonts w:ascii="Times New Roman" w:hAnsi="Times New Roman" w:cs="Times New Roman"/>
              </w:rPr>
              <w:t>hyperglycemia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adrenal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65634">
              <w:rPr>
                <w:rFonts w:ascii="Times New Roman" w:hAnsi="Times New Roman" w:cs="Times New Roman"/>
              </w:rPr>
              <w:t>thyroid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crisis</w:t>
            </w:r>
            <w:proofErr w:type="spellEnd"/>
            <w:r w:rsidRPr="00F65634">
              <w:rPr>
                <w:rFonts w:ascii="Times New Roman" w:hAnsi="Times New Roman" w:cs="Times New Roman"/>
              </w:rPr>
              <w:t>.</w:t>
            </w:r>
          </w:p>
        </w:tc>
      </w:tr>
      <w:tr w:rsidR="00184EAC" w:rsidRPr="004A3334" w:rsidTr="001A5859">
        <w:trPr>
          <w:trHeight w:val="345"/>
        </w:trPr>
        <w:tc>
          <w:tcPr>
            <w:tcW w:w="7229" w:type="dxa"/>
          </w:tcPr>
          <w:p w:rsidR="00184EAC" w:rsidRPr="00F65634" w:rsidRDefault="00184EAC" w:rsidP="00184EAC">
            <w:pPr>
              <w:rPr>
                <w:rFonts w:ascii="Times New Roman" w:hAnsi="Times New Roman" w:cs="Times New Roman"/>
              </w:rPr>
            </w:pPr>
            <w:r w:rsidRPr="00F65634">
              <w:rPr>
                <w:rFonts w:ascii="Times New Roman" w:hAnsi="Times New Roman" w:cs="Times New Roman"/>
              </w:rPr>
              <w:t xml:space="preserve">Life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threatening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intoxication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with </w:t>
            </w:r>
            <w:proofErr w:type="spellStart"/>
            <w:r w:rsidRPr="00F65634">
              <w:rPr>
                <w:rFonts w:ascii="Times New Roman" w:hAnsi="Times New Roman" w:cs="Times New Roman"/>
              </w:rPr>
              <w:t>pharmacological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agents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65634">
              <w:rPr>
                <w:rFonts w:ascii="Times New Roman" w:hAnsi="Times New Roman" w:cs="Times New Roman"/>
              </w:rPr>
              <w:t>toxic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substances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65634">
              <w:rPr>
                <w:rFonts w:ascii="Times New Roman" w:hAnsi="Times New Roman" w:cs="Times New Roman"/>
              </w:rPr>
              <w:t>Emergency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treatment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acute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poisoning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with </w:t>
            </w:r>
            <w:proofErr w:type="spellStart"/>
            <w:r w:rsidRPr="00F65634">
              <w:rPr>
                <w:rFonts w:ascii="Times New Roman" w:hAnsi="Times New Roman" w:cs="Times New Roman"/>
              </w:rPr>
              <w:t>drugs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, chemicals, </w:t>
            </w:r>
            <w:proofErr w:type="spellStart"/>
            <w:r w:rsidRPr="00F65634">
              <w:rPr>
                <w:rFonts w:ascii="Times New Roman" w:hAnsi="Times New Roman" w:cs="Times New Roman"/>
              </w:rPr>
              <w:t>toxic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65634">
              <w:rPr>
                <w:rFonts w:ascii="Times New Roman" w:hAnsi="Times New Roman" w:cs="Times New Roman"/>
              </w:rPr>
              <w:t>including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smoke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carbon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monoxide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alcohol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) - </w:t>
            </w:r>
            <w:proofErr w:type="spellStart"/>
            <w:r w:rsidRPr="00F65634">
              <w:rPr>
                <w:rFonts w:ascii="Times New Roman" w:hAnsi="Times New Roman" w:cs="Times New Roman"/>
              </w:rPr>
              <w:t>gastric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lavage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5634">
              <w:rPr>
                <w:rFonts w:ascii="Times New Roman" w:hAnsi="Times New Roman" w:cs="Times New Roman"/>
              </w:rPr>
              <w:t>neutralization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chemicals. </w:t>
            </w:r>
            <w:proofErr w:type="spellStart"/>
            <w:r w:rsidRPr="00F65634">
              <w:rPr>
                <w:rFonts w:ascii="Times New Roman" w:hAnsi="Times New Roman" w:cs="Times New Roman"/>
              </w:rPr>
              <w:t>Decontamination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rules</w:t>
            </w:r>
            <w:proofErr w:type="spellEnd"/>
            <w:r w:rsidRPr="00F65634">
              <w:rPr>
                <w:rFonts w:ascii="Times New Roman" w:hAnsi="Times New Roman" w:cs="Times New Roman"/>
              </w:rPr>
              <w:t>.</w:t>
            </w:r>
          </w:p>
        </w:tc>
      </w:tr>
      <w:tr w:rsidR="00184EAC" w:rsidRPr="004A3334" w:rsidTr="001A5859">
        <w:trPr>
          <w:trHeight w:val="345"/>
        </w:trPr>
        <w:tc>
          <w:tcPr>
            <w:tcW w:w="7229" w:type="dxa"/>
          </w:tcPr>
          <w:p w:rsidR="00184EAC" w:rsidRPr="00F65634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F65634">
              <w:rPr>
                <w:rFonts w:ascii="Times New Roman" w:hAnsi="Times New Roman" w:cs="Times New Roman"/>
              </w:rPr>
              <w:t>Acute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respiratory </w:t>
            </w:r>
            <w:proofErr w:type="spellStart"/>
            <w:r w:rsidRPr="00F65634">
              <w:rPr>
                <w:rFonts w:ascii="Times New Roman" w:hAnsi="Times New Roman" w:cs="Times New Roman"/>
              </w:rPr>
              <w:t>failure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causes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5634">
              <w:rPr>
                <w:rFonts w:ascii="Times New Roman" w:hAnsi="Times New Roman" w:cs="Times New Roman"/>
              </w:rPr>
              <w:t>diagnosis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5634">
              <w:rPr>
                <w:rFonts w:ascii="Times New Roman" w:hAnsi="Times New Roman" w:cs="Times New Roman"/>
              </w:rPr>
              <w:t>emergency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help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65634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mechanical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ventilation</w:t>
            </w:r>
            <w:proofErr w:type="spellEnd"/>
            <w:r w:rsidRPr="00F65634">
              <w:rPr>
                <w:rFonts w:ascii="Times New Roman" w:hAnsi="Times New Roman" w:cs="Times New Roman"/>
              </w:rPr>
              <w:t>.</w:t>
            </w:r>
          </w:p>
        </w:tc>
      </w:tr>
      <w:tr w:rsidR="00184EAC" w:rsidRPr="004A3334" w:rsidTr="001A5859">
        <w:trPr>
          <w:trHeight w:val="345"/>
        </w:trPr>
        <w:tc>
          <w:tcPr>
            <w:tcW w:w="7229" w:type="dxa"/>
          </w:tcPr>
          <w:p w:rsidR="00184EAC" w:rsidRPr="00F65634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F65634">
              <w:rPr>
                <w:rFonts w:ascii="Times New Roman" w:hAnsi="Times New Roman" w:cs="Times New Roman"/>
              </w:rPr>
              <w:t>Proceedings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in life-</w:t>
            </w:r>
            <w:proofErr w:type="spellStart"/>
            <w:r w:rsidRPr="00F65634">
              <w:rPr>
                <w:rFonts w:ascii="Times New Roman" w:hAnsi="Times New Roman" w:cs="Times New Roman"/>
              </w:rPr>
              <w:t>threatening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situations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F65634">
              <w:rPr>
                <w:rFonts w:ascii="Times New Roman" w:hAnsi="Times New Roman" w:cs="Times New Roman"/>
              </w:rPr>
              <w:t>children</w:t>
            </w:r>
            <w:proofErr w:type="spellEnd"/>
            <w:r w:rsidRPr="00F65634">
              <w:rPr>
                <w:rFonts w:ascii="Times New Roman" w:hAnsi="Times New Roman" w:cs="Times New Roman"/>
              </w:rPr>
              <w:t>.</w:t>
            </w:r>
          </w:p>
        </w:tc>
      </w:tr>
      <w:tr w:rsidR="00184EAC" w:rsidRPr="004A3334" w:rsidTr="001A5859">
        <w:trPr>
          <w:trHeight w:val="345"/>
        </w:trPr>
        <w:tc>
          <w:tcPr>
            <w:tcW w:w="7229" w:type="dxa"/>
          </w:tcPr>
          <w:p w:rsidR="00184EAC" w:rsidRPr="00F65634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F65634">
              <w:rPr>
                <w:rFonts w:ascii="Times New Roman" w:hAnsi="Times New Roman" w:cs="Times New Roman"/>
              </w:rPr>
              <w:t>Damage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to the </w:t>
            </w:r>
            <w:proofErr w:type="spellStart"/>
            <w:r w:rsidRPr="00F65634">
              <w:rPr>
                <w:rFonts w:ascii="Times New Roman" w:hAnsi="Times New Roman" w:cs="Times New Roman"/>
              </w:rPr>
              <w:t>osteoarticular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system. Ad hoc </w:t>
            </w:r>
            <w:proofErr w:type="spellStart"/>
            <w:r w:rsidRPr="00F65634">
              <w:rPr>
                <w:rFonts w:ascii="Times New Roman" w:hAnsi="Times New Roman" w:cs="Times New Roman"/>
              </w:rPr>
              <w:t>procedure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65634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of modern </w:t>
            </w:r>
            <w:proofErr w:type="spellStart"/>
            <w:r w:rsidRPr="00F65634">
              <w:rPr>
                <w:rFonts w:ascii="Times New Roman" w:hAnsi="Times New Roman" w:cs="Times New Roman"/>
              </w:rPr>
              <w:t>immobilization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and transport of </w:t>
            </w:r>
            <w:proofErr w:type="spellStart"/>
            <w:r w:rsidRPr="00F65634">
              <w:rPr>
                <w:rFonts w:ascii="Times New Roman" w:hAnsi="Times New Roman" w:cs="Times New Roman"/>
              </w:rPr>
              <w:t>patients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with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severe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injuries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65634">
              <w:rPr>
                <w:rFonts w:ascii="Times New Roman" w:hAnsi="Times New Roman" w:cs="Times New Roman"/>
              </w:rPr>
              <w:t>Emergency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help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F65634">
              <w:rPr>
                <w:rFonts w:ascii="Times New Roman" w:hAnsi="Times New Roman" w:cs="Times New Roman"/>
              </w:rPr>
              <w:t>patients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with </w:t>
            </w:r>
            <w:proofErr w:type="spellStart"/>
            <w:r w:rsidRPr="00F65634">
              <w:rPr>
                <w:rFonts w:ascii="Times New Roman" w:hAnsi="Times New Roman" w:cs="Times New Roman"/>
              </w:rPr>
              <w:t>frostbites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struck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by </w:t>
            </w:r>
            <w:proofErr w:type="spellStart"/>
            <w:r w:rsidRPr="00F65634">
              <w:rPr>
                <w:rFonts w:ascii="Times New Roman" w:hAnsi="Times New Roman" w:cs="Times New Roman"/>
              </w:rPr>
              <w:t>lightning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or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electricity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65634">
              <w:rPr>
                <w:rFonts w:ascii="Times New Roman" w:hAnsi="Times New Roman" w:cs="Times New Roman"/>
              </w:rPr>
              <w:t>Rescue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procedure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with a person </w:t>
            </w:r>
            <w:proofErr w:type="spellStart"/>
            <w:r w:rsidRPr="00F65634">
              <w:rPr>
                <w:rFonts w:ascii="Times New Roman" w:hAnsi="Times New Roman" w:cs="Times New Roman"/>
              </w:rPr>
              <w:t>drowning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65634">
              <w:rPr>
                <w:rFonts w:ascii="Times New Roman" w:hAnsi="Times New Roman" w:cs="Times New Roman"/>
              </w:rPr>
              <w:t>Pathophysiology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drowning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5634">
              <w:rPr>
                <w:rFonts w:ascii="Times New Roman" w:hAnsi="Times New Roman" w:cs="Times New Roman"/>
              </w:rPr>
              <w:t>altitude</w:t>
            </w:r>
            <w:proofErr w:type="spellEnd"/>
            <w:r w:rsidRPr="00F656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634">
              <w:rPr>
                <w:rFonts w:ascii="Times New Roman" w:hAnsi="Times New Roman" w:cs="Times New Roman"/>
              </w:rPr>
              <w:t>sickness</w:t>
            </w:r>
            <w:proofErr w:type="spellEnd"/>
            <w:r w:rsidRPr="00F65634">
              <w:rPr>
                <w:rFonts w:ascii="Times New Roman" w:hAnsi="Times New Roman" w:cs="Times New Roman"/>
              </w:rPr>
              <w:t>.</w:t>
            </w:r>
          </w:p>
        </w:tc>
      </w:tr>
    </w:tbl>
    <w:p w:rsidR="00142045" w:rsidRPr="00681816" w:rsidRDefault="00142045" w:rsidP="00142045">
      <w:pPr>
        <w:spacing w:after="120" w:line="240" w:lineRule="auto"/>
        <w:ind w:left="567"/>
        <w:jc w:val="both"/>
        <w:rPr>
          <w:rFonts w:ascii="Times New Roman" w:hAnsi="Times New Roman" w:cs="Times New Roman"/>
        </w:rPr>
      </w:pPr>
    </w:p>
    <w:p w:rsidR="00184EAC" w:rsidRPr="00681816" w:rsidRDefault="008C7BD9" w:rsidP="001B5CF4">
      <w:pPr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>B</w:t>
      </w:r>
      <w:r w:rsidR="00184EAC">
        <w:rPr>
          <w:rFonts w:ascii="Times New Roman" w:hAnsi="Times New Roman" w:cs="Times New Roman"/>
          <w:lang w:val="en-US"/>
        </w:rPr>
        <w:t xml:space="preserve">. </w:t>
      </w:r>
      <w:r w:rsidR="00184EAC" w:rsidRPr="00184EAC">
        <w:rPr>
          <w:rFonts w:ascii="Times New Roman" w:hAnsi="Times New Roman" w:cs="Times New Roman"/>
          <w:b/>
          <w:lang w:val="en-US"/>
        </w:rPr>
        <w:t>Exercises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184EAC" w:rsidRPr="00A522EB" w:rsidTr="001A5859">
        <w:tc>
          <w:tcPr>
            <w:tcW w:w="7229" w:type="dxa"/>
          </w:tcPr>
          <w:p w:rsidR="00184EAC" w:rsidRPr="00151942" w:rsidRDefault="00184EAC" w:rsidP="00184EAC">
            <w:pPr>
              <w:rPr>
                <w:rFonts w:ascii="Times New Roman" w:hAnsi="Times New Roman" w:cs="Times New Roman"/>
              </w:rPr>
            </w:pPr>
            <w:r w:rsidRPr="00151942">
              <w:rPr>
                <w:rFonts w:ascii="Times New Roman" w:hAnsi="Times New Roman" w:cs="Times New Roman"/>
              </w:rPr>
              <w:t xml:space="preserve">Course </w:t>
            </w:r>
            <w:proofErr w:type="spellStart"/>
            <w:r w:rsidRPr="00151942">
              <w:rPr>
                <w:rFonts w:ascii="Times New Roman" w:hAnsi="Times New Roman" w:cs="Times New Roman"/>
              </w:rPr>
              <w:t>contents</w:t>
            </w:r>
            <w:proofErr w:type="spellEnd"/>
          </w:p>
        </w:tc>
      </w:tr>
      <w:tr w:rsidR="00184EAC" w:rsidRPr="00402D43" w:rsidTr="001A5859">
        <w:trPr>
          <w:trHeight w:val="270"/>
        </w:trPr>
        <w:tc>
          <w:tcPr>
            <w:tcW w:w="7229" w:type="dxa"/>
          </w:tcPr>
          <w:p w:rsidR="00184EAC" w:rsidRPr="00151942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151942">
              <w:rPr>
                <w:rFonts w:ascii="Times New Roman" w:hAnsi="Times New Roman" w:cs="Times New Roman"/>
              </w:rPr>
              <w:lastRenderedPageBreak/>
              <w:t>Practical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assessment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of respiratory and </w:t>
            </w:r>
            <w:proofErr w:type="spellStart"/>
            <w:r w:rsidRPr="00151942">
              <w:rPr>
                <w:rFonts w:ascii="Times New Roman" w:hAnsi="Times New Roman" w:cs="Times New Roman"/>
              </w:rPr>
              <w:t>circulatory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functions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51942">
              <w:rPr>
                <w:rFonts w:ascii="Times New Roman" w:hAnsi="Times New Roman" w:cs="Times New Roman"/>
              </w:rPr>
              <w:t>Criteria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for the </w:t>
            </w:r>
            <w:proofErr w:type="spellStart"/>
            <w:r w:rsidRPr="00151942">
              <w:rPr>
                <w:rFonts w:ascii="Times New Roman" w:hAnsi="Times New Roman" w:cs="Times New Roman"/>
              </w:rPr>
              <w:t>diagnosis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51942">
              <w:rPr>
                <w:rFonts w:ascii="Times New Roman" w:hAnsi="Times New Roman" w:cs="Times New Roman"/>
              </w:rPr>
              <w:t>death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at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151942">
              <w:rPr>
                <w:rFonts w:ascii="Times New Roman" w:hAnsi="Times New Roman" w:cs="Times New Roman"/>
              </w:rPr>
              <w:t>scene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of the </w:t>
            </w:r>
            <w:proofErr w:type="spellStart"/>
            <w:r w:rsidRPr="00151942">
              <w:rPr>
                <w:rFonts w:ascii="Times New Roman" w:hAnsi="Times New Roman" w:cs="Times New Roman"/>
              </w:rPr>
              <w:t>accident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. Basic (BLS) and </w:t>
            </w:r>
            <w:proofErr w:type="spellStart"/>
            <w:r w:rsidRPr="00151942">
              <w:rPr>
                <w:rFonts w:ascii="Times New Roman" w:hAnsi="Times New Roman" w:cs="Times New Roman"/>
              </w:rPr>
              <w:t>advanced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(ALS) </w:t>
            </w:r>
            <w:proofErr w:type="spellStart"/>
            <w:r w:rsidRPr="00151942">
              <w:rPr>
                <w:rFonts w:ascii="Times New Roman" w:hAnsi="Times New Roman" w:cs="Times New Roman"/>
              </w:rPr>
              <w:t>resuscitation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procedures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151942">
              <w:rPr>
                <w:rFonts w:ascii="Times New Roman" w:hAnsi="Times New Roman" w:cs="Times New Roman"/>
              </w:rPr>
              <w:t>adults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151942">
              <w:rPr>
                <w:rFonts w:ascii="Times New Roman" w:hAnsi="Times New Roman" w:cs="Times New Roman"/>
              </w:rPr>
              <w:t>children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51942">
              <w:rPr>
                <w:rFonts w:ascii="Times New Roman" w:hAnsi="Times New Roman" w:cs="Times New Roman"/>
              </w:rPr>
              <w:t>Emergency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situations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51942">
              <w:rPr>
                <w:rFonts w:ascii="Times New Roman" w:hAnsi="Times New Roman" w:cs="Times New Roman"/>
              </w:rPr>
              <w:t>Speeches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151942">
              <w:rPr>
                <w:rFonts w:ascii="Times New Roman" w:hAnsi="Times New Roman" w:cs="Times New Roman"/>
              </w:rPr>
              <w:t>selected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cases</w:t>
            </w:r>
            <w:proofErr w:type="spellEnd"/>
            <w:r w:rsidRPr="00151942">
              <w:rPr>
                <w:rFonts w:ascii="Times New Roman" w:hAnsi="Times New Roman" w:cs="Times New Roman"/>
              </w:rPr>
              <w:t>.</w:t>
            </w:r>
          </w:p>
        </w:tc>
      </w:tr>
      <w:tr w:rsidR="00184EAC" w:rsidRPr="002E2EFF" w:rsidTr="001A5859">
        <w:trPr>
          <w:trHeight w:val="270"/>
        </w:trPr>
        <w:tc>
          <w:tcPr>
            <w:tcW w:w="7229" w:type="dxa"/>
          </w:tcPr>
          <w:p w:rsidR="00184EAC" w:rsidRPr="00151942" w:rsidRDefault="00184EAC" w:rsidP="00184EAC">
            <w:pPr>
              <w:rPr>
                <w:rFonts w:ascii="Times New Roman" w:hAnsi="Times New Roman" w:cs="Times New Roman"/>
              </w:rPr>
            </w:pPr>
            <w:r w:rsidRPr="00151942">
              <w:rPr>
                <w:rFonts w:ascii="Times New Roman" w:hAnsi="Times New Roman" w:cs="Times New Roman"/>
              </w:rPr>
              <w:t xml:space="preserve">Basic (BLS) and </w:t>
            </w:r>
            <w:proofErr w:type="spellStart"/>
            <w:r w:rsidRPr="00151942">
              <w:rPr>
                <w:rFonts w:ascii="Times New Roman" w:hAnsi="Times New Roman" w:cs="Times New Roman"/>
              </w:rPr>
              <w:t>advanced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(ALS) </w:t>
            </w:r>
            <w:proofErr w:type="spellStart"/>
            <w:r w:rsidRPr="00151942">
              <w:rPr>
                <w:rFonts w:ascii="Times New Roman" w:hAnsi="Times New Roman" w:cs="Times New Roman"/>
              </w:rPr>
              <w:t>resuscitation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procedures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151942">
              <w:rPr>
                <w:rFonts w:ascii="Times New Roman" w:hAnsi="Times New Roman" w:cs="Times New Roman"/>
              </w:rPr>
              <w:t>adults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151942">
              <w:rPr>
                <w:rFonts w:ascii="Times New Roman" w:hAnsi="Times New Roman" w:cs="Times New Roman"/>
              </w:rPr>
              <w:t>children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Cd. </w:t>
            </w:r>
            <w:proofErr w:type="spellStart"/>
            <w:r w:rsidRPr="00151942">
              <w:rPr>
                <w:rFonts w:ascii="Times New Roman" w:hAnsi="Times New Roman" w:cs="Times New Roman"/>
              </w:rPr>
              <w:t>Resuscitation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of a </w:t>
            </w:r>
            <w:proofErr w:type="spellStart"/>
            <w:r w:rsidRPr="00151942">
              <w:rPr>
                <w:rFonts w:ascii="Times New Roman" w:hAnsi="Times New Roman" w:cs="Times New Roman"/>
              </w:rPr>
              <w:t>pregnant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woman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1942">
              <w:rPr>
                <w:rFonts w:ascii="Times New Roman" w:hAnsi="Times New Roman" w:cs="Times New Roman"/>
              </w:rPr>
              <w:t>newborn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baby. Evaluation of the </w:t>
            </w:r>
            <w:proofErr w:type="spellStart"/>
            <w:r w:rsidRPr="00151942">
              <w:rPr>
                <w:rFonts w:ascii="Times New Roman" w:hAnsi="Times New Roman" w:cs="Times New Roman"/>
              </w:rPr>
              <w:t>effectiveness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51942">
              <w:rPr>
                <w:rFonts w:ascii="Times New Roman" w:hAnsi="Times New Roman" w:cs="Times New Roman"/>
              </w:rPr>
              <w:t>resuscitation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procedures</w:t>
            </w:r>
            <w:proofErr w:type="spellEnd"/>
            <w:r w:rsidRPr="00151942">
              <w:rPr>
                <w:rFonts w:ascii="Times New Roman" w:hAnsi="Times New Roman" w:cs="Times New Roman"/>
              </w:rPr>
              <w:t>.</w:t>
            </w:r>
          </w:p>
        </w:tc>
      </w:tr>
      <w:tr w:rsidR="00184EAC" w:rsidRPr="002E2EFF" w:rsidTr="001A5859">
        <w:trPr>
          <w:trHeight w:val="270"/>
        </w:trPr>
        <w:tc>
          <w:tcPr>
            <w:tcW w:w="7229" w:type="dxa"/>
          </w:tcPr>
          <w:p w:rsidR="00184EAC" w:rsidRPr="00151942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151942">
              <w:rPr>
                <w:rFonts w:ascii="Times New Roman" w:hAnsi="Times New Roman" w:cs="Times New Roman"/>
              </w:rPr>
              <w:t>Intensive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care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techniques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151942">
              <w:rPr>
                <w:rFonts w:ascii="Times New Roman" w:hAnsi="Times New Roman" w:cs="Times New Roman"/>
              </w:rPr>
              <w:t>emergency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medicine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51942">
              <w:rPr>
                <w:rFonts w:ascii="Times New Roman" w:hAnsi="Times New Roman" w:cs="Times New Roman"/>
              </w:rPr>
              <w:t>Invasive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and non-</w:t>
            </w:r>
            <w:proofErr w:type="spellStart"/>
            <w:r w:rsidRPr="00151942">
              <w:rPr>
                <w:rFonts w:ascii="Times New Roman" w:hAnsi="Times New Roman" w:cs="Times New Roman"/>
              </w:rPr>
              <w:t>invasive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diagnostics in life-</w:t>
            </w:r>
            <w:proofErr w:type="spellStart"/>
            <w:r w:rsidRPr="00151942">
              <w:rPr>
                <w:rFonts w:ascii="Times New Roman" w:hAnsi="Times New Roman" w:cs="Times New Roman"/>
              </w:rPr>
              <w:t>threatening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conditions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including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ultrasound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1942">
              <w:rPr>
                <w:rFonts w:ascii="Times New Roman" w:hAnsi="Times New Roman" w:cs="Times New Roman"/>
              </w:rPr>
              <w:t>computed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tomography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1942">
              <w:rPr>
                <w:rFonts w:ascii="Times New Roman" w:hAnsi="Times New Roman" w:cs="Times New Roman"/>
              </w:rPr>
              <w:t>magnetic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resonance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imaging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1942">
              <w:rPr>
                <w:rFonts w:ascii="Times New Roman" w:hAnsi="Times New Roman" w:cs="Times New Roman"/>
              </w:rPr>
              <w:t>wideoskopii</w:t>
            </w:r>
            <w:proofErr w:type="spellEnd"/>
            <w:r w:rsidRPr="00151942">
              <w:rPr>
                <w:rFonts w:ascii="Times New Roman" w:hAnsi="Times New Roman" w:cs="Times New Roman"/>
              </w:rPr>
              <w:t>.</w:t>
            </w:r>
          </w:p>
        </w:tc>
      </w:tr>
      <w:tr w:rsidR="00184EAC" w:rsidRPr="002E2EFF" w:rsidTr="001A5859">
        <w:trPr>
          <w:trHeight w:val="270"/>
        </w:trPr>
        <w:tc>
          <w:tcPr>
            <w:tcW w:w="7229" w:type="dxa"/>
          </w:tcPr>
          <w:p w:rsidR="00184EAC" w:rsidRPr="00151942" w:rsidRDefault="00184EAC" w:rsidP="00184EAC">
            <w:pPr>
              <w:rPr>
                <w:rFonts w:ascii="Times New Roman" w:hAnsi="Times New Roman" w:cs="Times New Roman"/>
              </w:rPr>
            </w:pPr>
            <w:r w:rsidRPr="00151942">
              <w:rPr>
                <w:rFonts w:ascii="Times New Roman" w:hAnsi="Times New Roman" w:cs="Times New Roman"/>
              </w:rPr>
              <w:t xml:space="preserve">Management of </w:t>
            </w:r>
            <w:proofErr w:type="spellStart"/>
            <w:r w:rsidRPr="00151942">
              <w:rPr>
                <w:rFonts w:ascii="Times New Roman" w:hAnsi="Times New Roman" w:cs="Times New Roman"/>
              </w:rPr>
              <w:t>unconscious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patients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1942">
              <w:rPr>
                <w:rFonts w:ascii="Times New Roman" w:hAnsi="Times New Roman" w:cs="Times New Roman"/>
              </w:rPr>
              <w:t>inefficient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respiration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1942">
              <w:rPr>
                <w:rFonts w:ascii="Times New Roman" w:hAnsi="Times New Roman" w:cs="Times New Roman"/>
              </w:rPr>
              <w:t>after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sudden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cardiac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arrest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1942">
              <w:rPr>
                <w:rFonts w:ascii="Times New Roman" w:hAnsi="Times New Roman" w:cs="Times New Roman"/>
              </w:rPr>
              <w:t>victims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51942">
              <w:rPr>
                <w:rFonts w:ascii="Times New Roman" w:hAnsi="Times New Roman" w:cs="Times New Roman"/>
              </w:rPr>
              <w:t>road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accidents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151942">
              <w:rPr>
                <w:rFonts w:ascii="Times New Roman" w:hAnsi="Times New Roman" w:cs="Times New Roman"/>
              </w:rPr>
              <w:t>other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emergency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events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51942">
              <w:rPr>
                <w:rFonts w:ascii="Times New Roman" w:hAnsi="Times New Roman" w:cs="Times New Roman"/>
              </w:rPr>
              <w:t>Elements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51942">
              <w:rPr>
                <w:rFonts w:ascii="Times New Roman" w:hAnsi="Times New Roman" w:cs="Times New Roman"/>
              </w:rPr>
              <w:t>patient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examination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1942">
              <w:rPr>
                <w:rFonts w:ascii="Times New Roman" w:hAnsi="Times New Roman" w:cs="Times New Roman"/>
              </w:rPr>
              <w:t>differential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diagnosis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1942">
              <w:rPr>
                <w:rFonts w:ascii="Times New Roman" w:hAnsi="Times New Roman" w:cs="Times New Roman"/>
              </w:rPr>
              <w:t>interpretation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51942">
              <w:rPr>
                <w:rFonts w:ascii="Times New Roman" w:hAnsi="Times New Roman" w:cs="Times New Roman"/>
              </w:rPr>
              <w:t>imaging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examinations</w:t>
            </w:r>
            <w:proofErr w:type="spellEnd"/>
          </w:p>
        </w:tc>
      </w:tr>
      <w:tr w:rsidR="00184EAC" w:rsidRPr="002E2EFF" w:rsidTr="001A5859">
        <w:trPr>
          <w:trHeight w:val="270"/>
        </w:trPr>
        <w:tc>
          <w:tcPr>
            <w:tcW w:w="7229" w:type="dxa"/>
          </w:tcPr>
          <w:p w:rsidR="00184EAC" w:rsidRPr="00151942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151942">
              <w:rPr>
                <w:rFonts w:ascii="Times New Roman" w:hAnsi="Times New Roman" w:cs="Times New Roman"/>
              </w:rPr>
              <w:t>Epidemiology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51942">
              <w:rPr>
                <w:rFonts w:ascii="Times New Roman" w:hAnsi="Times New Roman" w:cs="Times New Roman"/>
              </w:rPr>
              <w:t>burns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1942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of the </w:t>
            </w:r>
            <w:proofErr w:type="spellStart"/>
            <w:r w:rsidRPr="00151942">
              <w:rPr>
                <w:rFonts w:ascii="Times New Roman" w:hAnsi="Times New Roman" w:cs="Times New Roman"/>
              </w:rPr>
              <w:t>severity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51942">
              <w:rPr>
                <w:rFonts w:ascii="Times New Roman" w:hAnsi="Times New Roman" w:cs="Times New Roman"/>
              </w:rPr>
              <w:t>thermal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injury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. Przedlekarska and </w:t>
            </w:r>
            <w:proofErr w:type="spellStart"/>
            <w:r w:rsidRPr="00151942">
              <w:rPr>
                <w:rFonts w:ascii="Times New Roman" w:hAnsi="Times New Roman" w:cs="Times New Roman"/>
              </w:rPr>
              <w:t>medical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help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for event </w:t>
            </w:r>
            <w:proofErr w:type="spellStart"/>
            <w:r w:rsidRPr="00151942">
              <w:rPr>
                <w:rFonts w:ascii="Times New Roman" w:hAnsi="Times New Roman" w:cs="Times New Roman"/>
              </w:rPr>
              <w:t>site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51942">
              <w:rPr>
                <w:rFonts w:ascii="Times New Roman" w:hAnsi="Times New Roman" w:cs="Times New Roman"/>
              </w:rPr>
              <w:t>Local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supply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of a </w:t>
            </w:r>
            <w:proofErr w:type="spellStart"/>
            <w:r w:rsidRPr="00151942">
              <w:rPr>
                <w:rFonts w:ascii="Times New Roman" w:hAnsi="Times New Roman" w:cs="Times New Roman"/>
              </w:rPr>
              <w:t>burn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wound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51942">
              <w:rPr>
                <w:rFonts w:ascii="Times New Roman" w:hAnsi="Times New Roman" w:cs="Times New Roman"/>
              </w:rPr>
              <w:t>Practical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exercises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in the </w:t>
            </w:r>
            <w:proofErr w:type="spellStart"/>
            <w:r w:rsidRPr="00151942">
              <w:rPr>
                <w:rFonts w:ascii="Times New Roman" w:hAnsi="Times New Roman" w:cs="Times New Roman"/>
              </w:rPr>
              <w:t>intensive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care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unit for </w:t>
            </w:r>
            <w:proofErr w:type="spellStart"/>
            <w:r w:rsidRPr="00151942">
              <w:rPr>
                <w:rFonts w:ascii="Times New Roman" w:hAnsi="Times New Roman" w:cs="Times New Roman"/>
              </w:rPr>
              <w:t>burns</w:t>
            </w:r>
            <w:proofErr w:type="spellEnd"/>
            <w:r w:rsidRPr="00151942">
              <w:rPr>
                <w:rFonts w:ascii="Times New Roman" w:hAnsi="Times New Roman" w:cs="Times New Roman"/>
              </w:rPr>
              <w:t>.</w:t>
            </w:r>
          </w:p>
        </w:tc>
      </w:tr>
      <w:tr w:rsidR="00184EAC" w:rsidRPr="002E2EFF" w:rsidTr="001A5859">
        <w:trPr>
          <w:trHeight w:val="270"/>
        </w:trPr>
        <w:tc>
          <w:tcPr>
            <w:tcW w:w="7229" w:type="dxa"/>
          </w:tcPr>
          <w:p w:rsidR="00184EAC" w:rsidRPr="00151942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151942">
              <w:rPr>
                <w:rFonts w:ascii="Times New Roman" w:hAnsi="Times New Roman" w:cs="Times New Roman"/>
              </w:rPr>
              <w:t>Practical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classes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in the PSP </w:t>
            </w:r>
            <w:proofErr w:type="spellStart"/>
            <w:r w:rsidRPr="00151942">
              <w:rPr>
                <w:rFonts w:ascii="Times New Roman" w:hAnsi="Times New Roman" w:cs="Times New Roman"/>
              </w:rPr>
              <w:t>rescue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151942">
              <w:rPr>
                <w:rFonts w:ascii="Times New Roman" w:hAnsi="Times New Roman" w:cs="Times New Roman"/>
              </w:rPr>
              <w:t>fire-fighting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unit. </w:t>
            </w:r>
            <w:proofErr w:type="spellStart"/>
            <w:r w:rsidRPr="00151942">
              <w:rPr>
                <w:rFonts w:ascii="Times New Roman" w:hAnsi="Times New Roman" w:cs="Times New Roman"/>
              </w:rPr>
              <w:t>Securing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151942">
              <w:rPr>
                <w:rFonts w:ascii="Times New Roman" w:hAnsi="Times New Roman" w:cs="Times New Roman"/>
              </w:rPr>
              <w:t>accident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site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against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secondary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effects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1942">
              <w:rPr>
                <w:rFonts w:ascii="Times New Roman" w:hAnsi="Times New Roman" w:cs="Times New Roman"/>
              </w:rPr>
              <w:t>including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safety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victims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151942">
              <w:rPr>
                <w:rFonts w:ascii="Times New Roman" w:hAnsi="Times New Roman" w:cs="Times New Roman"/>
              </w:rPr>
              <w:t>rescuers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51942">
              <w:rPr>
                <w:rFonts w:ascii="Times New Roman" w:hAnsi="Times New Roman" w:cs="Times New Roman"/>
              </w:rPr>
              <w:t>Practical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tasks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emergency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medical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services </w:t>
            </w:r>
            <w:proofErr w:type="spellStart"/>
            <w:r w:rsidRPr="00151942">
              <w:rPr>
                <w:rFonts w:ascii="Times New Roman" w:hAnsi="Times New Roman" w:cs="Times New Roman"/>
              </w:rPr>
              <w:t>at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various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organizational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42">
              <w:rPr>
                <w:rFonts w:ascii="Times New Roman" w:hAnsi="Times New Roman" w:cs="Times New Roman"/>
              </w:rPr>
              <w:t>levels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151942">
              <w:rPr>
                <w:rFonts w:ascii="Times New Roman" w:hAnsi="Times New Roman" w:cs="Times New Roman"/>
              </w:rPr>
              <w:t>primary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1942">
              <w:rPr>
                <w:rFonts w:ascii="Times New Roman" w:hAnsi="Times New Roman" w:cs="Times New Roman"/>
              </w:rPr>
              <w:t>regional</w:t>
            </w:r>
            <w:proofErr w:type="spellEnd"/>
            <w:r w:rsidRPr="0015194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151942">
              <w:rPr>
                <w:rFonts w:ascii="Times New Roman" w:hAnsi="Times New Roman" w:cs="Times New Roman"/>
              </w:rPr>
              <w:t>regional</w:t>
            </w:r>
            <w:proofErr w:type="spellEnd"/>
            <w:r w:rsidRPr="00151942">
              <w:rPr>
                <w:rFonts w:ascii="Times New Roman" w:hAnsi="Times New Roman" w:cs="Times New Roman"/>
              </w:rPr>
              <w:t>.</w:t>
            </w:r>
          </w:p>
        </w:tc>
      </w:tr>
    </w:tbl>
    <w:p w:rsidR="00184EAC" w:rsidRDefault="00184EAC" w:rsidP="001B5CF4">
      <w:pPr>
        <w:rPr>
          <w:rFonts w:ascii="Times New Roman" w:hAnsi="Times New Roman" w:cs="Times New Roman"/>
          <w:b/>
          <w:lang w:val="en-US"/>
        </w:rPr>
      </w:pPr>
    </w:p>
    <w:p w:rsidR="007C431B" w:rsidRPr="00681816" w:rsidRDefault="00184EAC" w:rsidP="001B5CF4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C. </w:t>
      </w:r>
      <w:r w:rsidR="00AC731F" w:rsidRPr="00681816">
        <w:rPr>
          <w:rFonts w:ascii="Times New Roman" w:hAnsi="Times New Roman" w:cs="Times New Roman"/>
          <w:b/>
          <w:lang w:val="en-US"/>
        </w:rPr>
        <w:t>Seminars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184EAC" w:rsidRPr="00A522EB" w:rsidTr="001A5859">
        <w:tc>
          <w:tcPr>
            <w:tcW w:w="7229" w:type="dxa"/>
          </w:tcPr>
          <w:p w:rsidR="00184EAC" w:rsidRPr="00827605" w:rsidRDefault="00184EAC" w:rsidP="00184EAC">
            <w:pPr>
              <w:rPr>
                <w:rFonts w:ascii="Times New Roman" w:hAnsi="Times New Roman" w:cs="Times New Roman"/>
              </w:rPr>
            </w:pPr>
            <w:r w:rsidRPr="00827605">
              <w:rPr>
                <w:rFonts w:ascii="Times New Roman" w:hAnsi="Times New Roman" w:cs="Times New Roman"/>
              </w:rPr>
              <w:t xml:space="preserve">Course </w:t>
            </w:r>
            <w:proofErr w:type="spellStart"/>
            <w:r w:rsidRPr="00827605">
              <w:rPr>
                <w:rFonts w:ascii="Times New Roman" w:hAnsi="Times New Roman" w:cs="Times New Roman"/>
              </w:rPr>
              <w:t>contents</w:t>
            </w:r>
            <w:proofErr w:type="spellEnd"/>
          </w:p>
        </w:tc>
      </w:tr>
      <w:tr w:rsidR="00184EAC" w:rsidRPr="00787EE4" w:rsidTr="001A5859">
        <w:trPr>
          <w:trHeight w:val="270"/>
        </w:trPr>
        <w:tc>
          <w:tcPr>
            <w:tcW w:w="7229" w:type="dxa"/>
          </w:tcPr>
          <w:p w:rsidR="00184EAC" w:rsidRPr="00827605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827605">
              <w:rPr>
                <w:rFonts w:ascii="Times New Roman" w:hAnsi="Times New Roman" w:cs="Times New Roman"/>
              </w:rPr>
              <w:t>Algorithms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27605">
              <w:rPr>
                <w:rFonts w:ascii="Times New Roman" w:hAnsi="Times New Roman" w:cs="Times New Roman"/>
              </w:rPr>
              <w:t>myocardial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infarction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605">
              <w:rPr>
                <w:rFonts w:ascii="Times New Roman" w:hAnsi="Times New Roman" w:cs="Times New Roman"/>
              </w:rPr>
              <w:t>cardiogenic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shock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605">
              <w:rPr>
                <w:rFonts w:ascii="Times New Roman" w:hAnsi="Times New Roman" w:cs="Times New Roman"/>
              </w:rPr>
              <w:t>pulmonary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edema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605">
              <w:rPr>
                <w:rFonts w:ascii="Times New Roman" w:hAnsi="Times New Roman" w:cs="Times New Roman"/>
              </w:rPr>
              <w:t>pulmonary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embolism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827605">
              <w:rPr>
                <w:rFonts w:ascii="Times New Roman" w:hAnsi="Times New Roman" w:cs="Times New Roman"/>
              </w:rPr>
              <w:t>asthmatic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condition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27605">
              <w:rPr>
                <w:rFonts w:ascii="Times New Roman" w:hAnsi="Times New Roman" w:cs="Times New Roman"/>
              </w:rPr>
              <w:t>Rules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27605">
              <w:rPr>
                <w:rFonts w:ascii="Times New Roman" w:hAnsi="Times New Roman" w:cs="Times New Roman"/>
              </w:rPr>
              <w:t>conduct</w:t>
            </w:r>
            <w:proofErr w:type="spellEnd"/>
            <w:r w:rsidRPr="00827605">
              <w:rPr>
                <w:rFonts w:ascii="Times New Roman" w:hAnsi="Times New Roman" w:cs="Times New Roman"/>
              </w:rPr>
              <w:t>.</w:t>
            </w:r>
          </w:p>
        </w:tc>
      </w:tr>
      <w:tr w:rsidR="00184EAC" w:rsidRPr="00787EE4" w:rsidTr="001A5859">
        <w:trPr>
          <w:trHeight w:val="270"/>
        </w:trPr>
        <w:tc>
          <w:tcPr>
            <w:tcW w:w="7229" w:type="dxa"/>
          </w:tcPr>
          <w:p w:rsidR="00184EAC" w:rsidRPr="00827605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827605">
              <w:rPr>
                <w:rFonts w:ascii="Times New Roman" w:hAnsi="Times New Roman" w:cs="Times New Roman"/>
              </w:rPr>
              <w:t>Diagnosis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827605">
              <w:rPr>
                <w:rFonts w:ascii="Times New Roman" w:hAnsi="Times New Roman" w:cs="Times New Roman"/>
              </w:rPr>
              <w:t>emergency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help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27605">
              <w:rPr>
                <w:rFonts w:ascii="Times New Roman" w:hAnsi="Times New Roman" w:cs="Times New Roman"/>
              </w:rPr>
              <w:t>multi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-organ </w:t>
            </w:r>
            <w:proofErr w:type="spellStart"/>
            <w:r w:rsidRPr="00827605">
              <w:rPr>
                <w:rFonts w:ascii="Times New Roman" w:hAnsi="Times New Roman" w:cs="Times New Roman"/>
              </w:rPr>
              <w:t>injuries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taking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into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account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cranial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827605">
              <w:rPr>
                <w:rFonts w:ascii="Times New Roman" w:hAnsi="Times New Roman" w:cs="Times New Roman"/>
              </w:rPr>
              <w:t>cerebral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injuries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827605">
              <w:rPr>
                <w:rFonts w:ascii="Times New Roman" w:hAnsi="Times New Roman" w:cs="Times New Roman"/>
              </w:rPr>
              <w:t>spine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27605">
              <w:rPr>
                <w:rFonts w:ascii="Times New Roman" w:hAnsi="Times New Roman" w:cs="Times New Roman"/>
              </w:rPr>
              <w:t>Rules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827605">
              <w:rPr>
                <w:rFonts w:ascii="Times New Roman" w:hAnsi="Times New Roman" w:cs="Times New Roman"/>
              </w:rPr>
              <w:t>dealing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with </w:t>
            </w:r>
            <w:proofErr w:type="spellStart"/>
            <w:r w:rsidRPr="00827605">
              <w:rPr>
                <w:rFonts w:ascii="Times New Roman" w:hAnsi="Times New Roman" w:cs="Times New Roman"/>
              </w:rPr>
              <w:t>unconscious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patients</w:t>
            </w:r>
            <w:proofErr w:type="spellEnd"/>
            <w:r w:rsidRPr="00827605">
              <w:rPr>
                <w:rFonts w:ascii="Times New Roman" w:hAnsi="Times New Roman" w:cs="Times New Roman"/>
              </w:rPr>
              <w:t>.</w:t>
            </w:r>
          </w:p>
        </w:tc>
      </w:tr>
      <w:tr w:rsidR="00184EAC" w:rsidRPr="00787EE4" w:rsidTr="001A5859">
        <w:trPr>
          <w:trHeight w:val="270"/>
        </w:trPr>
        <w:tc>
          <w:tcPr>
            <w:tcW w:w="7229" w:type="dxa"/>
          </w:tcPr>
          <w:p w:rsidR="00184EAC" w:rsidRPr="00827605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827605">
              <w:rPr>
                <w:rFonts w:ascii="Times New Roman" w:hAnsi="Times New Roman" w:cs="Times New Roman"/>
              </w:rPr>
              <w:t>Emergency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relief in </w:t>
            </w:r>
            <w:proofErr w:type="spellStart"/>
            <w:r w:rsidRPr="00827605">
              <w:rPr>
                <w:rFonts w:ascii="Times New Roman" w:hAnsi="Times New Roman" w:cs="Times New Roman"/>
              </w:rPr>
              <w:t>other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urgent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conditions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27605">
              <w:rPr>
                <w:rFonts w:ascii="Times New Roman" w:hAnsi="Times New Roman" w:cs="Times New Roman"/>
              </w:rPr>
              <w:t>adults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827605">
              <w:rPr>
                <w:rFonts w:ascii="Times New Roman" w:hAnsi="Times New Roman" w:cs="Times New Roman"/>
              </w:rPr>
              <w:t>children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- management of </w:t>
            </w:r>
            <w:proofErr w:type="spellStart"/>
            <w:r w:rsidRPr="00827605">
              <w:rPr>
                <w:rFonts w:ascii="Times New Roman" w:hAnsi="Times New Roman" w:cs="Times New Roman"/>
              </w:rPr>
              <w:t>patients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with </w:t>
            </w:r>
            <w:proofErr w:type="spellStart"/>
            <w:r w:rsidRPr="00827605">
              <w:rPr>
                <w:rFonts w:ascii="Times New Roman" w:hAnsi="Times New Roman" w:cs="Times New Roman"/>
              </w:rPr>
              <w:t>convulsive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syndrome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605">
              <w:rPr>
                <w:rFonts w:ascii="Times New Roman" w:hAnsi="Times New Roman" w:cs="Times New Roman"/>
              </w:rPr>
              <w:t>epilepsy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605">
              <w:rPr>
                <w:rFonts w:ascii="Times New Roman" w:hAnsi="Times New Roman" w:cs="Times New Roman"/>
              </w:rPr>
              <w:t>cerebral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infarction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605">
              <w:rPr>
                <w:rFonts w:ascii="Times New Roman" w:hAnsi="Times New Roman" w:cs="Times New Roman"/>
              </w:rPr>
              <w:t>meningitis</w:t>
            </w:r>
            <w:proofErr w:type="spellEnd"/>
            <w:r w:rsidRPr="00827605">
              <w:rPr>
                <w:rFonts w:ascii="Times New Roman" w:hAnsi="Times New Roman" w:cs="Times New Roman"/>
              </w:rPr>
              <w:t>.</w:t>
            </w:r>
          </w:p>
        </w:tc>
      </w:tr>
      <w:tr w:rsidR="00184EAC" w:rsidRPr="00787EE4" w:rsidTr="001A5859">
        <w:trPr>
          <w:trHeight w:val="270"/>
        </w:trPr>
        <w:tc>
          <w:tcPr>
            <w:tcW w:w="7229" w:type="dxa"/>
          </w:tcPr>
          <w:p w:rsidR="00184EAC" w:rsidRPr="00827605" w:rsidRDefault="00184EAC" w:rsidP="00184EAC">
            <w:pPr>
              <w:rPr>
                <w:rFonts w:ascii="Times New Roman" w:hAnsi="Times New Roman" w:cs="Times New Roman"/>
              </w:rPr>
            </w:pPr>
            <w:r w:rsidRPr="00827605">
              <w:rPr>
                <w:rFonts w:ascii="Times New Roman" w:hAnsi="Times New Roman" w:cs="Times New Roman"/>
              </w:rPr>
              <w:t xml:space="preserve">Organization of </w:t>
            </w:r>
            <w:proofErr w:type="spellStart"/>
            <w:r w:rsidRPr="00827605">
              <w:rPr>
                <w:rFonts w:ascii="Times New Roman" w:hAnsi="Times New Roman" w:cs="Times New Roman"/>
              </w:rPr>
              <w:t>emergency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medical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services in the </w:t>
            </w:r>
            <w:proofErr w:type="spellStart"/>
            <w:r w:rsidRPr="00827605">
              <w:rPr>
                <w:rFonts w:ascii="Times New Roman" w:hAnsi="Times New Roman" w:cs="Times New Roman"/>
              </w:rPr>
              <w:t>danger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zone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in the most </w:t>
            </w:r>
            <w:proofErr w:type="spellStart"/>
            <w:r w:rsidRPr="00827605">
              <w:rPr>
                <w:rFonts w:ascii="Times New Roman" w:hAnsi="Times New Roman" w:cs="Times New Roman"/>
              </w:rPr>
              <w:t>common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cases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(in the field of </w:t>
            </w:r>
            <w:proofErr w:type="spellStart"/>
            <w:r w:rsidRPr="00827605">
              <w:rPr>
                <w:rFonts w:ascii="Times New Roman" w:hAnsi="Times New Roman" w:cs="Times New Roman"/>
              </w:rPr>
              <w:t>road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605">
              <w:rPr>
                <w:rFonts w:ascii="Times New Roman" w:hAnsi="Times New Roman" w:cs="Times New Roman"/>
              </w:rPr>
              <w:t>technical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605">
              <w:rPr>
                <w:rFonts w:ascii="Times New Roman" w:hAnsi="Times New Roman" w:cs="Times New Roman"/>
              </w:rPr>
              <w:t>chemical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827605">
              <w:rPr>
                <w:rFonts w:ascii="Times New Roman" w:hAnsi="Times New Roman" w:cs="Times New Roman"/>
              </w:rPr>
              <w:t>ecological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rescue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827605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27605">
              <w:rPr>
                <w:rFonts w:ascii="Times New Roman" w:hAnsi="Times New Roman" w:cs="Times New Roman"/>
              </w:rPr>
              <w:t>cooperation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between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medical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827605">
              <w:rPr>
                <w:rFonts w:ascii="Times New Roman" w:hAnsi="Times New Roman" w:cs="Times New Roman"/>
              </w:rPr>
              <w:t>technical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emergency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services </w:t>
            </w:r>
            <w:proofErr w:type="spellStart"/>
            <w:r w:rsidRPr="00827605">
              <w:rPr>
                <w:rFonts w:ascii="Times New Roman" w:hAnsi="Times New Roman" w:cs="Times New Roman"/>
              </w:rPr>
              <w:t>at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827605">
              <w:rPr>
                <w:rFonts w:ascii="Times New Roman" w:hAnsi="Times New Roman" w:cs="Times New Roman"/>
              </w:rPr>
              <w:t>scene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of the </w:t>
            </w:r>
            <w:proofErr w:type="spellStart"/>
            <w:r w:rsidRPr="00827605">
              <w:rPr>
                <w:rFonts w:ascii="Times New Roman" w:hAnsi="Times New Roman" w:cs="Times New Roman"/>
              </w:rPr>
              <w:t>accident</w:t>
            </w:r>
            <w:proofErr w:type="spellEnd"/>
            <w:r w:rsidRPr="00827605">
              <w:rPr>
                <w:rFonts w:ascii="Times New Roman" w:hAnsi="Times New Roman" w:cs="Times New Roman"/>
              </w:rPr>
              <w:t>.</w:t>
            </w:r>
          </w:p>
        </w:tc>
      </w:tr>
      <w:tr w:rsidR="00184EAC" w:rsidRPr="00A522EB" w:rsidTr="001A5859">
        <w:trPr>
          <w:trHeight w:val="270"/>
        </w:trPr>
        <w:tc>
          <w:tcPr>
            <w:tcW w:w="7229" w:type="dxa"/>
          </w:tcPr>
          <w:p w:rsidR="00184EAC" w:rsidRPr="00827605" w:rsidRDefault="00184EAC" w:rsidP="00184EAC">
            <w:pPr>
              <w:rPr>
                <w:rFonts w:ascii="Times New Roman" w:hAnsi="Times New Roman" w:cs="Times New Roman"/>
              </w:rPr>
            </w:pPr>
            <w:r w:rsidRPr="00827605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Pr="00827605">
              <w:rPr>
                <w:rFonts w:ascii="Times New Roman" w:hAnsi="Times New Roman" w:cs="Times New Roman"/>
              </w:rPr>
              <w:t>rules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27605">
              <w:rPr>
                <w:rFonts w:ascii="Times New Roman" w:hAnsi="Times New Roman" w:cs="Times New Roman"/>
              </w:rPr>
              <w:t>medical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protection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of mass </w:t>
            </w:r>
            <w:proofErr w:type="spellStart"/>
            <w:r w:rsidRPr="00827605">
              <w:rPr>
                <w:rFonts w:ascii="Times New Roman" w:hAnsi="Times New Roman" w:cs="Times New Roman"/>
              </w:rPr>
              <w:t>events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27605">
              <w:rPr>
                <w:rFonts w:ascii="Times New Roman" w:hAnsi="Times New Roman" w:cs="Times New Roman"/>
              </w:rPr>
              <w:t>sporting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events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605">
              <w:rPr>
                <w:rFonts w:ascii="Times New Roman" w:hAnsi="Times New Roman" w:cs="Times New Roman"/>
              </w:rPr>
              <w:t>artistic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events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605">
              <w:rPr>
                <w:rFonts w:ascii="Times New Roman" w:hAnsi="Times New Roman" w:cs="Times New Roman"/>
              </w:rPr>
              <w:t>gatherings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. Organization of </w:t>
            </w:r>
            <w:proofErr w:type="spellStart"/>
            <w:r w:rsidRPr="00827605">
              <w:rPr>
                <w:rFonts w:ascii="Times New Roman" w:hAnsi="Times New Roman" w:cs="Times New Roman"/>
              </w:rPr>
              <w:t>medical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assistance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27605">
              <w:rPr>
                <w:rFonts w:ascii="Times New Roman" w:hAnsi="Times New Roman" w:cs="Times New Roman"/>
              </w:rPr>
              <w:t>rare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special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situations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27605">
              <w:rPr>
                <w:rFonts w:ascii="Times New Roman" w:hAnsi="Times New Roman" w:cs="Times New Roman"/>
              </w:rPr>
              <w:t>aviation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605">
              <w:rPr>
                <w:rFonts w:ascii="Times New Roman" w:hAnsi="Times New Roman" w:cs="Times New Roman"/>
              </w:rPr>
              <w:t>marine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605">
              <w:rPr>
                <w:rFonts w:ascii="Times New Roman" w:hAnsi="Times New Roman" w:cs="Times New Roman"/>
              </w:rPr>
              <w:t>construction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827605">
              <w:rPr>
                <w:rFonts w:ascii="Times New Roman" w:hAnsi="Times New Roman" w:cs="Times New Roman"/>
              </w:rPr>
              <w:t>ecological</w:t>
            </w:r>
            <w:proofErr w:type="spellEnd"/>
            <w:r w:rsidRPr="00827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605">
              <w:rPr>
                <w:rFonts w:ascii="Times New Roman" w:hAnsi="Times New Roman" w:cs="Times New Roman"/>
              </w:rPr>
              <w:t>accidents</w:t>
            </w:r>
            <w:proofErr w:type="spellEnd"/>
            <w:r w:rsidRPr="00827605">
              <w:rPr>
                <w:rFonts w:ascii="Times New Roman" w:hAnsi="Times New Roman" w:cs="Times New Roman"/>
              </w:rPr>
              <w:t>.</w:t>
            </w:r>
          </w:p>
        </w:tc>
      </w:tr>
    </w:tbl>
    <w:p w:rsidR="008C7BD9" w:rsidRPr="00681816" w:rsidRDefault="008C7BD9" w:rsidP="001B5CF4">
      <w:pPr>
        <w:rPr>
          <w:rFonts w:ascii="Times New Roman" w:hAnsi="Times New Roman" w:cs="Times New Roman"/>
          <w:lang w:val="en-US"/>
        </w:rPr>
      </w:pPr>
    </w:p>
    <w:p w:rsidR="007A4C56" w:rsidRDefault="007A4C56" w:rsidP="007A4C56">
      <w:pPr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>3.4</w:t>
      </w:r>
      <w:r w:rsidRPr="00681816">
        <w:rPr>
          <w:rFonts w:ascii="Times New Roman" w:hAnsi="Times New Roman" w:cs="Times New Roman"/>
          <w:b/>
          <w:lang w:val="en-US"/>
        </w:rPr>
        <w:tab/>
        <w:t>TEACHING METHODS</w:t>
      </w:r>
    </w:p>
    <w:p w:rsidR="00184EAC" w:rsidRPr="00184EAC" w:rsidRDefault="00184EAC" w:rsidP="00184EAC">
      <w:pPr>
        <w:rPr>
          <w:rFonts w:ascii="Times New Roman" w:hAnsi="Times New Roman" w:cs="Times New Roman"/>
          <w:lang w:val="en-US"/>
        </w:rPr>
      </w:pPr>
      <w:r w:rsidRPr="00184EAC">
        <w:rPr>
          <w:rFonts w:ascii="Times New Roman" w:hAnsi="Times New Roman" w:cs="Times New Roman"/>
          <w:b/>
          <w:lang w:val="en-US"/>
        </w:rPr>
        <w:lastRenderedPageBreak/>
        <w:t>Lecture</w:t>
      </w:r>
      <w:r w:rsidRPr="00184EAC">
        <w:rPr>
          <w:rFonts w:ascii="Times New Roman" w:hAnsi="Times New Roman" w:cs="Times New Roman"/>
          <w:lang w:val="en-US"/>
        </w:rPr>
        <w:t>: multimedia presentation.</w:t>
      </w:r>
    </w:p>
    <w:p w:rsidR="00184EAC" w:rsidRPr="00184EAC" w:rsidRDefault="00184EAC" w:rsidP="00184EAC">
      <w:pPr>
        <w:rPr>
          <w:rFonts w:ascii="Times New Roman" w:hAnsi="Times New Roman" w:cs="Times New Roman"/>
          <w:b/>
          <w:lang w:val="en-US"/>
        </w:rPr>
      </w:pPr>
      <w:r w:rsidRPr="00184EAC">
        <w:rPr>
          <w:rFonts w:ascii="Times New Roman" w:hAnsi="Times New Roman" w:cs="Times New Roman"/>
          <w:b/>
          <w:lang w:val="en-US"/>
        </w:rPr>
        <w:t>Exercises</w:t>
      </w:r>
      <w:r w:rsidRPr="00184EAC">
        <w:rPr>
          <w:rFonts w:ascii="Times New Roman" w:hAnsi="Times New Roman" w:cs="Times New Roman"/>
          <w:lang w:val="en-US"/>
        </w:rPr>
        <w:t>: practical exercises, demonstration, lecture form.</w:t>
      </w:r>
    </w:p>
    <w:p w:rsidR="00184EAC" w:rsidRPr="00184EAC" w:rsidRDefault="00184EAC" w:rsidP="00184EAC">
      <w:pPr>
        <w:rPr>
          <w:rFonts w:ascii="Times New Roman" w:hAnsi="Times New Roman" w:cs="Times New Roman"/>
          <w:lang w:val="en-US"/>
        </w:rPr>
      </w:pPr>
      <w:r w:rsidRPr="00184EAC">
        <w:rPr>
          <w:rFonts w:ascii="Times New Roman" w:hAnsi="Times New Roman" w:cs="Times New Roman"/>
          <w:b/>
          <w:lang w:val="en-US"/>
        </w:rPr>
        <w:t>Seminars</w:t>
      </w:r>
      <w:r w:rsidRPr="00184EAC">
        <w:rPr>
          <w:rFonts w:ascii="Times New Roman" w:hAnsi="Times New Roman" w:cs="Times New Roman"/>
          <w:lang w:val="en-US"/>
        </w:rPr>
        <w:t>: multimedia presentation, lecture form.</w:t>
      </w:r>
    </w:p>
    <w:p w:rsidR="00184EAC" w:rsidRPr="00184EAC" w:rsidRDefault="00184EAC" w:rsidP="00184EAC">
      <w:pPr>
        <w:rPr>
          <w:rFonts w:ascii="Times New Roman" w:hAnsi="Times New Roman" w:cs="Times New Roman"/>
          <w:lang w:val="en-US"/>
        </w:rPr>
      </w:pPr>
      <w:r w:rsidRPr="00184EAC">
        <w:rPr>
          <w:rFonts w:ascii="Times New Roman" w:hAnsi="Times New Roman" w:cs="Times New Roman"/>
          <w:b/>
          <w:lang w:val="en-US"/>
        </w:rPr>
        <w:t>Student's own work</w:t>
      </w:r>
      <w:r w:rsidRPr="00184EAC">
        <w:rPr>
          <w:rFonts w:ascii="Times New Roman" w:hAnsi="Times New Roman" w:cs="Times New Roman"/>
          <w:lang w:val="en-US"/>
        </w:rPr>
        <w:t>: working with a book, preparing for classes and preparing for the test and exam</w:t>
      </w:r>
    </w:p>
    <w:p w:rsidR="00074BEA" w:rsidRPr="00681816" w:rsidRDefault="00074BEA" w:rsidP="00074BEA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553EC5" w:rsidRPr="00681816" w:rsidRDefault="00553EC5" w:rsidP="00E669D0">
      <w:pPr>
        <w:pStyle w:val="Punktygwne"/>
        <w:spacing w:before="0" w:after="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4    METHODS AND EVALUATION CRITERIA</w:t>
      </w:r>
    </w:p>
    <w:p w:rsidR="00E669D0" w:rsidRPr="00681816" w:rsidRDefault="00553EC5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>4.1 Methods of verification of learning outcomes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4929"/>
        <w:gridCol w:w="2148"/>
      </w:tblGrid>
      <w:tr w:rsidR="00E669D0" w:rsidRPr="00681816" w:rsidTr="00BF2EB2">
        <w:tc>
          <w:tcPr>
            <w:tcW w:w="1451" w:type="dxa"/>
          </w:tcPr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 xml:space="preserve">Symbol </w:t>
            </w:r>
            <w:r w:rsidR="00444422" w:rsidRPr="00681816">
              <w:rPr>
                <w:b w:val="0"/>
                <w:smallCaps w:val="0"/>
                <w:sz w:val="22"/>
              </w:rPr>
              <w:t xml:space="preserve">of </w:t>
            </w:r>
            <w:proofErr w:type="spellStart"/>
            <w:r w:rsidR="00553EC5" w:rsidRPr="00681816">
              <w:rPr>
                <w:b w:val="0"/>
                <w:smallCaps w:val="0"/>
                <w:sz w:val="22"/>
              </w:rPr>
              <w:t>effect</w:t>
            </w:r>
            <w:proofErr w:type="spellEnd"/>
          </w:p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</w:rPr>
            </w:pPr>
          </w:p>
        </w:tc>
        <w:tc>
          <w:tcPr>
            <w:tcW w:w="4929" w:type="dxa"/>
          </w:tcPr>
          <w:p w:rsidR="00E669D0" w:rsidRPr="00681816" w:rsidRDefault="00553EC5" w:rsidP="00553EC5">
            <w:pPr>
              <w:pStyle w:val="Punktygwne"/>
              <w:spacing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t xml:space="preserve">Methods of assessment of learning outcomes 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(</w:t>
            </w:r>
            <w:proofErr w:type="spellStart"/>
            <w:r w:rsidR="00444422" w:rsidRPr="00681816">
              <w:rPr>
                <w:b w:val="0"/>
                <w:smallCaps w:val="0"/>
                <w:sz w:val="22"/>
                <w:lang w:val="en-US"/>
              </w:rPr>
              <w:t>Eg</w:t>
            </w:r>
            <w:proofErr w:type="spellEnd"/>
            <w:r w:rsidR="00444422" w:rsidRPr="00681816">
              <w:rPr>
                <w:b w:val="0"/>
                <w:smallCaps w:val="0"/>
                <w:sz w:val="22"/>
                <w:lang w:val="en-US"/>
              </w:rPr>
              <w:t>.</w:t>
            </w:r>
            <w:r w:rsidRPr="00681816">
              <w:rPr>
                <w:b w:val="0"/>
                <w:smallCaps w:val="0"/>
                <w:sz w:val="22"/>
                <w:lang w:val="en-US"/>
              </w:rPr>
              <w:t>: test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oral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written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project report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observation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during classes)</w:t>
            </w:r>
          </w:p>
        </w:tc>
        <w:tc>
          <w:tcPr>
            <w:tcW w:w="2148" w:type="dxa"/>
          </w:tcPr>
          <w:p w:rsidR="00E669D0" w:rsidRPr="00681816" w:rsidRDefault="00553EC5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 xml:space="preserve">Form of </w:t>
            </w:r>
            <w:proofErr w:type="spellStart"/>
            <w:r w:rsidRPr="00681816">
              <w:rPr>
                <w:b w:val="0"/>
                <w:smallCaps w:val="0"/>
                <w:sz w:val="22"/>
              </w:rPr>
              <w:t>classes</w:t>
            </w:r>
            <w:proofErr w:type="spellEnd"/>
          </w:p>
        </w:tc>
      </w:tr>
      <w:tr w:rsidR="00184EAC" w:rsidRPr="00681816" w:rsidTr="00C70EC9">
        <w:tc>
          <w:tcPr>
            <w:tcW w:w="1451" w:type="dxa"/>
            <w:vAlign w:val="center"/>
          </w:tcPr>
          <w:p w:rsidR="00184EAC" w:rsidRPr="00184EAC" w:rsidRDefault="00184EAC" w:rsidP="00184EAC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4EAC">
              <w:rPr>
                <w:rFonts w:ascii="Times New Roman" w:hAnsi="Times New Roman" w:cs="Times New Roman"/>
                <w:szCs w:val="24"/>
              </w:rPr>
              <w:t>EK_ 01, EK_02</w:t>
            </w:r>
          </w:p>
        </w:tc>
        <w:tc>
          <w:tcPr>
            <w:tcW w:w="4929" w:type="dxa"/>
          </w:tcPr>
          <w:p w:rsidR="00184EAC" w:rsidRPr="00681816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184EAC">
              <w:rPr>
                <w:rFonts w:ascii="Times New Roman" w:hAnsi="Times New Roman" w:cs="Times New Roman"/>
              </w:rPr>
              <w:t>Written</w:t>
            </w:r>
            <w:proofErr w:type="spellEnd"/>
            <w:r w:rsidRPr="00184EAC">
              <w:rPr>
                <w:rFonts w:ascii="Times New Roman" w:hAnsi="Times New Roman" w:cs="Times New Roman"/>
              </w:rPr>
              <w:t xml:space="preserve"> test</w:t>
            </w:r>
          </w:p>
        </w:tc>
        <w:tc>
          <w:tcPr>
            <w:tcW w:w="2148" w:type="dxa"/>
          </w:tcPr>
          <w:p w:rsidR="00184EAC" w:rsidRPr="00681816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184EAC">
              <w:rPr>
                <w:rFonts w:ascii="Times New Roman" w:hAnsi="Times New Roman" w:cs="Times New Roman"/>
              </w:rPr>
              <w:t>Lecture</w:t>
            </w:r>
            <w:proofErr w:type="spellEnd"/>
          </w:p>
        </w:tc>
      </w:tr>
      <w:tr w:rsidR="00184EAC" w:rsidRPr="00681816" w:rsidTr="00C70EC9">
        <w:tc>
          <w:tcPr>
            <w:tcW w:w="1451" w:type="dxa"/>
            <w:vAlign w:val="center"/>
          </w:tcPr>
          <w:p w:rsidR="00184EAC" w:rsidRPr="00184EAC" w:rsidRDefault="00184EAC" w:rsidP="00184EAC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4EAC">
              <w:rPr>
                <w:rFonts w:ascii="Times New Roman" w:hAnsi="Times New Roman" w:cs="Times New Roman"/>
                <w:szCs w:val="24"/>
              </w:rPr>
              <w:t>EK_03, EK_04, EK_05, EK_06, EK_07, EK_08</w:t>
            </w:r>
          </w:p>
        </w:tc>
        <w:tc>
          <w:tcPr>
            <w:tcW w:w="4929" w:type="dxa"/>
          </w:tcPr>
          <w:p w:rsidR="00184EAC" w:rsidRPr="00681816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184EAC">
              <w:rPr>
                <w:rFonts w:ascii="Times New Roman" w:hAnsi="Times New Roman" w:cs="Times New Roman"/>
              </w:rPr>
              <w:t>Practical</w:t>
            </w:r>
            <w:proofErr w:type="spellEnd"/>
            <w:r w:rsidRPr="00184EAC">
              <w:rPr>
                <w:rFonts w:ascii="Times New Roman" w:hAnsi="Times New Roman" w:cs="Times New Roman"/>
              </w:rPr>
              <w:t xml:space="preserve"> pass</w:t>
            </w:r>
          </w:p>
        </w:tc>
        <w:tc>
          <w:tcPr>
            <w:tcW w:w="2148" w:type="dxa"/>
          </w:tcPr>
          <w:p w:rsidR="00184EAC" w:rsidRPr="00681816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184EAC">
              <w:rPr>
                <w:rFonts w:ascii="Times New Roman" w:hAnsi="Times New Roman" w:cs="Times New Roman"/>
              </w:rPr>
              <w:t>Exercises</w:t>
            </w:r>
            <w:proofErr w:type="spellEnd"/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color w:val="00B05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 xml:space="preserve">4.2 Conditions </w:t>
      </w:r>
      <w:r w:rsidR="00144B46" w:rsidRPr="00681816">
        <w:rPr>
          <w:b w:val="0"/>
          <w:smallCaps w:val="0"/>
          <w:sz w:val="22"/>
          <w:lang w:val="en-US"/>
        </w:rPr>
        <w:t xml:space="preserve">for completing </w:t>
      </w:r>
      <w:r w:rsidRPr="00681816">
        <w:rPr>
          <w:b w:val="0"/>
          <w:smallCaps w:val="0"/>
          <w:sz w:val="22"/>
          <w:lang w:val="en-US"/>
        </w:rPr>
        <w:t>the course (evaluation criteria)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E669D0" w:rsidRPr="000712FA" w:rsidTr="00DC6687">
        <w:tc>
          <w:tcPr>
            <w:tcW w:w="9244" w:type="dxa"/>
          </w:tcPr>
          <w:p w:rsidR="00184EAC" w:rsidRPr="00184EAC" w:rsidRDefault="00184EAC" w:rsidP="00184EA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84EAC">
              <w:rPr>
                <w:rFonts w:ascii="Times New Roman" w:hAnsi="Times New Roman" w:cs="Times New Roman"/>
                <w:b/>
                <w:lang w:val="en-US"/>
              </w:rPr>
              <w:t>Lectures (EK_01, EK_02):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1. test pass and open questions: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A: Questions in the field of messages to remember;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B: Questions in the field of speech to understand;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C: Solving a typical written task;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D: Solving an atypical writing task;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- for insufficient solution of tasks only from areas A and B = grade 2.0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- for solving tasks only from areas A and B, the possibility of obtaining max. rating 3.0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- for solving tasks from the area A + B + C, the possibility of obtaining max. evaluation 4.0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- for the solution of tasks in the area A + B + C + D, the possibility of obtaining a rating of 5.0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84EAC">
              <w:rPr>
                <w:rFonts w:ascii="Times New Roman" w:hAnsi="Times New Roman" w:cs="Times New Roman"/>
                <w:b/>
                <w:lang w:val="en-US"/>
              </w:rPr>
              <w:t>Knowledge assessment: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Written test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5.0 - has knowledge of each of the contents of education at the level of 90% -100%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4.5 - has knowledge of each of the content of education at the level of 84% -89%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4.0 - has knowledge of each of the content of education at the level of 77% -83%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3.5 - has knowledge of each of the content of education at the level of 70% -76%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3.0 - has knowledge of each of the content of education at the level of 60% -69%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lastRenderedPageBreak/>
              <w:t>2.0 - has knowledge of each of the contents of education below 60%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84EAC">
              <w:rPr>
                <w:rFonts w:ascii="Times New Roman" w:hAnsi="Times New Roman" w:cs="Times New Roman"/>
                <w:b/>
                <w:lang w:val="en-US"/>
              </w:rPr>
              <w:t>Classes, seminars (EK_03, EK_04, EK_05, EK_06, EK_07, EK_08):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1. full participation and activity in the exercises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2. written partial credits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Range of ratings: 2.0 - 5.0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84EAC">
              <w:rPr>
                <w:rFonts w:ascii="Times New Roman" w:hAnsi="Times New Roman" w:cs="Times New Roman"/>
                <w:b/>
                <w:lang w:val="en-US"/>
              </w:rPr>
              <w:t>Skill assessment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5.0 - the student actively participates in the classes, is well prepared, knows the rules of conduct very well and acquires basic and advanced skills of rescue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4.5 - the student actively participates in classes, knows the rules of conduct well and has acquired basic and advanced rescue skills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4.0 - the student actively participates in classes, is improved, knows the rules of conduct well and has acquired basic and advanced rescue skills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3.5 - the student participates in the classes, his scope of preparation does not allow for a comprehensive presentation of the discussed problem, he knows the rules of conduct well enough and has acquired basic and advanced rescue skills</w:t>
            </w:r>
          </w:p>
          <w:p w:rsidR="00184EAC" w:rsidRPr="00184EAC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3.0 - the student participates in the classes, knows the rules of conduct sufficiently and has acquired basic rescue skills</w:t>
            </w:r>
          </w:p>
          <w:p w:rsidR="00726F83" w:rsidRPr="000712FA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184EAC">
              <w:rPr>
                <w:rFonts w:ascii="Times New Roman" w:hAnsi="Times New Roman" w:cs="Times New Roman"/>
                <w:lang w:val="en-US"/>
              </w:rPr>
              <w:t>2.0 - the student passively participates in the classes, the statements are incorrect in substance, do not know the rules of conduct and have not acquired the basic skills of rescue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5. Total student workload required to achieve the desired result in hours and ECTS credits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3402"/>
      </w:tblGrid>
      <w:tr w:rsidR="00E669D0" w:rsidRPr="00681816" w:rsidTr="00DC6687">
        <w:tc>
          <w:tcPr>
            <w:tcW w:w="4066" w:type="dxa"/>
          </w:tcPr>
          <w:p w:rsidR="00E669D0" w:rsidRPr="00681816" w:rsidRDefault="002D31B7" w:rsidP="00DC6687">
            <w:pPr>
              <w:pStyle w:val="Akapitzlist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3402" w:type="dxa"/>
          </w:tcPr>
          <w:p w:rsidR="00E669D0" w:rsidRPr="00681816" w:rsidRDefault="002D31B7" w:rsidP="00BF2EB2">
            <w:pPr>
              <w:pStyle w:val="Akapitzlist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81816">
              <w:rPr>
                <w:rFonts w:ascii="Times New Roman" w:hAnsi="Times New Roman" w:cs="Times New Roman"/>
              </w:rPr>
              <w:t>Hours</w:t>
            </w:r>
            <w:proofErr w:type="spellEnd"/>
            <w:r w:rsidRPr="00681816">
              <w:rPr>
                <w:rFonts w:ascii="Times New Roman" w:hAnsi="Times New Roman" w:cs="Times New Roman"/>
              </w:rPr>
              <w:t xml:space="preserve"> / student </w:t>
            </w:r>
            <w:proofErr w:type="spellStart"/>
            <w:r w:rsidRPr="00681816">
              <w:rPr>
                <w:rFonts w:ascii="Times New Roman" w:hAnsi="Times New Roman" w:cs="Times New Roman"/>
              </w:rPr>
              <w:t>work</w:t>
            </w:r>
            <w:proofErr w:type="spellEnd"/>
          </w:p>
        </w:tc>
      </w:tr>
      <w:tr w:rsidR="00184EAC" w:rsidRPr="00681816" w:rsidTr="00DC6687">
        <w:tc>
          <w:tcPr>
            <w:tcW w:w="4066" w:type="dxa"/>
          </w:tcPr>
          <w:p w:rsidR="00184EAC" w:rsidRPr="00681816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Hours of classes according to plan with the teacher</w:t>
            </w:r>
          </w:p>
        </w:tc>
        <w:tc>
          <w:tcPr>
            <w:tcW w:w="3402" w:type="dxa"/>
          </w:tcPr>
          <w:p w:rsidR="00184EAC" w:rsidRPr="00FF2C84" w:rsidRDefault="00184EAC" w:rsidP="00184EAC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 w:rsidR="00184EAC" w:rsidRPr="00681816" w:rsidTr="00DC6687">
        <w:tc>
          <w:tcPr>
            <w:tcW w:w="4066" w:type="dxa"/>
          </w:tcPr>
          <w:p w:rsidR="00184EAC" w:rsidRPr="00681816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681816">
              <w:rPr>
                <w:rFonts w:ascii="Times New Roman" w:hAnsi="Times New Roman" w:cs="Times New Roman"/>
              </w:rPr>
              <w:t>Preparation</w:t>
            </w:r>
            <w:proofErr w:type="spellEnd"/>
            <w:r w:rsidRPr="00681816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681816">
              <w:rPr>
                <w:rFonts w:ascii="Times New Roman" w:hAnsi="Times New Roman" w:cs="Times New Roman"/>
              </w:rPr>
              <w:t>classes</w:t>
            </w:r>
            <w:proofErr w:type="spellEnd"/>
          </w:p>
        </w:tc>
        <w:tc>
          <w:tcPr>
            <w:tcW w:w="3402" w:type="dxa"/>
          </w:tcPr>
          <w:p w:rsidR="00184EAC" w:rsidRPr="00FF2C84" w:rsidRDefault="00184EAC" w:rsidP="00184EAC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84EAC" w:rsidRPr="00681816" w:rsidTr="00DC6687">
        <w:tc>
          <w:tcPr>
            <w:tcW w:w="4066" w:type="dxa"/>
          </w:tcPr>
          <w:p w:rsidR="00184EAC" w:rsidRPr="00681816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681816">
              <w:rPr>
                <w:rFonts w:ascii="Times New Roman" w:hAnsi="Times New Roman" w:cs="Times New Roman"/>
              </w:rPr>
              <w:t>Participation</w:t>
            </w:r>
            <w:proofErr w:type="spellEnd"/>
            <w:r w:rsidRPr="00681816">
              <w:rPr>
                <w:rFonts w:ascii="Times New Roman" w:hAnsi="Times New Roman" w:cs="Times New Roman"/>
              </w:rPr>
              <w:t xml:space="preserve"> in the </w:t>
            </w:r>
            <w:proofErr w:type="spellStart"/>
            <w:r w:rsidRPr="00681816">
              <w:rPr>
                <w:rFonts w:ascii="Times New Roman" w:hAnsi="Times New Roman" w:cs="Times New Roman"/>
              </w:rPr>
              <w:t>consultations</w:t>
            </w:r>
            <w:proofErr w:type="spellEnd"/>
          </w:p>
        </w:tc>
        <w:tc>
          <w:tcPr>
            <w:tcW w:w="3402" w:type="dxa"/>
          </w:tcPr>
          <w:p w:rsidR="00184EAC" w:rsidRPr="00FF2C84" w:rsidRDefault="00184EAC" w:rsidP="00184EAC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84EAC" w:rsidRPr="00681816" w:rsidTr="00DC6687">
        <w:tc>
          <w:tcPr>
            <w:tcW w:w="4066" w:type="dxa"/>
          </w:tcPr>
          <w:p w:rsidR="00184EAC" w:rsidRPr="00681816" w:rsidRDefault="00184EAC" w:rsidP="00184EAC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The time to write a paper / essay</w:t>
            </w:r>
          </w:p>
        </w:tc>
        <w:tc>
          <w:tcPr>
            <w:tcW w:w="3402" w:type="dxa"/>
          </w:tcPr>
          <w:p w:rsidR="00184EAC" w:rsidRPr="00FF2C84" w:rsidRDefault="00184EAC" w:rsidP="00184EAC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</w:p>
        </w:tc>
      </w:tr>
      <w:tr w:rsidR="00184EAC" w:rsidRPr="00681816" w:rsidTr="00DC6687">
        <w:tc>
          <w:tcPr>
            <w:tcW w:w="4066" w:type="dxa"/>
          </w:tcPr>
          <w:p w:rsidR="00184EAC" w:rsidRPr="00681816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681816">
              <w:rPr>
                <w:rFonts w:ascii="Times New Roman" w:hAnsi="Times New Roman" w:cs="Times New Roman"/>
              </w:rPr>
              <w:t>Preparation</w:t>
            </w:r>
            <w:proofErr w:type="spellEnd"/>
            <w:r w:rsidRPr="00681816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681816">
              <w:rPr>
                <w:rFonts w:ascii="Times New Roman" w:hAnsi="Times New Roman" w:cs="Times New Roman"/>
              </w:rPr>
              <w:t>tests</w:t>
            </w:r>
            <w:proofErr w:type="spellEnd"/>
          </w:p>
        </w:tc>
        <w:tc>
          <w:tcPr>
            <w:tcW w:w="3402" w:type="dxa"/>
          </w:tcPr>
          <w:p w:rsidR="00184EAC" w:rsidRPr="00FF2C84" w:rsidRDefault="00184EAC" w:rsidP="00184EAC">
            <w:pPr>
              <w:pStyle w:val="Akapitzlist"/>
              <w:spacing w:after="12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84EAC" w:rsidRPr="00681816" w:rsidTr="00DC6687">
        <w:tc>
          <w:tcPr>
            <w:tcW w:w="4066" w:type="dxa"/>
          </w:tcPr>
          <w:p w:rsidR="00184EAC" w:rsidRPr="00681816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681816">
              <w:rPr>
                <w:rFonts w:ascii="Times New Roman" w:hAnsi="Times New Roman" w:cs="Times New Roman"/>
              </w:rPr>
              <w:t>Participation</w:t>
            </w:r>
            <w:proofErr w:type="spellEnd"/>
            <w:r w:rsidRPr="00681816">
              <w:rPr>
                <w:rFonts w:ascii="Times New Roman" w:hAnsi="Times New Roman" w:cs="Times New Roman"/>
              </w:rPr>
              <w:t xml:space="preserve"> in colloquia</w:t>
            </w:r>
          </w:p>
        </w:tc>
        <w:tc>
          <w:tcPr>
            <w:tcW w:w="3402" w:type="dxa"/>
          </w:tcPr>
          <w:p w:rsidR="00184EAC" w:rsidRPr="00FF2C84" w:rsidRDefault="00184EAC" w:rsidP="00184EAC">
            <w:pPr>
              <w:pStyle w:val="Akapitzlist"/>
              <w:spacing w:after="12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184EAC" w:rsidRPr="00681816" w:rsidTr="00DC6687">
        <w:tc>
          <w:tcPr>
            <w:tcW w:w="4066" w:type="dxa"/>
          </w:tcPr>
          <w:p w:rsidR="00184EAC" w:rsidRPr="00681816" w:rsidRDefault="00184EAC" w:rsidP="00184EAC">
            <w:pPr>
              <w:rPr>
                <w:rFonts w:ascii="Times New Roman" w:hAnsi="Times New Roman" w:cs="Times New Roman"/>
              </w:rPr>
            </w:pPr>
            <w:proofErr w:type="spellStart"/>
            <w:r w:rsidRPr="00681816">
              <w:rPr>
                <w:rFonts w:ascii="Times New Roman" w:hAnsi="Times New Roman" w:cs="Times New Roman"/>
              </w:rPr>
              <w:t>Other</w:t>
            </w:r>
            <w:proofErr w:type="spellEnd"/>
            <w:r w:rsidRPr="00681816">
              <w:rPr>
                <w:rFonts w:ascii="Times New Roman" w:hAnsi="Times New Roman" w:cs="Times New Roman"/>
              </w:rPr>
              <w:t xml:space="preserve"> (e-learning)</w:t>
            </w:r>
          </w:p>
        </w:tc>
        <w:tc>
          <w:tcPr>
            <w:tcW w:w="3402" w:type="dxa"/>
          </w:tcPr>
          <w:p w:rsidR="00184EAC" w:rsidRPr="00FF2C84" w:rsidRDefault="00184EAC" w:rsidP="00184EAC">
            <w:pPr>
              <w:pStyle w:val="Akapitzlist"/>
              <w:spacing w:after="12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184EAC" w:rsidRPr="00681816" w:rsidTr="00DC6687">
        <w:tc>
          <w:tcPr>
            <w:tcW w:w="4066" w:type="dxa"/>
          </w:tcPr>
          <w:p w:rsidR="00184EAC" w:rsidRPr="00681816" w:rsidRDefault="00184EAC" w:rsidP="00184EAC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SUM OF HOURS</w:t>
            </w:r>
          </w:p>
        </w:tc>
        <w:tc>
          <w:tcPr>
            <w:tcW w:w="3402" w:type="dxa"/>
          </w:tcPr>
          <w:p w:rsidR="00184EAC" w:rsidRPr="00FF2C84" w:rsidRDefault="00184EAC" w:rsidP="00184EAC">
            <w:pPr>
              <w:pStyle w:val="Akapitzlist"/>
              <w:spacing w:after="12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</w:t>
            </w:r>
          </w:p>
        </w:tc>
      </w:tr>
      <w:tr w:rsidR="00184EAC" w:rsidRPr="00681816" w:rsidTr="00DC6687">
        <w:tc>
          <w:tcPr>
            <w:tcW w:w="4066" w:type="dxa"/>
          </w:tcPr>
          <w:p w:rsidR="00184EAC" w:rsidRPr="00681816" w:rsidRDefault="00184EAC" w:rsidP="00184EAC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TOTAL NUMBER OF ECTS</w:t>
            </w:r>
          </w:p>
        </w:tc>
        <w:tc>
          <w:tcPr>
            <w:tcW w:w="3402" w:type="dxa"/>
          </w:tcPr>
          <w:p w:rsidR="00184EAC" w:rsidRPr="00FF2C84" w:rsidRDefault="00184EAC" w:rsidP="00184EAC">
            <w:pPr>
              <w:pStyle w:val="Akapitzlist"/>
              <w:spacing w:after="12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ind w:left="36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6.   TRAINING PRACTICES IN THE SUBJECT / MODUL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2D31B7" w:rsidRPr="00681816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</w:rPr>
            </w:pPr>
            <w:proofErr w:type="spellStart"/>
            <w:r w:rsidRPr="00681816">
              <w:rPr>
                <w:rFonts w:ascii="Times New Roman" w:hAnsi="Times New Roman" w:cs="Times New Roman"/>
              </w:rPr>
              <w:t>N</w:t>
            </w:r>
            <w:r w:rsidR="002D31B7" w:rsidRPr="00681816">
              <w:rPr>
                <w:rFonts w:ascii="Times New Roman" w:hAnsi="Times New Roman" w:cs="Times New Roman"/>
              </w:rPr>
              <w:t>umber</w:t>
            </w:r>
            <w:proofErr w:type="spellEnd"/>
            <w:r w:rsidR="002D31B7" w:rsidRPr="00681816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2D31B7" w:rsidRPr="00681816">
              <w:rPr>
                <w:rFonts w:ascii="Times New Roman" w:hAnsi="Times New Roman" w:cs="Times New Roman"/>
              </w:rPr>
              <w:t>hours</w:t>
            </w:r>
            <w:proofErr w:type="spellEnd"/>
          </w:p>
        </w:tc>
        <w:tc>
          <w:tcPr>
            <w:tcW w:w="3969" w:type="dxa"/>
          </w:tcPr>
          <w:p w:rsidR="002D31B7" w:rsidRPr="00681816" w:rsidRDefault="00184EAC" w:rsidP="002D31B7">
            <w:pPr>
              <w:pStyle w:val="Punktygwne"/>
              <w:spacing w:before="0" w:after="0"/>
              <w:rPr>
                <w:b w:val="0"/>
                <w:smallCaps w:val="0"/>
                <w:color w:val="000000"/>
                <w:sz w:val="22"/>
              </w:rPr>
            </w:pPr>
            <w:r>
              <w:rPr>
                <w:b w:val="0"/>
                <w:smallCaps w:val="0"/>
                <w:color w:val="000000"/>
                <w:sz w:val="22"/>
              </w:rPr>
              <w:t>-</w:t>
            </w:r>
          </w:p>
        </w:tc>
      </w:tr>
      <w:tr w:rsidR="002D31B7" w:rsidRPr="000712FA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lastRenderedPageBreak/>
              <w:t>R</w:t>
            </w:r>
            <w:r w:rsidR="002D31B7" w:rsidRPr="00681816">
              <w:rPr>
                <w:rFonts w:ascii="Times New Roman" w:hAnsi="Times New Roman" w:cs="Times New Roman"/>
                <w:lang w:val="en-US"/>
              </w:rPr>
              <w:t>ules and forms of apprenticeship</w:t>
            </w:r>
          </w:p>
        </w:tc>
        <w:tc>
          <w:tcPr>
            <w:tcW w:w="3969" w:type="dxa"/>
          </w:tcPr>
          <w:p w:rsidR="002D31B7" w:rsidRPr="00681816" w:rsidRDefault="00184EAC" w:rsidP="002D31B7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>
              <w:rPr>
                <w:b w:val="0"/>
                <w:smallCaps w:val="0"/>
                <w:sz w:val="22"/>
                <w:lang w:val="en-US"/>
              </w:rPr>
              <w:t>-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numPr>
          <w:ilvl w:val="0"/>
          <w:numId w:val="10"/>
        </w:numPr>
        <w:spacing w:before="0" w:after="0"/>
        <w:rPr>
          <w:smallCaps w:val="0"/>
          <w:sz w:val="22"/>
        </w:rPr>
      </w:pPr>
      <w:r w:rsidRPr="00681816">
        <w:rPr>
          <w:smallCaps w:val="0"/>
          <w:sz w:val="22"/>
        </w:rPr>
        <w:t>LITERATURE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E669D0" w:rsidRPr="000712FA" w:rsidTr="00DC6687">
        <w:tc>
          <w:tcPr>
            <w:tcW w:w="7513" w:type="dxa"/>
          </w:tcPr>
          <w:p w:rsidR="002D31B7" w:rsidRPr="00681816" w:rsidRDefault="002D31B7" w:rsidP="002D31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681816">
              <w:rPr>
                <w:rFonts w:ascii="Times New Roman" w:hAnsi="Times New Roman" w:cs="Times New Roman"/>
                <w:b/>
                <w:smallCaps/>
              </w:rPr>
              <w:t>READING:</w:t>
            </w:r>
          </w:p>
          <w:p w:rsidR="00184EAC" w:rsidRPr="00184EAC" w:rsidRDefault="00184EAC" w:rsidP="00184EAC">
            <w:pPr>
              <w:pStyle w:val="Bezodstpw"/>
              <w:numPr>
                <w:ilvl w:val="0"/>
                <w:numId w:val="12"/>
              </w:num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84EAC">
              <w:rPr>
                <w:rFonts w:ascii="Times New Roman" w:eastAsia="Cambria" w:hAnsi="Times New Roman" w:cs="Times New Roman"/>
                <w:sz w:val="24"/>
                <w:szCs w:val="24"/>
              </w:rPr>
              <w:t>Medycyna ratunkowa i katastrof. Wydawnictwo Lekarskie PZWL, Warszawa 2006.</w:t>
            </w:r>
          </w:p>
          <w:p w:rsidR="00184EAC" w:rsidRPr="00184EAC" w:rsidRDefault="00184EAC" w:rsidP="00184EAC">
            <w:pPr>
              <w:pStyle w:val="Bezodstpw"/>
              <w:numPr>
                <w:ilvl w:val="0"/>
                <w:numId w:val="12"/>
              </w:num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84EAC">
              <w:rPr>
                <w:rFonts w:ascii="Times New Roman" w:eastAsia="Cambria" w:hAnsi="Times New Roman" w:cs="Times New Roman"/>
                <w:sz w:val="24"/>
                <w:szCs w:val="24"/>
              </w:rPr>
              <w:t>Gaszyński W. Intensywna terapia i wybrane zagadnienia medycyny ratunkowej – Repetytorium. Wydawnictwo Lekarskie PZWL, Warszawa 2008.</w:t>
            </w:r>
          </w:p>
          <w:p w:rsidR="00184EAC" w:rsidRPr="00184EAC" w:rsidRDefault="00184EAC" w:rsidP="00184EAC">
            <w:pPr>
              <w:pStyle w:val="Bezodstpw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111111"/>
                <w:kern w:val="36"/>
                <w:lang w:val="en-US"/>
              </w:rPr>
            </w:pPr>
            <w:proofErr w:type="spellStart"/>
            <w:r w:rsidRPr="00184EAC">
              <w:rPr>
                <w:rFonts w:ascii="Times New Roman" w:eastAsia="Cambria" w:hAnsi="Times New Roman" w:cs="Times New Roman"/>
                <w:sz w:val="24"/>
                <w:szCs w:val="24"/>
              </w:rPr>
              <w:t>Plantz</w:t>
            </w:r>
            <w:proofErr w:type="spellEnd"/>
            <w:r w:rsidRPr="00184EA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SH, </w:t>
            </w:r>
            <w:proofErr w:type="spellStart"/>
            <w:r w:rsidRPr="00184EAC">
              <w:rPr>
                <w:rFonts w:ascii="Times New Roman" w:eastAsia="Cambria" w:hAnsi="Times New Roman" w:cs="Times New Roman"/>
                <w:sz w:val="24"/>
                <w:szCs w:val="24"/>
              </w:rPr>
              <w:t>Wipfler</w:t>
            </w:r>
            <w:proofErr w:type="spellEnd"/>
            <w:r w:rsidRPr="00184EA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EJ. Medycyna ratunkowa. Wyd. II polskie. </w:t>
            </w:r>
            <w:proofErr w:type="spellStart"/>
            <w:r w:rsidRPr="00184EAC">
              <w:rPr>
                <w:rFonts w:ascii="Times New Roman" w:eastAsia="Cambria" w:hAnsi="Times New Roman" w:cs="Times New Roman"/>
                <w:sz w:val="24"/>
                <w:szCs w:val="24"/>
              </w:rPr>
              <w:t>Elsevier</w:t>
            </w:r>
            <w:proofErr w:type="spellEnd"/>
            <w:r w:rsidRPr="00184EA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Urban &amp; Partner, Wrocław 2008.</w:t>
            </w:r>
          </w:p>
          <w:p w:rsidR="0041236E" w:rsidRPr="00681816" w:rsidRDefault="00184EAC" w:rsidP="00184EAC">
            <w:pPr>
              <w:pStyle w:val="Bezodstpw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111111"/>
                <w:kern w:val="36"/>
                <w:lang w:val="en-US"/>
              </w:rPr>
            </w:pPr>
            <w:proofErr w:type="spellStart"/>
            <w:r w:rsidRPr="00184EAC">
              <w:rPr>
                <w:rFonts w:ascii="Times New Roman" w:eastAsia="Cambria" w:hAnsi="Times New Roman" w:cs="Times New Roman"/>
                <w:sz w:val="24"/>
                <w:szCs w:val="24"/>
              </w:rPr>
              <w:t>Misiołek</w:t>
            </w:r>
            <w:proofErr w:type="spellEnd"/>
            <w:r w:rsidRPr="00184EA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H, Knapik P. Pierwsza pomoc medyczna z elementami postępowania specjalistycznego. Śląski</w:t>
            </w:r>
            <w:r w:rsidRPr="00184E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84EAC">
              <w:rPr>
                <w:rFonts w:ascii="Times New Roman" w:eastAsia="Cambria" w:hAnsi="Times New Roman" w:cs="Times New Roman"/>
                <w:sz w:val="24"/>
                <w:szCs w:val="24"/>
              </w:rPr>
              <w:t>Uniwersytet Medyczny, Katowice 2007.</w:t>
            </w:r>
          </w:p>
        </w:tc>
      </w:tr>
      <w:tr w:rsidR="00E669D0" w:rsidRPr="00681816" w:rsidTr="00DC6687">
        <w:tc>
          <w:tcPr>
            <w:tcW w:w="7513" w:type="dxa"/>
          </w:tcPr>
          <w:p w:rsidR="002D31B7" w:rsidRPr="00681816" w:rsidRDefault="002D31B7" w:rsidP="002D31B7">
            <w:pPr>
              <w:pStyle w:val="Punktygwne"/>
              <w:spacing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t>Additional literature:</w:t>
            </w:r>
          </w:p>
          <w:p w:rsidR="00184EAC" w:rsidRPr="00184EAC" w:rsidRDefault="00184EAC" w:rsidP="00184EAC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84EAC">
              <w:rPr>
                <w:rFonts w:ascii="Times New Roman" w:eastAsia="Cambria" w:hAnsi="Times New Roman" w:cs="Times New Roman"/>
                <w:sz w:val="24"/>
                <w:szCs w:val="24"/>
              </w:rPr>
              <w:t>Andres J. Wytyczne resuscytacji, Kraków 2011.</w:t>
            </w:r>
          </w:p>
          <w:p w:rsidR="00184EAC" w:rsidRPr="00184EAC" w:rsidRDefault="0025163F" w:rsidP="00184EAC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hyperlink r:id="rId5" w:history="1">
              <w:proofErr w:type="spellStart"/>
              <w:r w:rsidR="00184EAC" w:rsidRPr="00184EAC">
                <w:rPr>
                  <w:rFonts w:ascii="Times New Roman" w:eastAsia="Cambria" w:hAnsi="Times New Roman" w:cs="Times New Roman"/>
                  <w:sz w:val="24"/>
                  <w:szCs w:val="24"/>
                </w:rPr>
                <w:t>Nutbeam</w:t>
              </w:r>
              <w:proofErr w:type="spellEnd"/>
            </w:hyperlink>
            <w:r w:rsidR="00184EAC" w:rsidRPr="00184EA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T., </w:t>
            </w:r>
            <w:hyperlink r:id="rId6" w:history="1">
              <w:r w:rsidR="00184EAC" w:rsidRPr="00184EAC">
                <w:rPr>
                  <w:rFonts w:ascii="Times New Roman" w:eastAsia="Cambria" w:hAnsi="Times New Roman" w:cs="Times New Roman"/>
                  <w:sz w:val="24"/>
                  <w:szCs w:val="24"/>
                </w:rPr>
                <w:t>Daniels</w:t>
              </w:r>
            </w:hyperlink>
            <w:r w:rsidR="00184EAC" w:rsidRPr="00184EA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R., Procedury zabiegowe, PZWL 2011.</w:t>
            </w:r>
          </w:p>
          <w:p w:rsidR="000C3117" w:rsidRPr="00681816" w:rsidRDefault="00184EAC" w:rsidP="00184EAC">
            <w:pPr>
              <w:pStyle w:val="Bezodstpw"/>
              <w:numPr>
                <w:ilvl w:val="0"/>
                <w:numId w:val="13"/>
              </w:numPr>
              <w:jc w:val="both"/>
            </w:pPr>
            <w:r w:rsidRPr="00184EA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J.M. </w:t>
            </w:r>
            <w:proofErr w:type="spellStart"/>
            <w:r w:rsidRPr="00184EAC">
              <w:rPr>
                <w:rFonts w:ascii="Times New Roman" w:eastAsia="Cambria" w:hAnsi="Times New Roman" w:cs="Times New Roman"/>
                <w:sz w:val="24"/>
                <w:szCs w:val="24"/>
              </w:rPr>
              <w:t>Pines</w:t>
            </w:r>
            <w:proofErr w:type="spellEnd"/>
            <w:r w:rsidRPr="00184EA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W.W. Everett, Medycyna ratunkowa. </w:t>
            </w:r>
            <w:r w:rsidRPr="00184EAC">
              <w:rPr>
                <w:rFonts w:ascii="Times New Roman" w:eastAsia="Cambria" w:hAnsi="Times New Roman" w:cs="Times New Roman"/>
                <w:sz w:val="24"/>
                <w:szCs w:val="24"/>
                <w:lang w:val="en-AU"/>
              </w:rPr>
              <w:t xml:space="preserve">Evidence Based Medicine. </w:t>
            </w:r>
            <w:proofErr w:type="spellStart"/>
            <w:r w:rsidRPr="00184EAC">
              <w:rPr>
                <w:rFonts w:ascii="Times New Roman" w:eastAsia="Cambria" w:hAnsi="Times New Roman" w:cs="Times New Roman"/>
                <w:sz w:val="24"/>
                <w:szCs w:val="24"/>
                <w:lang w:val="en-AU"/>
              </w:rPr>
              <w:t>wyd</w:t>
            </w:r>
            <w:proofErr w:type="spellEnd"/>
            <w:r w:rsidRPr="00184EAC">
              <w:rPr>
                <w:rFonts w:ascii="Times New Roman" w:eastAsia="Cambria" w:hAnsi="Times New Roman" w:cs="Times New Roman"/>
                <w:sz w:val="24"/>
                <w:szCs w:val="24"/>
                <w:lang w:val="en-AU"/>
              </w:rPr>
              <w:t xml:space="preserve">. I </w:t>
            </w:r>
            <w:proofErr w:type="spellStart"/>
            <w:r w:rsidRPr="00184EAC">
              <w:rPr>
                <w:rFonts w:ascii="Times New Roman" w:eastAsia="Cambria" w:hAnsi="Times New Roman" w:cs="Times New Roman"/>
                <w:sz w:val="24"/>
                <w:szCs w:val="24"/>
                <w:lang w:val="en-AU"/>
              </w:rPr>
              <w:t>polskie</w:t>
            </w:r>
            <w:proofErr w:type="spellEnd"/>
            <w:r w:rsidRPr="00184EAC">
              <w:rPr>
                <w:rFonts w:ascii="Times New Roman" w:eastAsia="Cambria" w:hAnsi="Times New Roman" w:cs="Times New Roman"/>
                <w:sz w:val="24"/>
                <w:szCs w:val="24"/>
                <w:lang w:val="en-AU"/>
              </w:rPr>
              <w:t xml:space="preserve">, red. </w:t>
            </w:r>
            <w:r w:rsidRPr="00184EA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184EAC">
              <w:rPr>
                <w:rFonts w:ascii="Times New Roman" w:eastAsia="Cambria" w:hAnsi="Times New Roman" w:cs="Times New Roman"/>
                <w:sz w:val="24"/>
                <w:szCs w:val="24"/>
              </w:rPr>
              <w:t>Jakubaszko</w:t>
            </w:r>
            <w:proofErr w:type="spellEnd"/>
            <w:r w:rsidRPr="00184EA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  <w:hyperlink r:id="rId7" w:tooltip="Elsevier Urban&amp;Partner" w:history="1">
              <w:proofErr w:type="spellStart"/>
              <w:r w:rsidRPr="00184EAC">
                <w:rPr>
                  <w:rFonts w:ascii="Times New Roman" w:eastAsia="Cambria" w:hAnsi="Times New Roman" w:cs="Times New Roman"/>
                  <w:sz w:val="24"/>
                  <w:szCs w:val="24"/>
                </w:rPr>
                <w:t>Elsevier</w:t>
              </w:r>
              <w:proofErr w:type="spellEnd"/>
              <w:r w:rsidRPr="00184EAC">
                <w:rPr>
                  <w:rFonts w:ascii="Times New Roman" w:eastAsia="Cambria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184EAC">
                <w:rPr>
                  <w:rFonts w:ascii="Times New Roman" w:eastAsia="Cambria" w:hAnsi="Times New Roman" w:cs="Times New Roman"/>
                  <w:sz w:val="24"/>
                  <w:szCs w:val="24"/>
                </w:rPr>
                <w:t>Urban&amp;Partner</w:t>
              </w:r>
              <w:proofErr w:type="spellEnd"/>
              <w:r w:rsidRPr="00184EAC">
                <w:rPr>
                  <w:rFonts w:ascii="Times New Roman" w:eastAsia="Cambria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184EAC">
              <w:rPr>
                <w:rFonts w:ascii="Times New Roman" w:eastAsia="Cambria" w:hAnsi="Times New Roman" w:cs="Times New Roman"/>
                <w:sz w:val="24"/>
                <w:szCs w:val="24"/>
              </w:rPr>
              <w:t>.2012.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2D31B7" w:rsidP="00E669D0">
      <w:pPr>
        <w:rPr>
          <w:rFonts w:ascii="Times New Roman" w:eastAsia="Calibri" w:hAnsi="Times New Roman" w:cs="Times New Roman"/>
          <w:lang w:val="en-US"/>
        </w:rPr>
      </w:pPr>
      <w:r w:rsidRPr="00681816">
        <w:rPr>
          <w:rFonts w:ascii="Times New Roman" w:eastAsia="Calibri" w:hAnsi="Times New Roman" w:cs="Times New Roman"/>
          <w:lang w:val="en-US"/>
        </w:rPr>
        <w:t>Acceptance Unit Manager or authorized person</w:t>
      </w:r>
    </w:p>
    <w:p w:rsidR="00EB2CAF" w:rsidRPr="00681816" w:rsidRDefault="00EB2CAF" w:rsidP="00E669D0">
      <w:pPr>
        <w:rPr>
          <w:rFonts w:ascii="Times New Roman" w:hAnsi="Times New Roman" w:cs="Times New Roman"/>
          <w:lang w:val="en-US"/>
        </w:rPr>
      </w:pPr>
    </w:p>
    <w:sectPr w:rsidR="00EB2CAF" w:rsidRPr="0068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8CE"/>
    <w:multiLevelType w:val="multilevel"/>
    <w:tmpl w:val="2DA467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C86A11"/>
    <w:multiLevelType w:val="hybridMultilevel"/>
    <w:tmpl w:val="489C0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2F9D"/>
    <w:multiLevelType w:val="multilevel"/>
    <w:tmpl w:val="C436F6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C0044FD"/>
    <w:multiLevelType w:val="hybridMultilevel"/>
    <w:tmpl w:val="0EFC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C5EA7"/>
    <w:multiLevelType w:val="hybridMultilevel"/>
    <w:tmpl w:val="5944F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B4977"/>
    <w:multiLevelType w:val="hybridMultilevel"/>
    <w:tmpl w:val="487E9E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634FB0"/>
    <w:multiLevelType w:val="hybridMultilevel"/>
    <w:tmpl w:val="B5A86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55A"/>
    <w:multiLevelType w:val="hybridMultilevel"/>
    <w:tmpl w:val="943AF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E1948"/>
    <w:multiLevelType w:val="hybridMultilevel"/>
    <w:tmpl w:val="F4B451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268C2"/>
    <w:multiLevelType w:val="hybridMultilevel"/>
    <w:tmpl w:val="46EA0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B573C"/>
    <w:multiLevelType w:val="hybridMultilevel"/>
    <w:tmpl w:val="0EFC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D2357"/>
    <w:multiLevelType w:val="multilevel"/>
    <w:tmpl w:val="F4843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color w:val="auto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1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CB"/>
    <w:rsid w:val="000712FA"/>
    <w:rsid w:val="00074BEA"/>
    <w:rsid w:val="000A64CB"/>
    <w:rsid w:val="000C3117"/>
    <w:rsid w:val="00142045"/>
    <w:rsid w:val="00144B46"/>
    <w:rsid w:val="00166AEC"/>
    <w:rsid w:val="00184EAC"/>
    <w:rsid w:val="001B5CF4"/>
    <w:rsid w:val="0020390E"/>
    <w:rsid w:val="0025163F"/>
    <w:rsid w:val="00260A6D"/>
    <w:rsid w:val="00264AE3"/>
    <w:rsid w:val="002A3731"/>
    <w:rsid w:val="002C2A16"/>
    <w:rsid w:val="002D0161"/>
    <w:rsid w:val="002D135F"/>
    <w:rsid w:val="002D31B7"/>
    <w:rsid w:val="002F6373"/>
    <w:rsid w:val="00301614"/>
    <w:rsid w:val="00325EF0"/>
    <w:rsid w:val="00356672"/>
    <w:rsid w:val="00363439"/>
    <w:rsid w:val="0041039D"/>
    <w:rsid w:val="0041236E"/>
    <w:rsid w:val="00416BBC"/>
    <w:rsid w:val="00444422"/>
    <w:rsid w:val="0045655D"/>
    <w:rsid w:val="00495E1F"/>
    <w:rsid w:val="004A27C7"/>
    <w:rsid w:val="004A4FE6"/>
    <w:rsid w:val="00531F75"/>
    <w:rsid w:val="005526E7"/>
    <w:rsid w:val="00553EC5"/>
    <w:rsid w:val="00563C6A"/>
    <w:rsid w:val="005904B2"/>
    <w:rsid w:val="005C2157"/>
    <w:rsid w:val="00601447"/>
    <w:rsid w:val="00681816"/>
    <w:rsid w:val="006966CE"/>
    <w:rsid w:val="006A2091"/>
    <w:rsid w:val="00726F83"/>
    <w:rsid w:val="007305E9"/>
    <w:rsid w:val="007479BE"/>
    <w:rsid w:val="007859D6"/>
    <w:rsid w:val="007A0834"/>
    <w:rsid w:val="007A4C56"/>
    <w:rsid w:val="007B7DE5"/>
    <w:rsid w:val="007C1494"/>
    <w:rsid w:val="007C3A29"/>
    <w:rsid w:val="007C431B"/>
    <w:rsid w:val="008635A6"/>
    <w:rsid w:val="00871028"/>
    <w:rsid w:val="00895D1B"/>
    <w:rsid w:val="00897F0C"/>
    <w:rsid w:val="008C7BD9"/>
    <w:rsid w:val="008D27A6"/>
    <w:rsid w:val="008D5379"/>
    <w:rsid w:val="00904557"/>
    <w:rsid w:val="009D78CC"/>
    <w:rsid w:val="009F7E9F"/>
    <w:rsid w:val="00A412DB"/>
    <w:rsid w:val="00A43960"/>
    <w:rsid w:val="00A43DC3"/>
    <w:rsid w:val="00AB38CD"/>
    <w:rsid w:val="00AB6379"/>
    <w:rsid w:val="00AC731F"/>
    <w:rsid w:val="00B02304"/>
    <w:rsid w:val="00B061E1"/>
    <w:rsid w:val="00B24BCE"/>
    <w:rsid w:val="00B25704"/>
    <w:rsid w:val="00B57B92"/>
    <w:rsid w:val="00B901A0"/>
    <w:rsid w:val="00B91F42"/>
    <w:rsid w:val="00BC3856"/>
    <w:rsid w:val="00BC67E8"/>
    <w:rsid w:val="00BF2EB2"/>
    <w:rsid w:val="00BF3861"/>
    <w:rsid w:val="00C256E7"/>
    <w:rsid w:val="00CC79E9"/>
    <w:rsid w:val="00CE20E8"/>
    <w:rsid w:val="00D55F1B"/>
    <w:rsid w:val="00D81635"/>
    <w:rsid w:val="00DC6687"/>
    <w:rsid w:val="00E25858"/>
    <w:rsid w:val="00E47B3F"/>
    <w:rsid w:val="00E61DC3"/>
    <w:rsid w:val="00E669D0"/>
    <w:rsid w:val="00EA14BA"/>
    <w:rsid w:val="00EA2902"/>
    <w:rsid w:val="00EA35E7"/>
    <w:rsid w:val="00EB2CAF"/>
    <w:rsid w:val="00ED5C6E"/>
    <w:rsid w:val="00F27551"/>
    <w:rsid w:val="00F74320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D838B-8290-4F13-9144-7269174F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20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20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3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ygwne">
    <w:name w:val="Punkty główne"/>
    <w:basedOn w:val="Normalny"/>
    <w:uiPriority w:val="99"/>
    <w:rsid w:val="000A64CB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Pytania">
    <w:name w:val="Pytania"/>
    <w:basedOn w:val="Tekstpodstawowy"/>
    <w:rsid w:val="000A64CB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0A64CB"/>
    <w:pPr>
      <w:spacing w:before="40" w:after="40" w:line="240" w:lineRule="auto"/>
    </w:pPr>
    <w:rPr>
      <w:rFonts w:ascii="Times New Roman" w:eastAsia="Calibri" w:hAnsi="Times New Roman" w:cs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0A64CB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64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64CB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A64C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A64CB"/>
    <w:rPr>
      <w:rFonts w:ascii="Consolas" w:hAnsi="Consolas" w:cs="Consolas"/>
      <w:sz w:val="20"/>
      <w:szCs w:val="20"/>
    </w:rPr>
  </w:style>
  <w:style w:type="paragraph" w:customStyle="1" w:styleId="Nagwkitablic">
    <w:name w:val="Nagłówki tablic"/>
    <w:basedOn w:val="Tekstpodstawowy"/>
    <w:uiPriority w:val="99"/>
    <w:rsid w:val="0020390E"/>
    <w:pPr>
      <w:spacing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centralniewrubryce">
    <w:name w:val="centralnie w rubryce"/>
    <w:basedOn w:val="Normalny"/>
    <w:rsid w:val="0020390E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5CF4"/>
    <w:pPr>
      <w:ind w:left="720"/>
      <w:contextualSpacing/>
    </w:pPr>
  </w:style>
  <w:style w:type="paragraph" w:customStyle="1" w:styleId="Cele">
    <w:name w:val="Cele"/>
    <w:basedOn w:val="Tekstpodstawowy"/>
    <w:rsid w:val="001B5CF4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37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4204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Normalny"/>
    <w:rsid w:val="00B0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Domylnaczcionkaakapitu"/>
    <w:rsid w:val="007C3A2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3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9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7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59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30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88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8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631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1575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7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44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1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549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5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268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4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98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89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46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3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2065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9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26969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04460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2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72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3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3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8480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23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siegarnia-medyczna.pl/pl/producer/Elsevier-UrbanPartner/20/1/f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ydawnictwopzwl.pl/szukaj/query-autor,Ron%20Daniels.html" TargetMode="External"/><Relationship Id="rId5" Type="http://schemas.openxmlformats.org/officeDocument/2006/relationships/hyperlink" Target="http://www.wydawnictwopzwl.pl/szukaj/query-autor,Tim%20Nutbeam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1784</Words>
  <Characters>10706</Characters>
  <Application>Microsoft Office Word</Application>
  <DocSecurity>0</DocSecurity>
  <Lines>89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D_Aebisher</dc:creator>
  <cp:keywords/>
  <dc:description/>
  <cp:lastModifiedBy>B2</cp:lastModifiedBy>
  <cp:revision>3</cp:revision>
  <cp:lastPrinted>2017-07-05T07:37:00Z</cp:lastPrinted>
  <dcterms:created xsi:type="dcterms:W3CDTF">2023-04-05T08:32:00Z</dcterms:created>
  <dcterms:modified xsi:type="dcterms:W3CDTF">2023-04-05T08:38:00Z</dcterms:modified>
</cp:coreProperties>
</file>