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CDF2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5AF8C2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AA1EE0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771ED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 2023 TO 2024</w:t>
      </w:r>
    </w:p>
    <w:p w14:paraId="613514E6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C6FA8A6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2EED92D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5D42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7B813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Behavioral economy</w:t>
            </w:r>
          </w:p>
        </w:tc>
      </w:tr>
      <w:tr w:rsidR="00AA1FCD" w:rsidRPr="001C26A0" w14:paraId="7C01374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26DEB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B6E3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771ED3" w14:paraId="2E8355B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B2C18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B792B0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2"/>
              </w:rPr>
              <w:t>College of Social Sciences</w:t>
            </w:r>
          </w:p>
        </w:tc>
      </w:tr>
      <w:tr w:rsidR="00AA1FCD" w:rsidRPr="00906746" w14:paraId="10F4E6F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7AFC0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248AFD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color w:val="auto"/>
                <w:sz w:val="22"/>
                <w:lang w:val="en-GB"/>
              </w:rPr>
              <w:t>Institute of Economics and Finance</w:t>
            </w:r>
          </w:p>
        </w:tc>
      </w:tr>
      <w:tr w:rsidR="00AA1FCD" w:rsidRPr="004F2031" w14:paraId="1078BB9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4CC65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24EE1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AA1FCD" w:rsidRPr="004F2031" w14:paraId="5FE7F2C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C196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1ED4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C6C8D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928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E457C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367408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6C1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AF12E0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906746" w14:paraId="6F883B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8AF5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EC47B8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14B551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6DFF0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DCA24E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>Elective specialized contents group</w:t>
            </w:r>
          </w:p>
        </w:tc>
      </w:tr>
      <w:tr w:rsidR="00AA1FCD" w:rsidRPr="004F2031" w14:paraId="19155F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0D1E0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45492F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501B7E0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630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76AEC4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Patrycja Żegleń, PhD</w:t>
            </w:r>
          </w:p>
        </w:tc>
      </w:tr>
      <w:tr w:rsidR="00AA1FCD" w:rsidRPr="004F2031" w14:paraId="7326A75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BEB0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9195A5" w14:textId="77777777" w:rsidR="00AA1FCD" w:rsidRPr="004F2031" w:rsidRDefault="00771ED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Patrycja Żegleń, PhD</w:t>
            </w:r>
          </w:p>
        </w:tc>
      </w:tr>
    </w:tbl>
    <w:p w14:paraId="2CEFA57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0AC1B8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E7A30D2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0AFC592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23B77B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2EB00C8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C5CC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E2F379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73C5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0EF5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A348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DDA5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71CB7F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A9C3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D855E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64C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D7ED8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10A2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E6F485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DE83D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5C52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19130D" w14:textId="77777777" w:rsidR="00AA1FCD" w:rsidRPr="004F2031" w:rsidRDefault="00771E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CC82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97E96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E298D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0F652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948B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5848E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0F838" w14:textId="77777777" w:rsidR="00AA1FCD" w:rsidRPr="004F2031" w:rsidRDefault="00771E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50E65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488CE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E515AB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211390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9C59DC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D42CC2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BBDDB13" w14:textId="77777777" w:rsidR="00AA1FCD" w:rsidRPr="004F2031" w:rsidRDefault="00771ED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6D8A63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138DA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906746" w14:paraId="5DB27F4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2D2A0A" w14:textId="77777777" w:rsidR="00AA1FCD" w:rsidRPr="004F2031" w:rsidRDefault="00771ED3" w:rsidP="00771ED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economics (micro- and macroeconomics)</w:t>
            </w:r>
          </w:p>
        </w:tc>
      </w:tr>
    </w:tbl>
    <w:p w14:paraId="28B46CFD" w14:textId="77777777" w:rsidR="006811E9" w:rsidRPr="004F2031" w:rsidRDefault="006811E9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CC600B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31698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4EE7B34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06746" w14:paraId="7A2C1F8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F94CFC" w14:textId="77777777" w:rsidR="00AA1FCD" w:rsidRPr="004F2031" w:rsidRDefault="00771ED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D7484"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0B4A40" w14:textId="77777777" w:rsidR="00AA1FCD" w:rsidRPr="001C2F2E" w:rsidRDefault="00771ED3" w:rsidP="00A900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1C2F2E">
              <w:rPr>
                <w:rFonts w:ascii="Corbel" w:hAnsi="Corbel"/>
                <w:b w:val="0"/>
                <w:szCs w:val="24"/>
                <w:lang w:val="en-GB"/>
              </w:rPr>
              <w:t>Develop the knowledge about</w:t>
            </w:r>
            <w:r w:rsidR="004A5A7C" w:rsidRPr="001C2F2E">
              <w:rPr>
                <w:rFonts w:ascii="Corbel" w:hAnsi="Corbel"/>
                <w:b w:val="0"/>
                <w:szCs w:val="24"/>
                <w:lang w:val="en-GB"/>
              </w:rPr>
              <w:t xml:space="preserve"> </w:t>
            </w:r>
            <w:r w:rsidR="00A900F1" w:rsidRPr="001C2F2E">
              <w:rPr>
                <w:rFonts w:ascii="Corbel" w:hAnsi="Corbel"/>
                <w:b w:val="0"/>
                <w:szCs w:val="24"/>
                <w:lang w:val="en-GB"/>
              </w:rPr>
              <w:t xml:space="preserve">fundamental definitions, rules and tools of behavioral economics </w:t>
            </w:r>
            <w:r w:rsidR="00A900F1" w:rsidRPr="001C2F2E">
              <w:rPr>
                <w:rFonts w:ascii="Corbel" w:hAnsi="Corbel"/>
                <w:b w:val="0"/>
                <w:szCs w:val="24"/>
                <w:lang w:val="en-GB"/>
              </w:rPr>
              <w:lastRenderedPageBreak/>
              <w:t xml:space="preserve">and confront it with mainstream economics </w:t>
            </w:r>
          </w:p>
        </w:tc>
      </w:tr>
      <w:tr w:rsidR="00AA1FCD" w:rsidRPr="00906746" w14:paraId="0CD8074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C2C402" w14:textId="77777777" w:rsidR="00AA1FCD" w:rsidRPr="004F2031" w:rsidRDefault="00771ED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lastRenderedPageBreak/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E6304F" w14:textId="77777777" w:rsidR="00AA1FCD" w:rsidRPr="001C2F2E" w:rsidRDefault="00771ED3" w:rsidP="00A900F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C2F2E">
              <w:rPr>
                <w:rFonts w:ascii="Corbel" w:hAnsi="Corbel"/>
                <w:b w:val="0"/>
                <w:szCs w:val="24"/>
                <w:lang w:val="en-GB"/>
              </w:rPr>
              <w:t>Apply the knowledge of</w:t>
            </w:r>
            <w:r w:rsidR="00A900F1" w:rsidRPr="001C2F2E">
              <w:rPr>
                <w:rFonts w:ascii="Corbel" w:hAnsi="Corbel"/>
                <w:b w:val="0"/>
                <w:szCs w:val="24"/>
                <w:lang w:val="en-GB"/>
              </w:rPr>
              <w:t xml:space="preserve"> conditions of people’s decisions and behaviors as well as manipulation methods </w:t>
            </w:r>
          </w:p>
        </w:tc>
      </w:tr>
      <w:tr w:rsidR="00AA1FCD" w:rsidRPr="00906746" w14:paraId="621A19F6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9C6B63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71ED3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D09612" w14:textId="77777777" w:rsidR="00AA1FCD" w:rsidRPr="001C2F2E" w:rsidRDefault="00771ED3" w:rsidP="00A4452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1C2F2E">
              <w:rPr>
                <w:rFonts w:ascii="Corbel" w:hAnsi="Corbel"/>
                <w:b w:val="0"/>
                <w:szCs w:val="24"/>
                <w:lang w:val="en-GB"/>
              </w:rPr>
              <w:t>Acquire the skills to develop own knowledge about</w:t>
            </w:r>
            <w:r w:rsidR="00A900F1" w:rsidRPr="001C2F2E">
              <w:rPr>
                <w:rFonts w:ascii="Corbel" w:hAnsi="Corbel"/>
                <w:b w:val="0"/>
                <w:szCs w:val="24"/>
                <w:lang w:val="en-GB"/>
              </w:rPr>
              <w:t xml:space="preserve"> examples of using behavioral economics theory</w:t>
            </w:r>
            <w:r w:rsidR="00A4452F" w:rsidRPr="001C2F2E">
              <w:rPr>
                <w:rFonts w:ascii="Corbel" w:hAnsi="Corbel"/>
                <w:b w:val="0"/>
                <w:szCs w:val="24"/>
                <w:lang w:val="en-GB"/>
              </w:rPr>
              <w:t xml:space="preserve"> </w:t>
            </w:r>
          </w:p>
        </w:tc>
      </w:tr>
    </w:tbl>
    <w:p w14:paraId="5285594B" w14:textId="77777777" w:rsidR="00AA1FCD" w:rsidRPr="00A900F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0BF61AB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912CBA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1"/>
        <w:gridCol w:w="2551"/>
      </w:tblGrid>
      <w:tr w:rsidR="00AA1FCD" w:rsidRPr="00906746" w14:paraId="018020E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1B295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0DFBD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583765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0D96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 w14:paraId="5EA76A3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BF0E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D5885D" w14:textId="77777777" w:rsidR="00AA1FCD" w:rsidRPr="00576BB5" w:rsidRDefault="00975A4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576BB5">
              <w:rPr>
                <w:rFonts w:ascii="Corbel" w:hAnsi="Corbel"/>
                <w:b w:val="0"/>
                <w:szCs w:val="24"/>
                <w:lang w:val="en-US"/>
              </w:rPr>
              <w:t>Knows and understands fundamental economic sciences definitions and terms, economics theories concepts (micro- and macroeconomics) as well as economic sciences relations with related sciences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D30D7" w14:textId="77777777" w:rsidR="00AA1FCD" w:rsidRPr="00975A42" w:rsidRDefault="001C2F2E" w:rsidP="00975A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5A42">
              <w:rPr>
                <w:rFonts w:ascii="Corbel" w:hAnsi="Corbel"/>
                <w:b w:val="0"/>
              </w:rPr>
              <w:t>K_W01</w:t>
            </w:r>
          </w:p>
        </w:tc>
      </w:tr>
      <w:tr w:rsidR="00AA1FCD" w:rsidRPr="004F2031" w14:paraId="7E73135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A1BB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61E8A" w14:textId="77777777" w:rsidR="00AA1FCD" w:rsidRPr="00576BB5" w:rsidRDefault="00975A4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576BB5">
              <w:rPr>
                <w:rFonts w:ascii="Corbel" w:hAnsi="Corbel"/>
                <w:b w:val="0"/>
                <w:szCs w:val="24"/>
                <w:lang w:val="en-US"/>
              </w:rPr>
              <w:t xml:space="preserve">Knows and understands </w:t>
            </w:r>
            <w:r w:rsidR="00576BB5" w:rsidRPr="00576BB5">
              <w:rPr>
                <w:rFonts w:ascii="Corbel" w:hAnsi="Corbel"/>
                <w:b w:val="0"/>
                <w:szCs w:val="24"/>
                <w:lang w:val="en-US"/>
              </w:rPr>
              <w:t>rules of market functioning and human role in creating its structures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E850C" w14:textId="77777777" w:rsidR="00AA1FCD" w:rsidRPr="00975A42" w:rsidRDefault="001C2F2E" w:rsidP="00975A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75A42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AA1FCD" w:rsidRPr="004F2031" w14:paraId="7E4ECAD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BB0093" w14:textId="77777777" w:rsidR="00AA1FCD" w:rsidRPr="004F2031" w:rsidRDefault="001C2F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1D1F4" w14:textId="77777777" w:rsidR="00AA1FCD" w:rsidRPr="00576BB5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576BB5">
              <w:rPr>
                <w:rFonts w:ascii="Corbel" w:hAnsi="Corbel"/>
                <w:b w:val="0"/>
                <w:szCs w:val="24"/>
                <w:lang w:val="en-US"/>
              </w:rPr>
              <w:t xml:space="preserve">can analyze reasons and assess economic and social processes in </w:t>
            </w:r>
            <w:r w:rsidR="00B42D45">
              <w:rPr>
                <w:rFonts w:ascii="Corbel" w:hAnsi="Corbel"/>
                <w:b w:val="0"/>
                <w:szCs w:val="24"/>
                <w:lang w:val="en-US"/>
              </w:rPr>
              <w:t xml:space="preserve">terms of </w:t>
            </w:r>
            <w:r w:rsidRPr="00576BB5">
              <w:rPr>
                <w:rFonts w:ascii="Corbel" w:hAnsi="Corbel"/>
                <w:b w:val="0"/>
                <w:szCs w:val="24"/>
                <w:lang w:val="en-US"/>
              </w:rPr>
              <w:t>unpredictable conditions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B07395" w14:textId="77777777" w:rsidR="00AA1FCD" w:rsidRPr="00975A42" w:rsidRDefault="001C2F2E" w:rsidP="00975A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A42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975A42" w:rsidRPr="004F2031" w14:paraId="506BFD2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92873" w14:textId="77777777" w:rsidR="00975A42" w:rsidRPr="004F2031" w:rsidRDefault="00975A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1850A" w14:textId="77777777" w:rsidR="00975A42" w:rsidRPr="00576BB5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576BB5">
              <w:rPr>
                <w:rFonts w:ascii="Corbel" w:hAnsi="Corbel"/>
                <w:b w:val="0"/>
                <w:szCs w:val="24"/>
                <w:lang w:val="en-US"/>
              </w:rPr>
              <w:t>can use economic knowledge in the process of looking for optimal economic and social problems</w:t>
            </w:r>
            <w:r w:rsidR="00B42D45">
              <w:rPr>
                <w:rFonts w:ascii="Corbel" w:hAnsi="Corbel"/>
                <w:b w:val="0"/>
                <w:szCs w:val="24"/>
                <w:lang w:val="en-US"/>
              </w:rPr>
              <w:t>’</w:t>
            </w:r>
            <w:r w:rsidRPr="00576BB5">
              <w:rPr>
                <w:rFonts w:ascii="Corbel" w:hAnsi="Corbel"/>
                <w:b w:val="0"/>
                <w:szCs w:val="24"/>
                <w:lang w:val="en-US"/>
              </w:rPr>
              <w:t xml:space="preserve"> solutions as well as norms in the process of economic and financial analysis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F9B27D" w14:textId="77777777" w:rsidR="00975A42" w:rsidRPr="00695C42" w:rsidRDefault="00975A42" w:rsidP="00975A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K_U06</w:t>
            </w:r>
          </w:p>
          <w:p w14:paraId="514147CA" w14:textId="77777777" w:rsidR="00975A42" w:rsidRPr="00975A42" w:rsidRDefault="00975A42" w:rsidP="00975A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AA1FCD" w:rsidRPr="004F2031" w14:paraId="7C404EA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C9DA8" w14:textId="77777777" w:rsidR="00AA1FCD" w:rsidRPr="004F2031" w:rsidRDefault="00975A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92EF6" w14:textId="77777777" w:rsidR="00AA1FCD" w:rsidRPr="00576BB5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US"/>
              </w:rPr>
            </w:pPr>
            <w:r w:rsidRPr="00576BB5">
              <w:rPr>
                <w:rFonts w:ascii="Corbel" w:hAnsi="Corbel"/>
                <w:b w:val="0"/>
                <w:szCs w:val="24"/>
                <w:lang w:val="en-US"/>
              </w:rPr>
              <w:t>ready to fulfill social duties, co-organizing  activity in aid of social environment through preparing social and economic projects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AB9A04" w14:textId="77777777" w:rsidR="00AA1FCD" w:rsidRPr="00975A42" w:rsidRDefault="00975A42" w:rsidP="00975A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75A42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</w:tbl>
    <w:p w14:paraId="4A16A6F9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21088C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F5C30D5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7ECA1C7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1E62DEC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B3E1B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906746" w14:paraId="767DA9A5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7CA2C9" w14:textId="77777777" w:rsidR="00AA1FCD" w:rsidRPr="00F40E97" w:rsidRDefault="00F40E97" w:rsidP="00F40E9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F40E97">
              <w:rPr>
                <w:rFonts w:ascii="Corbel" w:hAnsi="Corbel"/>
                <w:szCs w:val="24"/>
                <w:lang w:val="en-US"/>
              </w:rPr>
              <w:t>Introduction into behavioral economics (</w:t>
            </w:r>
            <w:r>
              <w:rPr>
                <w:rFonts w:ascii="Corbel" w:hAnsi="Corbel"/>
                <w:szCs w:val="24"/>
                <w:lang w:val="en-US"/>
              </w:rPr>
              <w:t>g</w:t>
            </w:r>
            <w:r w:rsidRPr="00F40E97">
              <w:rPr>
                <w:rFonts w:ascii="Corbel" w:hAnsi="Corbel"/>
                <w:szCs w:val="24"/>
                <w:lang w:val="en-US"/>
              </w:rPr>
              <w:t xml:space="preserve">enesis and research areas, mainstream economics in relation to behavioral economics, experiments as research tool of economics) </w:t>
            </w:r>
          </w:p>
        </w:tc>
      </w:tr>
      <w:tr w:rsidR="00F40E97" w:rsidRPr="00906746" w14:paraId="762807BE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E21AB9" w14:textId="77777777" w:rsidR="00F40E97" w:rsidRPr="00F40E97" w:rsidRDefault="00F40E97" w:rsidP="00F40E9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Limited rationality of economic subjects (definition of rationality and irrationality, rationality paradoxes, </w:t>
            </w:r>
            <w:r w:rsidRPr="00F40E97">
              <w:rPr>
                <w:rFonts w:ascii="Corbel" w:hAnsi="Corbel" w:cs="Tahoma"/>
                <w:color w:val="auto"/>
                <w:szCs w:val="24"/>
                <w:lang w:val="en-US"/>
              </w:rPr>
              <w:t>availability heuristic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>s</w:t>
            </w:r>
            <w:r w:rsidRPr="00F40E97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, </w:t>
            </w:r>
            <w:r>
              <w:rPr>
                <w:rFonts w:ascii="Corbel" w:hAnsi="Corbel"/>
                <w:szCs w:val="24"/>
                <w:lang w:val="en-US"/>
              </w:rPr>
              <w:t xml:space="preserve"> emotions in decision-making process) .</w:t>
            </w:r>
          </w:p>
        </w:tc>
      </w:tr>
      <w:tr w:rsidR="00F40E97" w:rsidRPr="00906746" w14:paraId="28D54383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DEA5F" w14:textId="77777777" w:rsidR="00F40E97" w:rsidRPr="00F40E97" w:rsidRDefault="00F40E97" w:rsidP="00F40E9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F40E97">
              <w:rPr>
                <w:rFonts w:ascii="Corbel" w:hAnsi="Corbel"/>
                <w:szCs w:val="24"/>
                <w:lang w:val="en-US"/>
              </w:rPr>
              <w:t>Decisions in risk and uncertainty conditions (</w:t>
            </w:r>
            <w:r>
              <w:rPr>
                <w:rFonts w:ascii="Corbel" w:hAnsi="Corbel"/>
                <w:szCs w:val="24"/>
                <w:lang w:val="en-US"/>
              </w:rPr>
              <w:t>Prospect Theory and its implications, referential points, benefits vs. losses, loss aversion, status quo effect, sunk costs effect)</w:t>
            </w:r>
          </w:p>
        </w:tc>
      </w:tr>
      <w:tr w:rsidR="00F40E97" w:rsidRPr="00906746" w14:paraId="43B63E6E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8BBBF4" w14:textId="77777777" w:rsidR="00F40E97" w:rsidRPr="006811E9" w:rsidRDefault="00F40E97" w:rsidP="00F40E9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6811E9">
              <w:rPr>
                <w:rFonts w:ascii="Corbel" w:hAnsi="Corbel"/>
                <w:szCs w:val="24"/>
                <w:lang w:val="en-US"/>
              </w:rPr>
              <w:t>S</w:t>
            </w:r>
            <w:r w:rsidR="006811E9" w:rsidRPr="006811E9">
              <w:rPr>
                <w:rFonts w:ascii="Corbel" w:hAnsi="Corbel"/>
                <w:szCs w:val="24"/>
                <w:lang w:val="en-US"/>
              </w:rPr>
              <w:t>ocial and moral conditions of economic behaviors (</w:t>
            </w:r>
            <w:r w:rsidR="006811E9">
              <w:rPr>
                <w:rFonts w:ascii="Corbel" w:hAnsi="Corbel"/>
                <w:szCs w:val="24"/>
                <w:lang w:val="en-US"/>
              </w:rPr>
              <w:t>economic behaviors in conditions of social and economic inequalities, inequality aversion, altruism and egoism)</w:t>
            </w:r>
          </w:p>
        </w:tc>
      </w:tr>
      <w:tr w:rsidR="00F40E97" w:rsidRPr="00906746" w14:paraId="488A4AEB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85E40B" w14:textId="77777777" w:rsidR="00F40E97" w:rsidRPr="006811E9" w:rsidRDefault="00F40E97" w:rsidP="00F40E97">
            <w:pPr>
              <w:pStyle w:val="Akapitzlist"/>
              <w:spacing w:after="0" w:line="240" w:lineRule="auto"/>
              <w:ind w:left="0"/>
              <w:jc w:val="both"/>
              <w:rPr>
                <w:rFonts w:ascii="Corbel" w:hAnsi="Corbel"/>
                <w:szCs w:val="24"/>
                <w:lang w:val="en-US"/>
              </w:rPr>
            </w:pPr>
            <w:r w:rsidRPr="006811E9">
              <w:rPr>
                <w:rFonts w:ascii="Corbel" w:hAnsi="Corbel"/>
                <w:szCs w:val="24"/>
                <w:lang w:val="en-US"/>
              </w:rPr>
              <w:t>Percep</w:t>
            </w:r>
            <w:r w:rsidR="006811E9" w:rsidRPr="006811E9">
              <w:rPr>
                <w:rFonts w:ascii="Corbel" w:hAnsi="Corbel"/>
                <w:szCs w:val="24"/>
                <w:lang w:val="en-US"/>
              </w:rPr>
              <w:t>tion of social and economic reality (</w:t>
            </w:r>
            <w:r w:rsidR="006811E9">
              <w:rPr>
                <w:rFonts w:ascii="Corbel" w:hAnsi="Corbel"/>
                <w:szCs w:val="24"/>
                <w:lang w:val="en-US"/>
              </w:rPr>
              <w:t>perception of products and services’ values, life quality perception, noticeable happiness factors)</w:t>
            </w:r>
          </w:p>
        </w:tc>
      </w:tr>
      <w:tr w:rsidR="00F40E97" w:rsidRPr="00906746" w14:paraId="624424E8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68F9CD" w14:textId="77777777" w:rsidR="00F40E97" w:rsidRPr="006811E9" w:rsidRDefault="00F40E97" w:rsidP="006811E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811E9">
              <w:rPr>
                <w:rFonts w:ascii="Corbel" w:hAnsi="Corbel" w:cs="Tahoma"/>
                <w:color w:val="auto"/>
                <w:szCs w:val="24"/>
                <w:lang w:val="en-GB"/>
              </w:rPr>
              <w:t>Two systems of thinking (Intuitive thinking, Rational thinking)</w:t>
            </w:r>
          </w:p>
        </w:tc>
      </w:tr>
      <w:tr w:rsidR="00AA1FCD" w:rsidRPr="00906746" w14:paraId="61FF7D3D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8C6CC" w14:textId="77777777" w:rsidR="00AA1FCD" w:rsidRPr="00F40E97" w:rsidRDefault="004A5A7C" w:rsidP="00F40E9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F40E97"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Heuristics and biases (anchoring – cognitive bias, framing effect</w:t>
            </w:r>
            <w:r w:rsidR="00F40E97">
              <w:rPr>
                <w:rFonts w:ascii="Corbel" w:hAnsi="Corbel" w:cs="Tahoma"/>
                <w:color w:val="auto"/>
                <w:szCs w:val="24"/>
                <w:lang w:val="en-US"/>
              </w:rPr>
              <w:t>)</w:t>
            </w:r>
          </w:p>
        </w:tc>
      </w:tr>
      <w:tr w:rsidR="00AA1FCD" w:rsidRPr="00906746" w14:paraId="0B9A25EA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747430" w14:textId="77777777" w:rsidR="00AA1FCD" w:rsidRPr="00F40E97" w:rsidRDefault="00296D70" w:rsidP="00F40E9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40E97">
              <w:rPr>
                <w:rFonts w:ascii="Corbel" w:hAnsi="Corbel" w:cs="Tahoma"/>
                <w:color w:val="auto"/>
                <w:szCs w:val="24"/>
                <w:lang w:val="en-US"/>
              </w:rPr>
              <w:t>Overconfidence (</w:t>
            </w:r>
            <w:r w:rsidRPr="00F40E97">
              <w:rPr>
                <w:rFonts w:ascii="Corbel" w:hAnsi="Corbel" w:cs="Arial"/>
                <w:color w:val="202122"/>
                <w:szCs w:val="24"/>
                <w:shd w:val="clear" w:color="auto" w:fill="FFFFFF"/>
                <w:lang w:val="en-US"/>
              </w:rPr>
              <w:t>excessive certainty of hindsight, Intuition vs. math formula, capitalism mover)</w:t>
            </w:r>
          </w:p>
        </w:tc>
      </w:tr>
      <w:tr w:rsidR="00AA1FCD" w:rsidRPr="00906746" w14:paraId="1762624A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D38A2" w14:textId="77777777" w:rsidR="00AA1FCD" w:rsidRPr="00F40E97" w:rsidRDefault="006811E9" w:rsidP="006811E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Choices (</w:t>
            </w:r>
            <w:r w:rsidR="00296D70" w:rsidRPr="00F40E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296D70" w:rsidRPr="00F40E97">
              <w:rPr>
                <w:rFonts w:ascii="Corbel" w:hAnsi="Corbel" w:cs="Arial"/>
                <w:color w:val="202122"/>
                <w:szCs w:val="24"/>
                <w:shd w:val="clear" w:color="auto" w:fill="FFFFFF"/>
                <w:lang w:val="en-US"/>
              </w:rPr>
              <w:t>shortcomings of System 1 thinking</w:t>
            </w:r>
            <w:r w:rsidR="00296D70" w:rsidRPr="00F40E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Optimism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and pessimism</w:t>
            </w:r>
            <w:r w:rsidR="00296D70" w:rsidRPr="00F40E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Endowment </w:t>
            </w:r>
            <w:r w:rsidR="009141E8" w:rsidRPr="00F40E97">
              <w:rPr>
                <w:rFonts w:ascii="Corbel" w:hAnsi="Corbel" w:cs="Tahoma"/>
                <w:color w:val="auto"/>
                <w:szCs w:val="24"/>
                <w:lang w:val="en-GB"/>
              </w:rPr>
              <w:t>effect</w:t>
            </w:r>
            <w:r w:rsidR="00296D70" w:rsidRPr="00F40E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) </w:t>
            </w:r>
            <w:r w:rsidR="002D7484" w:rsidRPr="00F40E9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</w:t>
            </w:r>
          </w:p>
        </w:tc>
      </w:tr>
      <w:tr w:rsidR="004A5A7C" w:rsidRPr="00906746" w14:paraId="1A114F8A" w14:textId="77777777" w:rsidTr="00F40E9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6176A4" w14:textId="77777777" w:rsidR="004A5A7C" w:rsidRPr="00F40E97" w:rsidRDefault="00296D70" w:rsidP="00F40E97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40E97">
              <w:rPr>
                <w:rFonts w:ascii="Corbel" w:hAnsi="Corbel" w:cs="Tahoma"/>
                <w:color w:val="auto"/>
                <w:szCs w:val="24"/>
                <w:lang w:val="en-GB"/>
              </w:rPr>
              <w:t>Two selves (life as a story, experienced well-being, affective forecasting)</w:t>
            </w:r>
          </w:p>
        </w:tc>
      </w:tr>
    </w:tbl>
    <w:p w14:paraId="2525326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F0C82E0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C8268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FC437D" w14:textId="77777777" w:rsidR="00180F28" w:rsidRPr="004F2031" w:rsidRDefault="00180F28" w:rsidP="00180F2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smallCaps w:val="0"/>
          <w:lang w:val="en-US"/>
        </w:rPr>
        <w:t xml:space="preserve">Problem-solving classes. Lectures supported by </w:t>
      </w:r>
      <w:r w:rsidRPr="00FF5886">
        <w:rPr>
          <w:rFonts w:ascii="Corbel" w:hAnsi="Corbel"/>
          <w:b w:val="0"/>
          <w:smallCaps w:val="0"/>
          <w:lang w:val="en-US"/>
        </w:rPr>
        <w:t xml:space="preserve">multimedia presentations. </w:t>
      </w:r>
      <w:r>
        <w:rPr>
          <w:rFonts w:ascii="Corbel" w:hAnsi="Corbel"/>
          <w:b w:val="0"/>
          <w:smallCaps w:val="0"/>
          <w:lang w:val="en-US"/>
        </w:rPr>
        <w:t>Moderated discussion. Group work</w:t>
      </w:r>
      <w:r w:rsidRPr="00FF5886">
        <w:rPr>
          <w:rFonts w:ascii="Corbel" w:hAnsi="Corbel"/>
          <w:b w:val="0"/>
          <w:smallCaps w:val="0"/>
          <w:lang w:val="en-US"/>
        </w:rPr>
        <w:t>. Case study.</w:t>
      </w:r>
      <w:r>
        <w:rPr>
          <w:rFonts w:ascii="Corbel" w:hAnsi="Corbel"/>
          <w:b w:val="0"/>
          <w:smallCaps w:val="0"/>
          <w:lang w:val="en-US"/>
        </w:rPr>
        <w:t xml:space="preserve"> Fishbowl. Jigsaw Puzzles. Oxford debate. </w:t>
      </w:r>
    </w:p>
    <w:p w14:paraId="05B5EE4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82C16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643762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194E5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68FBAB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8"/>
        <w:gridCol w:w="2195"/>
      </w:tblGrid>
      <w:tr w:rsidR="00AA1FCD" w:rsidRPr="004F2031" w14:paraId="0BEC545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B5E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06B8B94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D6953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2740C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001A52E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BEC0B" w14:textId="77777777" w:rsidR="00AA1FCD" w:rsidRPr="004F2031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B0716" w14:textId="77777777" w:rsidR="00AA1FCD" w:rsidRPr="00576BB5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group and individual presentations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BAD76" w14:textId="77777777" w:rsidR="00AA1FCD" w:rsidRPr="00576BB5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576BB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3E0EDE9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A0809" w14:textId="77777777" w:rsidR="00AA1FCD" w:rsidRPr="004F2031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</w:t>
            </w:r>
            <w:r w:rsidR="002D7484"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42FEA4" w14:textId="77777777" w:rsidR="00AA1FCD" w:rsidRPr="00576BB5" w:rsidRDefault="00576BB5" w:rsidP="00B42D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team work</w:t>
            </w:r>
            <w:r w:rsidR="00B42D4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2F925D" w14:textId="77777777" w:rsidR="00AA1FCD" w:rsidRPr="00576BB5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576BB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576BB5" w:rsidRPr="004F2031" w14:paraId="403522F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7E33E0" w14:textId="77777777" w:rsidR="00576BB5" w:rsidRPr="00F53D28" w:rsidRDefault="00576BB5" w:rsidP="00940124">
            <w:pPr>
              <w:rPr>
                <w:rFonts w:ascii="Corbel" w:hAnsi="Corbel"/>
                <w:szCs w:val="24"/>
                <w:lang w:val="en-GB"/>
              </w:rPr>
            </w:pPr>
            <w:r w:rsidRPr="00F53D28">
              <w:rPr>
                <w:rFonts w:ascii="Corbel" w:hAnsi="Corbel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8FD3B" w14:textId="77777777" w:rsidR="00576BB5" w:rsidRPr="00B42D45" w:rsidRDefault="00B42D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team work, individual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3786A4" w14:textId="77777777" w:rsidR="00576BB5" w:rsidRPr="00576BB5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576BB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576BB5" w:rsidRPr="004F2031" w14:paraId="320CB65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BFC7B" w14:textId="77777777" w:rsidR="00576BB5" w:rsidRPr="00F53D28" w:rsidRDefault="00576BB5" w:rsidP="00940124">
            <w:pPr>
              <w:rPr>
                <w:rFonts w:ascii="Corbel" w:hAnsi="Corbel"/>
                <w:szCs w:val="24"/>
                <w:lang w:val="en-GB"/>
              </w:rPr>
            </w:pPr>
            <w:r w:rsidRPr="00F53D28">
              <w:rPr>
                <w:rFonts w:ascii="Corbel" w:hAnsi="Corbel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color w:val="auto"/>
                <w:szCs w:val="24"/>
                <w:lang w:val="en-GB" w:eastAsia="pl-PL"/>
              </w:rPr>
              <w:t>_04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61D9D9" w14:textId="77777777" w:rsidR="00576BB5" w:rsidRPr="00576BB5" w:rsidRDefault="00B42D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test, 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F012A" w14:textId="77777777" w:rsidR="00576BB5" w:rsidRPr="00576BB5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576BB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576BB5" w:rsidRPr="004F2031" w14:paraId="303D72C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BB67B1" w14:textId="77777777" w:rsidR="00576BB5" w:rsidRPr="00F53D28" w:rsidRDefault="00576BB5" w:rsidP="00940124">
            <w:pPr>
              <w:rPr>
                <w:rFonts w:ascii="Corbel" w:hAnsi="Corbel"/>
                <w:szCs w:val="24"/>
                <w:lang w:val="en-GB"/>
              </w:rPr>
            </w:pPr>
            <w:r w:rsidRPr="00F53D28">
              <w:rPr>
                <w:rFonts w:ascii="Corbel" w:hAnsi="Corbel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color w:val="auto"/>
                <w:szCs w:val="24"/>
                <w:lang w:val="en-GB" w:eastAsia="pl-PL"/>
              </w:rPr>
              <w:t>_05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5CD77" w14:textId="77777777" w:rsidR="00576BB5" w:rsidRPr="00576BB5" w:rsidRDefault="00B42D4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presentations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2811BE" w14:textId="77777777" w:rsidR="00576BB5" w:rsidRPr="00576BB5" w:rsidRDefault="00576BB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576BB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51418F6F" w14:textId="77777777" w:rsidR="006811E9" w:rsidRDefault="006811E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B28639F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782C3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06746" w14:paraId="73FBE0F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023B1" w14:textId="77777777" w:rsidR="00180F28" w:rsidRPr="00FD46B9" w:rsidRDefault="00180F28" w:rsidP="00180F2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Final credit covers assessment in three fields:</w:t>
            </w:r>
          </w:p>
          <w:p w14:paraId="5085F832" w14:textId="77777777" w:rsidR="00180F28" w:rsidRDefault="006811E9" w:rsidP="00180F28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Presentation prepared in pairs or individually</w:t>
            </w:r>
            <w:r w:rsidR="00180F28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 – 20%</w:t>
            </w:r>
          </w:p>
          <w:p w14:paraId="3E8F6729" w14:textId="77777777" w:rsidR="00180F28" w:rsidRDefault="00180F28" w:rsidP="00180F28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Project realized in group </w:t>
            </w:r>
            <w:r w:rsidR="006811E9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(team work) 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– 3</w:t>
            </w: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0% of final grade,</w:t>
            </w:r>
          </w:p>
          <w:p w14:paraId="1E75774C" w14:textId="77777777" w:rsidR="00180F28" w:rsidRPr="00FD46B9" w:rsidRDefault="00180F28" w:rsidP="00180F28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Active participation in classes (fishbowl, jigsaw, oxford debate) – 20 %</w:t>
            </w:r>
          </w:p>
          <w:p w14:paraId="1B6E6B90" w14:textId="1AB406DE" w:rsidR="00180F28" w:rsidRPr="00FD46B9" w:rsidRDefault="00180F28" w:rsidP="00180F28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Final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 </w:t>
            </w:r>
            <w:r w:rsidR="00906746">
              <w:rPr>
                <w:rFonts w:ascii="Corbel" w:hAnsi="Corbel"/>
                <w:b w:val="0"/>
                <w:smallCaps w:val="0"/>
                <w:sz w:val="22"/>
                <w:lang w:val="en-US"/>
              </w:rPr>
              <w:t xml:space="preserve">written </w:t>
            </w:r>
            <w:r>
              <w:rPr>
                <w:rFonts w:ascii="Corbel" w:hAnsi="Corbel"/>
                <w:b w:val="0"/>
                <w:smallCaps w:val="0"/>
                <w:sz w:val="22"/>
                <w:lang w:val="en-US"/>
              </w:rPr>
              <w:t>test – 30</w:t>
            </w: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% of final grade.</w:t>
            </w:r>
          </w:p>
          <w:p w14:paraId="76213BB1" w14:textId="77777777" w:rsidR="00AA1FCD" w:rsidRPr="006811E9" w:rsidRDefault="00180F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46B9">
              <w:rPr>
                <w:rFonts w:ascii="Corbel" w:hAnsi="Corbel"/>
                <w:b w:val="0"/>
                <w:smallCaps w:val="0"/>
                <w:sz w:val="22"/>
                <w:lang w:val="en-US"/>
              </w:rPr>
              <w:t>Gathering 51% and more points allows to get the credit.</w:t>
            </w:r>
          </w:p>
        </w:tc>
      </w:tr>
    </w:tbl>
    <w:p w14:paraId="20F28B0C" w14:textId="77777777" w:rsidR="00AA1FCD" w:rsidRPr="006811E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3CD1611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DD44153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11084A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22375AE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D41C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920E3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D0245E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6EF0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2C2E8A" w14:textId="77777777" w:rsidR="00AA1FCD" w:rsidRPr="004F2031" w:rsidRDefault="00180F28" w:rsidP="00180F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771ED3" w14:paraId="65772EF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40FD6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6E2CA" w14:textId="77777777" w:rsidR="00AA1FCD" w:rsidRPr="004F2031" w:rsidRDefault="00957B51" w:rsidP="00180F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771ED3" w14:paraId="0859F5F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1431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87E49B" w14:textId="77777777" w:rsidR="00AA1FCD" w:rsidRPr="004F2031" w:rsidRDefault="00957B51" w:rsidP="00180F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 w14:paraId="3B7819B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CB3A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C5FC97" w14:textId="77777777" w:rsidR="00AA1FCD" w:rsidRPr="004F2031" w:rsidRDefault="00957B51" w:rsidP="00180F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771ED3" w14:paraId="55746A7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7FCB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128BC" w14:textId="77777777" w:rsidR="00AA1FCD" w:rsidRPr="004F2031" w:rsidRDefault="00957B51" w:rsidP="00180F2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E2563F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B78196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47EDA81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19141D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B92119F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7605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657F33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BAB94" w14:textId="77777777" w:rsidR="00AA1FCD" w:rsidRPr="004F2031" w:rsidRDefault="00957B51" w:rsidP="00957B5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18801B99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AFE3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B67A56" w14:textId="77777777" w:rsidR="00AA1FCD" w:rsidRPr="004F2031" w:rsidRDefault="00957B51" w:rsidP="00957B5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05AF74B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8D40DF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EFE907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906746" w14:paraId="0084692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F8FCF8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90DAAD4" w14:textId="77777777" w:rsidR="00957B51" w:rsidRDefault="00957B51" w:rsidP="00AC7E0D">
            <w:pPr>
              <w:pStyle w:val="Punktygwne"/>
              <w:numPr>
                <w:ilvl w:val="3"/>
                <w:numId w:val="2"/>
              </w:numPr>
              <w:spacing w:before="0" w:after="0"/>
              <w:ind w:left="354" w:hanging="2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Kahneman, D., (2012). Thinking, fast and slow. Penguin, USA</w:t>
            </w:r>
          </w:p>
          <w:p w14:paraId="1C5F8712" w14:textId="77777777" w:rsidR="00957B51" w:rsidRPr="00380BAD" w:rsidRDefault="00957B51" w:rsidP="00AC7E0D">
            <w:pPr>
              <w:pStyle w:val="Punktygwne"/>
              <w:numPr>
                <w:ilvl w:val="3"/>
                <w:numId w:val="2"/>
              </w:numPr>
              <w:spacing w:before="0" w:after="0"/>
              <w:ind w:left="354" w:hanging="2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Thaler, R., (</w:t>
            </w:r>
            <w:r w:rsidR="00AC7E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2015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  <w:r w:rsidR="00AC7E0D">
              <w:rPr>
                <w:lang w:val="en-US"/>
              </w:rPr>
              <w:t xml:space="preserve">. </w:t>
            </w:r>
            <w:r w:rsidR="00AC7E0D">
              <w:rPr>
                <w:rFonts w:ascii="Corbel" w:hAnsi="Corbel"/>
                <w:b w:val="0"/>
                <w:lang w:val="en-US"/>
              </w:rPr>
              <w:t>Misbehaving. The Making of Behavioral Economics. W.W Norton&amp; Company, USA.</w:t>
            </w:r>
          </w:p>
          <w:p w14:paraId="17CD815A" w14:textId="77777777" w:rsidR="00380BAD" w:rsidRPr="00AC7E0D" w:rsidRDefault="00380BAD" w:rsidP="00AC7E0D">
            <w:pPr>
              <w:pStyle w:val="Punktygwne"/>
              <w:numPr>
                <w:ilvl w:val="3"/>
                <w:numId w:val="2"/>
              </w:numPr>
              <w:spacing w:before="0" w:after="0"/>
              <w:ind w:left="354" w:hanging="2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lang w:val="en-US"/>
              </w:rPr>
              <w:t>Cartwright, E. (2018). Behavioral Economics. Taylor &amp; Francis, London, England.</w:t>
            </w:r>
          </w:p>
          <w:p w14:paraId="41E81BE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957B51" w14:paraId="23337F4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C3DCE1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EFD9567" w14:textId="77777777" w:rsidR="00AC7E0D" w:rsidRDefault="00AC7E0D" w:rsidP="00AC7E0D">
            <w:pPr>
              <w:pStyle w:val="Punktygwne"/>
              <w:numPr>
                <w:ilvl w:val="6"/>
                <w:numId w:val="2"/>
              </w:numPr>
              <w:spacing w:before="0" w:after="0"/>
              <w:ind w:left="354" w:hanging="2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Camerer, C.F., Loewenstein, G., Rabin, M. (eds.). (2011). Advances in Behavioral Economics</w:t>
            </w:r>
            <w:r w:rsidR="00380BA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 Princeton University Press, New Jersey, USA.</w:t>
            </w:r>
          </w:p>
          <w:p w14:paraId="41598AED" w14:textId="77777777" w:rsidR="00AA1FCD" w:rsidRPr="006811E9" w:rsidRDefault="00380BAD" w:rsidP="006811E9">
            <w:pPr>
              <w:pStyle w:val="Punktygwne"/>
              <w:numPr>
                <w:ilvl w:val="6"/>
                <w:numId w:val="2"/>
              </w:numPr>
              <w:spacing w:before="0" w:after="0"/>
              <w:ind w:left="354" w:hanging="283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Wilkinson, N., Klaes, M. (2017). An Introduction to Behavioral Economics. Bloomsbury Publishing, London, England. </w:t>
            </w:r>
          </w:p>
        </w:tc>
      </w:tr>
    </w:tbl>
    <w:p w14:paraId="09A60D0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4E774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43697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31BF5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854C09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7C2C54B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6811E9">
      <w:footerReference w:type="default" r:id="rId8"/>
      <w:pgSz w:w="11906" w:h="16838"/>
      <w:pgMar w:top="709" w:right="1134" w:bottom="567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EAAC" w14:textId="77777777" w:rsidR="00E22675" w:rsidRDefault="00E22675">
      <w:pPr>
        <w:spacing w:after="0" w:line="240" w:lineRule="auto"/>
      </w:pPr>
      <w:r>
        <w:separator/>
      </w:r>
    </w:p>
  </w:endnote>
  <w:endnote w:type="continuationSeparator" w:id="0">
    <w:p w14:paraId="6F8CC29F" w14:textId="77777777" w:rsidR="00E22675" w:rsidRDefault="00E2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FF06" w14:textId="77777777" w:rsidR="00296D70" w:rsidRDefault="00000000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811E9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A17F" w14:textId="77777777" w:rsidR="00E22675" w:rsidRDefault="00E22675">
      <w:pPr>
        <w:spacing w:after="0" w:line="240" w:lineRule="auto"/>
      </w:pPr>
      <w:r>
        <w:separator/>
      </w:r>
    </w:p>
  </w:footnote>
  <w:footnote w:type="continuationSeparator" w:id="0">
    <w:p w14:paraId="779DD61F" w14:textId="77777777" w:rsidR="00E22675" w:rsidRDefault="00E22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3474713"/>
    <w:multiLevelType w:val="hybridMultilevel"/>
    <w:tmpl w:val="C11CD63E"/>
    <w:lvl w:ilvl="0" w:tplc="F67EE8FC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73932763">
    <w:abstractNumId w:val="0"/>
  </w:num>
  <w:num w:numId="2" w16cid:durableId="1721782752">
    <w:abstractNumId w:val="2"/>
  </w:num>
  <w:num w:numId="3" w16cid:durableId="1921327875">
    <w:abstractNumId w:val="6"/>
  </w:num>
  <w:num w:numId="4" w16cid:durableId="1683816725">
    <w:abstractNumId w:val="5"/>
  </w:num>
  <w:num w:numId="5" w16cid:durableId="559681561">
    <w:abstractNumId w:val="4"/>
  </w:num>
  <w:num w:numId="6" w16cid:durableId="1627737787">
    <w:abstractNumId w:val="3"/>
  </w:num>
  <w:num w:numId="7" w16cid:durableId="52109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80F28"/>
    <w:rsid w:val="00184F10"/>
    <w:rsid w:val="001C26A0"/>
    <w:rsid w:val="001C2F2E"/>
    <w:rsid w:val="0028211C"/>
    <w:rsid w:val="00296D70"/>
    <w:rsid w:val="002D7484"/>
    <w:rsid w:val="00300BF3"/>
    <w:rsid w:val="003730E0"/>
    <w:rsid w:val="00380BAD"/>
    <w:rsid w:val="0046735A"/>
    <w:rsid w:val="004A5A7C"/>
    <w:rsid w:val="004F2031"/>
    <w:rsid w:val="00547266"/>
    <w:rsid w:val="00576BB5"/>
    <w:rsid w:val="005F3199"/>
    <w:rsid w:val="006811E9"/>
    <w:rsid w:val="00771ED3"/>
    <w:rsid w:val="00906746"/>
    <w:rsid w:val="009141E8"/>
    <w:rsid w:val="00957B51"/>
    <w:rsid w:val="00975A42"/>
    <w:rsid w:val="009F7732"/>
    <w:rsid w:val="00A07FFB"/>
    <w:rsid w:val="00A4452F"/>
    <w:rsid w:val="00A900F1"/>
    <w:rsid w:val="00AA1FCD"/>
    <w:rsid w:val="00AC7E0D"/>
    <w:rsid w:val="00B42D45"/>
    <w:rsid w:val="00CB3361"/>
    <w:rsid w:val="00E22675"/>
    <w:rsid w:val="00EA249D"/>
    <w:rsid w:val="00F32FE2"/>
    <w:rsid w:val="00F4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91A0"/>
  <w15:docId w15:val="{48733726-3BC4-4DEF-84D0-7A1F6BD7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46735A"/>
    <w:rPr>
      <w:b/>
      <w:color w:val="00000A"/>
    </w:rPr>
  </w:style>
  <w:style w:type="character" w:customStyle="1" w:styleId="ListLabel2">
    <w:name w:val="ListLabel 2"/>
    <w:rsid w:val="0046735A"/>
    <w:rPr>
      <w:i w:val="0"/>
    </w:rPr>
  </w:style>
  <w:style w:type="character" w:customStyle="1" w:styleId="ListLabel3">
    <w:name w:val="ListLabel 3"/>
    <w:rsid w:val="0046735A"/>
    <w:rPr>
      <w:b w:val="0"/>
      <w:i w:val="0"/>
      <w:color w:val="00000A"/>
    </w:rPr>
  </w:style>
  <w:style w:type="character" w:customStyle="1" w:styleId="ListLabel4">
    <w:name w:val="ListLabel 4"/>
    <w:rsid w:val="0046735A"/>
    <w:rPr>
      <w:color w:val="00000A"/>
    </w:rPr>
  </w:style>
  <w:style w:type="character" w:customStyle="1" w:styleId="ListLabel5">
    <w:name w:val="ListLabel 5"/>
    <w:rsid w:val="0046735A"/>
    <w:rPr>
      <w:b/>
      <w:i w:val="0"/>
      <w:color w:val="00000A"/>
    </w:rPr>
  </w:style>
  <w:style w:type="character" w:customStyle="1" w:styleId="ListLabel6">
    <w:name w:val="ListLabel 6"/>
    <w:rsid w:val="0046735A"/>
    <w:rPr>
      <w:color w:val="00000A"/>
      <w:sz w:val="24"/>
    </w:rPr>
  </w:style>
  <w:style w:type="character" w:customStyle="1" w:styleId="ListLabel7">
    <w:name w:val="ListLabel 7"/>
    <w:rsid w:val="0046735A"/>
    <w:rPr>
      <w:b/>
      <w:color w:val="00000A"/>
    </w:rPr>
  </w:style>
  <w:style w:type="character" w:customStyle="1" w:styleId="ListLabel8">
    <w:name w:val="ListLabel 8"/>
    <w:rsid w:val="0046735A"/>
    <w:rPr>
      <w:i w:val="0"/>
    </w:rPr>
  </w:style>
  <w:style w:type="character" w:customStyle="1" w:styleId="ListLabel9">
    <w:name w:val="ListLabel 9"/>
    <w:rsid w:val="0046735A"/>
    <w:rPr>
      <w:b w:val="0"/>
      <w:i w:val="0"/>
      <w:color w:val="00000A"/>
    </w:rPr>
  </w:style>
  <w:style w:type="character" w:customStyle="1" w:styleId="ListLabel10">
    <w:name w:val="ListLabel 10"/>
    <w:rsid w:val="0046735A"/>
    <w:rPr>
      <w:color w:val="00000A"/>
      <w:sz w:val="24"/>
    </w:rPr>
  </w:style>
  <w:style w:type="paragraph" w:styleId="Nagwek">
    <w:name w:val="header"/>
    <w:basedOn w:val="Normalny"/>
    <w:next w:val="Tretekstu"/>
    <w:rsid w:val="0046735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46735A"/>
    <w:rPr>
      <w:rFonts w:cs="Arial"/>
    </w:rPr>
  </w:style>
  <w:style w:type="paragraph" w:styleId="Podpis">
    <w:name w:val="Signature"/>
    <w:basedOn w:val="Normalny"/>
    <w:rsid w:val="0046735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46735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uiPriority w:val="99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46735A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AC7E0D"/>
  </w:style>
  <w:style w:type="character" w:customStyle="1" w:styleId="x9emld">
    <w:name w:val="x9emld"/>
    <w:basedOn w:val="Domylnaczcionkaakapitu"/>
    <w:rsid w:val="00AC7E0D"/>
  </w:style>
  <w:style w:type="character" w:styleId="Hipercze">
    <w:name w:val="Hyperlink"/>
    <w:basedOn w:val="Domylnaczcionkaakapitu"/>
    <w:uiPriority w:val="99"/>
    <w:semiHidden/>
    <w:unhideWhenUsed/>
    <w:rsid w:val="00AC7E0D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F40E97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F40E97"/>
    <w:rPr>
      <w:rFonts w:eastAsia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6773">
                      <w:marLeft w:val="0"/>
                      <w:marRight w:val="0"/>
                      <w:marTop w:val="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432">
                  <w:marLeft w:val="0"/>
                  <w:marRight w:val="80"/>
                  <w:marTop w:val="2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ADCE0"/>
                                <w:left w:val="single" w:sz="4" w:space="0" w:color="DADCE0"/>
                                <w:bottom w:val="single" w:sz="4" w:space="0" w:color="DADCE0"/>
                                <w:right w:val="single" w:sz="4" w:space="0" w:color="DADCE0"/>
                              </w:divBdr>
                            </w:div>
                          </w:divsChild>
                        </w:div>
                      </w:divsChild>
                    </w:div>
                    <w:div w:id="781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09285">
                              <w:marLeft w:val="200"/>
                              <w:marRight w:val="20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7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64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10" w:color="DADCE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3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ADCE0"/>
                            <w:left w:val="single" w:sz="4" w:space="0" w:color="DADCE0"/>
                            <w:bottom w:val="single" w:sz="4" w:space="0" w:color="DADCE0"/>
                            <w:right w:val="single" w:sz="4" w:space="0" w:color="DADCE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1DDA-D404-4254-935B-792B40BD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Suraj</cp:lastModifiedBy>
  <cp:revision>2</cp:revision>
  <cp:lastPrinted>2017-07-04T06:31:00Z</cp:lastPrinted>
  <dcterms:created xsi:type="dcterms:W3CDTF">2023-05-18T15:00:00Z</dcterms:created>
  <dcterms:modified xsi:type="dcterms:W3CDTF">2023-05-18T15:00:00Z</dcterms:modified>
  <dc:language>pl-PL</dc:language>
</cp:coreProperties>
</file>