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85D7C" w14:textId="77777777" w:rsidR="00AA1FCD" w:rsidRPr="004F2031" w:rsidRDefault="00AA1FCD">
      <w:pPr>
        <w:spacing w:after="0" w:line="240" w:lineRule="auto"/>
        <w:rPr>
          <w:rFonts w:ascii="Corbel" w:hAnsi="Corbel" w:cs="Tahoma"/>
          <w:color w:val="auto"/>
          <w:lang w:val="en-GB"/>
        </w:rPr>
      </w:pPr>
    </w:p>
    <w:p w14:paraId="5AB720E2"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3E7558D7" w14:textId="0DB955E9"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w:t>
      </w:r>
      <w:r w:rsidR="00AA0172" w:rsidRPr="004F2031">
        <w:rPr>
          <w:rFonts w:ascii="Corbel" w:hAnsi="Corbel" w:cs="Tahoma"/>
          <w:b/>
          <w:bCs/>
          <w:smallCaps/>
          <w:color w:val="auto"/>
          <w:szCs w:val="24"/>
          <w:lang w:val="en-GB"/>
        </w:rPr>
        <w:t xml:space="preserve">FROM </w:t>
      </w:r>
      <w:r w:rsidR="00AA0172">
        <w:rPr>
          <w:rFonts w:ascii="Corbel" w:hAnsi="Corbel" w:cs="Tahoma"/>
          <w:b/>
          <w:bCs/>
          <w:smallCaps/>
          <w:color w:val="auto"/>
          <w:szCs w:val="24"/>
          <w:lang w:val="en-GB"/>
        </w:rPr>
        <w:t>202</w:t>
      </w:r>
      <w:r w:rsidR="0002345C">
        <w:rPr>
          <w:rFonts w:ascii="Corbel" w:hAnsi="Corbel" w:cs="Tahoma"/>
          <w:b/>
          <w:bCs/>
          <w:smallCaps/>
          <w:color w:val="auto"/>
          <w:szCs w:val="24"/>
          <w:lang w:val="en-GB"/>
        </w:rPr>
        <w:t>1</w:t>
      </w:r>
      <w:r w:rsidR="00AA0172">
        <w:rPr>
          <w:rFonts w:ascii="Corbel" w:hAnsi="Corbel" w:cs="Tahoma"/>
          <w:b/>
          <w:bCs/>
          <w:smallCaps/>
          <w:color w:val="auto"/>
          <w:szCs w:val="24"/>
          <w:lang w:val="en-GB"/>
        </w:rPr>
        <w:t>/202</w:t>
      </w:r>
      <w:r w:rsidR="0002345C">
        <w:rPr>
          <w:rFonts w:ascii="Corbel" w:hAnsi="Corbel" w:cs="Tahoma"/>
          <w:b/>
          <w:bCs/>
          <w:smallCaps/>
          <w:color w:val="auto"/>
          <w:szCs w:val="24"/>
          <w:lang w:val="en-GB"/>
        </w:rPr>
        <w:t>2</w:t>
      </w:r>
      <w:r w:rsidR="00AA0172" w:rsidRPr="004F2031">
        <w:rPr>
          <w:rFonts w:ascii="Corbel" w:hAnsi="Corbel" w:cs="Tahoma"/>
          <w:b/>
          <w:bCs/>
          <w:smallCaps/>
          <w:color w:val="auto"/>
          <w:szCs w:val="24"/>
          <w:lang w:val="en-GB"/>
        </w:rPr>
        <w:t>T</w:t>
      </w:r>
      <w:r w:rsidR="00AA0172">
        <w:rPr>
          <w:rFonts w:ascii="Corbel" w:hAnsi="Corbel" w:cs="Tahoma"/>
          <w:b/>
          <w:bCs/>
          <w:smallCaps/>
          <w:color w:val="auto"/>
          <w:szCs w:val="24"/>
          <w:lang w:val="en-GB"/>
        </w:rPr>
        <w:t>o 202</w:t>
      </w:r>
      <w:r w:rsidR="0002345C">
        <w:rPr>
          <w:rFonts w:ascii="Corbel" w:hAnsi="Corbel" w:cs="Tahoma"/>
          <w:b/>
          <w:bCs/>
          <w:smallCaps/>
          <w:color w:val="auto"/>
          <w:szCs w:val="24"/>
          <w:lang w:val="en-GB"/>
        </w:rPr>
        <w:t>5</w:t>
      </w:r>
      <w:r w:rsidR="00AA0172">
        <w:rPr>
          <w:rFonts w:ascii="Corbel" w:hAnsi="Corbel" w:cs="Tahoma"/>
          <w:b/>
          <w:bCs/>
          <w:smallCaps/>
          <w:color w:val="auto"/>
          <w:szCs w:val="24"/>
          <w:lang w:val="en-GB"/>
        </w:rPr>
        <w:t>/202</w:t>
      </w:r>
      <w:r w:rsidR="0002345C">
        <w:rPr>
          <w:rFonts w:ascii="Corbel" w:hAnsi="Corbel" w:cs="Tahoma"/>
          <w:b/>
          <w:bCs/>
          <w:smallCaps/>
          <w:color w:val="auto"/>
          <w:szCs w:val="24"/>
          <w:lang w:val="en-GB"/>
        </w:rPr>
        <w:t>6</w:t>
      </w:r>
    </w:p>
    <w:p w14:paraId="36DE08AC"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7EFF7CC8"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1C26A0" w14:paraId="382C7DF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62FDB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AD29E1" w14:textId="688E7F8A" w:rsidR="00AA1FCD" w:rsidRPr="000015DB" w:rsidRDefault="00C17BE9">
            <w:pPr>
              <w:pStyle w:val="Odpowiedzi"/>
              <w:rPr>
                <w:rFonts w:ascii="Corbel" w:hAnsi="Corbel" w:cs="Tahoma"/>
                <w:b w:val="0"/>
                <w:iCs/>
                <w:color w:val="auto"/>
                <w:sz w:val="24"/>
                <w:szCs w:val="24"/>
                <w:lang w:val="en-GB"/>
              </w:rPr>
            </w:pPr>
            <w:r>
              <w:rPr>
                <w:rFonts w:ascii="Corbel" w:hAnsi="Corbel" w:cs="Tahoma"/>
                <w:b w:val="0"/>
                <w:iCs/>
                <w:color w:val="auto"/>
                <w:sz w:val="24"/>
                <w:szCs w:val="24"/>
                <w:lang w:val="en-GB"/>
              </w:rPr>
              <w:t>Tax Law</w:t>
            </w:r>
          </w:p>
        </w:tc>
      </w:tr>
      <w:tr w:rsidR="00AA1FCD" w:rsidRPr="001C26A0" w14:paraId="1E2E309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EA70A3"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EFDE41" w14:textId="6069BDE9" w:rsidR="00AA1FCD" w:rsidRPr="000015DB" w:rsidRDefault="000015DB">
            <w:pPr>
              <w:pStyle w:val="Odpowiedzi"/>
              <w:rPr>
                <w:rFonts w:ascii="Corbel" w:hAnsi="Corbel" w:cs="Tahoma"/>
                <w:b w:val="0"/>
                <w:iCs/>
                <w:color w:val="auto"/>
                <w:sz w:val="24"/>
                <w:szCs w:val="24"/>
                <w:lang w:val="en-GB"/>
              </w:rPr>
            </w:pPr>
            <w:r>
              <w:rPr>
                <w:rFonts w:ascii="Corbel" w:hAnsi="Corbel" w:cs="Tahoma"/>
                <w:b w:val="0"/>
                <w:iCs/>
                <w:color w:val="auto"/>
                <w:sz w:val="24"/>
                <w:szCs w:val="24"/>
                <w:lang w:val="en-GB"/>
              </w:rPr>
              <w:t>PR</w:t>
            </w:r>
            <w:r w:rsidR="00C17BE9">
              <w:rPr>
                <w:rFonts w:ascii="Corbel" w:hAnsi="Corbel" w:cs="Tahoma"/>
                <w:b w:val="0"/>
                <w:iCs/>
                <w:color w:val="auto"/>
                <w:sz w:val="24"/>
                <w:szCs w:val="24"/>
                <w:lang w:val="en-GB"/>
              </w:rPr>
              <w:t>P36</w:t>
            </w:r>
          </w:p>
        </w:tc>
      </w:tr>
      <w:tr w:rsidR="00AA1FCD" w:rsidRPr="0002345C" w14:paraId="6C6D2C10"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09F30E"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1BE4BC2" w14:textId="07ABDCCC" w:rsidR="00AA1FCD" w:rsidRPr="000015DB" w:rsidRDefault="000015DB">
            <w:pPr>
              <w:pStyle w:val="Odpowiedzi"/>
              <w:rPr>
                <w:rFonts w:ascii="Corbel" w:hAnsi="Corbel" w:cs="Tahoma"/>
                <w:b w:val="0"/>
                <w:iCs/>
                <w:color w:val="auto"/>
                <w:sz w:val="24"/>
                <w:szCs w:val="24"/>
                <w:lang w:val="en-US"/>
              </w:rPr>
            </w:pPr>
            <w:r>
              <w:rPr>
                <w:rFonts w:ascii="Corbel" w:hAnsi="Corbel" w:cs="Tahoma"/>
                <w:b w:val="0"/>
                <w:iCs/>
                <w:color w:val="auto"/>
                <w:sz w:val="24"/>
                <w:szCs w:val="24"/>
                <w:lang w:val="en-US"/>
              </w:rPr>
              <w:t>Institute of Law Studies, C</w:t>
            </w:r>
            <w:r w:rsidRPr="000015DB">
              <w:rPr>
                <w:rFonts w:ascii="Corbel" w:hAnsi="Corbel" w:cs="Tahoma"/>
                <w:b w:val="0"/>
                <w:iCs/>
                <w:color w:val="auto"/>
                <w:sz w:val="24"/>
                <w:szCs w:val="24"/>
                <w:lang w:val="en-US"/>
              </w:rPr>
              <w:t xml:space="preserve">ollege of </w:t>
            </w:r>
            <w:r>
              <w:rPr>
                <w:rFonts w:ascii="Corbel" w:hAnsi="Corbel" w:cs="Tahoma"/>
                <w:b w:val="0"/>
                <w:iCs/>
                <w:color w:val="auto"/>
                <w:sz w:val="24"/>
                <w:szCs w:val="24"/>
                <w:lang w:val="en-US"/>
              </w:rPr>
              <w:t>S</w:t>
            </w:r>
            <w:r w:rsidRPr="000015DB">
              <w:rPr>
                <w:rFonts w:ascii="Corbel" w:hAnsi="Corbel" w:cs="Tahoma"/>
                <w:b w:val="0"/>
                <w:iCs/>
                <w:color w:val="auto"/>
                <w:sz w:val="24"/>
                <w:szCs w:val="24"/>
                <w:lang w:val="en-US"/>
              </w:rPr>
              <w:t xml:space="preserve">ocial </w:t>
            </w:r>
            <w:r>
              <w:rPr>
                <w:rFonts w:ascii="Corbel" w:hAnsi="Corbel" w:cs="Tahoma"/>
                <w:b w:val="0"/>
                <w:iCs/>
                <w:color w:val="auto"/>
                <w:sz w:val="24"/>
                <w:szCs w:val="24"/>
                <w:lang w:val="en-US"/>
              </w:rPr>
              <w:t>S</w:t>
            </w:r>
            <w:r w:rsidRPr="000015DB">
              <w:rPr>
                <w:rFonts w:ascii="Corbel" w:hAnsi="Corbel" w:cs="Tahoma"/>
                <w:b w:val="0"/>
                <w:iCs/>
                <w:color w:val="auto"/>
                <w:sz w:val="24"/>
                <w:szCs w:val="24"/>
                <w:lang w:val="en-US"/>
              </w:rPr>
              <w:t>ciences</w:t>
            </w:r>
          </w:p>
        </w:tc>
      </w:tr>
      <w:tr w:rsidR="00AA1FCD" w:rsidRPr="000015DB" w14:paraId="5EE47E3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4052C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B57F61" w14:textId="0051CFF6" w:rsidR="00AA1FCD" w:rsidRPr="000015DB" w:rsidRDefault="000015DB">
            <w:pPr>
              <w:pStyle w:val="Odpowiedzi"/>
              <w:rPr>
                <w:rFonts w:ascii="Corbel" w:hAnsi="Corbel" w:cs="Tahoma"/>
                <w:b w:val="0"/>
                <w:iCs/>
                <w:color w:val="auto"/>
                <w:sz w:val="24"/>
                <w:szCs w:val="24"/>
                <w:lang w:val="en-GB"/>
              </w:rPr>
            </w:pPr>
            <w:r>
              <w:rPr>
                <w:rFonts w:ascii="Corbel" w:hAnsi="Corbel" w:cs="Tahoma"/>
                <w:b w:val="0"/>
                <w:iCs/>
                <w:color w:val="auto"/>
                <w:sz w:val="24"/>
                <w:szCs w:val="24"/>
                <w:lang w:val="en-GB"/>
              </w:rPr>
              <w:t>Department of Financial Law</w:t>
            </w:r>
          </w:p>
        </w:tc>
      </w:tr>
      <w:tr w:rsidR="00AA1FCD" w:rsidRPr="004F2031" w14:paraId="519294B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CAAC83"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49280F" w14:textId="424FB044" w:rsidR="00AA1FCD" w:rsidRPr="004F2031" w:rsidRDefault="000015DB">
            <w:pPr>
              <w:pStyle w:val="Odpowiedzi"/>
              <w:rPr>
                <w:rFonts w:ascii="Corbel" w:hAnsi="Corbel" w:cs="Tahoma"/>
                <w:b w:val="0"/>
                <w:color w:val="auto"/>
                <w:sz w:val="24"/>
                <w:szCs w:val="24"/>
                <w:lang w:val="en-GB"/>
              </w:rPr>
            </w:pPr>
            <w:r>
              <w:rPr>
                <w:rFonts w:ascii="Corbel" w:hAnsi="Corbel" w:cs="Tahoma"/>
                <w:b w:val="0"/>
                <w:color w:val="auto"/>
                <w:sz w:val="24"/>
                <w:szCs w:val="24"/>
                <w:lang w:val="en-GB"/>
              </w:rPr>
              <w:t>Law</w:t>
            </w:r>
          </w:p>
        </w:tc>
      </w:tr>
      <w:tr w:rsidR="00AA1FCD" w:rsidRPr="004F2031" w14:paraId="39F5900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5F7B4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095459" w14:textId="33F94701" w:rsidR="00AA1FCD" w:rsidRPr="004F2031" w:rsidRDefault="000015DB">
            <w:pPr>
              <w:pStyle w:val="Odpowiedzi"/>
              <w:rPr>
                <w:rFonts w:ascii="Corbel" w:hAnsi="Corbel" w:cs="Tahoma"/>
                <w:b w:val="0"/>
                <w:color w:val="auto"/>
                <w:sz w:val="24"/>
                <w:szCs w:val="24"/>
                <w:lang w:val="en-GB"/>
              </w:rPr>
            </w:pPr>
            <w:r>
              <w:rPr>
                <w:rFonts w:ascii="Corbel" w:hAnsi="Corbel" w:cs="Tahoma"/>
                <w:b w:val="0"/>
                <w:color w:val="auto"/>
                <w:sz w:val="24"/>
                <w:szCs w:val="24"/>
                <w:lang w:val="en-GB"/>
              </w:rPr>
              <w:t>Master</w:t>
            </w:r>
          </w:p>
        </w:tc>
      </w:tr>
      <w:tr w:rsidR="00AA1FCD" w:rsidRPr="004F2031" w14:paraId="47511EB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A44BF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04201E" w14:textId="3B466996" w:rsidR="00AA1FCD" w:rsidRPr="000015DB" w:rsidRDefault="00062018">
            <w:pPr>
              <w:pStyle w:val="Odpowiedzi"/>
              <w:rPr>
                <w:rFonts w:ascii="Corbel" w:hAnsi="Corbel" w:cs="Tahoma"/>
                <w:b w:val="0"/>
                <w:iCs/>
                <w:color w:val="auto"/>
                <w:sz w:val="24"/>
                <w:szCs w:val="24"/>
                <w:lang w:val="en-GB"/>
              </w:rPr>
            </w:pPr>
            <w:r>
              <w:rPr>
                <w:rFonts w:ascii="Corbel" w:hAnsi="Corbel" w:cs="Tahoma"/>
                <w:b w:val="0"/>
                <w:iCs/>
                <w:color w:val="auto"/>
                <w:sz w:val="24"/>
                <w:szCs w:val="24"/>
                <w:lang w:val="en-GB"/>
              </w:rPr>
              <w:t>Academic</w:t>
            </w:r>
          </w:p>
        </w:tc>
      </w:tr>
      <w:tr w:rsidR="00AA1FCD" w:rsidRPr="004F2031" w14:paraId="64FF961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149AC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8218D6" w14:textId="026DF120" w:rsidR="00AA1FCD" w:rsidRPr="00062018" w:rsidRDefault="00062018">
            <w:pPr>
              <w:pStyle w:val="Odpowiedzi"/>
              <w:rPr>
                <w:rFonts w:ascii="Corbel" w:hAnsi="Corbel" w:cs="Tahoma"/>
                <w:b w:val="0"/>
                <w:iCs/>
                <w:color w:val="auto"/>
                <w:sz w:val="24"/>
                <w:szCs w:val="24"/>
                <w:lang w:val="en-GB"/>
              </w:rPr>
            </w:pPr>
            <w:r>
              <w:rPr>
                <w:rFonts w:ascii="Corbel" w:hAnsi="Corbel" w:cs="Tahoma"/>
                <w:b w:val="0"/>
                <w:iCs/>
                <w:color w:val="auto"/>
                <w:sz w:val="24"/>
                <w:szCs w:val="24"/>
                <w:lang w:val="en-GB"/>
              </w:rPr>
              <w:t>Full-time</w:t>
            </w:r>
          </w:p>
        </w:tc>
      </w:tr>
      <w:tr w:rsidR="00AA1FCD" w:rsidRPr="000015DB" w14:paraId="051E710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2DF41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F9898B" w14:textId="329EE6EF" w:rsidR="00AA1FCD" w:rsidRPr="00062018" w:rsidRDefault="00062018">
            <w:pPr>
              <w:pStyle w:val="Odpowiedzi"/>
              <w:rPr>
                <w:rFonts w:ascii="Corbel" w:hAnsi="Corbel" w:cs="Tahoma"/>
                <w:b w:val="0"/>
                <w:iCs/>
                <w:color w:val="auto"/>
                <w:sz w:val="24"/>
                <w:szCs w:val="24"/>
                <w:lang w:val="en-GB"/>
              </w:rPr>
            </w:pPr>
            <w:r>
              <w:rPr>
                <w:rFonts w:ascii="Corbel" w:hAnsi="Corbel" w:cs="Tahoma"/>
                <w:b w:val="0"/>
                <w:iCs/>
                <w:color w:val="auto"/>
                <w:sz w:val="24"/>
                <w:szCs w:val="24"/>
                <w:lang w:val="en-GB"/>
              </w:rPr>
              <w:t>I</w:t>
            </w:r>
            <w:r w:rsidR="00C17BE9">
              <w:rPr>
                <w:rFonts w:ascii="Corbel" w:hAnsi="Corbel" w:cs="Tahoma"/>
                <w:b w:val="0"/>
                <w:iCs/>
                <w:color w:val="auto"/>
                <w:sz w:val="24"/>
                <w:szCs w:val="24"/>
                <w:lang w:val="en-GB"/>
              </w:rPr>
              <w:t>V</w:t>
            </w:r>
            <w:r>
              <w:rPr>
                <w:rFonts w:ascii="Corbel" w:hAnsi="Corbel" w:cs="Tahoma"/>
                <w:b w:val="0"/>
                <w:iCs/>
                <w:color w:val="auto"/>
                <w:sz w:val="24"/>
                <w:szCs w:val="24"/>
                <w:lang w:val="en-GB"/>
              </w:rPr>
              <w:t xml:space="preserve"> year, </w:t>
            </w:r>
            <w:r w:rsidR="00C17BE9">
              <w:rPr>
                <w:rFonts w:ascii="Corbel" w:hAnsi="Corbel" w:cs="Tahoma"/>
                <w:b w:val="0"/>
                <w:iCs/>
                <w:color w:val="auto"/>
                <w:sz w:val="24"/>
                <w:szCs w:val="24"/>
                <w:lang w:val="en-GB"/>
              </w:rPr>
              <w:t>VI</w:t>
            </w:r>
            <w:r w:rsidR="00BD4693">
              <w:rPr>
                <w:rFonts w:ascii="Corbel" w:hAnsi="Corbel" w:cs="Tahoma"/>
                <w:b w:val="0"/>
                <w:iCs/>
                <w:color w:val="auto"/>
                <w:sz w:val="24"/>
                <w:szCs w:val="24"/>
                <w:lang w:val="en-GB"/>
              </w:rPr>
              <w:t>I</w:t>
            </w:r>
            <w:r w:rsidR="00C17BE9">
              <w:rPr>
                <w:rFonts w:ascii="Corbel" w:hAnsi="Corbel" w:cs="Tahoma"/>
                <w:b w:val="0"/>
                <w:iCs/>
                <w:color w:val="auto"/>
                <w:sz w:val="24"/>
                <w:szCs w:val="24"/>
                <w:lang w:val="en-GB"/>
              </w:rPr>
              <w:t>I</w:t>
            </w:r>
            <w:r>
              <w:rPr>
                <w:rFonts w:ascii="Corbel" w:hAnsi="Corbel" w:cs="Tahoma"/>
                <w:b w:val="0"/>
                <w:iCs/>
                <w:color w:val="auto"/>
                <w:sz w:val="24"/>
                <w:szCs w:val="24"/>
                <w:lang w:val="en-GB"/>
              </w:rPr>
              <w:t xml:space="preserve"> semester</w:t>
            </w:r>
          </w:p>
        </w:tc>
      </w:tr>
      <w:tr w:rsidR="00AA1FCD" w:rsidRPr="004F2031" w14:paraId="6B84F62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E25FE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86C6CA" w14:textId="2E6F7BEE" w:rsidR="00AA1FCD" w:rsidRPr="00062018" w:rsidRDefault="00062018">
            <w:pPr>
              <w:pStyle w:val="Odpowiedzi"/>
              <w:rPr>
                <w:rFonts w:ascii="Corbel" w:hAnsi="Corbel" w:cs="Tahoma"/>
                <w:b w:val="0"/>
                <w:iCs/>
                <w:color w:val="auto"/>
                <w:sz w:val="24"/>
                <w:szCs w:val="24"/>
                <w:lang w:val="en-GB"/>
              </w:rPr>
            </w:pPr>
            <w:r>
              <w:rPr>
                <w:rFonts w:ascii="Corbel" w:hAnsi="Corbel" w:cs="Tahoma"/>
                <w:b w:val="0"/>
                <w:iCs/>
                <w:color w:val="auto"/>
                <w:sz w:val="24"/>
                <w:szCs w:val="24"/>
                <w:lang w:val="en-GB"/>
              </w:rPr>
              <w:t>O</w:t>
            </w:r>
            <w:r w:rsidR="00C17BE9">
              <w:rPr>
                <w:rFonts w:ascii="Corbel" w:hAnsi="Corbel" w:cs="Tahoma"/>
                <w:b w:val="0"/>
                <w:iCs/>
                <w:color w:val="auto"/>
                <w:sz w:val="24"/>
                <w:szCs w:val="24"/>
                <w:lang w:val="en-GB"/>
              </w:rPr>
              <w:t>ptional</w:t>
            </w:r>
          </w:p>
        </w:tc>
      </w:tr>
      <w:tr w:rsidR="00AA1FCD" w:rsidRPr="004F2031" w14:paraId="7C4B4700"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E3BD3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DE9D74" w14:textId="5449B1CA" w:rsidR="00AA1FCD" w:rsidRPr="004F2031" w:rsidRDefault="000015DB">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AA1FCD" w:rsidRPr="0002345C" w14:paraId="097A01ED"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EFBF5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8D3011" w14:textId="670A1103" w:rsidR="00AA1FCD" w:rsidRPr="004F2031" w:rsidRDefault="000015DB">
            <w:pPr>
              <w:pStyle w:val="Odpowiedzi"/>
              <w:rPr>
                <w:rFonts w:ascii="Corbel" w:hAnsi="Corbel" w:cs="Tahoma"/>
                <w:b w:val="0"/>
                <w:color w:val="auto"/>
                <w:sz w:val="24"/>
                <w:szCs w:val="24"/>
                <w:lang w:val="en-GB"/>
              </w:rPr>
            </w:pPr>
            <w:r>
              <w:rPr>
                <w:rFonts w:ascii="Corbel" w:hAnsi="Corbel" w:cs="Tahoma"/>
                <w:b w:val="0"/>
                <w:color w:val="auto"/>
                <w:sz w:val="24"/>
                <w:szCs w:val="24"/>
                <w:lang w:val="en-GB"/>
              </w:rPr>
              <w:t>Dr hab. E. Feret, prof. UR</w:t>
            </w:r>
          </w:p>
        </w:tc>
      </w:tr>
      <w:tr w:rsidR="00AA1FCD" w:rsidRPr="0002345C" w14:paraId="45038A6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A89D6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ABCDD0" w14:textId="02ADCF96" w:rsidR="00AA1FCD" w:rsidRPr="000015DB" w:rsidRDefault="000015DB">
            <w:pPr>
              <w:pStyle w:val="Odpowiedzi"/>
              <w:rPr>
                <w:rFonts w:ascii="Corbel" w:hAnsi="Corbel" w:cs="Tahoma"/>
                <w:b w:val="0"/>
                <w:iCs/>
                <w:color w:val="auto"/>
                <w:sz w:val="24"/>
                <w:szCs w:val="24"/>
                <w:lang w:val="en-GB"/>
              </w:rPr>
            </w:pPr>
            <w:r>
              <w:rPr>
                <w:rFonts w:ascii="Corbel" w:hAnsi="Corbel" w:cs="Tahoma"/>
                <w:b w:val="0"/>
                <w:color w:val="auto"/>
                <w:sz w:val="24"/>
                <w:szCs w:val="24"/>
                <w:lang w:val="en-GB"/>
              </w:rPr>
              <w:t xml:space="preserve">Dr hab. E. Feret, prof. UR, dr P. Majka, </w:t>
            </w:r>
            <w:r w:rsidR="00CB37F0">
              <w:rPr>
                <w:rFonts w:ascii="Corbel" w:hAnsi="Corbel" w:cs="Tahoma"/>
                <w:b w:val="0"/>
                <w:color w:val="auto"/>
                <w:sz w:val="24"/>
                <w:szCs w:val="24"/>
                <w:lang w:val="en-GB"/>
              </w:rPr>
              <w:t>dr</w:t>
            </w:r>
            <w:r>
              <w:rPr>
                <w:rFonts w:ascii="Corbel" w:hAnsi="Corbel" w:cs="Tahoma"/>
                <w:b w:val="0"/>
                <w:color w:val="auto"/>
                <w:sz w:val="24"/>
                <w:szCs w:val="24"/>
                <w:lang w:val="en-GB"/>
              </w:rPr>
              <w:t xml:space="preserve"> M. Sagan</w:t>
            </w:r>
            <w:r w:rsidR="0002345C">
              <w:rPr>
                <w:rFonts w:ascii="Corbel" w:hAnsi="Corbel" w:cs="Tahoma"/>
                <w:b w:val="0"/>
                <w:color w:val="auto"/>
                <w:sz w:val="24"/>
                <w:szCs w:val="24"/>
                <w:lang w:val="en-GB"/>
              </w:rPr>
              <w:t>-Martko</w:t>
            </w:r>
          </w:p>
        </w:tc>
      </w:tr>
    </w:tbl>
    <w:p w14:paraId="33E0F266" w14:textId="77777777" w:rsidR="00AA1FCD" w:rsidRPr="004F2031" w:rsidRDefault="00AA1FCD">
      <w:pPr>
        <w:pStyle w:val="Podpunkty"/>
        <w:ind w:left="0"/>
        <w:rPr>
          <w:rFonts w:ascii="Corbel" w:hAnsi="Corbel" w:cs="Tahoma"/>
          <w:color w:val="auto"/>
          <w:sz w:val="24"/>
          <w:szCs w:val="24"/>
          <w:lang w:val="en-GB"/>
        </w:rPr>
      </w:pPr>
    </w:p>
    <w:p w14:paraId="57C00540"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7C964C0D" w14:textId="77777777" w:rsidR="00AA1FCD" w:rsidRPr="004F2031" w:rsidRDefault="00AA1FCD">
      <w:pPr>
        <w:pStyle w:val="Podpunkty"/>
        <w:ind w:left="0"/>
        <w:rPr>
          <w:rFonts w:ascii="Corbel" w:hAnsi="Corbel" w:cs="Tahoma"/>
          <w:color w:val="auto"/>
          <w:sz w:val="24"/>
          <w:szCs w:val="24"/>
          <w:lang w:val="en-GB"/>
        </w:rPr>
      </w:pPr>
    </w:p>
    <w:p w14:paraId="2CF08CD4" w14:textId="77777777" w:rsidR="00AA1FCD" w:rsidRPr="004F2031" w:rsidRDefault="00AA1FCD">
      <w:pPr>
        <w:pStyle w:val="Podpunkty"/>
        <w:ind w:left="0"/>
        <w:rPr>
          <w:rFonts w:ascii="Corbel" w:hAnsi="Corbel" w:cs="Tahoma"/>
          <w:color w:val="auto"/>
          <w:sz w:val="24"/>
          <w:szCs w:val="24"/>
          <w:lang w:val="en-GB"/>
        </w:rPr>
      </w:pPr>
    </w:p>
    <w:p w14:paraId="23576F78"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6C5C08E3"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3BB26B5C"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CDD27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700F1B2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90B84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FA35DC"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F1305B"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D9016E"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0418A1DF"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06915F"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03CD8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F113C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90A1AC"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96F7EE"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69E78EA5"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CD72AD" w14:textId="23D07F80" w:rsidR="00AA1FCD" w:rsidRPr="004F2031" w:rsidRDefault="00062018">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V</w:t>
            </w:r>
            <w:r w:rsidR="00BD4693">
              <w:rPr>
                <w:rFonts w:ascii="Corbel" w:eastAsia="Calibri" w:hAnsi="Corbel" w:cs="Tahoma"/>
                <w:color w:val="auto"/>
                <w:sz w:val="24"/>
                <w:lang w:val="en-GB"/>
              </w:rPr>
              <w:t>II</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B530E9" w14:textId="396ED34B"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22413A" w14:textId="3E6E3D7F" w:rsidR="00AA1FCD" w:rsidRPr="004F2031" w:rsidRDefault="00846337">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30h</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2CF4BC" w14:textId="4D8EE936" w:rsidR="00AA1FCD" w:rsidRPr="004F2031" w:rsidRDefault="00062018">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B59FA5" w14:textId="7E95ACA2" w:rsidR="00AA1FCD" w:rsidRPr="004F2031" w:rsidRDefault="00062018">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BA647F" w14:textId="4F0CB1E5" w:rsidR="00AA1FCD" w:rsidRPr="004F2031" w:rsidRDefault="00062018">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AE10D0" w14:textId="35117F86" w:rsidR="00AA1FCD" w:rsidRPr="004F2031" w:rsidRDefault="00062018">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C7C9A3" w14:textId="7B560FA4" w:rsidR="00AA1FCD" w:rsidRPr="004F2031" w:rsidRDefault="00062018">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8F5665" w14:textId="2FA31039" w:rsidR="00AA1FCD" w:rsidRPr="004F2031" w:rsidRDefault="00062018">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F234FC" w14:textId="56CADB76" w:rsidR="00AA1FCD" w:rsidRPr="004F2031" w:rsidRDefault="00BD4693">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p>
        </w:tc>
      </w:tr>
    </w:tbl>
    <w:p w14:paraId="73584DBE" w14:textId="77777777" w:rsidR="00AA1FCD" w:rsidRPr="004F2031" w:rsidRDefault="00AA1FCD">
      <w:pPr>
        <w:pStyle w:val="Podpunkty"/>
        <w:rPr>
          <w:rFonts w:ascii="Corbel" w:hAnsi="Corbel" w:cs="Tahoma"/>
          <w:color w:val="auto"/>
          <w:sz w:val="24"/>
          <w:szCs w:val="24"/>
          <w:lang w:val="en-GB" w:eastAsia="en-US"/>
        </w:rPr>
      </w:pPr>
    </w:p>
    <w:p w14:paraId="1DAB7141" w14:textId="77777777" w:rsidR="00AA1FCD" w:rsidRPr="004F2031" w:rsidRDefault="00AA1FCD">
      <w:pPr>
        <w:pStyle w:val="Punktygwne"/>
        <w:spacing w:before="0" w:after="0"/>
        <w:rPr>
          <w:rFonts w:ascii="Corbel" w:hAnsi="Corbel" w:cs="Tahoma"/>
          <w:b w:val="0"/>
          <w:color w:val="auto"/>
          <w:szCs w:val="24"/>
          <w:lang w:val="en-GB"/>
        </w:rPr>
      </w:pPr>
    </w:p>
    <w:p w14:paraId="55248E93"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767E6D93" w14:textId="77777777" w:rsidR="00AA1FCD" w:rsidRPr="00062018" w:rsidRDefault="002D7484">
      <w:pPr>
        <w:pStyle w:val="Punktygwne"/>
        <w:spacing w:before="0" w:after="0"/>
        <w:rPr>
          <w:rFonts w:ascii="Corbel" w:hAnsi="Corbel" w:cs="Tahoma"/>
          <w:b w:val="0"/>
          <w:smallCaps w:val="0"/>
          <w:color w:val="auto"/>
          <w:szCs w:val="24"/>
          <w:u w:val="single"/>
          <w:lang w:val="en-US"/>
        </w:rPr>
      </w:pPr>
      <w:r w:rsidRPr="00062018">
        <w:rPr>
          <w:rFonts w:ascii="Corbel" w:hAnsi="Corbel" w:cs="Tahoma"/>
          <w:b w:val="0"/>
          <w:smallCaps w:val="0"/>
          <w:color w:val="auto"/>
          <w:szCs w:val="24"/>
          <w:u w:val="single"/>
          <w:lang w:val="en-US"/>
        </w:rPr>
        <w:t>- conducted in a traditional way</w:t>
      </w:r>
    </w:p>
    <w:p w14:paraId="6B3E87E0" w14:textId="77777777" w:rsidR="00AA1FCD" w:rsidRPr="00CB37F0" w:rsidRDefault="002D7484">
      <w:pPr>
        <w:pStyle w:val="Punktygwne"/>
        <w:spacing w:before="0" w:after="0"/>
        <w:rPr>
          <w:rFonts w:ascii="Corbel" w:hAnsi="Corbel" w:cs="Tahoma"/>
          <w:b w:val="0"/>
          <w:smallCaps w:val="0"/>
          <w:color w:val="auto"/>
          <w:szCs w:val="24"/>
          <w:u w:val="single"/>
          <w:lang w:val="en-US"/>
        </w:rPr>
      </w:pPr>
      <w:r w:rsidRPr="004F2031">
        <w:rPr>
          <w:rFonts w:ascii="Corbel" w:hAnsi="Corbel" w:cs="Tahoma"/>
          <w:b w:val="0"/>
          <w:smallCaps w:val="0"/>
          <w:color w:val="auto"/>
          <w:szCs w:val="24"/>
          <w:lang w:val="en-US"/>
        </w:rPr>
        <w:t xml:space="preserve">- </w:t>
      </w:r>
      <w:r w:rsidRPr="00CB37F0">
        <w:rPr>
          <w:rFonts w:ascii="Corbel" w:hAnsi="Corbel" w:cs="Tahoma"/>
          <w:b w:val="0"/>
          <w:smallCaps w:val="0"/>
          <w:color w:val="auto"/>
          <w:szCs w:val="24"/>
          <w:u w:val="single"/>
          <w:lang w:val="en-US"/>
        </w:rPr>
        <w:t>involving distance education</w:t>
      </w:r>
      <w:r w:rsidRPr="00CB37F0">
        <w:rPr>
          <w:rFonts w:ascii="Corbel" w:hAnsi="Corbel" w:cs="Tahoma"/>
          <w:smallCaps w:val="0"/>
          <w:color w:val="auto"/>
          <w:szCs w:val="24"/>
          <w:u w:val="single"/>
          <w:lang w:val="en-GB"/>
        </w:rPr>
        <w:t xml:space="preserve"> </w:t>
      </w:r>
      <w:r w:rsidRPr="00CB37F0">
        <w:rPr>
          <w:rFonts w:ascii="Corbel" w:hAnsi="Corbel" w:cs="Tahoma"/>
          <w:b w:val="0"/>
          <w:smallCaps w:val="0"/>
          <w:color w:val="auto"/>
          <w:szCs w:val="24"/>
          <w:u w:val="single"/>
          <w:lang w:val="en-US"/>
        </w:rPr>
        <w:t>methods and techniques</w:t>
      </w:r>
    </w:p>
    <w:p w14:paraId="58EF96BB" w14:textId="77777777" w:rsidR="00AA1FCD" w:rsidRPr="004F2031" w:rsidRDefault="00AA1FCD">
      <w:pPr>
        <w:pStyle w:val="Punktygwne"/>
        <w:spacing w:before="0" w:after="0"/>
        <w:rPr>
          <w:rFonts w:ascii="Corbel" w:hAnsi="Corbel" w:cs="Tahoma"/>
          <w:smallCaps w:val="0"/>
          <w:color w:val="auto"/>
          <w:szCs w:val="24"/>
          <w:lang w:val="en-GB"/>
        </w:rPr>
      </w:pPr>
    </w:p>
    <w:p w14:paraId="7A767599"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3E916DD0" w14:textId="77777777" w:rsidR="004F4395" w:rsidRDefault="004F4395">
      <w:pPr>
        <w:pStyle w:val="Punktygwne"/>
        <w:spacing w:before="0" w:after="0"/>
        <w:rPr>
          <w:rFonts w:ascii="Corbel" w:hAnsi="Corbel" w:cs="Tahoma"/>
          <w:b w:val="0"/>
          <w:smallCaps w:val="0"/>
          <w:color w:val="auto"/>
          <w:szCs w:val="24"/>
          <w:lang w:val="en-GB"/>
        </w:rPr>
      </w:pPr>
    </w:p>
    <w:p w14:paraId="3030E491" w14:textId="6DA7843B" w:rsidR="00AA1FCD" w:rsidRPr="004F4395" w:rsidRDefault="004F4395">
      <w:pPr>
        <w:pStyle w:val="Punktygwne"/>
        <w:spacing w:before="0" w:after="0"/>
        <w:rPr>
          <w:rFonts w:ascii="Corbel" w:hAnsi="Corbel" w:cs="Tahoma"/>
          <w:b w:val="0"/>
          <w:color w:val="auto"/>
          <w:szCs w:val="24"/>
          <w:lang w:val="en-GB"/>
        </w:rPr>
      </w:pPr>
      <w:r>
        <w:rPr>
          <w:rFonts w:ascii="Corbel" w:hAnsi="Corbel" w:cs="Tahoma"/>
          <w:b w:val="0"/>
          <w:smallCaps w:val="0"/>
          <w:color w:val="auto"/>
          <w:szCs w:val="24"/>
          <w:lang w:val="en-GB"/>
        </w:rPr>
        <w:t xml:space="preserve">Classes </w:t>
      </w:r>
      <w:r w:rsidR="008541CD">
        <w:rPr>
          <w:rFonts w:ascii="Corbel" w:hAnsi="Corbel" w:cs="Tahoma"/>
          <w:b w:val="0"/>
          <w:smallCaps w:val="0"/>
          <w:color w:val="auto"/>
          <w:szCs w:val="24"/>
          <w:lang w:val="en-GB"/>
        </w:rPr>
        <w:t>-</w:t>
      </w:r>
      <w:r>
        <w:rPr>
          <w:rFonts w:ascii="Corbel" w:hAnsi="Corbel" w:cs="Tahoma"/>
          <w:b w:val="0"/>
          <w:smallCaps w:val="0"/>
          <w:color w:val="auto"/>
          <w:szCs w:val="24"/>
          <w:lang w:val="en-GB"/>
        </w:rPr>
        <w:t xml:space="preserve"> </w:t>
      </w:r>
      <w:r w:rsidR="009F0FAB" w:rsidRPr="001E2B90">
        <w:rPr>
          <w:rFonts w:ascii="Corbel" w:hAnsi="Corbel" w:cs="Tahoma"/>
          <w:b w:val="0"/>
          <w:smallCaps w:val="0"/>
          <w:color w:val="auto"/>
          <w:szCs w:val="24"/>
          <w:lang w:val="en-GB"/>
        </w:rPr>
        <w:t xml:space="preserve">pass with a grade based on </w:t>
      </w:r>
      <w:r w:rsidR="00062018">
        <w:rPr>
          <w:rFonts w:ascii="Corbel" w:hAnsi="Corbel" w:cs="Tahoma"/>
          <w:b w:val="0"/>
          <w:smallCaps w:val="0"/>
          <w:color w:val="auto"/>
          <w:szCs w:val="24"/>
          <w:lang w:val="en-GB"/>
        </w:rPr>
        <w:t>presentation on a given topic</w:t>
      </w:r>
      <w:r w:rsidR="008541CD">
        <w:rPr>
          <w:rFonts w:ascii="Corbel" w:hAnsi="Corbel" w:cs="Tahoma"/>
          <w:b w:val="0"/>
          <w:smallCaps w:val="0"/>
          <w:color w:val="auto"/>
          <w:szCs w:val="24"/>
          <w:lang w:val="en-GB"/>
        </w:rPr>
        <w:t xml:space="preserve"> </w:t>
      </w:r>
      <w:r w:rsidR="008541CD" w:rsidRPr="008541CD">
        <w:rPr>
          <w:rFonts w:ascii="Corbel" w:hAnsi="Corbel" w:cs="Tahoma"/>
          <w:b w:val="0"/>
          <w:smallCaps w:val="0"/>
          <w:color w:val="auto"/>
          <w:szCs w:val="24"/>
          <w:lang w:val="en-GB"/>
        </w:rPr>
        <w:t>and answer to 3 questions on the issues provided in the syllabus</w:t>
      </w:r>
      <w:r w:rsidR="008541CD">
        <w:rPr>
          <w:rFonts w:ascii="Corbel" w:hAnsi="Corbel" w:cs="Tahoma"/>
          <w:b w:val="0"/>
          <w:smallCaps w:val="0"/>
          <w:color w:val="auto"/>
          <w:szCs w:val="24"/>
          <w:lang w:val="en-GB"/>
        </w:rPr>
        <w:t>.</w:t>
      </w:r>
    </w:p>
    <w:p w14:paraId="5EBD60F2" w14:textId="77777777" w:rsidR="00AA1FCD" w:rsidRPr="004F2031" w:rsidRDefault="00AA1FCD">
      <w:pPr>
        <w:pStyle w:val="Punktygwne"/>
        <w:spacing w:before="0" w:after="0"/>
        <w:rPr>
          <w:rFonts w:ascii="Corbel" w:hAnsi="Corbel" w:cs="Tahoma"/>
          <w:b w:val="0"/>
          <w:color w:val="auto"/>
          <w:szCs w:val="24"/>
          <w:lang w:val="en-GB"/>
        </w:rPr>
      </w:pPr>
    </w:p>
    <w:p w14:paraId="223D0EB0"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02345C" w14:paraId="089635DD" w14:textId="77777777" w:rsidTr="008541CD">
        <w:trPr>
          <w:trHeight w:val="983"/>
        </w:trPr>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69498F"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3137C1B3" w14:textId="5781A7FF" w:rsidR="00AA1FCD" w:rsidRPr="004F2031" w:rsidRDefault="008541CD">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A</w:t>
            </w:r>
            <w:r w:rsidR="00062018" w:rsidRPr="00062018">
              <w:rPr>
                <w:rFonts w:ascii="Corbel" w:hAnsi="Corbel" w:cs="Tahoma"/>
                <w:b w:val="0"/>
                <w:smallCaps w:val="0"/>
                <w:color w:val="auto"/>
                <w:szCs w:val="20"/>
                <w:lang w:val="en-GB" w:eastAsia="pl-PL"/>
              </w:rPr>
              <w:t xml:space="preserve">dministrative law, </w:t>
            </w:r>
            <w:r>
              <w:rPr>
                <w:rFonts w:ascii="Corbel" w:hAnsi="Corbel" w:cs="Tahoma"/>
                <w:b w:val="0"/>
                <w:smallCaps w:val="0"/>
                <w:color w:val="auto"/>
                <w:szCs w:val="20"/>
                <w:lang w:val="en-GB" w:eastAsia="pl-PL"/>
              </w:rPr>
              <w:t>public finance law.</w:t>
            </w:r>
          </w:p>
          <w:p w14:paraId="430EC632"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28D641A9"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3EA1AD89"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5B8B4300" w14:textId="77777777" w:rsidR="00AA1FCD" w:rsidRPr="004F2031" w:rsidRDefault="00AA1FCD">
            <w:pPr>
              <w:pStyle w:val="Punktygwne"/>
              <w:spacing w:before="40" w:after="40"/>
              <w:rPr>
                <w:rFonts w:ascii="Corbel" w:hAnsi="Corbel" w:cs="Tahoma"/>
                <w:b w:val="0"/>
                <w:smallCaps w:val="0"/>
                <w:color w:val="auto"/>
                <w:szCs w:val="20"/>
                <w:lang w:val="en-GB" w:eastAsia="pl-PL"/>
              </w:rPr>
            </w:pPr>
          </w:p>
        </w:tc>
      </w:tr>
    </w:tbl>
    <w:p w14:paraId="059D111E" w14:textId="77777777" w:rsidR="00AA1FCD" w:rsidRPr="004F2031" w:rsidRDefault="00AA1FCD">
      <w:pPr>
        <w:pStyle w:val="Punktygwne"/>
        <w:spacing w:before="0" w:after="0"/>
        <w:rPr>
          <w:rFonts w:ascii="Corbel" w:hAnsi="Corbel" w:cs="Tahoma"/>
          <w:b w:val="0"/>
          <w:color w:val="auto"/>
          <w:szCs w:val="24"/>
          <w:lang w:val="en-GB"/>
        </w:rPr>
      </w:pPr>
    </w:p>
    <w:p w14:paraId="75A6575B" w14:textId="77777777" w:rsidR="00AA1FCD" w:rsidRPr="004F2031" w:rsidRDefault="00AA1FCD">
      <w:pPr>
        <w:pStyle w:val="Punktygwne"/>
        <w:spacing w:before="0" w:after="0"/>
        <w:rPr>
          <w:rFonts w:ascii="Corbel" w:hAnsi="Corbel" w:cs="Tahoma"/>
          <w:b w:val="0"/>
          <w:color w:val="auto"/>
          <w:szCs w:val="24"/>
          <w:lang w:val="en-GB"/>
        </w:rPr>
      </w:pPr>
    </w:p>
    <w:p w14:paraId="09722563"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7B110D05" w14:textId="77777777" w:rsidR="00AA1FCD" w:rsidRPr="004F2031" w:rsidRDefault="00AA1FCD">
      <w:pPr>
        <w:pStyle w:val="Punktygwne"/>
        <w:spacing w:before="0" w:after="0"/>
        <w:rPr>
          <w:rFonts w:ascii="Corbel" w:hAnsi="Corbel" w:cs="Tahoma"/>
          <w:color w:val="auto"/>
          <w:szCs w:val="24"/>
          <w:lang w:val="en-GB"/>
        </w:rPr>
      </w:pPr>
    </w:p>
    <w:p w14:paraId="582D72A6"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5"/>
        <w:gridCol w:w="8958"/>
      </w:tblGrid>
      <w:tr w:rsidR="00AA1FCD" w:rsidRPr="0002345C" w14:paraId="54F1B33E" w14:textId="77777777" w:rsidTr="008541CD">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9431A1" w14:textId="6FE04E98" w:rsidR="00AA1FCD" w:rsidRPr="004F2031" w:rsidRDefault="00CB37F0" w:rsidP="00062018">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O1</w:t>
            </w:r>
          </w:p>
        </w:tc>
        <w:tc>
          <w:tcPr>
            <w:tcW w:w="89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40D9D5" w14:textId="2F026943" w:rsidR="00AA1FCD" w:rsidRPr="00062018" w:rsidRDefault="00062018" w:rsidP="008541CD">
            <w:pPr>
              <w:pStyle w:val="Podpunkty"/>
              <w:spacing w:before="40" w:after="40"/>
              <w:ind w:left="0"/>
              <w:rPr>
                <w:rFonts w:ascii="Corbel" w:eastAsia="Calibri" w:hAnsi="Corbel" w:cs="Tahoma"/>
                <w:b w:val="0"/>
                <w:iCs/>
                <w:color w:val="auto"/>
                <w:sz w:val="24"/>
                <w:lang w:val="en-GB"/>
              </w:rPr>
            </w:pPr>
            <w:r w:rsidRPr="00062018">
              <w:rPr>
                <w:rFonts w:ascii="Corbel" w:eastAsia="Calibri" w:hAnsi="Corbel" w:cs="Tahoma"/>
                <w:b w:val="0"/>
                <w:iCs/>
                <w:color w:val="auto"/>
                <w:sz w:val="24"/>
                <w:lang w:val="en-GB"/>
              </w:rPr>
              <w:t xml:space="preserve">The student is to become familiar with </w:t>
            </w:r>
            <w:r w:rsidR="008541CD" w:rsidRPr="008541CD">
              <w:rPr>
                <w:rFonts w:ascii="Corbel" w:eastAsia="Calibri" w:hAnsi="Corbel" w:cs="Tahoma"/>
                <w:b w:val="0"/>
                <w:iCs/>
                <w:color w:val="auto"/>
                <w:sz w:val="24"/>
                <w:lang w:val="en-GB"/>
              </w:rPr>
              <w:t>knowledge in the field of general tax law</w:t>
            </w:r>
            <w:r w:rsidR="008541CD">
              <w:rPr>
                <w:rFonts w:ascii="Corbel" w:eastAsia="Calibri" w:hAnsi="Corbel" w:cs="Tahoma"/>
                <w:b w:val="0"/>
                <w:iCs/>
                <w:color w:val="auto"/>
                <w:sz w:val="24"/>
                <w:lang w:val="en-GB"/>
              </w:rPr>
              <w:t>.</w:t>
            </w:r>
          </w:p>
        </w:tc>
      </w:tr>
      <w:tr w:rsidR="00AA1FCD" w:rsidRPr="0002345C" w14:paraId="4919A26B" w14:textId="77777777" w:rsidTr="008541CD">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763CD2" w14:textId="50A1F6DB" w:rsidR="00AA1FCD" w:rsidRPr="004F2031" w:rsidRDefault="00CB37F0" w:rsidP="00062018">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89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082252" w14:textId="1EDF14D8" w:rsidR="00AA1FCD" w:rsidRPr="008541CD" w:rsidRDefault="008541CD" w:rsidP="008541CD">
            <w:pPr>
              <w:pStyle w:val="Podpunkty"/>
              <w:spacing w:before="40" w:after="40"/>
              <w:ind w:left="0"/>
              <w:rPr>
                <w:rFonts w:ascii="Corbel" w:eastAsia="Calibri" w:hAnsi="Corbel" w:cs="Tahoma"/>
                <w:b w:val="0"/>
                <w:iCs/>
                <w:color w:val="auto"/>
                <w:sz w:val="24"/>
                <w:lang w:val="en-GB"/>
              </w:rPr>
            </w:pPr>
            <w:r w:rsidRPr="008541CD">
              <w:rPr>
                <w:rFonts w:ascii="Corbel" w:eastAsia="Calibri" w:hAnsi="Corbel" w:cs="Tahoma"/>
                <w:b w:val="0"/>
                <w:iCs/>
                <w:color w:val="auto"/>
                <w:sz w:val="24"/>
                <w:lang w:val="en-GB"/>
              </w:rPr>
              <w:t>The student will obtain knowledge of tax law, including issues related to international tax law and European tax law as well as tax law of entrepreneurs.</w:t>
            </w:r>
          </w:p>
        </w:tc>
      </w:tr>
      <w:tr w:rsidR="00AA1FCD" w:rsidRPr="0002345C" w14:paraId="75701F3B" w14:textId="77777777" w:rsidTr="008541CD">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78BBCF" w14:textId="211A9F6D" w:rsidR="00AA1FCD" w:rsidRPr="004F2031" w:rsidRDefault="00CB37F0" w:rsidP="00062018">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O3</w:t>
            </w:r>
          </w:p>
        </w:tc>
        <w:tc>
          <w:tcPr>
            <w:tcW w:w="89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C9E557" w14:textId="4961262D" w:rsidR="00AA1FCD" w:rsidRPr="004F2031" w:rsidRDefault="008541CD" w:rsidP="00062018">
            <w:pPr>
              <w:pStyle w:val="Podpunkty"/>
              <w:spacing w:before="40" w:after="40"/>
              <w:ind w:left="0"/>
              <w:jc w:val="left"/>
              <w:rPr>
                <w:rFonts w:ascii="Corbel" w:eastAsia="Calibri" w:hAnsi="Corbel" w:cs="Tahoma"/>
                <w:b w:val="0"/>
                <w:color w:val="auto"/>
                <w:sz w:val="24"/>
                <w:lang w:val="en-GB"/>
              </w:rPr>
            </w:pPr>
            <w:r w:rsidRPr="008541CD">
              <w:rPr>
                <w:rFonts w:ascii="Corbel" w:eastAsia="Calibri" w:hAnsi="Corbel" w:cs="Tahoma"/>
                <w:b w:val="0"/>
                <w:iCs/>
                <w:color w:val="auto"/>
                <w:sz w:val="24"/>
                <w:lang w:val="en-GB"/>
              </w:rPr>
              <w:t>The student will acquire knowledge about selected issues of the tax procedure.</w:t>
            </w:r>
          </w:p>
        </w:tc>
      </w:tr>
    </w:tbl>
    <w:p w14:paraId="4C993495" w14:textId="77777777" w:rsidR="00AA1FCD" w:rsidRPr="004F2031" w:rsidRDefault="00AA1FCD">
      <w:pPr>
        <w:pStyle w:val="Punktygwne"/>
        <w:spacing w:before="0" w:after="0"/>
        <w:rPr>
          <w:rFonts w:ascii="Corbel" w:hAnsi="Corbel" w:cs="Tahoma"/>
          <w:b w:val="0"/>
          <w:color w:val="auto"/>
          <w:szCs w:val="24"/>
          <w:lang w:val="en-GB"/>
        </w:rPr>
      </w:pPr>
    </w:p>
    <w:p w14:paraId="2C8318CA" w14:textId="77777777" w:rsidR="00AA1FCD" w:rsidRPr="004F2031" w:rsidRDefault="00AA1FCD">
      <w:pPr>
        <w:pStyle w:val="Punktygwne"/>
        <w:spacing w:before="0" w:after="0"/>
        <w:rPr>
          <w:rFonts w:ascii="Corbel" w:hAnsi="Corbel"/>
          <w:b w:val="0"/>
          <w:color w:val="auto"/>
          <w:szCs w:val="24"/>
          <w:lang w:val="en-GB"/>
        </w:rPr>
      </w:pPr>
    </w:p>
    <w:p w14:paraId="3C5ABCFF"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001164A6" w14:textId="77777777" w:rsidR="00AA1FCD" w:rsidRPr="004F2031" w:rsidRDefault="00AA1FCD">
      <w:pPr>
        <w:pStyle w:val="Punktygwne"/>
        <w:spacing w:before="0" w:after="0"/>
        <w:rPr>
          <w:rFonts w:ascii="Corbel" w:hAnsi="Corbel"/>
          <w:color w:val="auto"/>
          <w:szCs w:val="24"/>
          <w:lang w:val="en-GB"/>
        </w:rPr>
      </w:pPr>
    </w:p>
    <w:p w14:paraId="364ED7E6"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2"/>
        <w:gridCol w:w="4590"/>
        <w:gridCol w:w="2563"/>
      </w:tblGrid>
      <w:tr w:rsidR="00AA1FCD" w:rsidRPr="0002345C" w14:paraId="4C2105E6" w14:textId="77777777" w:rsidTr="00062018">
        <w:tc>
          <w:tcPr>
            <w:tcW w:w="23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BD50C0" w14:textId="77777777" w:rsidR="00AA1FCD" w:rsidRPr="004F2031" w:rsidRDefault="002D7484" w:rsidP="00062018">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CF8DB9" w14:textId="77777777" w:rsidR="00AA1FCD" w:rsidRPr="004F2031" w:rsidRDefault="002D7484" w:rsidP="00062018">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3B7CBFFC" w14:textId="77777777" w:rsidR="00AA1FCD" w:rsidRPr="004F2031" w:rsidRDefault="002D7484" w:rsidP="00062018">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DDEEDA" w14:textId="77777777" w:rsidR="00AA1FCD" w:rsidRPr="004F2031" w:rsidRDefault="002D7484" w:rsidP="00062018">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8F4134" w:rsidRPr="00062018" w14:paraId="0AFBDC8E" w14:textId="77777777" w:rsidTr="008F5038">
        <w:trPr>
          <w:trHeight w:val="1365"/>
        </w:trPr>
        <w:tc>
          <w:tcPr>
            <w:tcW w:w="2372" w:type="dxa"/>
            <w:tcBorders>
              <w:top w:val="single" w:sz="4" w:space="0" w:color="00000A"/>
              <w:left w:val="single" w:sz="4" w:space="0" w:color="00000A"/>
              <w:bottom w:val="single" w:sz="4" w:space="0" w:color="auto"/>
              <w:right w:val="single" w:sz="4" w:space="0" w:color="00000A"/>
            </w:tcBorders>
            <w:shd w:val="clear" w:color="auto" w:fill="FFFFFF"/>
            <w:tcMar>
              <w:left w:w="103" w:type="dxa"/>
            </w:tcMar>
          </w:tcPr>
          <w:p w14:paraId="29EC2731" w14:textId="77777777" w:rsidR="008F4134" w:rsidRPr="004F2031" w:rsidRDefault="008F4134" w:rsidP="008F413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590" w:type="dxa"/>
            <w:tcBorders>
              <w:top w:val="single" w:sz="4" w:space="0" w:color="00000A"/>
              <w:left w:val="single" w:sz="4" w:space="0" w:color="00000A"/>
              <w:bottom w:val="single" w:sz="4" w:space="0" w:color="auto"/>
              <w:right w:val="single" w:sz="4" w:space="0" w:color="00000A"/>
            </w:tcBorders>
            <w:shd w:val="clear" w:color="auto" w:fill="FFFFFF"/>
            <w:tcMar>
              <w:left w:w="103" w:type="dxa"/>
            </w:tcMar>
          </w:tcPr>
          <w:p w14:paraId="63A84616" w14:textId="68FF304C" w:rsidR="008F4134" w:rsidRPr="004F2031" w:rsidRDefault="008F4134" w:rsidP="008F4134">
            <w:pPr>
              <w:pStyle w:val="Punktygwne"/>
              <w:spacing w:after="0"/>
              <w:rPr>
                <w:rFonts w:ascii="Corbel" w:hAnsi="Corbel" w:cs="Tahoma"/>
                <w:b w:val="0"/>
                <w:smallCaps w:val="0"/>
                <w:color w:val="auto"/>
                <w:szCs w:val="20"/>
                <w:lang w:val="en-GB" w:eastAsia="pl-PL"/>
              </w:rPr>
            </w:pPr>
            <w:r w:rsidRPr="00062018">
              <w:rPr>
                <w:rFonts w:ascii="Corbel" w:hAnsi="Corbel" w:cs="Tahoma"/>
                <w:b w:val="0"/>
                <w:smallCaps w:val="0"/>
                <w:color w:val="auto"/>
                <w:szCs w:val="20"/>
                <w:lang w:val="en-GB" w:eastAsia="pl-PL"/>
              </w:rPr>
              <w:t>Has in-depth and expanded knowledge of the nature of legal sciences, their location and importance in the system of sciences and of their relations to other sciences.</w:t>
            </w:r>
          </w:p>
        </w:tc>
        <w:tc>
          <w:tcPr>
            <w:tcW w:w="2563" w:type="dxa"/>
            <w:tcBorders>
              <w:top w:val="single" w:sz="4" w:space="0" w:color="auto"/>
              <w:left w:val="single" w:sz="4" w:space="0" w:color="auto"/>
              <w:bottom w:val="single" w:sz="4" w:space="0" w:color="auto"/>
              <w:right w:val="single" w:sz="4" w:space="0" w:color="auto"/>
            </w:tcBorders>
            <w:tcMar>
              <w:left w:w="103" w:type="dxa"/>
            </w:tcMar>
            <w:vAlign w:val="center"/>
          </w:tcPr>
          <w:p w14:paraId="4995982D" w14:textId="0989D851" w:rsidR="008F4134" w:rsidRPr="004F2031" w:rsidRDefault="008F4134" w:rsidP="008F4134">
            <w:pPr>
              <w:pStyle w:val="Punktygwne"/>
              <w:spacing w:before="0" w:after="0"/>
              <w:rPr>
                <w:rFonts w:ascii="Corbel" w:hAnsi="Corbel" w:cs="Tahoma"/>
                <w:b w:val="0"/>
                <w:smallCaps w:val="0"/>
                <w:color w:val="auto"/>
                <w:szCs w:val="20"/>
                <w:lang w:val="en-GB" w:eastAsia="pl-PL"/>
              </w:rPr>
            </w:pPr>
            <w:r w:rsidRPr="001670D7">
              <w:rPr>
                <w:rFonts w:ascii="Corbel" w:hAnsi="Corbel"/>
                <w:b w:val="0"/>
                <w:smallCaps w:val="0"/>
                <w:szCs w:val="24"/>
              </w:rPr>
              <w:t xml:space="preserve">K_W01 </w:t>
            </w:r>
          </w:p>
        </w:tc>
      </w:tr>
      <w:tr w:rsidR="008F5038" w:rsidRPr="00062018" w14:paraId="5E12C2D8" w14:textId="77777777" w:rsidTr="008F5038">
        <w:trPr>
          <w:trHeight w:val="330"/>
        </w:trPr>
        <w:tc>
          <w:tcPr>
            <w:tcW w:w="2372" w:type="dxa"/>
            <w:tcBorders>
              <w:top w:val="single" w:sz="4" w:space="0" w:color="auto"/>
              <w:left w:val="single" w:sz="4" w:space="0" w:color="00000A"/>
              <w:bottom w:val="single" w:sz="4" w:space="0" w:color="00000A"/>
              <w:right w:val="single" w:sz="4" w:space="0" w:color="00000A"/>
            </w:tcBorders>
            <w:shd w:val="clear" w:color="auto" w:fill="FFFFFF"/>
            <w:tcMar>
              <w:left w:w="103" w:type="dxa"/>
            </w:tcMar>
          </w:tcPr>
          <w:p w14:paraId="21C14D91" w14:textId="20D533D9" w:rsidR="008F5038" w:rsidRPr="004F2031" w:rsidRDefault="00915167" w:rsidP="008F4134">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LO_02</w:t>
            </w:r>
          </w:p>
        </w:tc>
        <w:tc>
          <w:tcPr>
            <w:tcW w:w="4590" w:type="dxa"/>
            <w:tcBorders>
              <w:top w:val="single" w:sz="4" w:space="0" w:color="auto"/>
              <w:left w:val="single" w:sz="4" w:space="0" w:color="00000A"/>
              <w:bottom w:val="single" w:sz="4" w:space="0" w:color="00000A"/>
              <w:right w:val="single" w:sz="4" w:space="0" w:color="00000A"/>
            </w:tcBorders>
            <w:shd w:val="clear" w:color="auto" w:fill="FFFFFF"/>
            <w:tcMar>
              <w:left w:w="103" w:type="dxa"/>
            </w:tcMar>
          </w:tcPr>
          <w:p w14:paraId="0FC97132" w14:textId="5E43C47D" w:rsidR="008F5038" w:rsidRPr="00062018" w:rsidRDefault="00D6730C" w:rsidP="008F4134">
            <w:pPr>
              <w:pStyle w:val="Punktygwne"/>
              <w:spacing w:before="0" w:after="0"/>
              <w:rPr>
                <w:rFonts w:ascii="Corbel" w:hAnsi="Corbel" w:cs="Tahoma"/>
                <w:b w:val="0"/>
                <w:smallCaps w:val="0"/>
                <w:color w:val="auto"/>
                <w:szCs w:val="20"/>
                <w:lang w:val="en-GB" w:eastAsia="pl-PL"/>
              </w:rPr>
            </w:pPr>
            <w:r w:rsidRPr="00D6730C">
              <w:rPr>
                <w:rFonts w:ascii="Corbel" w:hAnsi="Corbel" w:cs="Tahoma"/>
                <w:b w:val="0"/>
                <w:smallCaps w:val="0"/>
                <w:color w:val="auto"/>
                <w:szCs w:val="20"/>
                <w:lang w:val="en-GB" w:eastAsia="pl-PL"/>
              </w:rPr>
              <w:t xml:space="preserve">Has in-depth and expanded knowledge of legal norms, rules and institutions, both in the field of dogmatic and non-dogmatic disciplines of law (in particular: theory and philosophy of law, political and legal doctrines, history of the state and law, Roman law) and auxiliary disciplines. </w:t>
            </w:r>
            <w:r>
              <w:rPr>
                <w:rFonts w:ascii="Corbel" w:hAnsi="Corbel" w:cs="Tahoma"/>
                <w:b w:val="0"/>
                <w:smallCaps w:val="0"/>
                <w:color w:val="auto"/>
                <w:szCs w:val="20"/>
                <w:lang w:val="en-GB" w:eastAsia="pl-PL"/>
              </w:rPr>
              <w:t>H</w:t>
            </w:r>
            <w:r w:rsidRPr="00D6730C">
              <w:rPr>
                <w:rFonts w:ascii="Corbel" w:hAnsi="Corbel" w:cs="Tahoma"/>
                <w:b w:val="0"/>
                <w:smallCaps w:val="0"/>
                <w:color w:val="auto"/>
                <w:szCs w:val="20"/>
                <w:lang w:val="en-GB" w:eastAsia="pl-PL"/>
              </w:rPr>
              <w:t>as an in-depth and broadened knowledge of selected branches of law on his / her own choice</w:t>
            </w:r>
            <w:r>
              <w:rPr>
                <w:rFonts w:ascii="Corbel" w:hAnsi="Corbel" w:cs="Tahoma"/>
                <w:b w:val="0"/>
                <w:smallCaps w:val="0"/>
                <w:color w:val="auto"/>
                <w:szCs w:val="20"/>
                <w:lang w:val="en-GB" w:eastAsia="pl-PL"/>
              </w:rPr>
              <w:t>.</w:t>
            </w:r>
          </w:p>
        </w:tc>
        <w:tc>
          <w:tcPr>
            <w:tcW w:w="2563" w:type="dxa"/>
            <w:tcBorders>
              <w:top w:val="single" w:sz="4" w:space="0" w:color="auto"/>
              <w:left w:val="single" w:sz="4" w:space="0" w:color="auto"/>
              <w:bottom w:val="single" w:sz="4" w:space="0" w:color="auto"/>
              <w:right w:val="single" w:sz="4" w:space="0" w:color="auto"/>
            </w:tcBorders>
            <w:tcMar>
              <w:left w:w="103" w:type="dxa"/>
            </w:tcMar>
            <w:vAlign w:val="center"/>
          </w:tcPr>
          <w:p w14:paraId="3E084383" w14:textId="16F3616B" w:rsidR="008F5038" w:rsidRPr="001670D7" w:rsidRDefault="008F5038" w:rsidP="008F4134">
            <w:pPr>
              <w:pStyle w:val="Punktygwne"/>
              <w:spacing w:before="0" w:after="0"/>
              <w:rPr>
                <w:rFonts w:ascii="Corbel" w:hAnsi="Corbel"/>
                <w:b w:val="0"/>
                <w:smallCaps w:val="0"/>
                <w:szCs w:val="24"/>
              </w:rPr>
            </w:pPr>
            <w:r>
              <w:rPr>
                <w:rFonts w:ascii="Corbel" w:hAnsi="Corbel"/>
                <w:b w:val="0"/>
                <w:smallCaps w:val="0"/>
                <w:szCs w:val="24"/>
              </w:rPr>
              <w:t>K_W02</w:t>
            </w:r>
          </w:p>
        </w:tc>
      </w:tr>
      <w:tr w:rsidR="008F4134" w:rsidRPr="00062018" w14:paraId="4C5D2583" w14:textId="77777777" w:rsidTr="00EF1948">
        <w:tc>
          <w:tcPr>
            <w:tcW w:w="23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48DDC4" w14:textId="6E09F28A" w:rsidR="008F4134" w:rsidRPr="004F2031" w:rsidRDefault="008F4134" w:rsidP="008F413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sidR="00915167">
              <w:rPr>
                <w:rFonts w:ascii="Corbel" w:hAnsi="Corbel" w:cs="Tahoma"/>
                <w:b w:val="0"/>
                <w:smallCaps w:val="0"/>
                <w:color w:val="auto"/>
                <w:szCs w:val="24"/>
                <w:lang w:val="en-GB" w:eastAsia="pl-PL"/>
              </w:rPr>
              <w:t>3</w:t>
            </w:r>
          </w:p>
        </w:tc>
        <w:tc>
          <w:tcPr>
            <w:tcW w:w="45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093390" w14:textId="77777777" w:rsidR="008F4134" w:rsidRPr="00062018" w:rsidRDefault="008F4134" w:rsidP="008F4134">
            <w:pPr>
              <w:pStyle w:val="Punktygwne"/>
              <w:spacing w:after="0"/>
              <w:rPr>
                <w:rFonts w:ascii="Corbel" w:hAnsi="Corbel" w:cs="Tahoma"/>
                <w:b w:val="0"/>
                <w:smallCaps w:val="0"/>
                <w:color w:val="auto"/>
                <w:szCs w:val="20"/>
                <w:lang w:val="en-GB" w:eastAsia="pl-PL"/>
              </w:rPr>
            </w:pPr>
            <w:r w:rsidRPr="00062018">
              <w:rPr>
                <w:rFonts w:ascii="Corbel" w:hAnsi="Corbel" w:cs="Tahoma"/>
                <w:b w:val="0"/>
                <w:smallCaps w:val="0"/>
                <w:color w:val="auto"/>
                <w:szCs w:val="20"/>
                <w:lang w:val="en-GB" w:eastAsia="pl-PL"/>
              </w:rPr>
              <w:t>Has in-depth knowledge of the sources and institutions of the Polish and European legal system, the relationship between EU law and Polish law.</w:t>
            </w:r>
          </w:p>
          <w:p w14:paraId="3570B286" w14:textId="77777777" w:rsidR="008F4134" w:rsidRPr="004F2031" w:rsidRDefault="008F4134" w:rsidP="008F4134">
            <w:pPr>
              <w:pStyle w:val="Punktygwne"/>
              <w:spacing w:before="0" w:after="0"/>
              <w:rPr>
                <w:rFonts w:ascii="Corbel" w:hAnsi="Corbel" w:cs="Tahoma"/>
                <w:b w:val="0"/>
                <w:smallCaps w:val="0"/>
                <w:color w:val="auto"/>
                <w:szCs w:val="20"/>
                <w:lang w:val="en-GB" w:eastAsia="pl-PL"/>
              </w:rPr>
            </w:pPr>
          </w:p>
        </w:tc>
        <w:tc>
          <w:tcPr>
            <w:tcW w:w="2563" w:type="dxa"/>
            <w:tcBorders>
              <w:top w:val="single" w:sz="4" w:space="0" w:color="auto"/>
              <w:left w:val="single" w:sz="4" w:space="0" w:color="auto"/>
              <w:bottom w:val="single" w:sz="4" w:space="0" w:color="auto"/>
              <w:right w:val="single" w:sz="4" w:space="0" w:color="auto"/>
            </w:tcBorders>
            <w:tcMar>
              <w:left w:w="103" w:type="dxa"/>
            </w:tcMar>
            <w:vAlign w:val="center"/>
          </w:tcPr>
          <w:p w14:paraId="3F7D7E25" w14:textId="083C5952" w:rsidR="008F4134" w:rsidRPr="004F2031" w:rsidRDefault="008F4134" w:rsidP="008F4134">
            <w:pPr>
              <w:pStyle w:val="Punktygwne"/>
              <w:spacing w:before="0" w:after="0"/>
              <w:rPr>
                <w:rFonts w:ascii="Corbel" w:hAnsi="Corbel" w:cs="Tahoma"/>
                <w:b w:val="0"/>
                <w:smallCaps w:val="0"/>
                <w:color w:val="auto"/>
                <w:szCs w:val="20"/>
                <w:lang w:val="en-GB" w:eastAsia="pl-PL"/>
              </w:rPr>
            </w:pPr>
            <w:r w:rsidRPr="001670D7">
              <w:rPr>
                <w:rFonts w:ascii="Corbel" w:hAnsi="Corbel"/>
                <w:b w:val="0"/>
                <w:smallCaps w:val="0"/>
                <w:szCs w:val="24"/>
              </w:rPr>
              <w:t xml:space="preserve">K_W03 </w:t>
            </w:r>
          </w:p>
        </w:tc>
      </w:tr>
      <w:tr w:rsidR="008F4134" w:rsidRPr="00062018" w14:paraId="436DD511" w14:textId="77777777" w:rsidTr="00EF1948">
        <w:tc>
          <w:tcPr>
            <w:tcW w:w="23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74E4CA" w14:textId="3DF9D726" w:rsidR="008F4134" w:rsidRPr="004F2031" w:rsidRDefault="008F4134" w:rsidP="008F4134">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LO_0</w:t>
            </w:r>
            <w:r w:rsidR="00915167">
              <w:rPr>
                <w:rFonts w:ascii="Corbel" w:hAnsi="Corbel" w:cs="Tahoma"/>
                <w:b w:val="0"/>
                <w:smallCaps w:val="0"/>
                <w:color w:val="auto"/>
                <w:szCs w:val="20"/>
                <w:lang w:val="en-GB" w:eastAsia="pl-PL"/>
              </w:rPr>
              <w:t>4</w:t>
            </w:r>
          </w:p>
        </w:tc>
        <w:tc>
          <w:tcPr>
            <w:tcW w:w="45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3F3394" w14:textId="77777777" w:rsidR="008F4134" w:rsidRPr="00062018" w:rsidRDefault="008F4134" w:rsidP="008F4134">
            <w:pPr>
              <w:pStyle w:val="Punktygwne"/>
              <w:spacing w:after="0"/>
              <w:rPr>
                <w:rFonts w:ascii="Corbel" w:hAnsi="Corbel" w:cs="Tahoma"/>
                <w:b w:val="0"/>
                <w:smallCaps w:val="0"/>
                <w:color w:val="auto"/>
                <w:szCs w:val="20"/>
                <w:lang w:val="en-GB" w:eastAsia="pl-PL"/>
              </w:rPr>
            </w:pPr>
            <w:r w:rsidRPr="00062018">
              <w:rPr>
                <w:rFonts w:ascii="Corbel" w:hAnsi="Corbel" w:cs="Tahoma"/>
                <w:b w:val="0"/>
                <w:smallCaps w:val="0"/>
                <w:color w:val="auto"/>
                <w:szCs w:val="20"/>
                <w:lang w:val="en-GB" w:eastAsia="pl-PL"/>
              </w:rPr>
              <w:t>Has in-depth knowledge of law-making processes.</w:t>
            </w:r>
          </w:p>
          <w:p w14:paraId="1B79D6D4" w14:textId="77777777" w:rsidR="008F4134" w:rsidRPr="004F2031" w:rsidRDefault="008F4134" w:rsidP="008F4134">
            <w:pPr>
              <w:pStyle w:val="Punktygwne"/>
              <w:spacing w:before="0" w:after="0"/>
              <w:rPr>
                <w:rFonts w:ascii="Corbel" w:hAnsi="Corbel" w:cs="Tahoma"/>
                <w:b w:val="0"/>
                <w:smallCaps w:val="0"/>
                <w:color w:val="auto"/>
                <w:szCs w:val="20"/>
                <w:lang w:val="en-GB" w:eastAsia="pl-PL"/>
              </w:rPr>
            </w:pPr>
          </w:p>
        </w:tc>
        <w:tc>
          <w:tcPr>
            <w:tcW w:w="2563" w:type="dxa"/>
            <w:tcBorders>
              <w:top w:val="single" w:sz="4" w:space="0" w:color="auto"/>
              <w:left w:val="single" w:sz="4" w:space="0" w:color="auto"/>
              <w:bottom w:val="single" w:sz="4" w:space="0" w:color="auto"/>
              <w:right w:val="single" w:sz="4" w:space="0" w:color="auto"/>
            </w:tcBorders>
            <w:tcMar>
              <w:left w:w="103" w:type="dxa"/>
            </w:tcMar>
            <w:vAlign w:val="center"/>
          </w:tcPr>
          <w:p w14:paraId="2C333465" w14:textId="0E3B539E" w:rsidR="008F4134" w:rsidRPr="004F2031" w:rsidRDefault="008F4134" w:rsidP="008F4134">
            <w:pPr>
              <w:pStyle w:val="Punktygwne"/>
              <w:spacing w:before="0" w:after="0"/>
              <w:rPr>
                <w:rFonts w:ascii="Corbel" w:hAnsi="Corbel" w:cs="Tahoma"/>
                <w:b w:val="0"/>
                <w:smallCaps w:val="0"/>
                <w:color w:val="auto"/>
                <w:szCs w:val="20"/>
                <w:lang w:val="en-GB" w:eastAsia="pl-PL"/>
              </w:rPr>
            </w:pPr>
            <w:r w:rsidRPr="001670D7">
              <w:rPr>
                <w:rFonts w:ascii="Corbel" w:hAnsi="Corbel"/>
                <w:b w:val="0"/>
                <w:smallCaps w:val="0"/>
                <w:szCs w:val="24"/>
              </w:rPr>
              <w:t xml:space="preserve">K_W04     </w:t>
            </w:r>
          </w:p>
        </w:tc>
      </w:tr>
      <w:tr w:rsidR="008F4134" w:rsidRPr="00062018" w14:paraId="013E9E47" w14:textId="77777777" w:rsidTr="008F5038">
        <w:trPr>
          <w:trHeight w:val="810"/>
        </w:trPr>
        <w:tc>
          <w:tcPr>
            <w:tcW w:w="2372" w:type="dxa"/>
            <w:tcBorders>
              <w:top w:val="single" w:sz="4" w:space="0" w:color="00000A"/>
              <w:left w:val="single" w:sz="4" w:space="0" w:color="00000A"/>
              <w:bottom w:val="single" w:sz="4" w:space="0" w:color="auto"/>
              <w:right w:val="single" w:sz="4" w:space="0" w:color="auto"/>
            </w:tcBorders>
            <w:shd w:val="clear" w:color="auto" w:fill="FFFFFF"/>
            <w:tcMar>
              <w:left w:w="103" w:type="dxa"/>
            </w:tcMar>
          </w:tcPr>
          <w:p w14:paraId="6793C6DD" w14:textId="387FAD12" w:rsidR="008F4134" w:rsidRPr="004F2031" w:rsidRDefault="008F4134" w:rsidP="008F413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LO</w:t>
            </w:r>
            <w:r>
              <w:rPr>
                <w:rFonts w:ascii="Corbel" w:hAnsi="Corbel" w:cs="Tahoma"/>
                <w:b w:val="0"/>
                <w:smallCaps w:val="0"/>
                <w:color w:val="auto"/>
                <w:szCs w:val="24"/>
                <w:lang w:val="en-GB" w:eastAsia="pl-PL"/>
              </w:rPr>
              <w:t>_0</w:t>
            </w:r>
            <w:r w:rsidR="00915167">
              <w:rPr>
                <w:rFonts w:ascii="Corbel" w:hAnsi="Corbel" w:cs="Tahoma"/>
                <w:b w:val="0"/>
                <w:smallCaps w:val="0"/>
                <w:color w:val="auto"/>
                <w:szCs w:val="24"/>
                <w:lang w:val="en-GB" w:eastAsia="pl-PL"/>
              </w:rPr>
              <w:t>5</w:t>
            </w:r>
          </w:p>
        </w:tc>
        <w:tc>
          <w:tcPr>
            <w:tcW w:w="4590" w:type="dxa"/>
            <w:tcBorders>
              <w:top w:val="single" w:sz="4" w:space="0" w:color="00000A"/>
              <w:left w:val="single" w:sz="4" w:space="0" w:color="auto"/>
              <w:bottom w:val="single" w:sz="4" w:space="0" w:color="auto"/>
              <w:right w:val="single" w:sz="4" w:space="0" w:color="auto"/>
            </w:tcBorders>
            <w:shd w:val="clear" w:color="auto" w:fill="FFFFFF"/>
            <w:tcMar>
              <w:left w:w="103" w:type="dxa"/>
            </w:tcMar>
          </w:tcPr>
          <w:p w14:paraId="2B40F663" w14:textId="66362BF0" w:rsidR="008F4134" w:rsidRPr="004F2031" w:rsidRDefault="008F4134" w:rsidP="008F4134">
            <w:pPr>
              <w:pStyle w:val="Punktygwne"/>
              <w:spacing w:after="0"/>
              <w:rPr>
                <w:rFonts w:ascii="Corbel" w:hAnsi="Corbel" w:cs="Tahoma"/>
                <w:b w:val="0"/>
                <w:smallCaps w:val="0"/>
                <w:color w:val="auto"/>
                <w:szCs w:val="20"/>
                <w:lang w:val="en-GB" w:eastAsia="pl-PL"/>
              </w:rPr>
            </w:pPr>
            <w:r w:rsidRPr="00062018">
              <w:rPr>
                <w:rFonts w:ascii="Corbel" w:hAnsi="Corbel" w:cs="Tahoma"/>
                <w:b w:val="0"/>
                <w:smallCaps w:val="0"/>
                <w:color w:val="auto"/>
                <w:szCs w:val="20"/>
                <w:lang w:val="en-GB" w:eastAsia="pl-PL"/>
              </w:rPr>
              <w:t>Has in-depth knowledge of law enforcement processes.</w:t>
            </w:r>
          </w:p>
        </w:tc>
        <w:tc>
          <w:tcPr>
            <w:tcW w:w="2563" w:type="dxa"/>
            <w:tcBorders>
              <w:top w:val="single" w:sz="4" w:space="0" w:color="auto"/>
              <w:left w:val="single" w:sz="4" w:space="0" w:color="auto"/>
              <w:bottom w:val="single" w:sz="4" w:space="0" w:color="auto"/>
              <w:right w:val="single" w:sz="4" w:space="0" w:color="auto"/>
            </w:tcBorders>
            <w:tcMar>
              <w:left w:w="103" w:type="dxa"/>
            </w:tcMar>
            <w:vAlign w:val="center"/>
          </w:tcPr>
          <w:p w14:paraId="7638EF3B" w14:textId="15038A0D" w:rsidR="008F4134" w:rsidRPr="004F2031" w:rsidRDefault="008F4134" w:rsidP="008F4134">
            <w:pPr>
              <w:pStyle w:val="Punktygwne"/>
              <w:spacing w:before="0" w:after="0"/>
              <w:rPr>
                <w:rFonts w:ascii="Corbel" w:hAnsi="Corbel" w:cs="Tahoma"/>
                <w:b w:val="0"/>
                <w:smallCaps w:val="0"/>
                <w:color w:val="auto"/>
                <w:szCs w:val="20"/>
                <w:lang w:val="en-GB" w:eastAsia="pl-PL"/>
              </w:rPr>
            </w:pPr>
            <w:r w:rsidRPr="001670D7">
              <w:rPr>
                <w:rFonts w:ascii="Corbel" w:hAnsi="Corbel"/>
                <w:b w:val="0"/>
                <w:smallCaps w:val="0"/>
                <w:szCs w:val="24"/>
              </w:rPr>
              <w:t>K_</w:t>
            </w:r>
            <w:r>
              <w:rPr>
                <w:rFonts w:ascii="Corbel" w:hAnsi="Corbel"/>
                <w:b w:val="0"/>
                <w:smallCaps w:val="0"/>
                <w:szCs w:val="24"/>
              </w:rPr>
              <w:t>W05</w:t>
            </w:r>
            <w:r w:rsidRPr="001670D7">
              <w:rPr>
                <w:rFonts w:ascii="Corbel" w:hAnsi="Corbel"/>
                <w:b w:val="0"/>
                <w:smallCaps w:val="0"/>
                <w:szCs w:val="24"/>
              </w:rPr>
              <w:t xml:space="preserve"> </w:t>
            </w:r>
          </w:p>
        </w:tc>
      </w:tr>
      <w:tr w:rsidR="008F5038" w:rsidRPr="00062018" w14:paraId="7CA9F57C" w14:textId="77777777" w:rsidTr="008F5038">
        <w:trPr>
          <w:trHeight w:val="300"/>
        </w:trPr>
        <w:tc>
          <w:tcPr>
            <w:tcW w:w="2372" w:type="dxa"/>
            <w:tcBorders>
              <w:top w:val="single" w:sz="4" w:space="0" w:color="auto"/>
              <w:left w:val="single" w:sz="4" w:space="0" w:color="00000A"/>
              <w:bottom w:val="single" w:sz="4" w:space="0" w:color="00000A"/>
              <w:right w:val="single" w:sz="4" w:space="0" w:color="auto"/>
            </w:tcBorders>
            <w:shd w:val="clear" w:color="auto" w:fill="FFFFFF"/>
            <w:tcMar>
              <w:left w:w="103" w:type="dxa"/>
            </w:tcMar>
          </w:tcPr>
          <w:p w14:paraId="4ED1D700" w14:textId="63044679" w:rsidR="008F5038" w:rsidRPr="004F2031" w:rsidRDefault="00915167" w:rsidP="008F4134">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LO_06</w:t>
            </w:r>
          </w:p>
        </w:tc>
        <w:tc>
          <w:tcPr>
            <w:tcW w:w="4590" w:type="dxa"/>
            <w:tcBorders>
              <w:top w:val="single" w:sz="4" w:space="0" w:color="auto"/>
              <w:left w:val="single" w:sz="4" w:space="0" w:color="auto"/>
              <w:bottom w:val="single" w:sz="4" w:space="0" w:color="00000A"/>
              <w:right w:val="single" w:sz="4" w:space="0" w:color="auto"/>
            </w:tcBorders>
            <w:shd w:val="clear" w:color="auto" w:fill="FFFFFF"/>
            <w:tcMar>
              <w:left w:w="103" w:type="dxa"/>
            </w:tcMar>
          </w:tcPr>
          <w:p w14:paraId="633208D8" w14:textId="36C9CFD1" w:rsidR="008F5038" w:rsidRPr="00062018" w:rsidRDefault="00A1575B" w:rsidP="008F4134">
            <w:pPr>
              <w:pStyle w:val="Punktygwne"/>
              <w:spacing w:before="0" w:after="0"/>
              <w:rPr>
                <w:rFonts w:ascii="Corbel" w:hAnsi="Corbel" w:cs="Tahoma"/>
                <w:b w:val="0"/>
                <w:smallCaps w:val="0"/>
                <w:color w:val="auto"/>
                <w:szCs w:val="20"/>
                <w:lang w:val="en-GB" w:eastAsia="pl-PL"/>
              </w:rPr>
            </w:pPr>
            <w:r w:rsidRPr="00D6730C">
              <w:rPr>
                <w:rFonts w:ascii="Corbel" w:hAnsi="Corbel" w:cs="Tahoma"/>
                <w:b w:val="0"/>
                <w:smallCaps w:val="0"/>
                <w:color w:val="auto"/>
                <w:szCs w:val="20"/>
                <w:lang w:val="en-GB" w:eastAsia="pl-PL"/>
              </w:rPr>
              <w:t>Knows and understands the terminology proper to legal language and knows and understands the basic concepts used by social sciences</w:t>
            </w:r>
            <w:r>
              <w:rPr>
                <w:rFonts w:ascii="Corbel" w:hAnsi="Corbel" w:cs="Tahoma"/>
                <w:b w:val="0"/>
                <w:smallCaps w:val="0"/>
                <w:color w:val="auto"/>
                <w:szCs w:val="20"/>
                <w:lang w:val="en-GB" w:eastAsia="pl-PL"/>
              </w:rPr>
              <w:t>.</w:t>
            </w:r>
          </w:p>
        </w:tc>
        <w:tc>
          <w:tcPr>
            <w:tcW w:w="2563" w:type="dxa"/>
            <w:tcBorders>
              <w:top w:val="single" w:sz="4" w:space="0" w:color="auto"/>
              <w:left w:val="single" w:sz="4" w:space="0" w:color="auto"/>
              <w:bottom w:val="single" w:sz="4" w:space="0" w:color="auto"/>
              <w:right w:val="single" w:sz="4" w:space="0" w:color="auto"/>
            </w:tcBorders>
            <w:tcMar>
              <w:left w:w="103" w:type="dxa"/>
            </w:tcMar>
            <w:vAlign w:val="center"/>
          </w:tcPr>
          <w:p w14:paraId="118A2B40" w14:textId="65D360D0" w:rsidR="008F5038" w:rsidRPr="001670D7" w:rsidRDefault="008F5038" w:rsidP="008F4134">
            <w:pPr>
              <w:pStyle w:val="Punktygwne"/>
              <w:spacing w:before="0" w:after="0"/>
              <w:rPr>
                <w:rFonts w:ascii="Corbel" w:hAnsi="Corbel"/>
                <w:b w:val="0"/>
                <w:smallCaps w:val="0"/>
                <w:szCs w:val="24"/>
              </w:rPr>
            </w:pPr>
            <w:r>
              <w:rPr>
                <w:rFonts w:ascii="Corbel" w:hAnsi="Corbel"/>
                <w:b w:val="0"/>
                <w:smallCaps w:val="0"/>
                <w:szCs w:val="24"/>
              </w:rPr>
              <w:t>K_W06</w:t>
            </w:r>
          </w:p>
        </w:tc>
      </w:tr>
      <w:tr w:rsidR="008F4134" w14:paraId="3CDB4F66" w14:textId="65EA4400" w:rsidTr="008F5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575"/>
        </w:trPr>
        <w:tc>
          <w:tcPr>
            <w:tcW w:w="2372" w:type="dxa"/>
          </w:tcPr>
          <w:p w14:paraId="15AA2F0A" w14:textId="307AEB7B" w:rsidR="008F4134" w:rsidRDefault="008F4134" w:rsidP="008F4134">
            <w:pPr>
              <w:pStyle w:val="Punktygwne"/>
              <w:spacing w:before="0" w:after="0"/>
              <w:rPr>
                <w:rFonts w:ascii="Corbel" w:hAnsi="Corbel"/>
                <w:b w:val="0"/>
                <w:color w:val="auto"/>
                <w:szCs w:val="24"/>
                <w:lang w:val="en-GB"/>
              </w:rPr>
            </w:pPr>
            <w:r>
              <w:rPr>
                <w:rFonts w:ascii="Corbel" w:hAnsi="Corbel"/>
                <w:b w:val="0"/>
                <w:color w:val="auto"/>
                <w:szCs w:val="24"/>
                <w:lang w:val="en-GB"/>
              </w:rPr>
              <w:t>LO_0</w:t>
            </w:r>
            <w:r w:rsidR="00915167">
              <w:rPr>
                <w:rFonts w:ascii="Corbel" w:hAnsi="Corbel"/>
                <w:b w:val="0"/>
                <w:color w:val="auto"/>
                <w:szCs w:val="24"/>
                <w:lang w:val="en-GB"/>
              </w:rPr>
              <w:t>7</w:t>
            </w:r>
          </w:p>
        </w:tc>
        <w:tc>
          <w:tcPr>
            <w:tcW w:w="4590" w:type="dxa"/>
          </w:tcPr>
          <w:p w14:paraId="36C9F6BC" w14:textId="40980631" w:rsidR="008F4134" w:rsidRDefault="008F4134" w:rsidP="008F4134">
            <w:pPr>
              <w:pStyle w:val="Punktygwne"/>
              <w:spacing w:after="0"/>
              <w:rPr>
                <w:rFonts w:ascii="Corbel" w:hAnsi="Corbel"/>
                <w:b w:val="0"/>
                <w:color w:val="auto"/>
                <w:szCs w:val="24"/>
                <w:lang w:val="en-GB"/>
              </w:rPr>
            </w:pPr>
            <w:r w:rsidRPr="00062018">
              <w:rPr>
                <w:rFonts w:ascii="Corbel" w:hAnsi="Corbel" w:cs="Tahoma"/>
                <w:b w:val="0"/>
                <w:smallCaps w:val="0"/>
                <w:color w:val="auto"/>
                <w:szCs w:val="20"/>
                <w:lang w:val="en-GB" w:eastAsia="pl-PL"/>
              </w:rPr>
              <w:t>Has extensive knowledge of the structures and institutions of the Polish legal system (including legislative, executive and judicial power, law enforcement bodies and institutions).</w:t>
            </w:r>
          </w:p>
        </w:tc>
        <w:tc>
          <w:tcPr>
            <w:tcW w:w="2563" w:type="dxa"/>
            <w:tcBorders>
              <w:top w:val="single" w:sz="4" w:space="0" w:color="auto"/>
              <w:left w:val="single" w:sz="4" w:space="0" w:color="auto"/>
              <w:bottom w:val="single" w:sz="4" w:space="0" w:color="auto"/>
              <w:right w:val="single" w:sz="4" w:space="0" w:color="auto"/>
            </w:tcBorders>
            <w:vAlign w:val="center"/>
          </w:tcPr>
          <w:p w14:paraId="43D3CA4C" w14:textId="77777777" w:rsidR="008F4134" w:rsidRPr="001670D7" w:rsidRDefault="008F4134" w:rsidP="008541CD">
            <w:pPr>
              <w:pStyle w:val="Punktygwne"/>
              <w:rPr>
                <w:rFonts w:ascii="Corbel" w:hAnsi="Corbel"/>
                <w:b w:val="0"/>
                <w:smallCaps w:val="0"/>
                <w:szCs w:val="24"/>
              </w:rPr>
            </w:pPr>
            <w:r w:rsidRPr="001670D7">
              <w:rPr>
                <w:rFonts w:ascii="Corbel" w:hAnsi="Corbel"/>
                <w:b w:val="0"/>
                <w:smallCaps w:val="0"/>
                <w:szCs w:val="24"/>
              </w:rPr>
              <w:t>K_</w:t>
            </w:r>
            <w:r>
              <w:rPr>
                <w:rFonts w:ascii="Corbel" w:hAnsi="Corbel"/>
                <w:b w:val="0"/>
                <w:smallCaps w:val="0"/>
                <w:szCs w:val="24"/>
              </w:rPr>
              <w:t>W07</w:t>
            </w:r>
            <w:r w:rsidRPr="001670D7">
              <w:rPr>
                <w:rFonts w:ascii="Corbel" w:hAnsi="Corbel"/>
                <w:b w:val="0"/>
                <w:smallCaps w:val="0"/>
                <w:szCs w:val="24"/>
              </w:rPr>
              <w:t xml:space="preserve">    </w:t>
            </w:r>
          </w:p>
          <w:p w14:paraId="673F93AE" w14:textId="77777777" w:rsidR="008F4134" w:rsidRDefault="008F4134" w:rsidP="008F4134">
            <w:pPr>
              <w:pStyle w:val="Punktygwne"/>
              <w:spacing w:before="0" w:after="0"/>
              <w:rPr>
                <w:rFonts w:ascii="Corbel" w:hAnsi="Corbel"/>
                <w:b w:val="0"/>
                <w:color w:val="auto"/>
                <w:szCs w:val="24"/>
                <w:lang w:val="en-GB"/>
              </w:rPr>
            </w:pPr>
          </w:p>
        </w:tc>
      </w:tr>
      <w:tr w:rsidR="008F5038" w14:paraId="4143A5CA" w14:textId="77777777" w:rsidTr="00EF19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23"/>
        </w:trPr>
        <w:tc>
          <w:tcPr>
            <w:tcW w:w="2372" w:type="dxa"/>
          </w:tcPr>
          <w:p w14:paraId="6FDE814D" w14:textId="3852BB60" w:rsidR="008F5038" w:rsidRDefault="00915167" w:rsidP="008F4134">
            <w:pPr>
              <w:pStyle w:val="Punktygwne"/>
              <w:spacing w:before="0" w:after="0"/>
              <w:rPr>
                <w:rFonts w:ascii="Corbel" w:hAnsi="Corbel"/>
                <w:b w:val="0"/>
                <w:color w:val="auto"/>
                <w:szCs w:val="24"/>
                <w:lang w:val="en-GB"/>
              </w:rPr>
            </w:pPr>
            <w:r>
              <w:rPr>
                <w:rFonts w:ascii="Corbel" w:hAnsi="Corbel"/>
                <w:b w:val="0"/>
                <w:color w:val="auto"/>
                <w:szCs w:val="24"/>
                <w:lang w:val="en-GB"/>
              </w:rPr>
              <w:t>LO_08</w:t>
            </w:r>
          </w:p>
        </w:tc>
        <w:tc>
          <w:tcPr>
            <w:tcW w:w="4590" w:type="dxa"/>
          </w:tcPr>
          <w:p w14:paraId="46135B09" w14:textId="60002964" w:rsidR="008F5038" w:rsidRPr="00062018" w:rsidRDefault="00A1575B" w:rsidP="008F4134">
            <w:pPr>
              <w:pStyle w:val="Punktygwne"/>
              <w:spacing w:before="0" w:after="0"/>
              <w:rPr>
                <w:rFonts w:ascii="Corbel" w:hAnsi="Corbel" w:cs="Tahoma"/>
                <w:b w:val="0"/>
                <w:smallCaps w:val="0"/>
                <w:color w:val="auto"/>
                <w:szCs w:val="20"/>
                <w:lang w:val="en-GB" w:eastAsia="pl-PL"/>
              </w:rPr>
            </w:pPr>
            <w:r w:rsidRPr="00A1575B">
              <w:rPr>
                <w:rFonts w:ascii="Corbel" w:hAnsi="Corbel" w:cs="Tahoma"/>
                <w:b w:val="0"/>
                <w:smallCaps w:val="0"/>
                <w:color w:val="auto"/>
                <w:szCs w:val="20"/>
                <w:lang w:val="en-GB" w:eastAsia="pl-PL"/>
              </w:rPr>
              <w:t>Has in-depth knowledge of ethical principles and standards as well as professional ethics</w:t>
            </w:r>
            <w:r>
              <w:rPr>
                <w:rFonts w:ascii="Corbel" w:hAnsi="Corbel" w:cs="Tahoma"/>
                <w:b w:val="0"/>
                <w:smallCaps w:val="0"/>
                <w:color w:val="auto"/>
                <w:szCs w:val="20"/>
                <w:lang w:val="en-GB" w:eastAsia="pl-PL"/>
              </w:rPr>
              <w:t>.</w:t>
            </w:r>
          </w:p>
        </w:tc>
        <w:tc>
          <w:tcPr>
            <w:tcW w:w="2563" w:type="dxa"/>
            <w:tcBorders>
              <w:top w:val="single" w:sz="4" w:space="0" w:color="auto"/>
              <w:left w:val="single" w:sz="4" w:space="0" w:color="auto"/>
              <w:bottom w:val="single" w:sz="4" w:space="0" w:color="auto"/>
              <w:right w:val="single" w:sz="4" w:space="0" w:color="auto"/>
            </w:tcBorders>
            <w:vAlign w:val="center"/>
          </w:tcPr>
          <w:p w14:paraId="6F98500B" w14:textId="489DCCC6" w:rsidR="008F5038" w:rsidRPr="001670D7" w:rsidRDefault="008F5038" w:rsidP="008F4134">
            <w:pPr>
              <w:pStyle w:val="Punktygwne"/>
              <w:spacing w:before="0" w:after="0"/>
              <w:rPr>
                <w:rFonts w:ascii="Corbel" w:hAnsi="Corbel"/>
                <w:b w:val="0"/>
                <w:smallCaps w:val="0"/>
                <w:szCs w:val="24"/>
              </w:rPr>
            </w:pPr>
            <w:r>
              <w:rPr>
                <w:rFonts w:ascii="Corbel" w:hAnsi="Corbel"/>
                <w:b w:val="0"/>
                <w:smallCaps w:val="0"/>
                <w:szCs w:val="24"/>
              </w:rPr>
              <w:t>K_W09</w:t>
            </w:r>
          </w:p>
        </w:tc>
      </w:tr>
      <w:tr w:rsidR="008F4134" w14:paraId="0746534B" w14:textId="2DAC4B91" w:rsidTr="0091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305"/>
        </w:trPr>
        <w:tc>
          <w:tcPr>
            <w:tcW w:w="2372" w:type="dxa"/>
          </w:tcPr>
          <w:p w14:paraId="45C08F4D" w14:textId="4DFF1F6C" w:rsidR="008F4134" w:rsidRDefault="008F4134" w:rsidP="008F4134">
            <w:pPr>
              <w:pStyle w:val="Punktygwne"/>
              <w:spacing w:before="0" w:after="0"/>
              <w:rPr>
                <w:rFonts w:ascii="Corbel" w:hAnsi="Corbel"/>
                <w:b w:val="0"/>
                <w:color w:val="auto"/>
                <w:szCs w:val="24"/>
                <w:lang w:val="en-GB"/>
              </w:rPr>
            </w:pPr>
            <w:r>
              <w:rPr>
                <w:rFonts w:ascii="Corbel" w:hAnsi="Corbel"/>
                <w:b w:val="0"/>
                <w:color w:val="auto"/>
                <w:szCs w:val="24"/>
                <w:lang w:val="en-GB"/>
              </w:rPr>
              <w:t>LO_0</w:t>
            </w:r>
            <w:r w:rsidR="00915167">
              <w:rPr>
                <w:rFonts w:ascii="Corbel" w:hAnsi="Corbel"/>
                <w:b w:val="0"/>
                <w:color w:val="auto"/>
                <w:szCs w:val="24"/>
                <w:lang w:val="en-GB"/>
              </w:rPr>
              <w:t>9</w:t>
            </w:r>
          </w:p>
        </w:tc>
        <w:tc>
          <w:tcPr>
            <w:tcW w:w="4590" w:type="dxa"/>
          </w:tcPr>
          <w:p w14:paraId="4EE66F32" w14:textId="6818D036" w:rsidR="008F4134" w:rsidRPr="00D6730C" w:rsidRDefault="008541CD" w:rsidP="00D6730C">
            <w:pPr>
              <w:suppressAutoHyphens w:val="0"/>
              <w:spacing w:after="160" w:line="259" w:lineRule="auto"/>
              <w:rPr>
                <w:rFonts w:ascii="Corbel" w:hAnsi="Corbel"/>
                <w:color w:val="auto"/>
                <w:sz w:val="22"/>
                <w:lang w:val="en-US"/>
              </w:rPr>
            </w:pPr>
            <w:r w:rsidRPr="008541CD">
              <w:rPr>
                <w:rFonts w:ascii="Corbel" w:hAnsi="Corbel"/>
                <w:color w:val="auto"/>
                <w:sz w:val="22"/>
                <w:lang w:val="en-US"/>
              </w:rPr>
              <w:t>Has in-depth knowledge of historical evolution and views on political and legal institutions as well as on the processes and causes of changes taking place in the scope of the state and law.</w:t>
            </w:r>
          </w:p>
        </w:tc>
        <w:tc>
          <w:tcPr>
            <w:tcW w:w="2563" w:type="dxa"/>
            <w:tcBorders>
              <w:top w:val="single" w:sz="4" w:space="0" w:color="auto"/>
              <w:left w:val="single" w:sz="4" w:space="0" w:color="auto"/>
              <w:bottom w:val="single" w:sz="4" w:space="0" w:color="auto"/>
              <w:right w:val="single" w:sz="4" w:space="0" w:color="auto"/>
            </w:tcBorders>
            <w:vAlign w:val="center"/>
          </w:tcPr>
          <w:p w14:paraId="45DBD1F1" w14:textId="21D792DA" w:rsidR="008F4134" w:rsidRDefault="008F4134" w:rsidP="008F4134">
            <w:pPr>
              <w:pStyle w:val="Punktygwne"/>
              <w:spacing w:before="0" w:after="0"/>
              <w:rPr>
                <w:rFonts w:ascii="Corbel" w:hAnsi="Corbel"/>
                <w:b w:val="0"/>
                <w:color w:val="auto"/>
                <w:szCs w:val="24"/>
                <w:lang w:val="en-GB"/>
              </w:rPr>
            </w:pPr>
            <w:r w:rsidRPr="001670D7">
              <w:rPr>
                <w:rFonts w:ascii="Corbel" w:hAnsi="Corbel"/>
                <w:b w:val="0"/>
                <w:smallCaps w:val="0"/>
                <w:szCs w:val="24"/>
              </w:rPr>
              <w:t>K_</w:t>
            </w:r>
            <w:r>
              <w:rPr>
                <w:rFonts w:ascii="Corbel" w:hAnsi="Corbel"/>
                <w:b w:val="0"/>
                <w:smallCaps w:val="0"/>
                <w:szCs w:val="24"/>
              </w:rPr>
              <w:t>W1</w:t>
            </w:r>
            <w:r w:rsidR="008541CD">
              <w:rPr>
                <w:rFonts w:ascii="Corbel" w:hAnsi="Corbel"/>
                <w:b w:val="0"/>
                <w:smallCaps w:val="0"/>
                <w:szCs w:val="24"/>
              </w:rPr>
              <w:t>0</w:t>
            </w:r>
          </w:p>
        </w:tc>
      </w:tr>
      <w:tr w:rsidR="00915167" w14:paraId="1CAA708E" w14:textId="77777777" w:rsidTr="0091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55"/>
        </w:trPr>
        <w:tc>
          <w:tcPr>
            <w:tcW w:w="2372" w:type="dxa"/>
          </w:tcPr>
          <w:p w14:paraId="39DBCAC6" w14:textId="5F27D462" w:rsidR="00915167" w:rsidRDefault="00915167" w:rsidP="008F4134">
            <w:pPr>
              <w:pStyle w:val="Punktygwne"/>
              <w:spacing w:before="0" w:after="0"/>
              <w:rPr>
                <w:rFonts w:ascii="Corbel" w:hAnsi="Corbel"/>
                <w:b w:val="0"/>
                <w:color w:val="auto"/>
                <w:szCs w:val="24"/>
                <w:lang w:val="en-GB"/>
              </w:rPr>
            </w:pPr>
            <w:r>
              <w:rPr>
                <w:rFonts w:ascii="Corbel" w:hAnsi="Corbel"/>
                <w:b w:val="0"/>
                <w:color w:val="auto"/>
                <w:szCs w:val="24"/>
                <w:lang w:val="en-GB"/>
              </w:rPr>
              <w:t>LO_10</w:t>
            </w:r>
          </w:p>
        </w:tc>
        <w:tc>
          <w:tcPr>
            <w:tcW w:w="4590" w:type="dxa"/>
          </w:tcPr>
          <w:p w14:paraId="3FFEEC90" w14:textId="49DC3386" w:rsidR="00915167" w:rsidRPr="00AF6E2E" w:rsidRDefault="00AF6E2E" w:rsidP="00AF6E2E">
            <w:pPr>
              <w:suppressAutoHyphens w:val="0"/>
              <w:spacing w:after="160" w:line="259" w:lineRule="auto"/>
              <w:rPr>
                <w:rFonts w:ascii="Corbel" w:hAnsi="Corbel"/>
                <w:color w:val="auto"/>
                <w:sz w:val="22"/>
                <w:lang w:val="en-US"/>
              </w:rPr>
            </w:pPr>
            <w:r w:rsidRPr="00AF6E2E">
              <w:rPr>
                <w:rFonts w:ascii="Corbel" w:hAnsi="Corbel"/>
                <w:color w:val="auto"/>
                <w:sz w:val="22"/>
                <w:lang w:val="en-US"/>
              </w:rPr>
              <w:t>Knows and understands research methods and description tools, including data acquisition techniques appropriate for legal sciences, and has knowledge of the fundamental dilemmas of modern civilization.</w:t>
            </w:r>
          </w:p>
        </w:tc>
        <w:tc>
          <w:tcPr>
            <w:tcW w:w="2563" w:type="dxa"/>
            <w:tcBorders>
              <w:top w:val="single" w:sz="4" w:space="0" w:color="auto"/>
              <w:left w:val="single" w:sz="4" w:space="0" w:color="auto"/>
              <w:bottom w:val="single" w:sz="4" w:space="0" w:color="auto"/>
              <w:right w:val="single" w:sz="4" w:space="0" w:color="auto"/>
            </w:tcBorders>
            <w:vAlign w:val="center"/>
          </w:tcPr>
          <w:p w14:paraId="31C639F6" w14:textId="4A6F12EF" w:rsidR="00915167" w:rsidRPr="001670D7" w:rsidRDefault="00915167" w:rsidP="008F4134">
            <w:pPr>
              <w:pStyle w:val="Punktygwne"/>
              <w:spacing w:before="0" w:after="0"/>
              <w:rPr>
                <w:rFonts w:ascii="Corbel" w:hAnsi="Corbel"/>
                <w:b w:val="0"/>
                <w:smallCaps w:val="0"/>
                <w:szCs w:val="24"/>
              </w:rPr>
            </w:pPr>
            <w:r>
              <w:rPr>
                <w:rFonts w:ascii="Corbel" w:hAnsi="Corbel"/>
                <w:b w:val="0"/>
                <w:smallCaps w:val="0"/>
                <w:szCs w:val="24"/>
              </w:rPr>
              <w:t>K_W12</w:t>
            </w:r>
          </w:p>
        </w:tc>
      </w:tr>
      <w:tr w:rsidR="00915167" w14:paraId="52A3002F" w14:textId="77777777" w:rsidTr="00EF19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40"/>
        </w:trPr>
        <w:tc>
          <w:tcPr>
            <w:tcW w:w="2372" w:type="dxa"/>
          </w:tcPr>
          <w:p w14:paraId="3290C45F" w14:textId="42E16912" w:rsidR="00915167" w:rsidRDefault="00915167" w:rsidP="008F4134">
            <w:pPr>
              <w:pStyle w:val="Punktygwne"/>
              <w:spacing w:before="0" w:after="0"/>
              <w:rPr>
                <w:rFonts w:ascii="Corbel" w:hAnsi="Corbel"/>
                <w:b w:val="0"/>
                <w:color w:val="auto"/>
                <w:szCs w:val="24"/>
                <w:lang w:val="en-GB"/>
              </w:rPr>
            </w:pPr>
            <w:r>
              <w:rPr>
                <w:rFonts w:ascii="Corbel" w:hAnsi="Corbel"/>
                <w:b w:val="0"/>
                <w:color w:val="auto"/>
                <w:szCs w:val="24"/>
                <w:lang w:val="en-GB"/>
              </w:rPr>
              <w:t>LO_11</w:t>
            </w:r>
          </w:p>
        </w:tc>
        <w:tc>
          <w:tcPr>
            <w:tcW w:w="4590" w:type="dxa"/>
          </w:tcPr>
          <w:p w14:paraId="76CA36B7" w14:textId="46E9BFFA" w:rsidR="00AF6E2E" w:rsidRPr="00AF6E2E" w:rsidRDefault="00AF6E2E" w:rsidP="00AF6E2E">
            <w:pPr>
              <w:suppressAutoHyphens w:val="0"/>
              <w:spacing w:after="160" w:line="259" w:lineRule="auto"/>
              <w:rPr>
                <w:rFonts w:ascii="Corbel" w:hAnsi="Corbel"/>
                <w:color w:val="auto"/>
                <w:sz w:val="22"/>
                <w:lang w:val="en-US"/>
              </w:rPr>
            </w:pPr>
            <w:r w:rsidRPr="00AF6E2E">
              <w:rPr>
                <w:rFonts w:ascii="Corbel" w:hAnsi="Corbel"/>
                <w:color w:val="auto"/>
                <w:sz w:val="22"/>
                <w:lang w:val="en-US"/>
              </w:rPr>
              <w:t>Knows the general principles of creating and developing forms of entrepreneurship and forms of individual professional development.</w:t>
            </w:r>
          </w:p>
        </w:tc>
        <w:tc>
          <w:tcPr>
            <w:tcW w:w="2563" w:type="dxa"/>
            <w:tcBorders>
              <w:top w:val="single" w:sz="4" w:space="0" w:color="auto"/>
              <w:left w:val="single" w:sz="4" w:space="0" w:color="auto"/>
              <w:bottom w:val="single" w:sz="4" w:space="0" w:color="auto"/>
              <w:right w:val="single" w:sz="4" w:space="0" w:color="auto"/>
            </w:tcBorders>
            <w:vAlign w:val="center"/>
          </w:tcPr>
          <w:p w14:paraId="46A21240" w14:textId="661EC0D6" w:rsidR="00915167" w:rsidRPr="001670D7" w:rsidRDefault="00915167" w:rsidP="008F4134">
            <w:pPr>
              <w:pStyle w:val="Punktygwne"/>
              <w:spacing w:before="0" w:after="0"/>
              <w:rPr>
                <w:rFonts w:ascii="Corbel" w:hAnsi="Corbel"/>
                <w:b w:val="0"/>
                <w:smallCaps w:val="0"/>
                <w:szCs w:val="24"/>
              </w:rPr>
            </w:pPr>
            <w:r>
              <w:rPr>
                <w:rFonts w:ascii="Corbel" w:hAnsi="Corbel"/>
                <w:b w:val="0"/>
                <w:smallCaps w:val="0"/>
                <w:szCs w:val="24"/>
              </w:rPr>
              <w:t>K_w13</w:t>
            </w:r>
          </w:p>
        </w:tc>
      </w:tr>
      <w:tr w:rsidR="008F4134" w14:paraId="20CCB423" w14:textId="5088392C" w:rsidTr="008F41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05"/>
        </w:trPr>
        <w:tc>
          <w:tcPr>
            <w:tcW w:w="2372" w:type="dxa"/>
          </w:tcPr>
          <w:p w14:paraId="1068D554" w14:textId="4DEEF40B" w:rsidR="008F4134" w:rsidRDefault="008F4134" w:rsidP="008F4134">
            <w:pPr>
              <w:pStyle w:val="Punktygwne"/>
              <w:spacing w:before="0" w:after="0"/>
              <w:rPr>
                <w:rFonts w:ascii="Corbel" w:hAnsi="Corbel"/>
                <w:b w:val="0"/>
                <w:color w:val="auto"/>
                <w:szCs w:val="24"/>
                <w:lang w:val="en-GB"/>
              </w:rPr>
            </w:pPr>
            <w:r>
              <w:rPr>
                <w:rFonts w:ascii="Corbel" w:hAnsi="Corbel"/>
                <w:b w:val="0"/>
                <w:color w:val="auto"/>
                <w:szCs w:val="24"/>
                <w:lang w:val="en-GB"/>
              </w:rPr>
              <w:t>LO_</w:t>
            </w:r>
            <w:r w:rsidR="00915167">
              <w:rPr>
                <w:rFonts w:ascii="Corbel" w:hAnsi="Corbel"/>
                <w:b w:val="0"/>
                <w:color w:val="auto"/>
                <w:szCs w:val="24"/>
                <w:lang w:val="en-GB"/>
              </w:rPr>
              <w:t>12</w:t>
            </w:r>
          </w:p>
        </w:tc>
        <w:tc>
          <w:tcPr>
            <w:tcW w:w="4590" w:type="dxa"/>
          </w:tcPr>
          <w:p w14:paraId="182DCFD7" w14:textId="5D6DE972" w:rsidR="008F4134" w:rsidRDefault="008F4134" w:rsidP="008F4134">
            <w:pPr>
              <w:pStyle w:val="Punktygwne"/>
              <w:spacing w:before="0" w:after="0"/>
              <w:rPr>
                <w:rFonts w:ascii="Corbel" w:hAnsi="Corbel"/>
                <w:b w:val="0"/>
                <w:color w:val="auto"/>
                <w:szCs w:val="24"/>
                <w:lang w:val="en-GB"/>
              </w:rPr>
            </w:pPr>
            <w:r w:rsidRPr="00062018">
              <w:rPr>
                <w:rFonts w:ascii="Corbel" w:hAnsi="Corbel" w:cs="Tahoma"/>
                <w:b w:val="0"/>
                <w:smallCaps w:val="0"/>
                <w:color w:val="auto"/>
                <w:szCs w:val="20"/>
                <w:lang w:val="en-GB" w:eastAsia="pl-PL"/>
              </w:rPr>
              <w:t>Is able to correctly interpret and explain the meaning of norms and legal relations.</w:t>
            </w:r>
          </w:p>
        </w:tc>
        <w:tc>
          <w:tcPr>
            <w:tcW w:w="2563" w:type="dxa"/>
            <w:tcBorders>
              <w:top w:val="single" w:sz="4" w:space="0" w:color="auto"/>
              <w:left w:val="single" w:sz="4" w:space="0" w:color="auto"/>
              <w:bottom w:val="single" w:sz="4" w:space="0" w:color="auto"/>
              <w:right w:val="single" w:sz="4" w:space="0" w:color="auto"/>
            </w:tcBorders>
            <w:vAlign w:val="center"/>
          </w:tcPr>
          <w:p w14:paraId="15062CE5" w14:textId="5EAAF8DB" w:rsidR="008F4134" w:rsidRDefault="008F4134" w:rsidP="008F4134">
            <w:pPr>
              <w:pStyle w:val="Punktygwne"/>
              <w:spacing w:before="0" w:after="0"/>
              <w:rPr>
                <w:rFonts w:ascii="Corbel" w:hAnsi="Corbel"/>
                <w:b w:val="0"/>
                <w:color w:val="auto"/>
                <w:szCs w:val="24"/>
                <w:lang w:val="en-GB"/>
              </w:rPr>
            </w:pPr>
            <w:r>
              <w:rPr>
                <w:rFonts w:ascii="Corbel" w:hAnsi="Corbel"/>
                <w:b w:val="0"/>
                <w:smallCaps w:val="0"/>
                <w:szCs w:val="24"/>
              </w:rPr>
              <w:t>K_U01</w:t>
            </w:r>
          </w:p>
        </w:tc>
      </w:tr>
      <w:tr w:rsidR="008F4134" w14:paraId="32099B6E" w14:textId="77777777" w:rsidTr="008F41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98"/>
        </w:trPr>
        <w:tc>
          <w:tcPr>
            <w:tcW w:w="2372" w:type="dxa"/>
          </w:tcPr>
          <w:p w14:paraId="0EEAD4F6" w14:textId="51B36614" w:rsidR="008F4134" w:rsidRDefault="008F4134" w:rsidP="008F4134">
            <w:pPr>
              <w:pStyle w:val="Punktygwne"/>
              <w:spacing w:before="0" w:after="0"/>
              <w:rPr>
                <w:rFonts w:ascii="Corbel" w:hAnsi="Corbel"/>
                <w:b w:val="0"/>
                <w:color w:val="auto"/>
                <w:szCs w:val="24"/>
                <w:lang w:val="en-GB"/>
              </w:rPr>
            </w:pPr>
            <w:r>
              <w:rPr>
                <w:rFonts w:ascii="Corbel" w:hAnsi="Corbel"/>
                <w:b w:val="0"/>
                <w:color w:val="auto"/>
                <w:szCs w:val="24"/>
                <w:lang w:val="en-GB"/>
              </w:rPr>
              <w:t>LO_</w:t>
            </w:r>
            <w:r w:rsidR="00915167">
              <w:rPr>
                <w:rFonts w:ascii="Corbel" w:hAnsi="Corbel"/>
                <w:b w:val="0"/>
                <w:color w:val="auto"/>
                <w:szCs w:val="24"/>
                <w:lang w:val="en-GB"/>
              </w:rPr>
              <w:t>13</w:t>
            </w:r>
          </w:p>
        </w:tc>
        <w:tc>
          <w:tcPr>
            <w:tcW w:w="4590" w:type="dxa"/>
          </w:tcPr>
          <w:p w14:paraId="61F8A600" w14:textId="07E1B332" w:rsidR="008F4134" w:rsidRPr="00062018" w:rsidRDefault="008541CD" w:rsidP="008541CD">
            <w:pPr>
              <w:pStyle w:val="Punktygwne"/>
              <w:spacing w:after="0"/>
              <w:rPr>
                <w:rFonts w:ascii="Corbel" w:hAnsi="Corbel" w:cs="Tahoma"/>
                <w:b w:val="0"/>
                <w:smallCaps w:val="0"/>
                <w:color w:val="auto"/>
                <w:szCs w:val="20"/>
                <w:lang w:val="en-GB" w:eastAsia="pl-PL"/>
              </w:rPr>
            </w:pPr>
            <w:r w:rsidRPr="008541CD">
              <w:rPr>
                <w:rFonts w:ascii="Corbel" w:hAnsi="Corbel" w:cs="Tahoma"/>
                <w:b w:val="0"/>
                <w:smallCaps w:val="0"/>
                <w:color w:val="auto"/>
                <w:szCs w:val="20"/>
                <w:lang w:val="en-GB" w:eastAsia="pl-PL"/>
              </w:rPr>
              <w:t>Is able to correctly interpret and explain the relationship between the legal system and other normative systems.</w:t>
            </w:r>
          </w:p>
        </w:tc>
        <w:tc>
          <w:tcPr>
            <w:tcW w:w="2563" w:type="dxa"/>
            <w:tcBorders>
              <w:top w:val="single" w:sz="4" w:space="0" w:color="auto"/>
              <w:left w:val="single" w:sz="4" w:space="0" w:color="auto"/>
              <w:bottom w:val="single" w:sz="4" w:space="0" w:color="auto"/>
              <w:right w:val="single" w:sz="4" w:space="0" w:color="auto"/>
            </w:tcBorders>
            <w:vAlign w:val="center"/>
          </w:tcPr>
          <w:p w14:paraId="1B053687" w14:textId="193DF28A" w:rsidR="008F4134" w:rsidRPr="008F4134" w:rsidRDefault="008F4134" w:rsidP="008F4134">
            <w:pPr>
              <w:pStyle w:val="Punktygwne"/>
              <w:spacing w:before="0" w:after="0"/>
              <w:rPr>
                <w:rFonts w:ascii="Corbel" w:hAnsi="Corbel"/>
                <w:b w:val="0"/>
                <w:smallCaps w:val="0"/>
                <w:szCs w:val="24"/>
                <w:lang w:val="en-US"/>
              </w:rPr>
            </w:pPr>
            <w:r>
              <w:rPr>
                <w:rFonts w:ascii="Corbel" w:hAnsi="Corbel"/>
                <w:b w:val="0"/>
                <w:smallCaps w:val="0"/>
                <w:szCs w:val="24"/>
              </w:rPr>
              <w:t>K_U0</w:t>
            </w:r>
            <w:r w:rsidR="008541CD">
              <w:rPr>
                <w:rFonts w:ascii="Corbel" w:hAnsi="Corbel"/>
                <w:b w:val="0"/>
                <w:smallCaps w:val="0"/>
                <w:szCs w:val="24"/>
              </w:rPr>
              <w:t>2</w:t>
            </w:r>
            <w:r w:rsidRPr="001670D7">
              <w:rPr>
                <w:rFonts w:ascii="Corbel" w:hAnsi="Corbel"/>
                <w:b w:val="0"/>
                <w:smallCaps w:val="0"/>
                <w:szCs w:val="24"/>
              </w:rPr>
              <w:t xml:space="preserve">        </w:t>
            </w:r>
          </w:p>
        </w:tc>
      </w:tr>
      <w:tr w:rsidR="008F4134" w14:paraId="4FC52B03" w14:textId="77777777" w:rsidTr="0091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780"/>
        </w:trPr>
        <w:tc>
          <w:tcPr>
            <w:tcW w:w="2372" w:type="dxa"/>
          </w:tcPr>
          <w:p w14:paraId="43D0F4B6" w14:textId="3FEF7944" w:rsidR="008F4134" w:rsidRDefault="008F4134" w:rsidP="008F4134">
            <w:pPr>
              <w:pStyle w:val="Punktygwne"/>
              <w:spacing w:before="0" w:after="0"/>
              <w:rPr>
                <w:rFonts w:ascii="Corbel" w:hAnsi="Corbel"/>
                <w:b w:val="0"/>
                <w:color w:val="auto"/>
                <w:szCs w:val="24"/>
                <w:lang w:val="en-GB"/>
              </w:rPr>
            </w:pPr>
            <w:r>
              <w:rPr>
                <w:rFonts w:ascii="Corbel" w:hAnsi="Corbel"/>
                <w:b w:val="0"/>
                <w:color w:val="auto"/>
                <w:szCs w:val="24"/>
                <w:lang w:val="en-GB"/>
              </w:rPr>
              <w:t>LO_</w:t>
            </w:r>
            <w:r w:rsidR="00915167">
              <w:rPr>
                <w:rFonts w:ascii="Corbel" w:hAnsi="Corbel"/>
                <w:b w:val="0"/>
                <w:color w:val="auto"/>
                <w:szCs w:val="24"/>
                <w:lang w:val="en-GB"/>
              </w:rPr>
              <w:t>14</w:t>
            </w:r>
          </w:p>
        </w:tc>
        <w:tc>
          <w:tcPr>
            <w:tcW w:w="4590" w:type="dxa"/>
          </w:tcPr>
          <w:p w14:paraId="4248BA84" w14:textId="7A8348A4" w:rsidR="008F4134" w:rsidRPr="00062018" w:rsidRDefault="008541CD" w:rsidP="008F4134">
            <w:pPr>
              <w:pStyle w:val="Punktygwne"/>
              <w:spacing w:after="0"/>
              <w:rPr>
                <w:rFonts w:ascii="Corbel" w:hAnsi="Corbel" w:cs="Tahoma"/>
                <w:b w:val="0"/>
                <w:smallCaps w:val="0"/>
                <w:color w:val="auto"/>
                <w:szCs w:val="20"/>
                <w:lang w:val="en-GB" w:eastAsia="pl-PL"/>
              </w:rPr>
            </w:pPr>
            <w:r w:rsidRPr="008541CD">
              <w:rPr>
                <w:rFonts w:ascii="Corbel" w:hAnsi="Corbel" w:cs="Tahoma"/>
                <w:b w:val="0"/>
                <w:smallCaps w:val="0"/>
                <w:color w:val="auto"/>
                <w:szCs w:val="20"/>
                <w:lang w:val="en-GB" w:eastAsia="pl-PL"/>
              </w:rPr>
              <w:t>Is able to analyze the causes and course of the law-making process.</w:t>
            </w:r>
          </w:p>
        </w:tc>
        <w:tc>
          <w:tcPr>
            <w:tcW w:w="2563" w:type="dxa"/>
            <w:tcBorders>
              <w:top w:val="single" w:sz="4" w:space="0" w:color="auto"/>
              <w:left w:val="single" w:sz="4" w:space="0" w:color="auto"/>
              <w:bottom w:val="single" w:sz="4" w:space="0" w:color="auto"/>
              <w:right w:val="single" w:sz="4" w:space="0" w:color="auto"/>
            </w:tcBorders>
            <w:vAlign w:val="center"/>
          </w:tcPr>
          <w:p w14:paraId="7B282FF8" w14:textId="22EA9652" w:rsidR="008F4134" w:rsidRPr="008F4134" w:rsidRDefault="008541CD" w:rsidP="008F4134">
            <w:pPr>
              <w:pStyle w:val="Punktygwne"/>
              <w:spacing w:before="0" w:after="0"/>
              <w:rPr>
                <w:rFonts w:ascii="Corbel" w:hAnsi="Corbel"/>
                <w:b w:val="0"/>
                <w:smallCaps w:val="0"/>
                <w:szCs w:val="24"/>
                <w:lang w:val="en-US"/>
              </w:rPr>
            </w:pPr>
            <w:r>
              <w:rPr>
                <w:rFonts w:ascii="Corbel" w:hAnsi="Corbel"/>
                <w:b w:val="0"/>
                <w:smallCaps w:val="0"/>
                <w:szCs w:val="24"/>
              </w:rPr>
              <w:t>K_U03</w:t>
            </w:r>
            <w:r w:rsidR="008F4134" w:rsidRPr="001670D7">
              <w:rPr>
                <w:rFonts w:ascii="Corbel" w:hAnsi="Corbel"/>
                <w:b w:val="0"/>
                <w:smallCaps w:val="0"/>
                <w:szCs w:val="24"/>
              </w:rPr>
              <w:t xml:space="preserve"> </w:t>
            </w:r>
          </w:p>
        </w:tc>
      </w:tr>
      <w:tr w:rsidR="00915167" w:rsidRPr="00915167" w14:paraId="4201F15E" w14:textId="77777777" w:rsidTr="0091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840"/>
        </w:trPr>
        <w:tc>
          <w:tcPr>
            <w:tcW w:w="2372" w:type="dxa"/>
          </w:tcPr>
          <w:p w14:paraId="2347FC6C" w14:textId="0B368C06" w:rsidR="00915167" w:rsidRDefault="00915167" w:rsidP="008F4134">
            <w:pPr>
              <w:pStyle w:val="Punktygwne"/>
              <w:spacing w:before="0" w:after="0"/>
              <w:rPr>
                <w:rFonts w:ascii="Corbel" w:hAnsi="Corbel"/>
                <w:b w:val="0"/>
                <w:color w:val="auto"/>
                <w:szCs w:val="24"/>
                <w:lang w:val="en-GB"/>
              </w:rPr>
            </w:pPr>
            <w:r>
              <w:rPr>
                <w:rFonts w:ascii="Corbel" w:hAnsi="Corbel"/>
                <w:b w:val="0"/>
                <w:color w:val="auto"/>
                <w:szCs w:val="24"/>
                <w:lang w:val="en-GB"/>
              </w:rPr>
              <w:t>LO_15</w:t>
            </w:r>
          </w:p>
        </w:tc>
        <w:tc>
          <w:tcPr>
            <w:tcW w:w="4590" w:type="dxa"/>
          </w:tcPr>
          <w:p w14:paraId="49DB3B6B" w14:textId="77777777" w:rsidR="00915167" w:rsidRPr="008F4134" w:rsidRDefault="00915167" w:rsidP="008F4134">
            <w:pPr>
              <w:pStyle w:val="Punktygwne"/>
              <w:spacing w:after="0"/>
              <w:rPr>
                <w:rFonts w:ascii="Corbel" w:hAnsi="Corbel" w:cs="Tahoma"/>
                <w:b w:val="0"/>
                <w:smallCaps w:val="0"/>
                <w:color w:val="auto"/>
                <w:szCs w:val="20"/>
                <w:lang w:val="en-GB" w:eastAsia="pl-PL"/>
              </w:rPr>
            </w:pPr>
            <w:r w:rsidRPr="008F4134">
              <w:rPr>
                <w:rFonts w:ascii="Corbel" w:hAnsi="Corbel" w:cs="Tahoma"/>
                <w:b w:val="0"/>
                <w:smallCaps w:val="0"/>
                <w:color w:val="auto"/>
                <w:szCs w:val="20"/>
                <w:lang w:val="en-GB" w:eastAsia="pl-PL"/>
              </w:rPr>
              <w:t>Is able to analyze the causes and course of the law application process.</w:t>
            </w:r>
          </w:p>
          <w:p w14:paraId="1BAB705C" w14:textId="77777777" w:rsidR="00915167" w:rsidRPr="008541CD" w:rsidRDefault="00915167" w:rsidP="008F4134">
            <w:pPr>
              <w:pStyle w:val="Punktygwne"/>
              <w:spacing w:before="0" w:after="0"/>
              <w:rPr>
                <w:rFonts w:ascii="Corbel" w:hAnsi="Corbel" w:cs="Tahoma"/>
                <w:b w:val="0"/>
                <w:smallCaps w:val="0"/>
                <w:color w:val="auto"/>
                <w:szCs w:val="20"/>
                <w:lang w:val="en-GB" w:eastAsia="pl-PL"/>
              </w:rPr>
            </w:pPr>
          </w:p>
        </w:tc>
        <w:tc>
          <w:tcPr>
            <w:tcW w:w="2563" w:type="dxa"/>
            <w:tcBorders>
              <w:top w:val="single" w:sz="4" w:space="0" w:color="auto"/>
              <w:left w:val="single" w:sz="4" w:space="0" w:color="auto"/>
              <w:bottom w:val="single" w:sz="4" w:space="0" w:color="auto"/>
              <w:right w:val="single" w:sz="4" w:space="0" w:color="auto"/>
            </w:tcBorders>
            <w:vAlign w:val="center"/>
          </w:tcPr>
          <w:p w14:paraId="1B024AF2" w14:textId="7921DB64" w:rsidR="00915167" w:rsidRPr="00915167" w:rsidRDefault="00915167" w:rsidP="008F4134">
            <w:pPr>
              <w:pStyle w:val="Punktygwne"/>
              <w:spacing w:before="0" w:after="0"/>
              <w:rPr>
                <w:rFonts w:ascii="Corbel" w:hAnsi="Corbel"/>
                <w:b w:val="0"/>
                <w:smallCaps w:val="0"/>
                <w:szCs w:val="24"/>
                <w:lang w:val="en-US"/>
              </w:rPr>
            </w:pPr>
            <w:r>
              <w:rPr>
                <w:rFonts w:ascii="Corbel" w:hAnsi="Corbel"/>
                <w:b w:val="0"/>
                <w:smallCaps w:val="0"/>
                <w:szCs w:val="24"/>
                <w:lang w:val="en-US"/>
              </w:rPr>
              <w:t>K_U04</w:t>
            </w:r>
          </w:p>
        </w:tc>
      </w:tr>
      <w:tr w:rsidR="00915167" w:rsidRPr="00915167" w14:paraId="03493DC4" w14:textId="77777777" w:rsidTr="0091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64"/>
        </w:trPr>
        <w:tc>
          <w:tcPr>
            <w:tcW w:w="2372" w:type="dxa"/>
          </w:tcPr>
          <w:p w14:paraId="262D0637" w14:textId="36124E37" w:rsidR="00915167" w:rsidRDefault="00915167" w:rsidP="008F4134">
            <w:pPr>
              <w:pStyle w:val="Punktygwne"/>
              <w:spacing w:before="0" w:after="0"/>
              <w:rPr>
                <w:rFonts w:ascii="Corbel" w:hAnsi="Corbel"/>
                <w:b w:val="0"/>
                <w:color w:val="auto"/>
                <w:szCs w:val="24"/>
                <w:lang w:val="en-GB"/>
              </w:rPr>
            </w:pPr>
            <w:r>
              <w:rPr>
                <w:rFonts w:ascii="Corbel" w:hAnsi="Corbel"/>
                <w:b w:val="0"/>
                <w:color w:val="auto"/>
                <w:szCs w:val="24"/>
                <w:lang w:val="en-GB"/>
              </w:rPr>
              <w:t>LO_16</w:t>
            </w:r>
          </w:p>
        </w:tc>
        <w:tc>
          <w:tcPr>
            <w:tcW w:w="4590" w:type="dxa"/>
          </w:tcPr>
          <w:p w14:paraId="28543350" w14:textId="172C7E3B" w:rsidR="00915167" w:rsidRPr="008F4134" w:rsidRDefault="00AF6E2E" w:rsidP="008F4134">
            <w:pPr>
              <w:pStyle w:val="Punktygwne"/>
              <w:spacing w:before="0" w:after="0"/>
              <w:rPr>
                <w:rFonts w:ascii="Corbel" w:hAnsi="Corbel" w:cs="Tahoma"/>
                <w:b w:val="0"/>
                <w:smallCaps w:val="0"/>
                <w:color w:val="auto"/>
                <w:szCs w:val="20"/>
                <w:lang w:val="en-GB" w:eastAsia="pl-PL"/>
              </w:rPr>
            </w:pPr>
            <w:r w:rsidRPr="00AF6E2E">
              <w:rPr>
                <w:rFonts w:ascii="Corbel" w:hAnsi="Corbel" w:cs="Tahoma"/>
                <w:b w:val="0"/>
                <w:smallCaps w:val="0"/>
                <w:color w:val="auto"/>
                <w:szCs w:val="20"/>
                <w:lang w:val="en-GB" w:eastAsia="pl-PL"/>
              </w:rPr>
              <w:t>Efficiently uses the norms, rules and legal institutions in force in the Polish legal system; depending on the choice made independently, has advanced skills in solving specific legal problems in selected branches of law</w:t>
            </w:r>
          </w:p>
        </w:tc>
        <w:tc>
          <w:tcPr>
            <w:tcW w:w="2563" w:type="dxa"/>
            <w:tcBorders>
              <w:top w:val="single" w:sz="4" w:space="0" w:color="auto"/>
              <w:left w:val="single" w:sz="4" w:space="0" w:color="auto"/>
              <w:bottom w:val="single" w:sz="4" w:space="0" w:color="auto"/>
              <w:right w:val="single" w:sz="4" w:space="0" w:color="auto"/>
            </w:tcBorders>
            <w:vAlign w:val="center"/>
          </w:tcPr>
          <w:p w14:paraId="41415AE8" w14:textId="07B6DA11" w:rsidR="00915167" w:rsidRDefault="00915167" w:rsidP="008F4134">
            <w:pPr>
              <w:pStyle w:val="Punktygwne"/>
              <w:spacing w:before="0" w:after="0"/>
              <w:rPr>
                <w:rFonts w:ascii="Corbel" w:hAnsi="Corbel"/>
                <w:b w:val="0"/>
                <w:smallCaps w:val="0"/>
                <w:szCs w:val="24"/>
                <w:lang w:val="en-US"/>
              </w:rPr>
            </w:pPr>
            <w:r>
              <w:rPr>
                <w:rFonts w:ascii="Corbel" w:hAnsi="Corbel"/>
                <w:b w:val="0"/>
                <w:smallCaps w:val="0"/>
                <w:szCs w:val="24"/>
                <w:lang w:val="en-US"/>
              </w:rPr>
              <w:t>K_U05</w:t>
            </w:r>
          </w:p>
        </w:tc>
      </w:tr>
      <w:tr w:rsidR="00915167" w:rsidRPr="00915167" w14:paraId="41B62DBD" w14:textId="77777777" w:rsidTr="0091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65"/>
        </w:trPr>
        <w:tc>
          <w:tcPr>
            <w:tcW w:w="2372" w:type="dxa"/>
          </w:tcPr>
          <w:p w14:paraId="2E552057" w14:textId="00F568FC" w:rsidR="00915167" w:rsidRDefault="00915167" w:rsidP="008F4134">
            <w:pPr>
              <w:pStyle w:val="Punktygwne"/>
              <w:spacing w:before="0" w:after="0"/>
              <w:rPr>
                <w:rFonts w:ascii="Corbel" w:hAnsi="Corbel"/>
                <w:b w:val="0"/>
                <w:color w:val="auto"/>
                <w:szCs w:val="24"/>
                <w:lang w:val="en-GB"/>
              </w:rPr>
            </w:pPr>
            <w:r>
              <w:rPr>
                <w:rFonts w:ascii="Corbel" w:hAnsi="Corbel"/>
                <w:b w:val="0"/>
                <w:color w:val="auto"/>
                <w:szCs w:val="24"/>
                <w:lang w:val="en-GB"/>
              </w:rPr>
              <w:t>LO_17</w:t>
            </w:r>
          </w:p>
        </w:tc>
        <w:tc>
          <w:tcPr>
            <w:tcW w:w="4590" w:type="dxa"/>
          </w:tcPr>
          <w:p w14:paraId="12C67AFB" w14:textId="62E8C723" w:rsidR="00915167" w:rsidRPr="008F4134" w:rsidRDefault="00AF6E2E" w:rsidP="008F4134">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Is able to</w:t>
            </w:r>
            <w:r w:rsidRPr="00AF6E2E">
              <w:rPr>
                <w:rFonts w:ascii="Corbel" w:hAnsi="Corbel" w:cs="Tahoma"/>
                <w:b w:val="0"/>
                <w:smallCaps w:val="0"/>
                <w:color w:val="auto"/>
                <w:szCs w:val="20"/>
                <w:lang w:val="en-GB" w:eastAsia="pl-PL"/>
              </w:rPr>
              <w:t xml:space="preserve"> formulate own opinions in relation to the known legal and political institutions</w:t>
            </w:r>
            <w:r>
              <w:rPr>
                <w:rFonts w:ascii="Corbel" w:hAnsi="Corbel" w:cs="Tahoma"/>
                <w:b w:val="0"/>
                <w:smallCaps w:val="0"/>
                <w:color w:val="auto"/>
                <w:szCs w:val="20"/>
                <w:lang w:val="en-GB" w:eastAsia="pl-PL"/>
              </w:rPr>
              <w:t>.</w:t>
            </w:r>
          </w:p>
        </w:tc>
        <w:tc>
          <w:tcPr>
            <w:tcW w:w="2563" w:type="dxa"/>
            <w:tcBorders>
              <w:top w:val="single" w:sz="4" w:space="0" w:color="auto"/>
              <w:left w:val="single" w:sz="4" w:space="0" w:color="auto"/>
              <w:bottom w:val="single" w:sz="4" w:space="0" w:color="auto"/>
              <w:right w:val="single" w:sz="4" w:space="0" w:color="auto"/>
            </w:tcBorders>
            <w:vAlign w:val="center"/>
          </w:tcPr>
          <w:p w14:paraId="6368ACB3" w14:textId="2D9BCED8" w:rsidR="00915167" w:rsidRDefault="00915167" w:rsidP="008F4134">
            <w:pPr>
              <w:pStyle w:val="Punktygwne"/>
              <w:spacing w:before="0" w:after="0"/>
              <w:rPr>
                <w:rFonts w:ascii="Corbel" w:hAnsi="Corbel"/>
                <w:b w:val="0"/>
                <w:smallCaps w:val="0"/>
                <w:szCs w:val="24"/>
                <w:lang w:val="en-US"/>
              </w:rPr>
            </w:pPr>
            <w:r>
              <w:rPr>
                <w:rFonts w:ascii="Corbel" w:hAnsi="Corbel"/>
                <w:b w:val="0"/>
                <w:smallCaps w:val="0"/>
                <w:szCs w:val="24"/>
                <w:lang w:val="en-US"/>
              </w:rPr>
              <w:t>K_U06</w:t>
            </w:r>
          </w:p>
        </w:tc>
      </w:tr>
      <w:tr w:rsidR="00915167" w:rsidRPr="00915167" w14:paraId="0078F1C6" w14:textId="77777777" w:rsidTr="008F41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20"/>
        </w:trPr>
        <w:tc>
          <w:tcPr>
            <w:tcW w:w="2372" w:type="dxa"/>
          </w:tcPr>
          <w:p w14:paraId="1A13ACED" w14:textId="7863C308" w:rsidR="00915167" w:rsidRDefault="00915167" w:rsidP="008F4134">
            <w:pPr>
              <w:pStyle w:val="Punktygwne"/>
              <w:spacing w:before="0" w:after="0"/>
              <w:rPr>
                <w:rFonts w:ascii="Corbel" w:hAnsi="Corbel"/>
                <w:b w:val="0"/>
                <w:color w:val="auto"/>
                <w:szCs w:val="24"/>
                <w:lang w:val="en-GB"/>
              </w:rPr>
            </w:pPr>
            <w:r>
              <w:rPr>
                <w:rFonts w:ascii="Corbel" w:hAnsi="Corbel"/>
                <w:b w:val="0"/>
                <w:color w:val="auto"/>
                <w:szCs w:val="24"/>
                <w:lang w:val="en-GB"/>
              </w:rPr>
              <w:lastRenderedPageBreak/>
              <w:t>LO_18</w:t>
            </w:r>
          </w:p>
        </w:tc>
        <w:tc>
          <w:tcPr>
            <w:tcW w:w="4590" w:type="dxa"/>
          </w:tcPr>
          <w:p w14:paraId="7FDDCF71" w14:textId="1A35F3D6" w:rsidR="00915167" w:rsidRPr="008F4134" w:rsidRDefault="00AF6E2E" w:rsidP="008F4134">
            <w:pPr>
              <w:pStyle w:val="Punktygwne"/>
              <w:spacing w:before="0" w:after="0"/>
              <w:rPr>
                <w:rFonts w:ascii="Corbel" w:hAnsi="Corbel" w:cs="Tahoma"/>
                <w:b w:val="0"/>
                <w:smallCaps w:val="0"/>
                <w:color w:val="auto"/>
                <w:szCs w:val="20"/>
                <w:lang w:val="en-GB" w:eastAsia="pl-PL"/>
              </w:rPr>
            </w:pPr>
            <w:r w:rsidRPr="00AF6E2E">
              <w:rPr>
                <w:rFonts w:ascii="Corbel" w:hAnsi="Corbel" w:cs="Tahoma"/>
                <w:b w:val="0"/>
                <w:smallCaps w:val="0"/>
                <w:color w:val="auto"/>
                <w:szCs w:val="20"/>
                <w:lang w:val="en-GB" w:eastAsia="pl-PL"/>
              </w:rPr>
              <w:t>Can efficiently use the texts of normative acts and interpret them with the use of legal language</w:t>
            </w:r>
            <w:r>
              <w:rPr>
                <w:rFonts w:ascii="Corbel" w:hAnsi="Corbel" w:cs="Tahoma"/>
                <w:b w:val="0"/>
                <w:smallCaps w:val="0"/>
                <w:color w:val="auto"/>
                <w:szCs w:val="20"/>
                <w:lang w:val="en-GB" w:eastAsia="pl-PL"/>
              </w:rPr>
              <w:t>.</w:t>
            </w:r>
          </w:p>
        </w:tc>
        <w:tc>
          <w:tcPr>
            <w:tcW w:w="2563" w:type="dxa"/>
            <w:tcBorders>
              <w:top w:val="single" w:sz="4" w:space="0" w:color="auto"/>
              <w:left w:val="single" w:sz="4" w:space="0" w:color="auto"/>
              <w:bottom w:val="single" w:sz="4" w:space="0" w:color="auto"/>
              <w:right w:val="single" w:sz="4" w:space="0" w:color="auto"/>
            </w:tcBorders>
            <w:vAlign w:val="center"/>
          </w:tcPr>
          <w:p w14:paraId="7B6C2FF6" w14:textId="0E553FD8" w:rsidR="00915167" w:rsidRDefault="00915167" w:rsidP="008F4134">
            <w:pPr>
              <w:pStyle w:val="Punktygwne"/>
              <w:spacing w:before="0" w:after="0"/>
              <w:rPr>
                <w:rFonts w:ascii="Corbel" w:hAnsi="Corbel"/>
                <w:b w:val="0"/>
                <w:smallCaps w:val="0"/>
                <w:szCs w:val="24"/>
                <w:lang w:val="en-US"/>
              </w:rPr>
            </w:pPr>
            <w:r>
              <w:rPr>
                <w:rFonts w:ascii="Corbel" w:hAnsi="Corbel"/>
                <w:b w:val="0"/>
                <w:smallCaps w:val="0"/>
                <w:szCs w:val="24"/>
                <w:lang w:val="en-US"/>
              </w:rPr>
              <w:t>K_U08</w:t>
            </w:r>
          </w:p>
        </w:tc>
      </w:tr>
      <w:tr w:rsidR="008F4134" w14:paraId="052C9790" w14:textId="77777777" w:rsidTr="00E53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60"/>
        </w:trPr>
        <w:tc>
          <w:tcPr>
            <w:tcW w:w="2372" w:type="dxa"/>
          </w:tcPr>
          <w:p w14:paraId="3D83F7EA" w14:textId="325385BC" w:rsidR="008F4134" w:rsidRDefault="008F4134" w:rsidP="008F4134">
            <w:pPr>
              <w:pStyle w:val="Punktygwne"/>
              <w:spacing w:before="0" w:after="0"/>
              <w:rPr>
                <w:rFonts w:ascii="Corbel" w:hAnsi="Corbel"/>
                <w:b w:val="0"/>
                <w:color w:val="auto"/>
                <w:szCs w:val="24"/>
                <w:lang w:val="en-GB"/>
              </w:rPr>
            </w:pPr>
            <w:r>
              <w:rPr>
                <w:rFonts w:ascii="Corbel" w:hAnsi="Corbel"/>
                <w:b w:val="0"/>
                <w:color w:val="auto"/>
                <w:szCs w:val="24"/>
                <w:lang w:val="en-GB"/>
              </w:rPr>
              <w:t>LO_1</w:t>
            </w:r>
            <w:r w:rsidR="00915167">
              <w:rPr>
                <w:rFonts w:ascii="Corbel" w:hAnsi="Corbel"/>
                <w:b w:val="0"/>
                <w:color w:val="auto"/>
                <w:szCs w:val="24"/>
                <w:lang w:val="en-GB"/>
              </w:rPr>
              <w:t>9</w:t>
            </w:r>
          </w:p>
        </w:tc>
        <w:tc>
          <w:tcPr>
            <w:tcW w:w="4590" w:type="dxa"/>
          </w:tcPr>
          <w:p w14:paraId="0ACA9691" w14:textId="07D92382" w:rsidR="008F4134" w:rsidRPr="00062018" w:rsidRDefault="00E53985" w:rsidP="008F4134">
            <w:pPr>
              <w:pStyle w:val="Punktygwne"/>
              <w:spacing w:before="0" w:after="0"/>
              <w:rPr>
                <w:rFonts w:ascii="Corbel" w:hAnsi="Corbel" w:cs="Tahoma"/>
                <w:b w:val="0"/>
                <w:smallCaps w:val="0"/>
                <w:color w:val="auto"/>
                <w:szCs w:val="20"/>
                <w:lang w:val="en-GB" w:eastAsia="pl-PL"/>
              </w:rPr>
            </w:pPr>
            <w:r w:rsidRPr="00E53985">
              <w:rPr>
                <w:rFonts w:ascii="Corbel" w:hAnsi="Corbel" w:cs="Tahoma"/>
                <w:b w:val="0"/>
                <w:smallCaps w:val="0"/>
                <w:color w:val="auto"/>
                <w:szCs w:val="20"/>
                <w:lang w:val="en-GB" w:eastAsia="pl-PL"/>
              </w:rPr>
              <w:t>Using his theoretical knowledge and the ability to propose solutions independently, he has the ability to prepare basic documents and pleadings, and depending on the choice he has made, he has extended skills in this respect in relation to selected branches of law.</w:t>
            </w:r>
          </w:p>
        </w:tc>
        <w:tc>
          <w:tcPr>
            <w:tcW w:w="2563" w:type="dxa"/>
            <w:tcBorders>
              <w:top w:val="single" w:sz="4" w:space="0" w:color="auto"/>
              <w:left w:val="single" w:sz="4" w:space="0" w:color="auto"/>
              <w:bottom w:val="single" w:sz="4" w:space="0" w:color="auto"/>
              <w:right w:val="single" w:sz="4" w:space="0" w:color="auto"/>
            </w:tcBorders>
            <w:vAlign w:val="center"/>
          </w:tcPr>
          <w:p w14:paraId="791B01E5" w14:textId="6C12EFA9" w:rsidR="008F4134" w:rsidRDefault="008F4134" w:rsidP="008F4134">
            <w:pPr>
              <w:pStyle w:val="Punktygwne"/>
              <w:spacing w:before="0" w:after="0"/>
              <w:rPr>
                <w:rFonts w:ascii="Corbel" w:hAnsi="Corbel"/>
                <w:b w:val="0"/>
                <w:smallCaps w:val="0"/>
                <w:szCs w:val="24"/>
              </w:rPr>
            </w:pPr>
            <w:r w:rsidRPr="001670D7">
              <w:rPr>
                <w:rFonts w:ascii="Corbel" w:hAnsi="Corbel"/>
                <w:b w:val="0"/>
                <w:smallCaps w:val="0"/>
                <w:szCs w:val="24"/>
              </w:rPr>
              <w:t>K_</w:t>
            </w:r>
            <w:r>
              <w:rPr>
                <w:rFonts w:ascii="Corbel" w:hAnsi="Corbel"/>
                <w:b w:val="0"/>
                <w:smallCaps w:val="0"/>
                <w:szCs w:val="24"/>
              </w:rPr>
              <w:t>U</w:t>
            </w:r>
            <w:r w:rsidR="00E53985">
              <w:rPr>
                <w:rFonts w:ascii="Corbel" w:hAnsi="Corbel"/>
                <w:b w:val="0"/>
                <w:smallCaps w:val="0"/>
                <w:szCs w:val="24"/>
              </w:rPr>
              <w:t>09</w:t>
            </w:r>
            <w:r w:rsidRPr="001670D7">
              <w:rPr>
                <w:rFonts w:ascii="Corbel" w:hAnsi="Corbel"/>
                <w:b w:val="0"/>
                <w:smallCaps w:val="0"/>
                <w:szCs w:val="24"/>
              </w:rPr>
              <w:t xml:space="preserve"> </w:t>
            </w:r>
          </w:p>
          <w:p w14:paraId="18FEE1E4" w14:textId="4771F042" w:rsidR="00E53985" w:rsidRPr="008F4134" w:rsidRDefault="00E53985" w:rsidP="008F4134">
            <w:pPr>
              <w:pStyle w:val="Punktygwne"/>
              <w:spacing w:before="0" w:after="0"/>
              <w:rPr>
                <w:rFonts w:ascii="Corbel" w:hAnsi="Corbel"/>
                <w:b w:val="0"/>
                <w:smallCaps w:val="0"/>
                <w:szCs w:val="24"/>
              </w:rPr>
            </w:pPr>
          </w:p>
        </w:tc>
      </w:tr>
      <w:tr w:rsidR="00E53985" w14:paraId="354050EF" w14:textId="77777777" w:rsidTr="0091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80"/>
        </w:trPr>
        <w:tc>
          <w:tcPr>
            <w:tcW w:w="2372" w:type="dxa"/>
          </w:tcPr>
          <w:p w14:paraId="73BDDFD6" w14:textId="439C6D76" w:rsidR="00E53985" w:rsidRDefault="00E53985" w:rsidP="008F4134">
            <w:pPr>
              <w:pStyle w:val="Punktygwne"/>
              <w:spacing w:before="0" w:after="0"/>
              <w:rPr>
                <w:rFonts w:ascii="Corbel" w:hAnsi="Corbel"/>
                <w:b w:val="0"/>
                <w:color w:val="auto"/>
                <w:szCs w:val="24"/>
                <w:lang w:val="en-GB"/>
              </w:rPr>
            </w:pPr>
            <w:r>
              <w:rPr>
                <w:rFonts w:ascii="Corbel" w:hAnsi="Corbel"/>
                <w:b w:val="0"/>
                <w:color w:val="auto"/>
                <w:szCs w:val="24"/>
                <w:lang w:val="en-GB"/>
              </w:rPr>
              <w:t>LO_</w:t>
            </w:r>
            <w:r w:rsidR="00915167">
              <w:rPr>
                <w:rFonts w:ascii="Corbel" w:hAnsi="Corbel"/>
                <w:b w:val="0"/>
                <w:color w:val="auto"/>
                <w:szCs w:val="24"/>
                <w:lang w:val="en-GB"/>
              </w:rPr>
              <w:t>20</w:t>
            </w:r>
          </w:p>
        </w:tc>
        <w:tc>
          <w:tcPr>
            <w:tcW w:w="4590" w:type="dxa"/>
          </w:tcPr>
          <w:p w14:paraId="564109DB" w14:textId="33E1CD37" w:rsidR="00E53985" w:rsidRPr="00062018" w:rsidRDefault="00E53985" w:rsidP="008F4134">
            <w:pPr>
              <w:pStyle w:val="Punktygwne"/>
              <w:spacing w:before="0" w:after="0"/>
              <w:rPr>
                <w:rFonts w:ascii="Corbel" w:hAnsi="Corbel" w:cs="Tahoma"/>
                <w:b w:val="0"/>
                <w:smallCaps w:val="0"/>
                <w:color w:val="auto"/>
                <w:szCs w:val="20"/>
                <w:lang w:val="en-GB" w:eastAsia="pl-PL"/>
              </w:rPr>
            </w:pPr>
            <w:r w:rsidRPr="00E53985">
              <w:rPr>
                <w:rFonts w:ascii="Corbel" w:hAnsi="Corbel" w:cs="Tahoma"/>
                <w:b w:val="0"/>
                <w:smallCaps w:val="0"/>
                <w:color w:val="auto"/>
                <w:szCs w:val="20"/>
                <w:lang w:val="en-GB" w:eastAsia="pl-PL"/>
              </w:rPr>
              <w:t>Is able to sub-consume specific facts to a norm or legal norms.</w:t>
            </w:r>
          </w:p>
        </w:tc>
        <w:tc>
          <w:tcPr>
            <w:tcW w:w="2563" w:type="dxa"/>
            <w:tcBorders>
              <w:top w:val="single" w:sz="4" w:space="0" w:color="auto"/>
              <w:left w:val="single" w:sz="4" w:space="0" w:color="auto"/>
              <w:bottom w:val="single" w:sz="4" w:space="0" w:color="auto"/>
              <w:right w:val="single" w:sz="4" w:space="0" w:color="auto"/>
            </w:tcBorders>
            <w:vAlign w:val="center"/>
          </w:tcPr>
          <w:p w14:paraId="1823ECCE" w14:textId="160EF038" w:rsidR="00E53985" w:rsidRPr="001670D7" w:rsidRDefault="00E53985" w:rsidP="008F4134">
            <w:pPr>
              <w:pStyle w:val="Punktygwne"/>
              <w:spacing w:before="0" w:after="0"/>
              <w:rPr>
                <w:rFonts w:ascii="Corbel" w:hAnsi="Corbel"/>
                <w:b w:val="0"/>
                <w:smallCaps w:val="0"/>
                <w:szCs w:val="24"/>
              </w:rPr>
            </w:pPr>
            <w:r>
              <w:rPr>
                <w:rFonts w:ascii="Corbel" w:hAnsi="Corbel"/>
                <w:b w:val="0"/>
                <w:smallCaps w:val="0"/>
                <w:szCs w:val="24"/>
              </w:rPr>
              <w:t>K_U10</w:t>
            </w:r>
          </w:p>
        </w:tc>
      </w:tr>
      <w:tr w:rsidR="00915167" w14:paraId="7F9D9CCD" w14:textId="77777777" w:rsidTr="0091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98"/>
        </w:trPr>
        <w:tc>
          <w:tcPr>
            <w:tcW w:w="2372" w:type="dxa"/>
          </w:tcPr>
          <w:p w14:paraId="638AD394" w14:textId="7D9ECF18" w:rsidR="00915167" w:rsidRDefault="00915167" w:rsidP="008F4134">
            <w:pPr>
              <w:pStyle w:val="Punktygwne"/>
              <w:spacing w:before="0" w:after="0"/>
              <w:rPr>
                <w:rFonts w:ascii="Corbel" w:hAnsi="Corbel"/>
                <w:b w:val="0"/>
                <w:color w:val="auto"/>
                <w:szCs w:val="24"/>
                <w:lang w:val="en-GB"/>
              </w:rPr>
            </w:pPr>
            <w:r>
              <w:rPr>
                <w:rFonts w:ascii="Corbel" w:hAnsi="Corbel"/>
                <w:b w:val="0"/>
                <w:color w:val="auto"/>
                <w:szCs w:val="24"/>
                <w:lang w:val="en-GB"/>
              </w:rPr>
              <w:t>LO_21</w:t>
            </w:r>
          </w:p>
        </w:tc>
        <w:tc>
          <w:tcPr>
            <w:tcW w:w="4590" w:type="dxa"/>
          </w:tcPr>
          <w:p w14:paraId="5FE3C66E" w14:textId="7DECA657" w:rsidR="00915167" w:rsidRPr="00E53985" w:rsidRDefault="00AF6E2E" w:rsidP="008F4134">
            <w:pPr>
              <w:pStyle w:val="Punktygwne"/>
              <w:spacing w:before="0" w:after="0"/>
              <w:rPr>
                <w:rFonts w:ascii="Corbel" w:hAnsi="Corbel" w:cs="Tahoma"/>
                <w:b w:val="0"/>
                <w:smallCaps w:val="0"/>
                <w:color w:val="auto"/>
                <w:szCs w:val="20"/>
                <w:lang w:val="en-GB" w:eastAsia="pl-PL"/>
              </w:rPr>
            </w:pPr>
            <w:r w:rsidRPr="00AF6E2E">
              <w:rPr>
                <w:rFonts w:ascii="Corbel" w:hAnsi="Corbel" w:cs="Tahoma"/>
                <w:b w:val="0"/>
                <w:smallCaps w:val="0"/>
                <w:color w:val="auto"/>
                <w:szCs w:val="20"/>
                <w:lang w:val="en-GB" w:eastAsia="pl-PL"/>
              </w:rPr>
              <w:t>Has an in-depth ability to prepare written works on specific issues and legal problems using appropriately selected methods, tools and advanced information and communication techniques</w:t>
            </w:r>
            <w:r>
              <w:rPr>
                <w:rFonts w:ascii="Corbel" w:hAnsi="Corbel" w:cs="Tahoma"/>
                <w:b w:val="0"/>
                <w:smallCaps w:val="0"/>
                <w:color w:val="auto"/>
                <w:szCs w:val="20"/>
                <w:lang w:val="en-GB" w:eastAsia="pl-PL"/>
              </w:rPr>
              <w:t>.</w:t>
            </w:r>
          </w:p>
        </w:tc>
        <w:tc>
          <w:tcPr>
            <w:tcW w:w="2563" w:type="dxa"/>
            <w:tcBorders>
              <w:top w:val="single" w:sz="4" w:space="0" w:color="auto"/>
              <w:left w:val="single" w:sz="4" w:space="0" w:color="auto"/>
              <w:bottom w:val="single" w:sz="4" w:space="0" w:color="auto"/>
              <w:right w:val="single" w:sz="4" w:space="0" w:color="auto"/>
            </w:tcBorders>
            <w:vAlign w:val="center"/>
          </w:tcPr>
          <w:p w14:paraId="404058DB" w14:textId="778B92DB" w:rsidR="00915167" w:rsidRDefault="00915167" w:rsidP="008F4134">
            <w:pPr>
              <w:pStyle w:val="Punktygwne"/>
              <w:spacing w:before="0" w:after="0"/>
              <w:rPr>
                <w:rFonts w:ascii="Corbel" w:hAnsi="Corbel"/>
                <w:b w:val="0"/>
                <w:smallCaps w:val="0"/>
                <w:szCs w:val="24"/>
              </w:rPr>
            </w:pPr>
            <w:r>
              <w:rPr>
                <w:rFonts w:ascii="Corbel" w:hAnsi="Corbel"/>
                <w:b w:val="0"/>
                <w:smallCaps w:val="0"/>
                <w:szCs w:val="24"/>
              </w:rPr>
              <w:t>K_U12</w:t>
            </w:r>
          </w:p>
        </w:tc>
      </w:tr>
      <w:tr w:rsidR="00915167" w14:paraId="43B43A5B" w14:textId="77777777" w:rsidTr="0091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65"/>
        </w:trPr>
        <w:tc>
          <w:tcPr>
            <w:tcW w:w="2372" w:type="dxa"/>
          </w:tcPr>
          <w:p w14:paraId="01C78A49" w14:textId="0FC9C5DC" w:rsidR="00915167" w:rsidRDefault="00915167" w:rsidP="008F4134">
            <w:pPr>
              <w:pStyle w:val="Punktygwne"/>
              <w:spacing w:before="0" w:after="0"/>
              <w:rPr>
                <w:rFonts w:ascii="Corbel" w:hAnsi="Corbel"/>
                <w:b w:val="0"/>
                <w:color w:val="auto"/>
                <w:szCs w:val="24"/>
                <w:lang w:val="en-GB"/>
              </w:rPr>
            </w:pPr>
            <w:r>
              <w:rPr>
                <w:rFonts w:ascii="Corbel" w:hAnsi="Corbel"/>
                <w:b w:val="0"/>
                <w:color w:val="auto"/>
                <w:szCs w:val="24"/>
                <w:lang w:val="en-GB"/>
              </w:rPr>
              <w:t>LO_22</w:t>
            </w:r>
          </w:p>
        </w:tc>
        <w:tc>
          <w:tcPr>
            <w:tcW w:w="4590" w:type="dxa"/>
          </w:tcPr>
          <w:p w14:paraId="5F10C312" w14:textId="7CC54B14" w:rsidR="00915167" w:rsidRPr="00E53985" w:rsidRDefault="00AF6E2E" w:rsidP="008F4134">
            <w:pPr>
              <w:pStyle w:val="Punktygwne"/>
              <w:spacing w:before="0" w:after="0"/>
              <w:rPr>
                <w:rFonts w:ascii="Corbel" w:hAnsi="Corbel" w:cs="Tahoma"/>
                <w:b w:val="0"/>
                <w:smallCaps w:val="0"/>
                <w:color w:val="auto"/>
                <w:szCs w:val="20"/>
                <w:lang w:val="en-GB" w:eastAsia="pl-PL"/>
              </w:rPr>
            </w:pPr>
            <w:r w:rsidRPr="00AF6E2E">
              <w:rPr>
                <w:rFonts w:ascii="Corbel" w:hAnsi="Corbel" w:cs="Tahoma"/>
                <w:b w:val="0"/>
                <w:smallCaps w:val="0"/>
                <w:color w:val="auto"/>
                <w:szCs w:val="20"/>
                <w:lang w:val="en-GB" w:eastAsia="pl-PL"/>
              </w:rPr>
              <w:t>Has an in-depth ability to prepare oral presentations on specific legal issues and problems using appropriately selected methods, tools and advanced information and communication techniques</w:t>
            </w:r>
            <w:r>
              <w:rPr>
                <w:rFonts w:ascii="Corbel" w:hAnsi="Corbel" w:cs="Tahoma"/>
                <w:b w:val="0"/>
                <w:smallCaps w:val="0"/>
                <w:color w:val="auto"/>
                <w:szCs w:val="20"/>
                <w:lang w:val="en-GB" w:eastAsia="pl-PL"/>
              </w:rPr>
              <w:t>.</w:t>
            </w:r>
          </w:p>
        </w:tc>
        <w:tc>
          <w:tcPr>
            <w:tcW w:w="2563" w:type="dxa"/>
            <w:tcBorders>
              <w:top w:val="single" w:sz="4" w:space="0" w:color="auto"/>
              <w:left w:val="single" w:sz="4" w:space="0" w:color="auto"/>
              <w:bottom w:val="single" w:sz="4" w:space="0" w:color="auto"/>
              <w:right w:val="single" w:sz="4" w:space="0" w:color="auto"/>
            </w:tcBorders>
            <w:vAlign w:val="center"/>
          </w:tcPr>
          <w:p w14:paraId="21187E5B" w14:textId="16B1A798" w:rsidR="00915167" w:rsidRDefault="00915167" w:rsidP="008F4134">
            <w:pPr>
              <w:pStyle w:val="Punktygwne"/>
              <w:spacing w:before="0" w:after="0"/>
              <w:rPr>
                <w:rFonts w:ascii="Corbel" w:hAnsi="Corbel"/>
                <w:b w:val="0"/>
                <w:smallCaps w:val="0"/>
                <w:szCs w:val="24"/>
              </w:rPr>
            </w:pPr>
            <w:r>
              <w:rPr>
                <w:rFonts w:ascii="Corbel" w:hAnsi="Corbel"/>
                <w:b w:val="0"/>
                <w:smallCaps w:val="0"/>
                <w:szCs w:val="24"/>
              </w:rPr>
              <w:t>K_U13</w:t>
            </w:r>
          </w:p>
        </w:tc>
      </w:tr>
      <w:tr w:rsidR="00915167" w14:paraId="47914E57" w14:textId="77777777" w:rsidTr="0091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28"/>
        </w:trPr>
        <w:tc>
          <w:tcPr>
            <w:tcW w:w="2372" w:type="dxa"/>
          </w:tcPr>
          <w:p w14:paraId="598C6E46" w14:textId="7F032CF1" w:rsidR="00915167" w:rsidRDefault="00915167" w:rsidP="008F4134">
            <w:pPr>
              <w:pStyle w:val="Punktygwne"/>
              <w:spacing w:before="0" w:after="0"/>
              <w:rPr>
                <w:rFonts w:ascii="Corbel" w:hAnsi="Corbel"/>
                <w:b w:val="0"/>
                <w:color w:val="auto"/>
                <w:szCs w:val="24"/>
                <w:lang w:val="en-GB"/>
              </w:rPr>
            </w:pPr>
            <w:r>
              <w:rPr>
                <w:rFonts w:ascii="Corbel" w:hAnsi="Corbel"/>
                <w:b w:val="0"/>
                <w:color w:val="auto"/>
                <w:szCs w:val="24"/>
                <w:lang w:val="en-GB"/>
              </w:rPr>
              <w:t>LO_23</w:t>
            </w:r>
          </w:p>
        </w:tc>
        <w:tc>
          <w:tcPr>
            <w:tcW w:w="4590" w:type="dxa"/>
          </w:tcPr>
          <w:p w14:paraId="7B6F6AA3" w14:textId="4FE96439" w:rsidR="00915167" w:rsidRPr="00E53985" w:rsidRDefault="00AF6E2E" w:rsidP="008F4134">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C</w:t>
            </w:r>
            <w:r w:rsidRPr="00AF6E2E">
              <w:rPr>
                <w:rFonts w:ascii="Corbel" w:hAnsi="Corbel" w:cs="Tahoma"/>
                <w:b w:val="0"/>
                <w:smallCaps w:val="0"/>
                <w:color w:val="auto"/>
                <w:szCs w:val="20"/>
                <w:lang w:val="en-GB" w:eastAsia="pl-PL"/>
              </w:rPr>
              <w:t>an define areas of social life that are or may be subject to legal regulations in the future</w:t>
            </w:r>
            <w:r w:rsidR="00DC4F8E">
              <w:rPr>
                <w:rFonts w:ascii="Corbel" w:hAnsi="Corbel" w:cs="Tahoma"/>
                <w:b w:val="0"/>
                <w:smallCaps w:val="0"/>
                <w:color w:val="auto"/>
                <w:szCs w:val="20"/>
                <w:lang w:val="en-GB" w:eastAsia="pl-PL"/>
              </w:rPr>
              <w:t>.</w:t>
            </w:r>
          </w:p>
        </w:tc>
        <w:tc>
          <w:tcPr>
            <w:tcW w:w="2563" w:type="dxa"/>
            <w:tcBorders>
              <w:top w:val="single" w:sz="4" w:space="0" w:color="auto"/>
              <w:left w:val="single" w:sz="4" w:space="0" w:color="auto"/>
              <w:bottom w:val="single" w:sz="4" w:space="0" w:color="auto"/>
              <w:right w:val="single" w:sz="4" w:space="0" w:color="auto"/>
            </w:tcBorders>
            <w:vAlign w:val="center"/>
          </w:tcPr>
          <w:p w14:paraId="7C5AEF0A" w14:textId="16F9CB34" w:rsidR="00915167" w:rsidRDefault="00915167" w:rsidP="008F4134">
            <w:pPr>
              <w:pStyle w:val="Punktygwne"/>
              <w:spacing w:before="0" w:after="0"/>
              <w:rPr>
                <w:rFonts w:ascii="Corbel" w:hAnsi="Corbel"/>
                <w:b w:val="0"/>
                <w:smallCaps w:val="0"/>
                <w:szCs w:val="24"/>
              </w:rPr>
            </w:pPr>
            <w:r>
              <w:rPr>
                <w:rFonts w:ascii="Corbel" w:hAnsi="Corbel"/>
                <w:b w:val="0"/>
                <w:smallCaps w:val="0"/>
                <w:szCs w:val="24"/>
              </w:rPr>
              <w:t>K_U15</w:t>
            </w:r>
          </w:p>
        </w:tc>
      </w:tr>
      <w:tr w:rsidR="00915167" w14:paraId="29208BEF" w14:textId="77777777" w:rsidTr="008F41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50"/>
        </w:trPr>
        <w:tc>
          <w:tcPr>
            <w:tcW w:w="2372" w:type="dxa"/>
          </w:tcPr>
          <w:p w14:paraId="51A6DF8C" w14:textId="0D53750F" w:rsidR="00915167" w:rsidRDefault="00915167" w:rsidP="008F4134">
            <w:pPr>
              <w:pStyle w:val="Punktygwne"/>
              <w:spacing w:before="0" w:after="0"/>
              <w:rPr>
                <w:rFonts w:ascii="Corbel" w:hAnsi="Corbel"/>
                <w:b w:val="0"/>
                <w:color w:val="auto"/>
                <w:szCs w:val="24"/>
                <w:lang w:val="en-GB"/>
              </w:rPr>
            </w:pPr>
            <w:r>
              <w:rPr>
                <w:rFonts w:ascii="Corbel" w:hAnsi="Corbel"/>
                <w:b w:val="0"/>
                <w:color w:val="auto"/>
                <w:szCs w:val="24"/>
                <w:lang w:val="en-GB"/>
              </w:rPr>
              <w:t>LO_24</w:t>
            </w:r>
          </w:p>
        </w:tc>
        <w:tc>
          <w:tcPr>
            <w:tcW w:w="4590" w:type="dxa"/>
          </w:tcPr>
          <w:p w14:paraId="09DAD5FB" w14:textId="589458B0" w:rsidR="00915167" w:rsidRPr="00AF6E2E" w:rsidRDefault="00AF6E2E" w:rsidP="008F4134">
            <w:pPr>
              <w:pStyle w:val="Punktygwne"/>
              <w:spacing w:before="0" w:after="0"/>
              <w:rPr>
                <w:rFonts w:ascii="Corbel" w:hAnsi="Corbel" w:cs="Tahoma"/>
                <w:b w:val="0"/>
                <w:smallCaps w:val="0"/>
                <w:color w:val="auto"/>
                <w:szCs w:val="20"/>
                <w:lang w:val="en-US" w:eastAsia="pl-PL"/>
              </w:rPr>
            </w:pPr>
            <w:r w:rsidRPr="00AF6E2E">
              <w:rPr>
                <w:rFonts w:ascii="Corbel" w:hAnsi="Corbel" w:cs="Tahoma"/>
                <w:b w:val="0"/>
                <w:smallCaps w:val="0"/>
                <w:color w:val="auto"/>
                <w:szCs w:val="20"/>
                <w:lang w:val="en-US" w:eastAsia="pl-PL"/>
              </w:rPr>
              <w:t>Can independently plan and implement his own learning throughout life</w:t>
            </w:r>
            <w:r>
              <w:rPr>
                <w:rFonts w:ascii="Corbel" w:hAnsi="Corbel" w:cs="Tahoma"/>
                <w:b w:val="0"/>
                <w:smallCaps w:val="0"/>
                <w:color w:val="auto"/>
                <w:szCs w:val="20"/>
                <w:lang w:val="en-US" w:eastAsia="pl-PL"/>
              </w:rPr>
              <w:t>.</w:t>
            </w:r>
          </w:p>
        </w:tc>
        <w:tc>
          <w:tcPr>
            <w:tcW w:w="2563" w:type="dxa"/>
            <w:tcBorders>
              <w:top w:val="single" w:sz="4" w:space="0" w:color="auto"/>
              <w:left w:val="single" w:sz="4" w:space="0" w:color="auto"/>
              <w:bottom w:val="single" w:sz="4" w:space="0" w:color="auto"/>
              <w:right w:val="single" w:sz="4" w:space="0" w:color="auto"/>
            </w:tcBorders>
            <w:vAlign w:val="center"/>
          </w:tcPr>
          <w:p w14:paraId="2B4FA2AD" w14:textId="6009B058" w:rsidR="00915167" w:rsidRDefault="00915167" w:rsidP="008F4134">
            <w:pPr>
              <w:pStyle w:val="Punktygwne"/>
              <w:spacing w:before="0" w:after="0"/>
              <w:rPr>
                <w:rFonts w:ascii="Corbel" w:hAnsi="Corbel"/>
                <w:b w:val="0"/>
                <w:smallCaps w:val="0"/>
                <w:szCs w:val="24"/>
              </w:rPr>
            </w:pPr>
            <w:r>
              <w:rPr>
                <w:rFonts w:ascii="Corbel" w:hAnsi="Corbel"/>
                <w:b w:val="0"/>
                <w:smallCaps w:val="0"/>
                <w:szCs w:val="24"/>
              </w:rPr>
              <w:t>K_U17</w:t>
            </w:r>
          </w:p>
        </w:tc>
      </w:tr>
      <w:tr w:rsidR="008F4134" w14:paraId="067636A7" w14:textId="77777777" w:rsidTr="0091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45"/>
        </w:trPr>
        <w:tc>
          <w:tcPr>
            <w:tcW w:w="2372" w:type="dxa"/>
          </w:tcPr>
          <w:p w14:paraId="61916AED" w14:textId="54A74C8A" w:rsidR="008F4134" w:rsidRDefault="008F4134" w:rsidP="008F4134">
            <w:pPr>
              <w:pStyle w:val="Punktygwne"/>
              <w:spacing w:before="0" w:after="0"/>
              <w:rPr>
                <w:rFonts w:ascii="Corbel" w:hAnsi="Corbel"/>
                <w:b w:val="0"/>
                <w:color w:val="auto"/>
                <w:szCs w:val="24"/>
                <w:lang w:val="en-GB"/>
              </w:rPr>
            </w:pPr>
            <w:r>
              <w:rPr>
                <w:rFonts w:ascii="Corbel" w:hAnsi="Corbel"/>
                <w:b w:val="0"/>
                <w:color w:val="auto"/>
                <w:szCs w:val="24"/>
                <w:lang w:val="en-GB"/>
              </w:rPr>
              <w:t>LO_</w:t>
            </w:r>
            <w:r w:rsidR="00915167">
              <w:rPr>
                <w:rFonts w:ascii="Corbel" w:hAnsi="Corbel"/>
                <w:b w:val="0"/>
                <w:color w:val="auto"/>
                <w:szCs w:val="24"/>
                <w:lang w:val="en-GB"/>
              </w:rPr>
              <w:t>25</w:t>
            </w:r>
          </w:p>
        </w:tc>
        <w:tc>
          <w:tcPr>
            <w:tcW w:w="4590" w:type="dxa"/>
          </w:tcPr>
          <w:p w14:paraId="22BFF2E5" w14:textId="62EF5024" w:rsidR="008F4134" w:rsidRPr="00062018" w:rsidRDefault="00AF6E2E" w:rsidP="00CB37F0">
            <w:pPr>
              <w:pStyle w:val="Punktygwne"/>
              <w:spacing w:after="0"/>
              <w:rPr>
                <w:rFonts w:ascii="Corbel" w:hAnsi="Corbel" w:cs="Tahoma"/>
                <w:b w:val="0"/>
                <w:smallCaps w:val="0"/>
                <w:color w:val="auto"/>
                <w:szCs w:val="20"/>
                <w:lang w:val="en-GB" w:eastAsia="pl-PL"/>
              </w:rPr>
            </w:pPr>
            <w:r w:rsidRPr="00AF6E2E">
              <w:rPr>
                <w:rFonts w:ascii="Corbel" w:hAnsi="Corbel" w:cs="Tahoma"/>
                <w:b w:val="0"/>
                <w:smallCaps w:val="0"/>
                <w:color w:val="auto"/>
                <w:szCs w:val="20"/>
                <w:lang w:val="en-GB" w:eastAsia="pl-PL"/>
              </w:rPr>
              <w:t>Is aware of the social importance of the legal profession</w:t>
            </w:r>
            <w:r>
              <w:rPr>
                <w:rFonts w:ascii="Corbel" w:hAnsi="Corbel" w:cs="Tahoma"/>
                <w:b w:val="0"/>
                <w:smallCaps w:val="0"/>
                <w:color w:val="auto"/>
                <w:szCs w:val="20"/>
                <w:lang w:val="en-GB" w:eastAsia="pl-PL"/>
              </w:rPr>
              <w:t>.</w:t>
            </w:r>
          </w:p>
        </w:tc>
        <w:tc>
          <w:tcPr>
            <w:tcW w:w="2563" w:type="dxa"/>
            <w:tcBorders>
              <w:top w:val="single" w:sz="4" w:space="0" w:color="auto"/>
              <w:left w:val="single" w:sz="4" w:space="0" w:color="auto"/>
              <w:bottom w:val="single" w:sz="4" w:space="0" w:color="auto"/>
              <w:right w:val="single" w:sz="4" w:space="0" w:color="auto"/>
            </w:tcBorders>
            <w:vAlign w:val="center"/>
          </w:tcPr>
          <w:p w14:paraId="38D60B24" w14:textId="52F04B33" w:rsidR="008F4134" w:rsidRPr="008F4134" w:rsidRDefault="008F4134" w:rsidP="008F4134">
            <w:pPr>
              <w:pStyle w:val="Punktygwne"/>
              <w:spacing w:before="0" w:after="0"/>
              <w:rPr>
                <w:rFonts w:ascii="Corbel" w:hAnsi="Corbel"/>
                <w:b w:val="0"/>
                <w:smallCaps w:val="0"/>
                <w:szCs w:val="24"/>
                <w:lang w:val="en-US"/>
              </w:rPr>
            </w:pPr>
            <w:r w:rsidRPr="001670D7">
              <w:rPr>
                <w:rFonts w:ascii="Corbel" w:hAnsi="Corbel"/>
                <w:b w:val="0"/>
                <w:smallCaps w:val="0"/>
                <w:szCs w:val="24"/>
              </w:rPr>
              <w:t>K_</w:t>
            </w:r>
            <w:r>
              <w:rPr>
                <w:rFonts w:ascii="Corbel" w:hAnsi="Corbel"/>
                <w:b w:val="0"/>
                <w:smallCaps w:val="0"/>
                <w:szCs w:val="24"/>
              </w:rPr>
              <w:t>K0</w:t>
            </w:r>
            <w:r w:rsidR="00CB37F0">
              <w:rPr>
                <w:rFonts w:ascii="Corbel" w:hAnsi="Corbel"/>
                <w:b w:val="0"/>
                <w:smallCaps w:val="0"/>
                <w:szCs w:val="24"/>
              </w:rPr>
              <w:t>4</w:t>
            </w:r>
          </w:p>
        </w:tc>
      </w:tr>
      <w:tr w:rsidR="00915167" w14:paraId="58237E9F" w14:textId="77777777" w:rsidTr="008F41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73"/>
        </w:trPr>
        <w:tc>
          <w:tcPr>
            <w:tcW w:w="2372" w:type="dxa"/>
          </w:tcPr>
          <w:p w14:paraId="2D101030" w14:textId="3C6AC72D" w:rsidR="00915167" w:rsidRDefault="00915167" w:rsidP="008F4134">
            <w:pPr>
              <w:pStyle w:val="Punktygwne"/>
              <w:spacing w:before="0" w:after="0"/>
              <w:rPr>
                <w:rFonts w:ascii="Corbel" w:hAnsi="Corbel"/>
                <w:b w:val="0"/>
                <w:color w:val="auto"/>
                <w:szCs w:val="24"/>
                <w:lang w:val="en-GB"/>
              </w:rPr>
            </w:pPr>
            <w:r>
              <w:rPr>
                <w:rFonts w:ascii="Corbel" w:hAnsi="Corbel"/>
                <w:b w:val="0"/>
                <w:color w:val="auto"/>
                <w:szCs w:val="24"/>
                <w:lang w:val="en-GB"/>
              </w:rPr>
              <w:t>LO_26</w:t>
            </w:r>
          </w:p>
        </w:tc>
        <w:tc>
          <w:tcPr>
            <w:tcW w:w="4590" w:type="dxa"/>
          </w:tcPr>
          <w:p w14:paraId="5C49C3F9" w14:textId="1517A74A" w:rsidR="00915167" w:rsidRPr="00062018" w:rsidRDefault="00AF6E2E" w:rsidP="00CB37F0">
            <w:pPr>
              <w:pStyle w:val="Punktygwne"/>
              <w:spacing w:after="0"/>
              <w:rPr>
                <w:rFonts w:ascii="Corbel" w:hAnsi="Corbel" w:cs="Tahoma"/>
                <w:b w:val="0"/>
                <w:smallCaps w:val="0"/>
                <w:color w:val="auto"/>
                <w:szCs w:val="20"/>
                <w:lang w:val="en-GB" w:eastAsia="pl-PL"/>
              </w:rPr>
            </w:pPr>
            <w:r w:rsidRPr="00AF6E2E">
              <w:rPr>
                <w:rFonts w:ascii="Corbel" w:hAnsi="Corbel" w:cs="Tahoma"/>
                <w:b w:val="0"/>
                <w:smallCaps w:val="0"/>
                <w:color w:val="auto"/>
                <w:szCs w:val="20"/>
                <w:lang w:val="en-GB" w:eastAsia="pl-PL"/>
              </w:rPr>
              <w:t>Understands the necessity to apply ethical principles in the professional life of a lawyer</w:t>
            </w:r>
            <w:r>
              <w:rPr>
                <w:rFonts w:ascii="Corbel" w:hAnsi="Corbel" w:cs="Tahoma"/>
                <w:b w:val="0"/>
                <w:smallCaps w:val="0"/>
                <w:color w:val="auto"/>
                <w:szCs w:val="20"/>
                <w:lang w:val="en-GB" w:eastAsia="pl-PL"/>
              </w:rPr>
              <w:t>.</w:t>
            </w:r>
          </w:p>
        </w:tc>
        <w:tc>
          <w:tcPr>
            <w:tcW w:w="2563" w:type="dxa"/>
            <w:tcBorders>
              <w:top w:val="single" w:sz="4" w:space="0" w:color="auto"/>
              <w:left w:val="single" w:sz="4" w:space="0" w:color="auto"/>
              <w:bottom w:val="single" w:sz="4" w:space="0" w:color="auto"/>
              <w:right w:val="single" w:sz="4" w:space="0" w:color="auto"/>
            </w:tcBorders>
            <w:vAlign w:val="center"/>
          </w:tcPr>
          <w:p w14:paraId="14F00CB0" w14:textId="38A8267E" w:rsidR="00915167" w:rsidRPr="001670D7" w:rsidRDefault="00915167" w:rsidP="008F4134">
            <w:pPr>
              <w:pStyle w:val="Punktygwne"/>
              <w:spacing w:before="0" w:after="0"/>
              <w:rPr>
                <w:rFonts w:ascii="Corbel" w:hAnsi="Corbel"/>
                <w:b w:val="0"/>
                <w:smallCaps w:val="0"/>
                <w:szCs w:val="24"/>
              </w:rPr>
            </w:pPr>
            <w:r>
              <w:rPr>
                <w:rFonts w:ascii="Corbel" w:hAnsi="Corbel"/>
                <w:b w:val="0"/>
                <w:smallCaps w:val="0"/>
                <w:szCs w:val="24"/>
              </w:rPr>
              <w:t>K_K05</w:t>
            </w:r>
          </w:p>
        </w:tc>
      </w:tr>
      <w:tr w:rsidR="008F4134" w14:paraId="7F8A6812" w14:textId="77777777" w:rsidTr="008F41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65"/>
        </w:trPr>
        <w:tc>
          <w:tcPr>
            <w:tcW w:w="2372" w:type="dxa"/>
          </w:tcPr>
          <w:p w14:paraId="31B4DC26" w14:textId="5FE58227" w:rsidR="008F4134" w:rsidRDefault="008F4134" w:rsidP="008F4134">
            <w:pPr>
              <w:pStyle w:val="Punktygwne"/>
              <w:spacing w:before="0" w:after="0"/>
              <w:rPr>
                <w:rFonts w:ascii="Corbel" w:hAnsi="Corbel"/>
                <w:b w:val="0"/>
                <w:color w:val="auto"/>
                <w:szCs w:val="24"/>
                <w:lang w:val="en-GB"/>
              </w:rPr>
            </w:pPr>
            <w:r>
              <w:rPr>
                <w:rFonts w:ascii="Corbel" w:hAnsi="Corbel"/>
                <w:b w:val="0"/>
                <w:color w:val="auto"/>
                <w:szCs w:val="24"/>
                <w:lang w:val="en-GB"/>
              </w:rPr>
              <w:t>LO_</w:t>
            </w:r>
            <w:r w:rsidR="00915167">
              <w:rPr>
                <w:rFonts w:ascii="Corbel" w:hAnsi="Corbel"/>
                <w:b w:val="0"/>
                <w:color w:val="auto"/>
                <w:szCs w:val="24"/>
                <w:lang w:val="en-GB"/>
              </w:rPr>
              <w:t>27</w:t>
            </w:r>
          </w:p>
        </w:tc>
        <w:tc>
          <w:tcPr>
            <w:tcW w:w="4590" w:type="dxa"/>
          </w:tcPr>
          <w:p w14:paraId="64AA92F9" w14:textId="77777777" w:rsidR="008F4134" w:rsidRPr="008F4134" w:rsidRDefault="008F4134" w:rsidP="008F4134">
            <w:pPr>
              <w:pStyle w:val="Punktygwne"/>
              <w:spacing w:after="0"/>
              <w:rPr>
                <w:rFonts w:ascii="Corbel" w:hAnsi="Corbel" w:cs="Tahoma"/>
                <w:b w:val="0"/>
                <w:smallCaps w:val="0"/>
                <w:color w:val="auto"/>
                <w:szCs w:val="20"/>
                <w:lang w:val="en-GB" w:eastAsia="pl-PL"/>
              </w:rPr>
            </w:pPr>
            <w:r w:rsidRPr="008F4134">
              <w:rPr>
                <w:rFonts w:ascii="Corbel" w:hAnsi="Corbel" w:cs="Tahoma"/>
                <w:b w:val="0"/>
                <w:smallCaps w:val="0"/>
                <w:color w:val="auto"/>
                <w:szCs w:val="20"/>
                <w:lang w:val="en-GB" w:eastAsia="pl-PL"/>
              </w:rPr>
              <w:t>Understands and is aware of the need to take action to increase the level of social legal awareness.</w:t>
            </w:r>
          </w:p>
          <w:p w14:paraId="026E68D0" w14:textId="77777777" w:rsidR="008F4134" w:rsidRPr="00062018" w:rsidRDefault="008F4134" w:rsidP="008F4134">
            <w:pPr>
              <w:pStyle w:val="Punktygwne"/>
              <w:spacing w:before="0" w:after="0"/>
              <w:rPr>
                <w:rFonts w:ascii="Corbel" w:hAnsi="Corbel" w:cs="Tahoma"/>
                <w:b w:val="0"/>
                <w:smallCaps w:val="0"/>
                <w:color w:val="auto"/>
                <w:szCs w:val="20"/>
                <w:lang w:val="en-GB" w:eastAsia="pl-PL"/>
              </w:rPr>
            </w:pPr>
          </w:p>
        </w:tc>
        <w:tc>
          <w:tcPr>
            <w:tcW w:w="2563" w:type="dxa"/>
            <w:tcBorders>
              <w:top w:val="single" w:sz="4" w:space="0" w:color="auto"/>
              <w:left w:val="single" w:sz="4" w:space="0" w:color="auto"/>
              <w:bottom w:val="single" w:sz="4" w:space="0" w:color="auto"/>
              <w:right w:val="single" w:sz="4" w:space="0" w:color="auto"/>
            </w:tcBorders>
            <w:vAlign w:val="center"/>
          </w:tcPr>
          <w:p w14:paraId="60B7A038" w14:textId="62480F37" w:rsidR="008F4134" w:rsidRPr="008F4134" w:rsidRDefault="008F4134" w:rsidP="008F4134">
            <w:pPr>
              <w:pStyle w:val="Punktygwne"/>
              <w:spacing w:before="0" w:after="0"/>
              <w:rPr>
                <w:rFonts w:ascii="Corbel" w:hAnsi="Corbel"/>
                <w:b w:val="0"/>
                <w:smallCaps w:val="0"/>
                <w:szCs w:val="24"/>
                <w:lang w:val="en-US"/>
              </w:rPr>
            </w:pPr>
            <w:r>
              <w:rPr>
                <w:rFonts w:ascii="Corbel" w:hAnsi="Corbel"/>
                <w:b w:val="0"/>
                <w:smallCaps w:val="0"/>
                <w:szCs w:val="24"/>
              </w:rPr>
              <w:t>K_K06</w:t>
            </w:r>
            <w:r w:rsidRPr="001670D7">
              <w:rPr>
                <w:rFonts w:ascii="Corbel" w:hAnsi="Corbel"/>
                <w:b w:val="0"/>
                <w:smallCaps w:val="0"/>
                <w:szCs w:val="24"/>
              </w:rPr>
              <w:t xml:space="preserve">   </w:t>
            </w:r>
          </w:p>
        </w:tc>
      </w:tr>
      <w:tr w:rsidR="008F4134" w14:paraId="3EDBFBAD" w14:textId="77777777" w:rsidTr="00E53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110"/>
        </w:trPr>
        <w:tc>
          <w:tcPr>
            <w:tcW w:w="2372" w:type="dxa"/>
          </w:tcPr>
          <w:p w14:paraId="7F4CA0C9" w14:textId="3A891EE6" w:rsidR="008F4134" w:rsidRDefault="008F4134" w:rsidP="008F4134">
            <w:pPr>
              <w:pStyle w:val="Punktygwne"/>
              <w:spacing w:before="0" w:after="0"/>
              <w:rPr>
                <w:rFonts w:ascii="Corbel" w:hAnsi="Corbel"/>
                <w:b w:val="0"/>
                <w:color w:val="auto"/>
                <w:szCs w:val="24"/>
                <w:lang w:val="en-GB"/>
              </w:rPr>
            </w:pPr>
            <w:r>
              <w:rPr>
                <w:rFonts w:ascii="Corbel" w:hAnsi="Corbel"/>
                <w:b w:val="0"/>
                <w:color w:val="auto"/>
                <w:szCs w:val="24"/>
                <w:lang w:val="en-GB"/>
              </w:rPr>
              <w:t>LO_</w:t>
            </w:r>
            <w:r w:rsidR="00915167">
              <w:rPr>
                <w:rFonts w:ascii="Corbel" w:hAnsi="Corbel"/>
                <w:b w:val="0"/>
                <w:color w:val="auto"/>
                <w:szCs w:val="24"/>
                <w:lang w:val="en-GB"/>
              </w:rPr>
              <w:t>28</w:t>
            </w:r>
          </w:p>
        </w:tc>
        <w:tc>
          <w:tcPr>
            <w:tcW w:w="4590" w:type="dxa"/>
          </w:tcPr>
          <w:p w14:paraId="39C12A8B" w14:textId="7F80E4A8" w:rsidR="00E53985" w:rsidRPr="00062018" w:rsidRDefault="008F4134" w:rsidP="008F4134">
            <w:pPr>
              <w:pStyle w:val="Punktygwne"/>
              <w:spacing w:before="0" w:after="0"/>
              <w:rPr>
                <w:rFonts w:ascii="Corbel" w:hAnsi="Corbel" w:cs="Tahoma"/>
                <w:b w:val="0"/>
                <w:smallCaps w:val="0"/>
                <w:color w:val="auto"/>
                <w:szCs w:val="20"/>
                <w:lang w:val="en-GB" w:eastAsia="pl-PL"/>
              </w:rPr>
            </w:pPr>
            <w:r w:rsidRPr="008F4134">
              <w:rPr>
                <w:rFonts w:ascii="Corbel" w:hAnsi="Corbel" w:cs="Tahoma"/>
                <w:b w:val="0"/>
                <w:smallCaps w:val="0"/>
                <w:color w:val="auto"/>
                <w:szCs w:val="20"/>
                <w:lang w:val="en-GB" w:eastAsia="pl-PL"/>
              </w:rPr>
              <w:t>Is able to independently and critically supplement acquired knowledge and acquired skills, taking into account their interdisciplinary dimension.</w:t>
            </w:r>
          </w:p>
        </w:tc>
        <w:tc>
          <w:tcPr>
            <w:tcW w:w="2563" w:type="dxa"/>
            <w:tcBorders>
              <w:top w:val="single" w:sz="4" w:space="0" w:color="auto"/>
              <w:left w:val="single" w:sz="4" w:space="0" w:color="auto"/>
              <w:bottom w:val="single" w:sz="4" w:space="0" w:color="auto"/>
              <w:right w:val="single" w:sz="4" w:space="0" w:color="auto"/>
            </w:tcBorders>
            <w:vAlign w:val="center"/>
          </w:tcPr>
          <w:p w14:paraId="017C98E9" w14:textId="77777777" w:rsidR="008F4134" w:rsidRPr="001670D7" w:rsidRDefault="008F4134" w:rsidP="008F4134">
            <w:pPr>
              <w:pStyle w:val="Punktygwne"/>
              <w:rPr>
                <w:rFonts w:ascii="Corbel" w:hAnsi="Corbel"/>
                <w:b w:val="0"/>
                <w:smallCaps w:val="0"/>
                <w:szCs w:val="24"/>
              </w:rPr>
            </w:pPr>
            <w:r>
              <w:rPr>
                <w:rFonts w:ascii="Corbel" w:hAnsi="Corbel"/>
                <w:b w:val="0"/>
                <w:smallCaps w:val="0"/>
                <w:szCs w:val="24"/>
              </w:rPr>
              <w:t>K_K07</w:t>
            </w:r>
          </w:p>
          <w:p w14:paraId="4289E326" w14:textId="77777777" w:rsidR="008F4134" w:rsidRPr="008F4134" w:rsidRDefault="008F4134" w:rsidP="008F4134">
            <w:pPr>
              <w:pStyle w:val="Punktygwne"/>
              <w:spacing w:before="0" w:after="0"/>
              <w:rPr>
                <w:rFonts w:ascii="Corbel" w:hAnsi="Corbel"/>
                <w:b w:val="0"/>
                <w:smallCaps w:val="0"/>
                <w:szCs w:val="24"/>
                <w:lang w:val="en-US"/>
              </w:rPr>
            </w:pPr>
          </w:p>
        </w:tc>
      </w:tr>
      <w:tr w:rsidR="00E53985" w14:paraId="41BFB521" w14:textId="77777777" w:rsidTr="00EF19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40"/>
        </w:trPr>
        <w:tc>
          <w:tcPr>
            <w:tcW w:w="2372" w:type="dxa"/>
          </w:tcPr>
          <w:p w14:paraId="101B40E4" w14:textId="690F423B" w:rsidR="00E53985" w:rsidRDefault="00E53985" w:rsidP="008F4134">
            <w:pPr>
              <w:pStyle w:val="Punktygwne"/>
              <w:spacing w:before="0" w:after="0"/>
              <w:rPr>
                <w:rFonts w:ascii="Corbel" w:hAnsi="Corbel"/>
                <w:b w:val="0"/>
                <w:color w:val="auto"/>
                <w:szCs w:val="24"/>
                <w:lang w:val="en-GB"/>
              </w:rPr>
            </w:pPr>
            <w:r>
              <w:rPr>
                <w:rFonts w:ascii="Corbel" w:hAnsi="Corbel"/>
                <w:b w:val="0"/>
                <w:color w:val="auto"/>
                <w:szCs w:val="24"/>
                <w:lang w:val="en-GB"/>
              </w:rPr>
              <w:t>LO_</w:t>
            </w:r>
            <w:r w:rsidR="00915167">
              <w:rPr>
                <w:rFonts w:ascii="Corbel" w:hAnsi="Corbel"/>
                <w:b w:val="0"/>
                <w:color w:val="auto"/>
                <w:szCs w:val="24"/>
                <w:lang w:val="en-GB"/>
              </w:rPr>
              <w:t>29</w:t>
            </w:r>
          </w:p>
        </w:tc>
        <w:tc>
          <w:tcPr>
            <w:tcW w:w="4590" w:type="dxa"/>
          </w:tcPr>
          <w:p w14:paraId="00951564" w14:textId="0A8A73C0" w:rsidR="00E53985" w:rsidRPr="008F4134" w:rsidRDefault="00E53985" w:rsidP="008F4134">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R</w:t>
            </w:r>
            <w:r w:rsidRPr="00E53985">
              <w:rPr>
                <w:rFonts w:ascii="Corbel" w:hAnsi="Corbel" w:cs="Tahoma"/>
                <w:b w:val="0"/>
                <w:smallCaps w:val="0"/>
                <w:color w:val="auto"/>
                <w:szCs w:val="20"/>
                <w:lang w:val="en-GB" w:eastAsia="pl-PL"/>
              </w:rPr>
              <w:t>espect</w:t>
            </w:r>
            <w:r>
              <w:rPr>
                <w:rFonts w:ascii="Corbel" w:hAnsi="Corbel" w:cs="Tahoma"/>
                <w:b w:val="0"/>
                <w:smallCaps w:val="0"/>
                <w:color w:val="auto"/>
                <w:szCs w:val="20"/>
                <w:lang w:val="en-GB" w:eastAsia="pl-PL"/>
              </w:rPr>
              <w:t>s</w:t>
            </w:r>
            <w:r w:rsidRPr="00E53985">
              <w:rPr>
                <w:rFonts w:ascii="Corbel" w:hAnsi="Corbel" w:cs="Tahoma"/>
                <w:b w:val="0"/>
                <w:smallCaps w:val="0"/>
                <w:color w:val="auto"/>
                <w:szCs w:val="20"/>
                <w:lang w:val="en-GB" w:eastAsia="pl-PL"/>
              </w:rPr>
              <w:t xml:space="preserve"> different views and attitudes.</w:t>
            </w:r>
          </w:p>
        </w:tc>
        <w:tc>
          <w:tcPr>
            <w:tcW w:w="2563" w:type="dxa"/>
            <w:tcBorders>
              <w:top w:val="single" w:sz="4" w:space="0" w:color="auto"/>
              <w:left w:val="single" w:sz="4" w:space="0" w:color="auto"/>
              <w:bottom w:val="single" w:sz="4" w:space="0" w:color="auto"/>
              <w:right w:val="single" w:sz="4" w:space="0" w:color="auto"/>
            </w:tcBorders>
            <w:vAlign w:val="center"/>
          </w:tcPr>
          <w:p w14:paraId="72625765" w14:textId="36635323" w:rsidR="00E53985" w:rsidRDefault="00E53985" w:rsidP="008F4134">
            <w:pPr>
              <w:pStyle w:val="Punktygwne"/>
              <w:spacing w:before="0" w:after="0"/>
              <w:rPr>
                <w:rFonts w:ascii="Corbel" w:hAnsi="Corbel"/>
                <w:b w:val="0"/>
                <w:smallCaps w:val="0"/>
                <w:szCs w:val="24"/>
              </w:rPr>
            </w:pPr>
            <w:r>
              <w:rPr>
                <w:rFonts w:ascii="Corbel" w:hAnsi="Corbel"/>
                <w:b w:val="0"/>
                <w:smallCaps w:val="0"/>
                <w:szCs w:val="24"/>
              </w:rPr>
              <w:t>K_K10</w:t>
            </w:r>
          </w:p>
        </w:tc>
      </w:tr>
    </w:tbl>
    <w:p w14:paraId="5A4AB660" w14:textId="77777777" w:rsidR="00AA1FCD" w:rsidRPr="004F2031" w:rsidRDefault="00AA1FCD">
      <w:pPr>
        <w:pStyle w:val="Punktygwne"/>
        <w:spacing w:before="0" w:after="0"/>
        <w:rPr>
          <w:rFonts w:ascii="Corbel" w:hAnsi="Corbel"/>
          <w:b w:val="0"/>
          <w:color w:val="auto"/>
          <w:szCs w:val="24"/>
          <w:lang w:val="en-GB"/>
        </w:rPr>
      </w:pPr>
    </w:p>
    <w:p w14:paraId="7F435DA2"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566C1692" w14:textId="77777777" w:rsidR="00AA1FCD" w:rsidRPr="004F2031" w:rsidRDefault="00AA1FCD">
      <w:pPr>
        <w:pStyle w:val="Akapitzlist"/>
        <w:ind w:left="862"/>
        <w:jc w:val="both"/>
        <w:rPr>
          <w:rFonts w:ascii="Corbel" w:hAnsi="Corbel" w:cs="Tahoma"/>
          <w:color w:val="auto"/>
          <w:szCs w:val="24"/>
          <w:lang w:val="en-GB"/>
        </w:rPr>
      </w:pPr>
    </w:p>
    <w:p w14:paraId="0BAACFA9"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32ED3A19"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4904DDA3" w14:textId="77777777" w:rsidTr="00E53985">
        <w:trPr>
          <w:trHeight w:val="240"/>
        </w:trPr>
        <w:tc>
          <w:tcPr>
            <w:tcW w:w="7229" w:type="dxa"/>
            <w:tcBorders>
              <w:top w:val="single" w:sz="4" w:space="0" w:color="00000A"/>
              <w:left w:val="single" w:sz="4" w:space="0" w:color="00000A"/>
              <w:bottom w:val="single" w:sz="4" w:space="0" w:color="auto"/>
              <w:right w:val="single" w:sz="4" w:space="0" w:color="00000A"/>
            </w:tcBorders>
            <w:shd w:val="clear" w:color="auto" w:fill="FFFFFF"/>
            <w:tcMar>
              <w:left w:w="103" w:type="dxa"/>
            </w:tcMar>
          </w:tcPr>
          <w:p w14:paraId="51DA914B" w14:textId="1ED32747" w:rsidR="00E53985" w:rsidRPr="004F2031" w:rsidRDefault="002D7484" w:rsidP="00E53985">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E53985" w:rsidRPr="0002345C" w14:paraId="5D43FA7C" w14:textId="77777777" w:rsidTr="00E53985">
        <w:trPr>
          <w:trHeight w:val="225"/>
        </w:trPr>
        <w:tc>
          <w:tcPr>
            <w:tcW w:w="7229"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4E458D21" w14:textId="4C362E0C" w:rsidR="00E53985" w:rsidRPr="004F2031" w:rsidRDefault="00E53985" w:rsidP="00E53985">
            <w:pPr>
              <w:pStyle w:val="Akapitzlist"/>
              <w:spacing w:after="0" w:line="240" w:lineRule="auto"/>
              <w:ind w:left="708" w:hanging="708"/>
              <w:rPr>
                <w:rFonts w:ascii="Corbel" w:hAnsi="Corbel" w:cs="Tahoma"/>
                <w:color w:val="auto"/>
                <w:szCs w:val="24"/>
                <w:lang w:val="en-GB"/>
              </w:rPr>
            </w:pPr>
            <w:r>
              <w:rPr>
                <w:rFonts w:ascii="Corbel" w:hAnsi="Corbel" w:cs="Tahoma"/>
                <w:color w:val="auto"/>
                <w:szCs w:val="24"/>
                <w:lang w:val="en-GB"/>
              </w:rPr>
              <w:lastRenderedPageBreak/>
              <w:t>I</w:t>
            </w:r>
            <w:r w:rsidRPr="00E53985">
              <w:rPr>
                <w:rFonts w:ascii="Corbel" w:hAnsi="Corbel" w:cs="Tahoma"/>
                <w:color w:val="auto"/>
                <w:szCs w:val="24"/>
                <w:lang w:val="en-GB"/>
              </w:rPr>
              <w:t xml:space="preserve">ntroduction to </w:t>
            </w:r>
            <w:r>
              <w:rPr>
                <w:rFonts w:ascii="Corbel" w:hAnsi="Corbel" w:cs="Tahoma"/>
                <w:color w:val="auto"/>
                <w:szCs w:val="24"/>
                <w:lang w:val="en-GB"/>
              </w:rPr>
              <w:t xml:space="preserve">the </w:t>
            </w:r>
            <w:r w:rsidRPr="00E53985">
              <w:rPr>
                <w:rFonts w:ascii="Corbel" w:hAnsi="Corbel" w:cs="Tahoma"/>
                <w:color w:val="auto"/>
                <w:szCs w:val="24"/>
                <w:lang w:val="en-GB"/>
              </w:rPr>
              <w:t>tax theory</w:t>
            </w:r>
          </w:p>
        </w:tc>
      </w:tr>
      <w:tr w:rsidR="00E53985" w:rsidRPr="00E53985" w14:paraId="4BDAB0B7" w14:textId="77777777" w:rsidTr="00E53985">
        <w:trPr>
          <w:trHeight w:val="570"/>
        </w:trPr>
        <w:tc>
          <w:tcPr>
            <w:tcW w:w="7229"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3AF45E84" w14:textId="6D4D25B6" w:rsidR="00E53985" w:rsidRPr="00E53985" w:rsidRDefault="00E53985" w:rsidP="00E53985">
            <w:pPr>
              <w:pStyle w:val="Akapitzlist"/>
              <w:spacing w:after="0" w:line="240" w:lineRule="auto"/>
              <w:ind w:left="708" w:hanging="708"/>
              <w:jc w:val="both"/>
              <w:rPr>
                <w:rFonts w:ascii="Corbel" w:hAnsi="Corbel" w:cs="Tahoma"/>
                <w:color w:val="auto"/>
                <w:szCs w:val="24"/>
                <w:lang w:val="en-GB"/>
              </w:rPr>
            </w:pPr>
            <w:r w:rsidRPr="00E53985">
              <w:rPr>
                <w:rFonts w:ascii="Corbel" w:hAnsi="Corbel" w:cs="Tahoma"/>
                <w:color w:val="auto"/>
                <w:szCs w:val="24"/>
                <w:lang w:val="en-GB"/>
              </w:rPr>
              <w:t>General tax law - formation and extent of tax liabilities, responsibility</w:t>
            </w:r>
            <w:r>
              <w:rPr>
                <w:rFonts w:ascii="Corbel" w:hAnsi="Corbel" w:cs="Tahoma"/>
                <w:color w:val="auto"/>
                <w:szCs w:val="24"/>
                <w:lang w:val="en-GB"/>
              </w:rPr>
              <w:t xml:space="preserve"> </w:t>
            </w:r>
            <w:r w:rsidRPr="00E53985">
              <w:rPr>
                <w:rFonts w:ascii="Corbel" w:hAnsi="Corbel" w:cs="Tahoma"/>
                <w:color w:val="auto"/>
                <w:szCs w:val="24"/>
                <w:lang w:val="en-GB"/>
              </w:rPr>
              <w:t>for</w:t>
            </w:r>
            <w:r>
              <w:rPr>
                <w:rFonts w:ascii="Corbel" w:hAnsi="Corbel" w:cs="Tahoma"/>
                <w:color w:val="auto"/>
                <w:szCs w:val="24"/>
                <w:lang w:val="en-GB"/>
              </w:rPr>
              <w:t xml:space="preserve"> </w:t>
            </w:r>
            <w:r w:rsidRPr="00E53985">
              <w:rPr>
                <w:rFonts w:ascii="Corbel" w:hAnsi="Corbel" w:cs="Tahoma"/>
                <w:color w:val="auto"/>
                <w:szCs w:val="24"/>
                <w:lang w:val="en-GB"/>
              </w:rPr>
              <w:t>tax liabilities, tax interpretations</w:t>
            </w:r>
            <w:r>
              <w:rPr>
                <w:rFonts w:ascii="Corbel" w:hAnsi="Corbel" w:cs="Tahoma"/>
                <w:color w:val="auto"/>
                <w:szCs w:val="24"/>
                <w:lang w:val="en-GB"/>
              </w:rPr>
              <w:t xml:space="preserve">. </w:t>
            </w:r>
            <w:r w:rsidRPr="00E53985">
              <w:rPr>
                <w:rFonts w:ascii="Corbel" w:hAnsi="Corbel" w:cs="Tahoma"/>
                <w:color w:val="auto"/>
                <w:szCs w:val="24"/>
                <w:lang w:val="en-GB"/>
              </w:rPr>
              <w:t>Detailed tax law – outline.</w:t>
            </w:r>
          </w:p>
        </w:tc>
      </w:tr>
      <w:tr w:rsidR="00E53985" w:rsidRPr="0002345C" w14:paraId="3776CD22" w14:textId="77777777" w:rsidTr="00E53985">
        <w:trPr>
          <w:trHeight w:val="1395"/>
        </w:trPr>
        <w:tc>
          <w:tcPr>
            <w:tcW w:w="7229"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44ACE26A" w14:textId="05583B5C" w:rsidR="00E53985" w:rsidRPr="00E53985" w:rsidRDefault="00E53985" w:rsidP="00E53985">
            <w:pPr>
              <w:pStyle w:val="Akapitzlist"/>
              <w:spacing w:after="0" w:line="240" w:lineRule="auto"/>
              <w:ind w:left="708" w:hanging="708"/>
              <w:jc w:val="both"/>
              <w:rPr>
                <w:rFonts w:ascii="Corbel" w:hAnsi="Corbel" w:cs="Tahoma"/>
                <w:color w:val="auto"/>
                <w:szCs w:val="24"/>
                <w:lang w:val="en-GB"/>
              </w:rPr>
            </w:pPr>
            <w:r w:rsidRPr="00E53985">
              <w:rPr>
                <w:rFonts w:ascii="Corbel" w:hAnsi="Corbel" w:cs="Tahoma"/>
                <w:color w:val="auto"/>
                <w:szCs w:val="24"/>
                <w:lang w:val="en-GB"/>
              </w:rPr>
              <w:t>Selected issues of tax proceedings - scope of tax proceedings, rules of tax proceedings, entities of tax proceedings, subjects of proceedings: party, tax authority, proceedings before the authority of the first instance, ordinary and extraordinary means of appeal</w:t>
            </w:r>
          </w:p>
        </w:tc>
      </w:tr>
      <w:tr w:rsidR="00E53985" w:rsidRPr="0002345C" w14:paraId="6414F8D7" w14:textId="77777777" w:rsidTr="00E53985">
        <w:trPr>
          <w:trHeight w:val="1245"/>
        </w:trPr>
        <w:tc>
          <w:tcPr>
            <w:tcW w:w="7229"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0DE83295" w14:textId="74F85788" w:rsidR="00E53985" w:rsidRPr="00E53985" w:rsidRDefault="00E53985" w:rsidP="00E53985">
            <w:pPr>
              <w:pStyle w:val="Akapitzlist"/>
              <w:spacing w:after="0" w:line="240" w:lineRule="auto"/>
              <w:ind w:left="708" w:hanging="708"/>
              <w:jc w:val="both"/>
              <w:rPr>
                <w:rFonts w:ascii="Corbel" w:hAnsi="Corbel" w:cs="Tahoma"/>
                <w:color w:val="auto"/>
                <w:szCs w:val="24"/>
                <w:lang w:val="en-GB"/>
              </w:rPr>
            </w:pPr>
            <w:r w:rsidRPr="00E53985">
              <w:rPr>
                <w:rFonts w:ascii="Corbel" w:hAnsi="Corbel" w:cs="Tahoma"/>
                <w:color w:val="auto"/>
                <w:szCs w:val="24"/>
                <w:lang w:val="en-GB"/>
              </w:rPr>
              <w:t>International tax law; concept and scope of tax jurisdiction, premises setting the limits of tax jurisdiction, agreements on the avoidance of double taxation, on the example of the OECD Model Tax on Income and Property Tax</w:t>
            </w:r>
            <w:r w:rsidR="00AF6E2E">
              <w:rPr>
                <w:rFonts w:ascii="Corbel" w:hAnsi="Corbel" w:cs="Tahoma"/>
                <w:color w:val="auto"/>
                <w:szCs w:val="24"/>
                <w:lang w:val="en-GB"/>
              </w:rPr>
              <w:t>.</w:t>
            </w:r>
          </w:p>
          <w:p w14:paraId="493DD4AE" w14:textId="1B5B67CB" w:rsidR="00E53985" w:rsidRPr="00E53985" w:rsidRDefault="00E53985" w:rsidP="00E53985">
            <w:pPr>
              <w:pStyle w:val="Akapitzlist"/>
              <w:spacing w:after="0" w:line="240" w:lineRule="auto"/>
              <w:ind w:left="708" w:hanging="708"/>
              <w:jc w:val="both"/>
              <w:rPr>
                <w:rFonts w:ascii="Corbel" w:hAnsi="Corbel" w:cs="Tahoma"/>
                <w:color w:val="auto"/>
                <w:szCs w:val="24"/>
                <w:lang w:val="en-GB"/>
              </w:rPr>
            </w:pPr>
          </w:p>
        </w:tc>
      </w:tr>
      <w:tr w:rsidR="00E53985" w:rsidRPr="0002345C" w14:paraId="46C75A94" w14:textId="77777777" w:rsidTr="00E53985">
        <w:trPr>
          <w:trHeight w:val="930"/>
        </w:trPr>
        <w:tc>
          <w:tcPr>
            <w:tcW w:w="7229" w:type="dxa"/>
            <w:tcBorders>
              <w:top w:val="single" w:sz="4" w:space="0" w:color="auto"/>
              <w:left w:val="single" w:sz="4" w:space="0" w:color="00000A"/>
              <w:bottom w:val="single" w:sz="4" w:space="0" w:color="00000A"/>
              <w:right w:val="single" w:sz="4" w:space="0" w:color="00000A"/>
            </w:tcBorders>
            <w:shd w:val="clear" w:color="auto" w:fill="FFFFFF"/>
            <w:tcMar>
              <w:left w:w="103" w:type="dxa"/>
            </w:tcMar>
          </w:tcPr>
          <w:p w14:paraId="6563F553" w14:textId="3BDBA93D" w:rsidR="00E53985" w:rsidRPr="00AF6E2E" w:rsidRDefault="00AF6E2E" w:rsidP="00AF6E2E">
            <w:pPr>
              <w:pStyle w:val="Akapitzlist"/>
              <w:spacing w:after="0" w:line="240" w:lineRule="auto"/>
              <w:ind w:left="708" w:hanging="708"/>
              <w:jc w:val="both"/>
              <w:rPr>
                <w:rFonts w:ascii="Corbel" w:hAnsi="Corbel" w:cs="Tahoma"/>
                <w:color w:val="auto"/>
                <w:szCs w:val="24"/>
                <w:lang w:val="en-GB"/>
              </w:rPr>
            </w:pPr>
            <w:r w:rsidRPr="00E53985">
              <w:rPr>
                <w:rFonts w:ascii="Corbel" w:hAnsi="Corbel" w:cs="Tahoma"/>
                <w:color w:val="auto"/>
                <w:szCs w:val="24"/>
                <w:lang w:val="en-GB"/>
              </w:rPr>
              <w:t xml:space="preserve">European tax law, harmonization of indirect taxes - value added tax, </w:t>
            </w:r>
            <w:r w:rsidR="00E53985" w:rsidRPr="00E53985">
              <w:rPr>
                <w:rFonts w:ascii="Corbel" w:hAnsi="Corbel" w:cs="Tahoma"/>
                <w:color w:val="auto"/>
                <w:szCs w:val="24"/>
                <w:lang w:val="en-GB"/>
              </w:rPr>
              <w:t>excise tax (including a common VAT system); harmonization of direct taxes; non-discrimination</w:t>
            </w:r>
            <w:r>
              <w:rPr>
                <w:rFonts w:ascii="Corbel" w:hAnsi="Corbel" w:cs="Tahoma"/>
                <w:color w:val="auto"/>
                <w:szCs w:val="24"/>
                <w:lang w:val="en-GB"/>
              </w:rPr>
              <w:t xml:space="preserve"> </w:t>
            </w:r>
            <w:r w:rsidR="00E53985" w:rsidRPr="00AF6E2E">
              <w:rPr>
                <w:rFonts w:ascii="Corbel" w:hAnsi="Corbel" w:cs="Tahoma"/>
                <w:color w:val="auto"/>
                <w:szCs w:val="24"/>
                <w:lang w:val="en-GB"/>
              </w:rPr>
              <w:t>and tax protectionism</w:t>
            </w:r>
          </w:p>
        </w:tc>
      </w:tr>
    </w:tbl>
    <w:p w14:paraId="51188188" w14:textId="77777777" w:rsidR="00AA1FCD" w:rsidRPr="004F2031" w:rsidRDefault="00AA1FCD">
      <w:pPr>
        <w:rPr>
          <w:rFonts w:ascii="Corbel" w:hAnsi="Corbel" w:cs="Tahoma"/>
          <w:color w:val="auto"/>
          <w:szCs w:val="24"/>
          <w:lang w:val="en-GB"/>
        </w:rPr>
      </w:pPr>
    </w:p>
    <w:p w14:paraId="342E28F5"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69E5FDB7"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2D6BCA0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4356F5"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bl>
    <w:p w14:paraId="15B54973"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66CF7C45"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40DF4573"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 xml:space="preserve">Lecture: </w:t>
      </w:r>
      <w:r w:rsidRPr="001C4392">
        <w:rPr>
          <w:rFonts w:ascii="Corbel" w:hAnsi="Corbel" w:cs="Tahoma"/>
          <w:b w:val="0"/>
          <w:i/>
          <w:smallCaps w:val="0"/>
          <w:color w:val="auto"/>
          <w:sz w:val="20"/>
          <w:szCs w:val="20"/>
          <w:u w:val="single"/>
          <w:lang w:val="en-GB"/>
        </w:rPr>
        <w:t>a problem-solving lecture/a lecture supported by a multimedia presentation</w:t>
      </w:r>
      <w:r w:rsidRPr="004F2031">
        <w:rPr>
          <w:rFonts w:ascii="Corbel" w:hAnsi="Corbel" w:cs="Tahoma"/>
          <w:b w:val="0"/>
          <w:i/>
          <w:smallCaps w:val="0"/>
          <w:color w:val="auto"/>
          <w:sz w:val="20"/>
          <w:szCs w:val="20"/>
          <w:lang w:val="en-GB"/>
        </w:rPr>
        <w:t>/ distance learning</w:t>
      </w:r>
    </w:p>
    <w:p w14:paraId="50781336"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 xml:space="preserve">Classes: </w:t>
      </w:r>
      <w:r w:rsidRPr="00E53985">
        <w:rPr>
          <w:rFonts w:ascii="Corbel" w:hAnsi="Corbel" w:cs="Tahoma"/>
          <w:b w:val="0"/>
          <w:i/>
          <w:smallCaps w:val="0"/>
          <w:color w:val="auto"/>
          <w:sz w:val="20"/>
          <w:szCs w:val="20"/>
          <w:lang w:val="en-GB"/>
        </w:rPr>
        <w:t>text analysis and discussion/</w:t>
      </w:r>
      <w:r w:rsidRPr="00CB37F0">
        <w:rPr>
          <w:rFonts w:ascii="Corbel" w:hAnsi="Corbel" w:cs="Tahoma"/>
          <w:b w:val="0"/>
          <w:i/>
          <w:smallCaps w:val="0"/>
          <w:color w:val="auto"/>
          <w:sz w:val="20"/>
          <w:szCs w:val="20"/>
          <w:u w:val="single"/>
          <w:lang w:val="en-GB"/>
        </w:rPr>
        <w:t>project work (research project, implementation project, practical project)/ group</w:t>
      </w:r>
      <w:r w:rsidRPr="00E53985">
        <w:rPr>
          <w:rFonts w:ascii="Corbel" w:hAnsi="Corbel" w:cs="Tahoma"/>
          <w:b w:val="0"/>
          <w:i/>
          <w:smallCaps w:val="0"/>
          <w:color w:val="auto"/>
          <w:sz w:val="20"/>
          <w:szCs w:val="20"/>
          <w:lang w:val="en-GB"/>
        </w:rPr>
        <w:t xml:space="preserve"> </w:t>
      </w:r>
      <w:r w:rsidRPr="00CB37F0">
        <w:rPr>
          <w:rFonts w:ascii="Corbel" w:hAnsi="Corbel" w:cs="Tahoma"/>
          <w:b w:val="0"/>
          <w:i/>
          <w:smallCaps w:val="0"/>
          <w:color w:val="auto"/>
          <w:sz w:val="20"/>
          <w:szCs w:val="20"/>
          <w:u w:val="single"/>
          <w:lang w:val="en-GB"/>
        </w:rPr>
        <w:t>work (problem solving, case study, discussion)</w:t>
      </w:r>
      <w:r w:rsidRPr="00E53985">
        <w:rPr>
          <w:rFonts w:ascii="Corbel" w:hAnsi="Corbel" w:cs="Tahoma"/>
          <w:b w:val="0"/>
          <w:i/>
          <w:smallCaps w:val="0"/>
          <w:color w:val="auto"/>
          <w:sz w:val="20"/>
          <w:szCs w:val="20"/>
          <w:lang w:val="en-GB"/>
        </w:rPr>
        <w:t>/didactic games/</w:t>
      </w:r>
      <w:r w:rsidRPr="004F2031">
        <w:rPr>
          <w:rFonts w:ascii="Corbel" w:hAnsi="Corbel" w:cs="Tahoma"/>
          <w:b w:val="0"/>
          <w:i/>
          <w:smallCaps w:val="0"/>
          <w:color w:val="auto"/>
          <w:sz w:val="20"/>
          <w:szCs w:val="20"/>
          <w:lang w:val="en-GB"/>
        </w:rPr>
        <w:t xml:space="preserve"> distance learning</w:t>
      </w:r>
    </w:p>
    <w:p w14:paraId="2985CE91"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67FB831E" w14:textId="77777777" w:rsidR="00AA1FCD" w:rsidRPr="004F2031" w:rsidRDefault="00AA1FCD">
      <w:pPr>
        <w:pStyle w:val="Punktygwne"/>
        <w:spacing w:before="0" w:after="0"/>
        <w:rPr>
          <w:rFonts w:ascii="Corbel" w:hAnsi="Corbel" w:cs="Tahoma"/>
          <w:b w:val="0"/>
          <w:smallCaps w:val="0"/>
          <w:color w:val="auto"/>
          <w:szCs w:val="24"/>
          <w:lang w:val="en-GB"/>
        </w:rPr>
      </w:pPr>
    </w:p>
    <w:p w14:paraId="36E20C83"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1906C5AC" w14:textId="77777777" w:rsidR="00AA1FCD" w:rsidRPr="004F2031" w:rsidRDefault="00AA1FCD">
      <w:pPr>
        <w:pStyle w:val="Punktygwne"/>
        <w:spacing w:before="0" w:after="0"/>
        <w:ind w:left="360"/>
        <w:rPr>
          <w:rFonts w:ascii="Corbel" w:hAnsi="Corbel" w:cs="Tahoma"/>
          <w:smallCaps w:val="0"/>
          <w:color w:val="auto"/>
          <w:szCs w:val="24"/>
          <w:lang w:val="en-GB"/>
        </w:rPr>
      </w:pPr>
    </w:p>
    <w:p w14:paraId="33DA2749"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5321E027" w14:textId="77777777" w:rsidR="00AA1FCD" w:rsidRPr="004F2031" w:rsidRDefault="00AA1FCD">
      <w:pPr>
        <w:pStyle w:val="Punktygwne"/>
        <w:spacing w:before="0" w:after="0"/>
        <w:rPr>
          <w:rFonts w:ascii="Corbel" w:hAnsi="Corbel" w:cs="Tahoma"/>
          <w:b w:val="0"/>
          <w:smallCaps w:val="0"/>
          <w:color w:val="auto"/>
          <w:szCs w:val="24"/>
          <w:lang w:val="en-GB"/>
        </w:rPr>
      </w:pPr>
    </w:p>
    <w:p w14:paraId="55A120B1"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1A5A5285" w14:textId="77777777" w:rsidTr="001C4392">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700F0D"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62FE3D03"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778D62"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77B4A7"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4F2031" w14:paraId="4E53DCD5" w14:textId="77777777" w:rsidTr="001C4392">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1C88B8" w14:textId="4B9D3319"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sidR="001C4392">
              <w:rPr>
                <w:rFonts w:ascii="Corbel" w:hAnsi="Corbel"/>
                <w:b w:val="0"/>
                <w:color w:val="auto"/>
                <w:szCs w:val="24"/>
                <w:lang w:val="en-GB" w:eastAsia="pl-PL"/>
              </w:rPr>
              <w:t>_</w:t>
            </w:r>
            <w:r w:rsidRPr="004F2031">
              <w:rPr>
                <w:rFonts w:ascii="Corbel" w:hAnsi="Corbel"/>
                <w:b w:val="0"/>
                <w:color w:val="auto"/>
                <w:szCs w:val="24"/>
                <w:lang w:val="en-GB" w:eastAsia="pl-PL"/>
              </w:rPr>
              <w:t>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B5AA7F" w14:textId="0476DF04" w:rsidR="00AA1FCD" w:rsidRPr="00D6730C" w:rsidRDefault="001C4392">
            <w:pPr>
              <w:pStyle w:val="Punktygwne"/>
              <w:spacing w:before="0" w:after="0"/>
              <w:rPr>
                <w:rFonts w:ascii="Corbel" w:hAnsi="Corbel"/>
                <w:b w:val="0"/>
                <w:iCs/>
                <w:color w:val="auto"/>
                <w:szCs w:val="24"/>
                <w:lang w:val="en-GB" w:eastAsia="pl-PL"/>
              </w:rPr>
            </w:pPr>
            <w:r w:rsidRPr="00D6730C">
              <w:rPr>
                <w:rFonts w:ascii="Corbel" w:hAnsi="Corbel"/>
                <w:b w:val="0"/>
                <w:iCs/>
                <w:color w:val="auto"/>
                <w:szCs w:val="24"/>
                <w:lang w:val="en-GB" w:eastAsia="pl-PL"/>
              </w:rPr>
              <w:t>Exam</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5AB80E" w14:textId="23026C0C" w:rsidR="00AA1FCD" w:rsidRPr="004F2031" w:rsidRDefault="001C4392">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1C4392" w:rsidRPr="004F2031" w14:paraId="05AB7D62" w14:textId="77777777" w:rsidTr="001C4392">
        <w:trPr>
          <w:trHeight w:val="345"/>
        </w:trPr>
        <w:tc>
          <w:tcPr>
            <w:tcW w:w="1947" w:type="dxa"/>
            <w:tcBorders>
              <w:top w:val="single" w:sz="4" w:space="0" w:color="00000A"/>
              <w:left w:val="single" w:sz="4" w:space="0" w:color="00000A"/>
              <w:bottom w:val="single" w:sz="4" w:space="0" w:color="auto"/>
              <w:right w:val="single" w:sz="4" w:space="0" w:color="00000A"/>
            </w:tcBorders>
            <w:shd w:val="clear" w:color="auto" w:fill="FFFFFF"/>
            <w:tcMar>
              <w:left w:w="103" w:type="dxa"/>
            </w:tcMar>
          </w:tcPr>
          <w:p w14:paraId="739E21EA" w14:textId="61570CD8" w:rsidR="001C4392" w:rsidRDefault="001C4392">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w:t>
            </w:r>
            <w:r w:rsidRPr="004F2031">
              <w:rPr>
                <w:rFonts w:ascii="Corbel" w:hAnsi="Corbel"/>
                <w:b w:val="0"/>
                <w:color w:val="auto"/>
                <w:szCs w:val="24"/>
                <w:lang w:val="en-GB" w:eastAsia="pl-PL"/>
              </w:rPr>
              <w:t>o2</w:t>
            </w:r>
          </w:p>
          <w:p w14:paraId="024BB8DD" w14:textId="744AC616" w:rsidR="001C4392" w:rsidRPr="004F2031" w:rsidRDefault="001C4392">
            <w:pPr>
              <w:pStyle w:val="Punktygwne"/>
              <w:spacing w:before="0" w:after="0"/>
              <w:rPr>
                <w:rFonts w:ascii="Corbel" w:hAnsi="Corbel"/>
                <w:b w:val="0"/>
                <w:color w:val="auto"/>
                <w:szCs w:val="24"/>
                <w:lang w:val="en-GB" w:eastAsia="pl-PL"/>
              </w:rPr>
            </w:pPr>
          </w:p>
        </w:tc>
        <w:tc>
          <w:tcPr>
            <w:tcW w:w="4956" w:type="dxa"/>
            <w:tcBorders>
              <w:top w:val="single" w:sz="4" w:space="0" w:color="00000A"/>
              <w:left w:val="single" w:sz="4" w:space="0" w:color="00000A"/>
              <w:bottom w:val="single" w:sz="4" w:space="0" w:color="auto"/>
              <w:right w:val="single" w:sz="4" w:space="0" w:color="00000A"/>
            </w:tcBorders>
            <w:shd w:val="clear" w:color="auto" w:fill="FFFFFF"/>
            <w:tcMar>
              <w:left w:w="103" w:type="dxa"/>
            </w:tcMar>
          </w:tcPr>
          <w:p w14:paraId="2DFFB5D3" w14:textId="63557F44" w:rsidR="001C4392" w:rsidRPr="00D6730C" w:rsidRDefault="001C4392">
            <w:pPr>
              <w:pStyle w:val="Punktygwne"/>
              <w:spacing w:before="0" w:after="0"/>
              <w:rPr>
                <w:rFonts w:ascii="Corbel" w:hAnsi="Corbel"/>
                <w:b w:val="0"/>
                <w:color w:val="auto"/>
                <w:szCs w:val="24"/>
                <w:lang w:val="en-GB" w:eastAsia="pl-PL"/>
              </w:rPr>
            </w:pPr>
            <w:r w:rsidRPr="00D6730C">
              <w:rPr>
                <w:rFonts w:ascii="Corbel" w:hAnsi="Corbel"/>
                <w:b w:val="0"/>
                <w:color w:val="auto"/>
                <w:szCs w:val="24"/>
                <w:lang w:val="en-GB" w:eastAsia="pl-PL"/>
              </w:rPr>
              <w:t>Exam</w:t>
            </w:r>
          </w:p>
        </w:tc>
        <w:tc>
          <w:tcPr>
            <w:tcW w:w="2196" w:type="dxa"/>
            <w:tcBorders>
              <w:top w:val="single" w:sz="4" w:space="0" w:color="00000A"/>
              <w:left w:val="single" w:sz="4" w:space="0" w:color="00000A"/>
              <w:bottom w:val="single" w:sz="4" w:space="0" w:color="auto"/>
              <w:right w:val="single" w:sz="4" w:space="0" w:color="00000A"/>
            </w:tcBorders>
            <w:shd w:val="clear" w:color="auto" w:fill="FFFFFF"/>
            <w:tcMar>
              <w:left w:w="103" w:type="dxa"/>
            </w:tcMar>
          </w:tcPr>
          <w:p w14:paraId="45EF3AB1" w14:textId="2EF7D3BD" w:rsidR="001C4392" w:rsidRPr="004F2031" w:rsidRDefault="001C4392">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1C4392" w:rsidRPr="004F2031" w14:paraId="1F2AE4F3" w14:textId="77777777" w:rsidTr="001C4392">
        <w:trPr>
          <w:trHeight w:val="226"/>
        </w:trPr>
        <w:tc>
          <w:tcPr>
            <w:tcW w:w="1947"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1E802C18" w14:textId="326C2CEF" w:rsidR="001C4392" w:rsidRPr="004F2031" w:rsidRDefault="001C4392" w:rsidP="001C439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LO_03</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36284E7D" w14:textId="246F368E" w:rsidR="001C4392" w:rsidRPr="00D6730C" w:rsidRDefault="00E53985">
            <w:pPr>
              <w:pStyle w:val="Punktygwne"/>
              <w:spacing w:before="0" w:after="0"/>
              <w:rPr>
                <w:rFonts w:ascii="Corbel" w:hAnsi="Corbel"/>
                <w:b w:val="0"/>
                <w:color w:val="auto"/>
                <w:szCs w:val="24"/>
                <w:lang w:val="en-GB" w:eastAsia="pl-PL"/>
              </w:rPr>
            </w:pPr>
            <w:r w:rsidRPr="00D6730C">
              <w:rPr>
                <w:rFonts w:ascii="Corbel" w:hAnsi="Corbel"/>
                <w:b w:val="0"/>
                <w:iCs/>
                <w:color w:val="auto"/>
                <w:szCs w:val="24"/>
                <w:lang w:val="en-GB" w:eastAsia="pl-PL"/>
              </w:rPr>
              <w:t>Exam</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4357ECF9" w14:textId="154ABE1E" w:rsidR="001C4392" w:rsidRPr="004F2031" w:rsidRDefault="00E53985">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1C4392" w:rsidRPr="004F2031" w14:paraId="7C916453" w14:textId="77777777" w:rsidTr="001C4392">
        <w:trPr>
          <w:trHeight w:val="98"/>
        </w:trPr>
        <w:tc>
          <w:tcPr>
            <w:tcW w:w="1947"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005CB203" w14:textId="7F4EBD79" w:rsidR="001C4392" w:rsidRPr="004F2031" w:rsidRDefault="001C4392" w:rsidP="001C439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LO_04</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7F25DB6D" w14:textId="56F128BB" w:rsidR="001C4392" w:rsidRPr="00D6730C" w:rsidRDefault="00E53985">
            <w:pPr>
              <w:pStyle w:val="Punktygwne"/>
              <w:spacing w:before="0" w:after="0"/>
              <w:rPr>
                <w:rFonts w:ascii="Corbel" w:hAnsi="Corbel"/>
                <w:b w:val="0"/>
                <w:color w:val="auto"/>
                <w:szCs w:val="24"/>
                <w:lang w:val="en-GB" w:eastAsia="pl-PL"/>
              </w:rPr>
            </w:pPr>
            <w:r w:rsidRPr="00D6730C">
              <w:rPr>
                <w:rFonts w:ascii="Corbel" w:hAnsi="Corbel"/>
                <w:b w:val="0"/>
                <w:iCs/>
                <w:color w:val="auto"/>
                <w:szCs w:val="24"/>
                <w:lang w:val="en-GB" w:eastAsia="pl-PL"/>
              </w:rPr>
              <w:t>Exam</w:t>
            </w:r>
            <w:r w:rsidRPr="00D6730C">
              <w:rPr>
                <w:rFonts w:ascii="Corbel" w:hAnsi="Corbel"/>
                <w:b w:val="0"/>
                <w:color w:val="auto"/>
                <w:szCs w:val="24"/>
                <w:lang w:val="en-GB" w:eastAsia="pl-PL"/>
              </w:rPr>
              <w:t xml:space="preserve"> </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6A5FE998" w14:textId="428127F8" w:rsidR="001C4392" w:rsidRPr="004F2031" w:rsidRDefault="00E53985">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1C4392" w:rsidRPr="004F2031" w14:paraId="15581ED2" w14:textId="77777777" w:rsidTr="001C4392">
        <w:trPr>
          <w:trHeight w:val="135"/>
        </w:trPr>
        <w:tc>
          <w:tcPr>
            <w:tcW w:w="1947"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3C86D3D8" w14:textId="359850CB" w:rsidR="001C4392" w:rsidRPr="004F2031" w:rsidRDefault="001C4392" w:rsidP="001C439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LO_05</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1B79D725" w14:textId="306843D1" w:rsidR="001C4392" w:rsidRPr="00D6730C" w:rsidRDefault="00E53985">
            <w:pPr>
              <w:pStyle w:val="Punktygwne"/>
              <w:spacing w:before="0" w:after="0"/>
              <w:rPr>
                <w:rFonts w:ascii="Corbel" w:hAnsi="Corbel"/>
                <w:b w:val="0"/>
                <w:color w:val="auto"/>
                <w:szCs w:val="24"/>
                <w:lang w:val="en-GB" w:eastAsia="pl-PL"/>
              </w:rPr>
            </w:pPr>
            <w:r w:rsidRPr="00D6730C">
              <w:rPr>
                <w:rFonts w:ascii="Corbel" w:hAnsi="Corbel"/>
                <w:b w:val="0"/>
                <w:iCs/>
                <w:color w:val="auto"/>
                <w:szCs w:val="24"/>
                <w:lang w:val="en-GB" w:eastAsia="pl-PL"/>
              </w:rPr>
              <w:t>Exam</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2C3F5978" w14:textId="189ACF27" w:rsidR="001C4392" w:rsidRPr="004F2031" w:rsidRDefault="00E53985">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1C4392" w:rsidRPr="004F2031" w14:paraId="306C5D1A" w14:textId="77777777" w:rsidTr="001C4392">
        <w:trPr>
          <w:trHeight w:val="143"/>
        </w:trPr>
        <w:tc>
          <w:tcPr>
            <w:tcW w:w="1947"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6D33C21A" w14:textId="431B56C7" w:rsidR="001C4392" w:rsidRPr="004F2031" w:rsidRDefault="001C4392" w:rsidP="001C439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LO_06</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75AA450C" w14:textId="764B9F34" w:rsidR="001C4392" w:rsidRPr="00D6730C" w:rsidRDefault="001C4392">
            <w:pPr>
              <w:pStyle w:val="Punktygwne"/>
              <w:spacing w:before="0" w:after="0"/>
              <w:rPr>
                <w:rFonts w:ascii="Corbel" w:hAnsi="Corbel"/>
                <w:b w:val="0"/>
                <w:color w:val="auto"/>
                <w:szCs w:val="24"/>
                <w:lang w:val="en-GB" w:eastAsia="pl-PL"/>
              </w:rPr>
            </w:pPr>
            <w:r w:rsidRPr="00D6730C">
              <w:rPr>
                <w:rFonts w:ascii="Corbel" w:hAnsi="Corbel"/>
                <w:b w:val="0"/>
                <w:color w:val="auto"/>
                <w:szCs w:val="24"/>
                <w:lang w:val="en-GB" w:eastAsia="pl-PL"/>
              </w:rPr>
              <w:t>exam</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2027C2E4" w14:textId="5D54211E" w:rsidR="001C4392" w:rsidRPr="004F2031" w:rsidRDefault="001C4392">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1C4392" w:rsidRPr="004F2031" w14:paraId="688AC51D" w14:textId="77777777" w:rsidTr="001C4392">
        <w:trPr>
          <w:trHeight w:val="135"/>
        </w:trPr>
        <w:tc>
          <w:tcPr>
            <w:tcW w:w="1947"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7064F5DD" w14:textId="0134A8E5" w:rsidR="001C4392" w:rsidRPr="004F2031" w:rsidRDefault="001C4392" w:rsidP="001C439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LO_07</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6C39130C" w14:textId="7A7F77F7" w:rsidR="001C4392" w:rsidRPr="00D6730C" w:rsidRDefault="001C4392">
            <w:pPr>
              <w:pStyle w:val="Punktygwne"/>
              <w:spacing w:before="0" w:after="0"/>
              <w:rPr>
                <w:rFonts w:ascii="Corbel" w:hAnsi="Corbel"/>
                <w:b w:val="0"/>
                <w:color w:val="auto"/>
                <w:szCs w:val="24"/>
                <w:lang w:val="en-GB" w:eastAsia="pl-PL"/>
              </w:rPr>
            </w:pPr>
            <w:r w:rsidRPr="00D6730C">
              <w:rPr>
                <w:rFonts w:ascii="Corbel" w:hAnsi="Corbel"/>
                <w:b w:val="0"/>
                <w:color w:val="auto"/>
                <w:szCs w:val="24"/>
                <w:lang w:val="en-GB" w:eastAsia="pl-PL"/>
              </w:rPr>
              <w:t>exam</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649CA5A0" w14:textId="7F876146" w:rsidR="001C4392" w:rsidRPr="004F2031" w:rsidRDefault="001C4392">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1C4392" w:rsidRPr="004F2031" w14:paraId="2AFEB8E2" w14:textId="77777777" w:rsidTr="001C4392">
        <w:trPr>
          <w:trHeight w:val="165"/>
        </w:trPr>
        <w:tc>
          <w:tcPr>
            <w:tcW w:w="1947"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69459FFE" w14:textId="152107F3" w:rsidR="001C4392" w:rsidRPr="004F2031" w:rsidRDefault="001C4392" w:rsidP="001C439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LO_08</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2F17B73B" w14:textId="010269D8" w:rsidR="001C4392" w:rsidRPr="00D6730C" w:rsidRDefault="00E53985">
            <w:pPr>
              <w:pStyle w:val="Punktygwne"/>
              <w:spacing w:before="0" w:after="0"/>
              <w:rPr>
                <w:rFonts w:ascii="Corbel" w:hAnsi="Corbel"/>
                <w:b w:val="0"/>
                <w:color w:val="auto"/>
                <w:szCs w:val="24"/>
                <w:lang w:val="en-GB" w:eastAsia="pl-PL"/>
              </w:rPr>
            </w:pPr>
            <w:r w:rsidRPr="00D6730C">
              <w:rPr>
                <w:rFonts w:ascii="Corbel" w:hAnsi="Corbel"/>
                <w:b w:val="0"/>
                <w:iCs/>
                <w:color w:val="auto"/>
                <w:szCs w:val="24"/>
                <w:lang w:val="en-GB" w:eastAsia="pl-PL"/>
              </w:rPr>
              <w:t>Exam</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3BDD11C0" w14:textId="5304E2EE" w:rsidR="001C4392" w:rsidRPr="004F2031" w:rsidRDefault="00E53985">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1C4392" w:rsidRPr="004F2031" w14:paraId="1DD5A432" w14:textId="77777777" w:rsidTr="001C4392">
        <w:trPr>
          <w:trHeight w:val="165"/>
        </w:trPr>
        <w:tc>
          <w:tcPr>
            <w:tcW w:w="1947"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75CCD4EE" w14:textId="0BD2DB6D" w:rsidR="001C4392" w:rsidRPr="004F2031" w:rsidRDefault="001C4392" w:rsidP="001C439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LO_09</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4E119B68" w14:textId="62FA0D3D" w:rsidR="001C4392" w:rsidRPr="00D6730C" w:rsidRDefault="001C4392">
            <w:pPr>
              <w:pStyle w:val="Punktygwne"/>
              <w:spacing w:before="0" w:after="0"/>
              <w:rPr>
                <w:rFonts w:ascii="Corbel" w:hAnsi="Corbel"/>
                <w:b w:val="0"/>
                <w:color w:val="auto"/>
                <w:szCs w:val="24"/>
                <w:lang w:val="en-GB" w:eastAsia="pl-PL"/>
              </w:rPr>
            </w:pPr>
            <w:r w:rsidRPr="00D6730C">
              <w:rPr>
                <w:rFonts w:ascii="Corbel" w:hAnsi="Corbel"/>
                <w:b w:val="0"/>
                <w:color w:val="auto"/>
                <w:szCs w:val="24"/>
                <w:lang w:val="en-GB" w:eastAsia="pl-PL"/>
              </w:rPr>
              <w:t>exam</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1483C2D2" w14:textId="60C21A6E" w:rsidR="001C4392" w:rsidRPr="004F2031" w:rsidRDefault="001C4392">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1C4392" w:rsidRPr="004F2031" w14:paraId="5BA1634D" w14:textId="77777777" w:rsidTr="001C4392">
        <w:trPr>
          <w:trHeight w:val="75"/>
        </w:trPr>
        <w:tc>
          <w:tcPr>
            <w:tcW w:w="1947"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60C0D50A" w14:textId="12932EA2" w:rsidR="001C4392" w:rsidRPr="004F2031" w:rsidRDefault="001C4392" w:rsidP="001C439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LO_10</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60B9BE4B" w14:textId="7040B320" w:rsidR="001C4392" w:rsidRPr="00D6730C" w:rsidRDefault="00E53985">
            <w:pPr>
              <w:pStyle w:val="Punktygwne"/>
              <w:spacing w:before="0" w:after="0"/>
              <w:rPr>
                <w:rFonts w:ascii="Corbel" w:hAnsi="Corbel"/>
                <w:b w:val="0"/>
                <w:color w:val="auto"/>
                <w:szCs w:val="24"/>
                <w:lang w:val="en-GB" w:eastAsia="pl-PL"/>
              </w:rPr>
            </w:pPr>
            <w:r w:rsidRPr="00D6730C">
              <w:rPr>
                <w:rFonts w:ascii="Corbel" w:hAnsi="Corbel"/>
                <w:b w:val="0"/>
                <w:iCs/>
                <w:color w:val="auto"/>
                <w:szCs w:val="24"/>
                <w:lang w:val="en-GB" w:eastAsia="pl-PL"/>
              </w:rPr>
              <w:t>Exam</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50C61F08" w14:textId="3E7C4040" w:rsidR="001C4392" w:rsidRPr="004F2031" w:rsidRDefault="00E53985">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1C4392" w:rsidRPr="004F2031" w14:paraId="2342F601" w14:textId="77777777" w:rsidTr="001C4392">
        <w:trPr>
          <w:trHeight w:val="120"/>
        </w:trPr>
        <w:tc>
          <w:tcPr>
            <w:tcW w:w="1947"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5777D5F0" w14:textId="773A384E" w:rsidR="001C4392" w:rsidRPr="004F2031" w:rsidRDefault="001C4392" w:rsidP="001C439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LO_11</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2B574369" w14:textId="0FE5914B" w:rsidR="001C4392" w:rsidRPr="00D6730C" w:rsidRDefault="00E53985">
            <w:pPr>
              <w:pStyle w:val="Punktygwne"/>
              <w:spacing w:before="0" w:after="0"/>
              <w:rPr>
                <w:rFonts w:ascii="Corbel" w:hAnsi="Corbel"/>
                <w:b w:val="0"/>
                <w:color w:val="auto"/>
                <w:szCs w:val="24"/>
                <w:lang w:val="en-GB" w:eastAsia="pl-PL"/>
              </w:rPr>
            </w:pPr>
            <w:r w:rsidRPr="00D6730C">
              <w:rPr>
                <w:rFonts w:ascii="Corbel" w:hAnsi="Corbel"/>
                <w:b w:val="0"/>
                <w:iCs/>
                <w:color w:val="auto"/>
                <w:szCs w:val="24"/>
                <w:lang w:val="en-GB" w:eastAsia="pl-PL"/>
              </w:rPr>
              <w:t>Exam</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4DC1EA36" w14:textId="68609FB9" w:rsidR="001C4392" w:rsidRPr="004F2031" w:rsidRDefault="00E53985">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1C4392" w:rsidRPr="004F2031" w14:paraId="3DEE67D3" w14:textId="77777777" w:rsidTr="001C4392">
        <w:trPr>
          <w:trHeight w:val="165"/>
        </w:trPr>
        <w:tc>
          <w:tcPr>
            <w:tcW w:w="1947"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1A445BDE" w14:textId="305191BC" w:rsidR="001C4392" w:rsidRPr="004F2031" w:rsidRDefault="001C4392" w:rsidP="001C439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LO_12</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4B852099" w14:textId="2DA9D6D7" w:rsidR="001C4392" w:rsidRPr="00D6730C" w:rsidRDefault="001C4392">
            <w:pPr>
              <w:pStyle w:val="Punktygwne"/>
              <w:spacing w:before="0" w:after="0"/>
              <w:rPr>
                <w:rFonts w:ascii="Corbel" w:hAnsi="Corbel"/>
                <w:b w:val="0"/>
                <w:color w:val="auto"/>
                <w:szCs w:val="24"/>
                <w:lang w:val="en-GB" w:eastAsia="pl-PL"/>
              </w:rPr>
            </w:pPr>
            <w:r w:rsidRPr="00D6730C">
              <w:rPr>
                <w:rFonts w:ascii="Corbel" w:hAnsi="Corbel"/>
                <w:b w:val="0"/>
                <w:color w:val="auto"/>
                <w:szCs w:val="24"/>
                <w:lang w:val="en-GB" w:eastAsia="pl-PL"/>
              </w:rPr>
              <w:t>EXAM</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4D407C53" w14:textId="21976092" w:rsidR="001C4392" w:rsidRPr="004F2031" w:rsidRDefault="001C4392">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1C4392" w:rsidRPr="004F2031" w14:paraId="2024B5CB" w14:textId="77777777" w:rsidTr="00E53985">
        <w:trPr>
          <w:trHeight w:val="128"/>
        </w:trPr>
        <w:tc>
          <w:tcPr>
            <w:tcW w:w="1947"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42CCAF40" w14:textId="2B0A8A99" w:rsidR="001C4392" w:rsidRPr="004F2031" w:rsidRDefault="001C4392" w:rsidP="001C439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lastRenderedPageBreak/>
              <w:t>LO_13</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416C02D1" w14:textId="430E9F4F" w:rsidR="001C4392" w:rsidRPr="00D6730C" w:rsidRDefault="001C4392">
            <w:pPr>
              <w:pStyle w:val="Punktygwne"/>
              <w:spacing w:before="0" w:after="0"/>
              <w:rPr>
                <w:rFonts w:ascii="Corbel" w:hAnsi="Corbel"/>
                <w:b w:val="0"/>
                <w:color w:val="auto"/>
                <w:szCs w:val="24"/>
                <w:lang w:val="en-GB" w:eastAsia="pl-PL"/>
              </w:rPr>
            </w:pPr>
            <w:r w:rsidRPr="00D6730C">
              <w:rPr>
                <w:rFonts w:ascii="Corbel" w:hAnsi="Corbel"/>
                <w:b w:val="0"/>
                <w:color w:val="auto"/>
                <w:szCs w:val="24"/>
                <w:lang w:val="en-GB" w:eastAsia="pl-PL"/>
              </w:rPr>
              <w:t>Exam</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67B4DA39" w14:textId="47608F7D" w:rsidR="001C4392" w:rsidRPr="004F2031" w:rsidRDefault="001C4392">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E53985" w:rsidRPr="004F2031" w14:paraId="0C7D0D47" w14:textId="77777777" w:rsidTr="00E53985">
        <w:trPr>
          <w:trHeight w:val="165"/>
        </w:trPr>
        <w:tc>
          <w:tcPr>
            <w:tcW w:w="1947"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37AD8FA9" w14:textId="21A3BA37" w:rsidR="00E53985" w:rsidRDefault="00E53985" w:rsidP="001C439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LO_14</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186D1047" w14:textId="7D24D7EB" w:rsidR="00E53985" w:rsidRPr="00D6730C" w:rsidRDefault="00E53985" w:rsidP="00E53985">
            <w:pPr>
              <w:pStyle w:val="Punktygwne"/>
              <w:spacing w:before="0" w:after="0"/>
              <w:rPr>
                <w:rFonts w:ascii="Corbel" w:hAnsi="Corbel"/>
                <w:b w:val="0"/>
                <w:color w:val="auto"/>
                <w:szCs w:val="24"/>
                <w:lang w:val="en-GB" w:eastAsia="pl-PL"/>
              </w:rPr>
            </w:pPr>
            <w:r w:rsidRPr="00D6730C">
              <w:rPr>
                <w:rFonts w:ascii="Corbel" w:hAnsi="Corbel"/>
                <w:b w:val="0"/>
                <w:iCs/>
                <w:color w:val="auto"/>
                <w:szCs w:val="24"/>
                <w:lang w:val="en-GB" w:eastAsia="pl-PL"/>
              </w:rPr>
              <w:t>Exam</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2B162B04" w14:textId="7503A8F6" w:rsidR="00E53985" w:rsidRDefault="00E53985" w:rsidP="00E53985">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E53985" w:rsidRPr="004F2031" w14:paraId="7C3D90B5" w14:textId="77777777" w:rsidTr="00915167">
        <w:trPr>
          <w:trHeight w:val="113"/>
        </w:trPr>
        <w:tc>
          <w:tcPr>
            <w:tcW w:w="1947"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5F940D34" w14:textId="162B0AF4" w:rsidR="00E53985" w:rsidRDefault="00E53985" w:rsidP="001C439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LO_15</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4DCB75B5" w14:textId="097C57F9" w:rsidR="00E53985" w:rsidRPr="00D6730C" w:rsidRDefault="00E53985" w:rsidP="00E53985">
            <w:pPr>
              <w:pStyle w:val="Punktygwne"/>
              <w:spacing w:before="0" w:after="0"/>
              <w:rPr>
                <w:rFonts w:ascii="Corbel" w:hAnsi="Corbel"/>
                <w:b w:val="0"/>
                <w:color w:val="auto"/>
                <w:szCs w:val="24"/>
                <w:lang w:val="en-GB" w:eastAsia="pl-PL"/>
              </w:rPr>
            </w:pPr>
            <w:r w:rsidRPr="00D6730C">
              <w:rPr>
                <w:rFonts w:ascii="Corbel" w:hAnsi="Corbel"/>
                <w:b w:val="0"/>
                <w:iCs/>
                <w:color w:val="auto"/>
                <w:szCs w:val="24"/>
                <w:lang w:val="en-GB" w:eastAsia="pl-PL"/>
              </w:rPr>
              <w:t>Exam</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116F7739" w14:textId="4B1DB2EF" w:rsidR="00E53985" w:rsidRDefault="00E53985" w:rsidP="00E53985">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915167" w:rsidRPr="004F2031" w14:paraId="24BF4449" w14:textId="77777777" w:rsidTr="00915167">
        <w:trPr>
          <w:trHeight w:val="135"/>
        </w:trPr>
        <w:tc>
          <w:tcPr>
            <w:tcW w:w="1947"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7CC7432F" w14:textId="09ACF7C8" w:rsidR="00915167" w:rsidRDefault="00915167" w:rsidP="001C439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LO_16</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03695EE9" w14:textId="232DBBD5" w:rsidR="00915167" w:rsidRPr="00D6730C" w:rsidRDefault="00915167" w:rsidP="00E53985">
            <w:pPr>
              <w:pStyle w:val="Punktygwne"/>
              <w:spacing w:before="0" w:after="0"/>
              <w:rPr>
                <w:rFonts w:ascii="Corbel" w:hAnsi="Corbel"/>
                <w:b w:val="0"/>
                <w:iCs/>
                <w:color w:val="auto"/>
                <w:szCs w:val="24"/>
                <w:lang w:val="en-GB" w:eastAsia="pl-PL"/>
              </w:rPr>
            </w:pPr>
            <w:r w:rsidRPr="00D6730C">
              <w:rPr>
                <w:rFonts w:ascii="Corbel" w:hAnsi="Corbel"/>
                <w:b w:val="0"/>
                <w:iCs/>
                <w:color w:val="auto"/>
                <w:szCs w:val="24"/>
                <w:lang w:val="en-GB" w:eastAsia="pl-PL"/>
              </w:rPr>
              <w:t>EXAM</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7C6AB56E" w14:textId="2654E26B" w:rsidR="00915167" w:rsidRDefault="00915167" w:rsidP="00915167">
            <w:pPr>
              <w:pStyle w:val="Punktygwne"/>
              <w:spacing w:before="0" w:after="0"/>
              <w:jc w:val="both"/>
              <w:rPr>
                <w:rFonts w:ascii="Corbel" w:hAnsi="Corbel"/>
                <w:b w:val="0"/>
                <w:color w:val="auto"/>
                <w:szCs w:val="20"/>
                <w:lang w:val="en-GB" w:eastAsia="pl-PL"/>
              </w:rPr>
            </w:pPr>
            <w:r>
              <w:rPr>
                <w:rFonts w:ascii="Corbel" w:hAnsi="Corbel"/>
                <w:b w:val="0"/>
                <w:color w:val="auto"/>
                <w:szCs w:val="20"/>
                <w:lang w:val="en-GB" w:eastAsia="pl-PL"/>
              </w:rPr>
              <w:t>L</w:t>
            </w:r>
          </w:p>
        </w:tc>
      </w:tr>
      <w:tr w:rsidR="00915167" w:rsidRPr="004F2031" w14:paraId="017AD402" w14:textId="77777777" w:rsidTr="00915167">
        <w:trPr>
          <w:trHeight w:val="135"/>
        </w:trPr>
        <w:tc>
          <w:tcPr>
            <w:tcW w:w="1947"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3899B073" w14:textId="36258735" w:rsidR="00915167" w:rsidRDefault="00915167" w:rsidP="001C439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LO_17</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7B12EFBC" w14:textId="23C16B92" w:rsidR="00915167" w:rsidRPr="00D6730C" w:rsidRDefault="00915167" w:rsidP="00E53985">
            <w:pPr>
              <w:pStyle w:val="Punktygwne"/>
              <w:spacing w:before="0" w:after="0"/>
              <w:rPr>
                <w:rFonts w:ascii="Corbel" w:hAnsi="Corbel"/>
                <w:b w:val="0"/>
                <w:iCs/>
                <w:color w:val="auto"/>
                <w:szCs w:val="24"/>
                <w:lang w:val="en-GB" w:eastAsia="pl-PL"/>
              </w:rPr>
            </w:pPr>
            <w:r w:rsidRPr="00D6730C">
              <w:rPr>
                <w:rFonts w:ascii="Corbel" w:hAnsi="Corbel"/>
                <w:b w:val="0"/>
                <w:iCs/>
                <w:color w:val="auto"/>
                <w:szCs w:val="24"/>
                <w:lang w:val="en-GB" w:eastAsia="pl-PL"/>
              </w:rPr>
              <w:t>EXAM</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2083F5D6" w14:textId="59EE9DFB" w:rsidR="00915167" w:rsidRDefault="00915167" w:rsidP="00E53985">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915167" w:rsidRPr="004F2031" w14:paraId="5992B94E" w14:textId="77777777" w:rsidTr="00915167">
        <w:trPr>
          <w:trHeight w:val="135"/>
        </w:trPr>
        <w:tc>
          <w:tcPr>
            <w:tcW w:w="1947"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23A34287" w14:textId="437F9606" w:rsidR="00915167" w:rsidRDefault="00915167" w:rsidP="001C439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LO_18</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493BF6E8" w14:textId="4E488DBD" w:rsidR="00915167" w:rsidRPr="00D6730C" w:rsidRDefault="00915167" w:rsidP="00E53985">
            <w:pPr>
              <w:pStyle w:val="Punktygwne"/>
              <w:spacing w:before="0" w:after="0"/>
              <w:rPr>
                <w:rFonts w:ascii="Corbel" w:hAnsi="Corbel"/>
                <w:b w:val="0"/>
                <w:iCs/>
                <w:color w:val="auto"/>
                <w:szCs w:val="24"/>
                <w:lang w:val="en-GB" w:eastAsia="pl-PL"/>
              </w:rPr>
            </w:pPr>
            <w:r w:rsidRPr="00D6730C">
              <w:rPr>
                <w:rFonts w:ascii="Corbel" w:hAnsi="Corbel"/>
                <w:b w:val="0"/>
                <w:iCs/>
                <w:color w:val="auto"/>
                <w:szCs w:val="24"/>
                <w:lang w:val="en-GB" w:eastAsia="pl-PL"/>
              </w:rPr>
              <w:t>EXAM</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1C7BEF29" w14:textId="322F86D8" w:rsidR="00915167" w:rsidRDefault="00915167" w:rsidP="00E53985">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915167" w:rsidRPr="004F2031" w14:paraId="6C5F0843" w14:textId="77777777" w:rsidTr="00915167">
        <w:trPr>
          <w:trHeight w:val="98"/>
        </w:trPr>
        <w:tc>
          <w:tcPr>
            <w:tcW w:w="1947"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1844CAC3" w14:textId="7C9D3808" w:rsidR="00915167" w:rsidRDefault="00915167" w:rsidP="001C439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LO_19</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22236672" w14:textId="5072735C" w:rsidR="00915167" w:rsidRPr="00D6730C" w:rsidRDefault="00915167" w:rsidP="00E53985">
            <w:pPr>
              <w:pStyle w:val="Punktygwne"/>
              <w:spacing w:before="0" w:after="0"/>
              <w:rPr>
                <w:rFonts w:ascii="Corbel" w:hAnsi="Corbel"/>
                <w:b w:val="0"/>
                <w:iCs/>
                <w:color w:val="auto"/>
                <w:szCs w:val="24"/>
                <w:lang w:val="en-GB" w:eastAsia="pl-PL"/>
              </w:rPr>
            </w:pPr>
            <w:r w:rsidRPr="00D6730C">
              <w:rPr>
                <w:rFonts w:ascii="Corbel" w:hAnsi="Corbel"/>
                <w:b w:val="0"/>
                <w:iCs/>
                <w:color w:val="auto"/>
                <w:szCs w:val="24"/>
                <w:lang w:val="en-GB" w:eastAsia="pl-PL"/>
              </w:rPr>
              <w:t>EXAM</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431DE174" w14:textId="6454CC15" w:rsidR="00915167" w:rsidRDefault="00915167" w:rsidP="00E53985">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915167" w:rsidRPr="004F2031" w14:paraId="1E5A6120" w14:textId="77777777" w:rsidTr="00915167">
        <w:trPr>
          <w:trHeight w:val="98"/>
        </w:trPr>
        <w:tc>
          <w:tcPr>
            <w:tcW w:w="1947"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19A303AD" w14:textId="293B46CF" w:rsidR="00915167" w:rsidRDefault="00915167" w:rsidP="001C439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LO_20</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1DD0BAB3" w14:textId="51C0793F" w:rsidR="00915167" w:rsidRPr="00D6730C" w:rsidRDefault="00915167" w:rsidP="00E53985">
            <w:pPr>
              <w:pStyle w:val="Punktygwne"/>
              <w:spacing w:before="0" w:after="0"/>
              <w:rPr>
                <w:rFonts w:ascii="Corbel" w:hAnsi="Corbel"/>
                <w:b w:val="0"/>
                <w:iCs/>
                <w:color w:val="auto"/>
                <w:szCs w:val="24"/>
                <w:lang w:val="en-GB" w:eastAsia="pl-PL"/>
              </w:rPr>
            </w:pPr>
            <w:r w:rsidRPr="00D6730C">
              <w:rPr>
                <w:rFonts w:ascii="Corbel" w:hAnsi="Corbel"/>
                <w:b w:val="0"/>
                <w:iCs/>
                <w:color w:val="auto"/>
                <w:szCs w:val="24"/>
                <w:lang w:val="en-GB" w:eastAsia="pl-PL"/>
              </w:rPr>
              <w:t>EXAM</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6B971701" w14:textId="242623A3" w:rsidR="00915167" w:rsidRDefault="00915167" w:rsidP="00E53985">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915167" w:rsidRPr="004F2031" w14:paraId="344C11F1" w14:textId="77777777" w:rsidTr="00915167">
        <w:trPr>
          <w:trHeight w:val="128"/>
        </w:trPr>
        <w:tc>
          <w:tcPr>
            <w:tcW w:w="1947"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565A8D18" w14:textId="5A726B49" w:rsidR="00915167" w:rsidRDefault="00915167" w:rsidP="001C439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LO_21</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6AE3BA17" w14:textId="5FF84425" w:rsidR="00915167" w:rsidRPr="00D6730C" w:rsidRDefault="00915167" w:rsidP="00E53985">
            <w:pPr>
              <w:pStyle w:val="Punktygwne"/>
              <w:spacing w:before="0" w:after="0"/>
              <w:rPr>
                <w:rFonts w:ascii="Corbel" w:hAnsi="Corbel"/>
                <w:b w:val="0"/>
                <w:iCs/>
                <w:color w:val="auto"/>
                <w:szCs w:val="24"/>
                <w:lang w:val="en-GB" w:eastAsia="pl-PL"/>
              </w:rPr>
            </w:pPr>
            <w:r w:rsidRPr="00D6730C">
              <w:rPr>
                <w:rFonts w:ascii="Corbel" w:hAnsi="Corbel"/>
                <w:b w:val="0"/>
                <w:iCs/>
                <w:color w:val="auto"/>
                <w:szCs w:val="24"/>
                <w:lang w:val="en-GB" w:eastAsia="pl-PL"/>
              </w:rPr>
              <w:t>EXAM</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3D670588" w14:textId="6631EE2B" w:rsidR="00915167" w:rsidRDefault="00915167" w:rsidP="00E53985">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915167" w:rsidRPr="004F2031" w14:paraId="1B21B58C" w14:textId="77777777" w:rsidTr="00915167">
        <w:trPr>
          <w:trHeight w:val="165"/>
        </w:trPr>
        <w:tc>
          <w:tcPr>
            <w:tcW w:w="1947"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7277972C" w14:textId="17EC0043" w:rsidR="00915167" w:rsidRDefault="00915167" w:rsidP="001C439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LO_22</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70EF6C37" w14:textId="525B2C9C" w:rsidR="00915167" w:rsidRPr="00D6730C" w:rsidRDefault="00915167" w:rsidP="00E53985">
            <w:pPr>
              <w:pStyle w:val="Punktygwne"/>
              <w:spacing w:before="0" w:after="0"/>
              <w:rPr>
                <w:rFonts w:ascii="Corbel" w:hAnsi="Corbel"/>
                <w:b w:val="0"/>
                <w:iCs/>
                <w:color w:val="auto"/>
                <w:szCs w:val="24"/>
                <w:lang w:val="en-GB" w:eastAsia="pl-PL"/>
              </w:rPr>
            </w:pPr>
            <w:r w:rsidRPr="00D6730C">
              <w:rPr>
                <w:rFonts w:ascii="Corbel" w:hAnsi="Corbel"/>
                <w:b w:val="0"/>
                <w:iCs/>
                <w:color w:val="auto"/>
                <w:szCs w:val="24"/>
                <w:lang w:val="en-GB" w:eastAsia="pl-PL"/>
              </w:rPr>
              <w:t>EXAM</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2C17764A" w14:textId="248ACC2D" w:rsidR="00915167" w:rsidRDefault="00915167" w:rsidP="00E53985">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915167" w:rsidRPr="004F2031" w14:paraId="03C6E701" w14:textId="77777777" w:rsidTr="00915167">
        <w:trPr>
          <w:trHeight w:val="150"/>
        </w:trPr>
        <w:tc>
          <w:tcPr>
            <w:tcW w:w="1947"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39A2B69F" w14:textId="75A94C2C" w:rsidR="00915167" w:rsidRDefault="00915167" w:rsidP="001C439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LO_23</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3244CB9A" w14:textId="0ECB4F77" w:rsidR="00915167" w:rsidRPr="00D6730C" w:rsidRDefault="00915167" w:rsidP="00E53985">
            <w:pPr>
              <w:pStyle w:val="Punktygwne"/>
              <w:spacing w:before="0" w:after="0"/>
              <w:rPr>
                <w:rFonts w:ascii="Corbel" w:hAnsi="Corbel"/>
                <w:b w:val="0"/>
                <w:iCs/>
                <w:color w:val="auto"/>
                <w:szCs w:val="24"/>
                <w:lang w:val="en-GB" w:eastAsia="pl-PL"/>
              </w:rPr>
            </w:pPr>
            <w:r w:rsidRPr="00D6730C">
              <w:rPr>
                <w:rFonts w:ascii="Corbel" w:hAnsi="Corbel"/>
                <w:b w:val="0"/>
                <w:iCs/>
                <w:color w:val="auto"/>
                <w:szCs w:val="24"/>
                <w:lang w:val="en-GB" w:eastAsia="pl-PL"/>
              </w:rPr>
              <w:t>EXAM</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1443B016" w14:textId="7BC7AB0B" w:rsidR="00915167" w:rsidRDefault="00915167" w:rsidP="00E53985">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915167" w:rsidRPr="004F2031" w14:paraId="1230D594" w14:textId="77777777" w:rsidTr="00915167">
        <w:trPr>
          <w:trHeight w:val="113"/>
        </w:trPr>
        <w:tc>
          <w:tcPr>
            <w:tcW w:w="1947"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3E181278" w14:textId="7B380121" w:rsidR="00915167" w:rsidRDefault="00915167" w:rsidP="001C439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LO_24</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3C8963DB" w14:textId="28B44633" w:rsidR="00915167" w:rsidRPr="00D6730C" w:rsidRDefault="00915167" w:rsidP="00E53985">
            <w:pPr>
              <w:pStyle w:val="Punktygwne"/>
              <w:spacing w:before="0" w:after="0"/>
              <w:rPr>
                <w:rFonts w:ascii="Corbel" w:hAnsi="Corbel"/>
                <w:b w:val="0"/>
                <w:iCs/>
                <w:color w:val="auto"/>
                <w:szCs w:val="24"/>
                <w:lang w:val="en-GB" w:eastAsia="pl-PL"/>
              </w:rPr>
            </w:pPr>
            <w:r w:rsidRPr="00D6730C">
              <w:rPr>
                <w:rFonts w:ascii="Corbel" w:hAnsi="Corbel"/>
                <w:b w:val="0"/>
                <w:iCs/>
                <w:color w:val="auto"/>
                <w:szCs w:val="24"/>
                <w:lang w:val="en-GB" w:eastAsia="pl-PL"/>
              </w:rPr>
              <w:t>EXAM</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7DC88F5D" w14:textId="35F9B6E3" w:rsidR="00915167" w:rsidRDefault="00915167" w:rsidP="00E53985">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915167" w:rsidRPr="004F2031" w14:paraId="02CAA4AB" w14:textId="77777777" w:rsidTr="00915167">
        <w:trPr>
          <w:trHeight w:val="165"/>
        </w:trPr>
        <w:tc>
          <w:tcPr>
            <w:tcW w:w="1947"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194092F1" w14:textId="2B8B04A0" w:rsidR="00915167" w:rsidRDefault="00915167" w:rsidP="001C439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LO_25</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5D51F0C1" w14:textId="26F5CE52" w:rsidR="00915167" w:rsidRPr="00D6730C" w:rsidRDefault="00915167" w:rsidP="00E53985">
            <w:pPr>
              <w:pStyle w:val="Punktygwne"/>
              <w:spacing w:before="0" w:after="0"/>
              <w:rPr>
                <w:rFonts w:ascii="Corbel" w:hAnsi="Corbel"/>
                <w:b w:val="0"/>
                <w:iCs/>
                <w:color w:val="auto"/>
                <w:szCs w:val="24"/>
                <w:lang w:val="en-GB" w:eastAsia="pl-PL"/>
              </w:rPr>
            </w:pPr>
            <w:r w:rsidRPr="00D6730C">
              <w:rPr>
                <w:rFonts w:ascii="Corbel" w:hAnsi="Corbel"/>
                <w:b w:val="0"/>
                <w:iCs/>
                <w:color w:val="auto"/>
                <w:szCs w:val="24"/>
                <w:lang w:val="en-GB" w:eastAsia="pl-PL"/>
              </w:rPr>
              <w:t>EXAM</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2B8E07B6" w14:textId="7D3716DD" w:rsidR="00915167" w:rsidRDefault="00915167" w:rsidP="00E53985">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915167" w:rsidRPr="004F2031" w14:paraId="288F573F" w14:textId="77777777" w:rsidTr="00915167">
        <w:trPr>
          <w:trHeight w:val="128"/>
        </w:trPr>
        <w:tc>
          <w:tcPr>
            <w:tcW w:w="1947"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1A5E4105" w14:textId="74E16B9E" w:rsidR="00915167" w:rsidRDefault="00915167" w:rsidP="001C439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LO_26</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2CF12E1D" w14:textId="3EF8F7AE" w:rsidR="00915167" w:rsidRPr="00D6730C" w:rsidRDefault="00915167" w:rsidP="00E53985">
            <w:pPr>
              <w:pStyle w:val="Punktygwne"/>
              <w:spacing w:before="0" w:after="0"/>
              <w:rPr>
                <w:rFonts w:ascii="Corbel" w:hAnsi="Corbel"/>
                <w:b w:val="0"/>
                <w:iCs/>
                <w:color w:val="auto"/>
                <w:szCs w:val="24"/>
                <w:lang w:val="en-GB" w:eastAsia="pl-PL"/>
              </w:rPr>
            </w:pPr>
            <w:r w:rsidRPr="00D6730C">
              <w:rPr>
                <w:rFonts w:ascii="Corbel" w:hAnsi="Corbel"/>
                <w:b w:val="0"/>
                <w:iCs/>
                <w:color w:val="auto"/>
                <w:szCs w:val="24"/>
                <w:lang w:val="en-GB" w:eastAsia="pl-PL"/>
              </w:rPr>
              <w:t>EXAM</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3B82EB72" w14:textId="457522EE" w:rsidR="00915167" w:rsidRDefault="00915167" w:rsidP="00E53985">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915167" w:rsidRPr="004F2031" w14:paraId="1FB0CD84" w14:textId="77777777" w:rsidTr="00915167">
        <w:trPr>
          <w:trHeight w:val="128"/>
        </w:trPr>
        <w:tc>
          <w:tcPr>
            <w:tcW w:w="1947"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01D44D0C" w14:textId="41B21734" w:rsidR="00915167" w:rsidRDefault="00915167" w:rsidP="001C439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LO_27</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489C7FF4" w14:textId="7042AA85" w:rsidR="00915167" w:rsidRPr="00D6730C" w:rsidRDefault="00915167" w:rsidP="00E53985">
            <w:pPr>
              <w:pStyle w:val="Punktygwne"/>
              <w:spacing w:before="0" w:after="0"/>
              <w:rPr>
                <w:rFonts w:ascii="Corbel" w:hAnsi="Corbel"/>
                <w:b w:val="0"/>
                <w:iCs/>
                <w:color w:val="auto"/>
                <w:szCs w:val="24"/>
                <w:lang w:val="en-GB" w:eastAsia="pl-PL"/>
              </w:rPr>
            </w:pPr>
            <w:r w:rsidRPr="00D6730C">
              <w:rPr>
                <w:rFonts w:ascii="Corbel" w:hAnsi="Corbel"/>
                <w:b w:val="0"/>
                <w:iCs/>
                <w:color w:val="auto"/>
                <w:szCs w:val="24"/>
                <w:lang w:val="en-GB" w:eastAsia="pl-PL"/>
              </w:rPr>
              <w:t>EXAM</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36E58F22" w14:textId="39C9EE09" w:rsidR="00915167" w:rsidRDefault="00915167" w:rsidP="00E53985">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915167" w:rsidRPr="004F2031" w14:paraId="5453A5CC" w14:textId="77777777" w:rsidTr="00915167">
        <w:trPr>
          <w:trHeight w:val="128"/>
        </w:trPr>
        <w:tc>
          <w:tcPr>
            <w:tcW w:w="1947"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540C4A19" w14:textId="557B0A15" w:rsidR="00915167" w:rsidRDefault="00915167" w:rsidP="001C439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LO_28</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768388EE" w14:textId="4894A820" w:rsidR="00915167" w:rsidRPr="00D6730C" w:rsidRDefault="00915167" w:rsidP="00E53985">
            <w:pPr>
              <w:pStyle w:val="Punktygwne"/>
              <w:spacing w:before="0" w:after="0"/>
              <w:rPr>
                <w:rFonts w:ascii="Corbel" w:hAnsi="Corbel"/>
                <w:b w:val="0"/>
                <w:iCs/>
                <w:color w:val="auto"/>
                <w:szCs w:val="24"/>
                <w:lang w:val="en-GB" w:eastAsia="pl-PL"/>
              </w:rPr>
            </w:pPr>
            <w:r w:rsidRPr="00D6730C">
              <w:rPr>
                <w:rFonts w:ascii="Corbel" w:hAnsi="Corbel"/>
                <w:b w:val="0"/>
                <w:iCs/>
                <w:color w:val="auto"/>
                <w:szCs w:val="24"/>
                <w:lang w:val="en-GB" w:eastAsia="pl-PL"/>
              </w:rPr>
              <w:t>EXAM</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2F290939" w14:textId="12BDA67D" w:rsidR="00915167" w:rsidRDefault="00915167" w:rsidP="00E53985">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915167" w:rsidRPr="004F2031" w14:paraId="3AD9D976" w14:textId="77777777" w:rsidTr="00915167">
        <w:trPr>
          <w:trHeight w:val="150"/>
        </w:trPr>
        <w:tc>
          <w:tcPr>
            <w:tcW w:w="1947"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6DEEFD8B" w14:textId="7588E3C2" w:rsidR="00915167" w:rsidRDefault="00915167" w:rsidP="001C439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LO_29</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0481B5CC" w14:textId="0A02BE8D" w:rsidR="00915167" w:rsidRPr="00D6730C" w:rsidRDefault="00915167" w:rsidP="00E53985">
            <w:pPr>
              <w:pStyle w:val="Punktygwne"/>
              <w:spacing w:before="0" w:after="0"/>
              <w:rPr>
                <w:rFonts w:ascii="Corbel" w:hAnsi="Corbel"/>
                <w:b w:val="0"/>
                <w:iCs/>
                <w:color w:val="auto"/>
                <w:szCs w:val="24"/>
                <w:lang w:val="en-GB" w:eastAsia="pl-PL"/>
              </w:rPr>
            </w:pPr>
            <w:r w:rsidRPr="00D6730C">
              <w:rPr>
                <w:rFonts w:ascii="Corbel" w:hAnsi="Corbel"/>
                <w:b w:val="0"/>
                <w:iCs/>
                <w:color w:val="auto"/>
                <w:szCs w:val="24"/>
                <w:lang w:val="en-GB" w:eastAsia="pl-PL"/>
              </w:rPr>
              <w:t>EXAM</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7F27F473" w14:textId="10A8CD60" w:rsidR="00915167" w:rsidRDefault="00915167" w:rsidP="00E53985">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bl>
    <w:p w14:paraId="1EF5CD5A" w14:textId="77777777" w:rsidR="00AA1FCD" w:rsidRPr="004F2031" w:rsidRDefault="00AA1FCD">
      <w:pPr>
        <w:pStyle w:val="Punktygwne"/>
        <w:spacing w:before="0" w:after="0"/>
        <w:rPr>
          <w:rFonts w:ascii="Corbel" w:hAnsi="Corbel" w:cs="Tahoma"/>
          <w:b w:val="0"/>
          <w:smallCaps w:val="0"/>
          <w:color w:val="auto"/>
          <w:szCs w:val="24"/>
          <w:lang w:val="en-GB"/>
        </w:rPr>
      </w:pPr>
    </w:p>
    <w:p w14:paraId="56D3CABD" w14:textId="77777777" w:rsidR="00AA1FCD" w:rsidRPr="004F2031" w:rsidRDefault="00AA1FCD">
      <w:pPr>
        <w:pStyle w:val="Punktygwne"/>
        <w:spacing w:before="0" w:after="0"/>
        <w:rPr>
          <w:rFonts w:ascii="Corbel" w:hAnsi="Corbel" w:cs="Tahoma"/>
          <w:b w:val="0"/>
          <w:smallCaps w:val="0"/>
          <w:color w:val="auto"/>
          <w:szCs w:val="24"/>
          <w:lang w:val="en-GB"/>
        </w:rPr>
      </w:pPr>
    </w:p>
    <w:p w14:paraId="161594B9"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54F72B70"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02345C" w14:paraId="0A68F8D4"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1D8990" w14:textId="4D32293A" w:rsidR="004745FD" w:rsidRPr="004745FD" w:rsidRDefault="004745FD" w:rsidP="004745FD">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Lecture: </w:t>
            </w:r>
            <w:r w:rsidRPr="004745FD">
              <w:rPr>
                <w:rFonts w:ascii="Corbel" w:hAnsi="Corbel" w:cs="Tahoma"/>
                <w:b w:val="0"/>
                <w:smallCaps w:val="0"/>
                <w:color w:val="auto"/>
                <w:szCs w:val="20"/>
                <w:lang w:val="en-GB" w:eastAsia="pl-PL"/>
              </w:rPr>
              <w:t xml:space="preserve">correct answers in the </w:t>
            </w:r>
            <w:r w:rsidR="00E53985">
              <w:rPr>
                <w:rFonts w:ascii="Corbel" w:hAnsi="Corbel" w:cs="Tahoma"/>
                <w:b w:val="0"/>
                <w:smallCaps w:val="0"/>
                <w:color w:val="auto"/>
                <w:szCs w:val="20"/>
                <w:lang w:val="en-GB" w:eastAsia="pl-PL"/>
              </w:rPr>
              <w:t>oral</w:t>
            </w:r>
            <w:r w:rsidRPr="004745FD">
              <w:rPr>
                <w:rFonts w:ascii="Corbel" w:hAnsi="Corbel" w:cs="Tahoma"/>
                <w:b w:val="0"/>
                <w:smallCaps w:val="0"/>
                <w:color w:val="auto"/>
                <w:szCs w:val="20"/>
                <w:lang w:val="en-GB" w:eastAsia="pl-PL"/>
              </w:rPr>
              <w:t xml:space="preserve"> exam to at least half of the questions</w:t>
            </w:r>
            <w:r w:rsidR="00E53985">
              <w:rPr>
                <w:rFonts w:ascii="Corbel" w:hAnsi="Corbel" w:cs="Tahoma"/>
                <w:b w:val="0"/>
                <w:smallCaps w:val="0"/>
                <w:color w:val="auto"/>
                <w:szCs w:val="20"/>
                <w:lang w:val="en-GB" w:eastAsia="pl-PL"/>
              </w:rPr>
              <w:t>, l</w:t>
            </w:r>
            <w:r w:rsidR="00E53985" w:rsidRPr="00E53985">
              <w:rPr>
                <w:rFonts w:ascii="Corbel" w:hAnsi="Corbel" w:cs="Tahoma"/>
                <w:b w:val="0"/>
                <w:smallCaps w:val="0"/>
                <w:color w:val="auto"/>
                <w:szCs w:val="20"/>
                <w:lang w:val="en-GB" w:eastAsia="pl-PL"/>
              </w:rPr>
              <w:t xml:space="preserve">evel of prepared presentation </w:t>
            </w:r>
            <w:r w:rsidR="00E53985">
              <w:rPr>
                <w:rFonts w:ascii="Corbel" w:hAnsi="Corbel" w:cs="Tahoma"/>
                <w:b w:val="0"/>
                <w:smallCaps w:val="0"/>
                <w:color w:val="auto"/>
                <w:szCs w:val="20"/>
                <w:lang w:val="en-GB" w:eastAsia="pl-PL"/>
              </w:rPr>
              <w:t>–</w:t>
            </w:r>
            <w:r w:rsidR="00E53985" w:rsidRPr="00E53985">
              <w:rPr>
                <w:rFonts w:ascii="Corbel" w:hAnsi="Corbel" w:cs="Tahoma"/>
                <w:b w:val="0"/>
                <w:smallCaps w:val="0"/>
                <w:color w:val="auto"/>
                <w:szCs w:val="20"/>
                <w:lang w:val="en-GB" w:eastAsia="pl-PL"/>
              </w:rPr>
              <w:t xml:space="preserve"> project</w:t>
            </w:r>
            <w:r w:rsidR="00E53985">
              <w:rPr>
                <w:rFonts w:ascii="Corbel" w:hAnsi="Corbel" w:cs="Tahoma"/>
                <w:b w:val="0"/>
                <w:smallCaps w:val="0"/>
                <w:color w:val="auto"/>
                <w:szCs w:val="20"/>
                <w:lang w:val="en-GB" w:eastAsia="pl-PL"/>
              </w:rPr>
              <w:t>.</w:t>
            </w:r>
          </w:p>
          <w:p w14:paraId="75A2BCAE" w14:textId="77777777" w:rsidR="004745FD" w:rsidRDefault="004745FD" w:rsidP="004745FD">
            <w:pPr>
              <w:pStyle w:val="Punktygwne"/>
              <w:spacing w:before="0" w:after="0"/>
              <w:rPr>
                <w:rFonts w:ascii="Corbel" w:hAnsi="Corbel" w:cs="Tahoma"/>
                <w:b w:val="0"/>
                <w:smallCaps w:val="0"/>
                <w:color w:val="auto"/>
                <w:szCs w:val="20"/>
                <w:lang w:val="en-GB" w:eastAsia="pl-PL"/>
              </w:rPr>
            </w:pPr>
            <w:r w:rsidRPr="004745FD">
              <w:rPr>
                <w:rFonts w:ascii="Corbel" w:hAnsi="Corbel" w:cs="Tahoma"/>
                <w:b w:val="0"/>
                <w:smallCaps w:val="0"/>
                <w:color w:val="auto"/>
                <w:szCs w:val="20"/>
                <w:lang w:val="en-GB" w:eastAsia="pl-PL"/>
              </w:rPr>
              <w:t>Assessment criteria: completeness of answers, correct terminology</w:t>
            </w:r>
            <w:r>
              <w:rPr>
                <w:rFonts w:ascii="Corbel" w:hAnsi="Corbel" w:cs="Tahoma"/>
                <w:b w:val="0"/>
                <w:smallCaps w:val="0"/>
                <w:color w:val="auto"/>
                <w:szCs w:val="20"/>
                <w:lang w:val="en-GB" w:eastAsia="pl-PL"/>
              </w:rPr>
              <w:t>.</w:t>
            </w:r>
          </w:p>
          <w:p w14:paraId="178CD2E0" w14:textId="7DEFDA9D" w:rsidR="004745FD" w:rsidRPr="004F2031" w:rsidRDefault="004745FD" w:rsidP="004745FD">
            <w:pPr>
              <w:pStyle w:val="Punktygwne"/>
              <w:spacing w:before="0" w:after="0"/>
              <w:rPr>
                <w:rFonts w:ascii="Corbel" w:hAnsi="Corbel" w:cs="Tahoma"/>
                <w:b w:val="0"/>
                <w:smallCaps w:val="0"/>
                <w:color w:val="auto"/>
                <w:szCs w:val="20"/>
                <w:lang w:val="en-GB" w:eastAsia="pl-PL"/>
              </w:rPr>
            </w:pPr>
            <w:r w:rsidRPr="004745FD">
              <w:rPr>
                <w:rFonts w:ascii="Corbel" w:hAnsi="Corbel" w:cs="Tahoma"/>
                <w:b w:val="0"/>
                <w:smallCaps w:val="0"/>
                <w:color w:val="auto"/>
                <w:szCs w:val="20"/>
                <w:lang w:val="en-GB" w:eastAsia="pl-PL"/>
              </w:rPr>
              <w:t>Evaluation:</w:t>
            </w:r>
            <w:r>
              <w:rPr>
                <w:rFonts w:ascii="Corbel" w:hAnsi="Corbel" w:cs="Tahoma"/>
                <w:b w:val="0"/>
                <w:smallCaps w:val="0"/>
                <w:color w:val="auto"/>
                <w:szCs w:val="20"/>
                <w:lang w:val="en-GB" w:eastAsia="pl-PL"/>
              </w:rPr>
              <w:t xml:space="preserve"> </w:t>
            </w:r>
            <w:r w:rsidRPr="004745FD">
              <w:rPr>
                <w:rFonts w:ascii="Corbel" w:hAnsi="Corbel" w:cs="Tahoma"/>
                <w:b w:val="0"/>
                <w:smallCaps w:val="0"/>
                <w:color w:val="auto"/>
                <w:szCs w:val="20"/>
                <w:lang w:val="en-GB" w:eastAsia="pl-PL"/>
              </w:rPr>
              <w:t>20-19 points- A</w:t>
            </w:r>
            <w:r>
              <w:rPr>
                <w:rFonts w:ascii="Corbel" w:hAnsi="Corbel" w:cs="Tahoma"/>
                <w:b w:val="0"/>
                <w:smallCaps w:val="0"/>
                <w:color w:val="auto"/>
                <w:szCs w:val="20"/>
                <w:lang w:val="en-GB" w:eastAsia="pl-PL"/>
              </w:rPr>
              <w:t xml:space="preserve">, </w:t>
            </w:r>
            <w:r w:rsidRPr="004745FD">
              <w:rPr>
                <w:rFonts w:ascii="Corbel" w:hAnsi="Corbel" w:cs="Tahoma"/>
                <w:b w:val="0"/>
                <w:smallCaps w:val="0"/>
                <w:color w:val="auto"/>
                <w:szCs w:val="20"/>
                <w:lang w:val="en-GB" w:eastAsia="pl-PL"/>
              </w:rPr>
              <w:t>18-17 points- B+</w:t>
            </w:r>
            <w:r>
              <w:rPr>
                <w:rFonts w:ascii="Corbel" w:hAnsi="Corbel" w:cs="Tahoma"/>
                <w:b w:val="0"/>
                <w:smallCaps w:val="0"/>
                <w:color w:val="auto"/>
                <w:szCs w:val="20"/>
                <w:lang w:val="en-GB" w:eastAsia="pl-PL"/>
              </w:rPr>
              <w:t xml:space="preserve">, </w:t>
            </w:r>
            <w:r w:rsidRPr="004745FD">
              <w:rPr>
                <w:rFonts w:ascii="Corbel" w:hAnsi="Corbel" w:cs="Tahoma"/>
                <w:b w:val="0"/>
                <w:smallCaps w:val="0"/>
                <w:color w:val="auto"/>
                <w:szCs w:val="20"/>
                <w:lang w:val="en-GB" w:eastAsia="pl-PL"/>
              </w:rPr>
              <w:t>16-15 points- B</w:t>
            </w:r>
            <w:r>
              <w:rPr>
                <w:rFonts w:ascii="Corbel" w:hAnsi="Corbel" w:cs="Tahoma"/>
                <w:b w:val="0"/>
                <w:smallCaps w:val="0"/>
                <w:color w:val="auto"/>
                <w:szCs w:val="20"/>
                <w:lang w:val="en-GB" w:eastAsia="pl-PL"/>
              </w:rPr>
              <w:t xml:space="preserve">, </w:t>
            </w:r>
            <w:r w:rsidRPr="004745FD">
              <w:rPr>
                <w:rFonts w:ascii="Corbel" w:hAnsi="Corbel" w:cs="Tahoma"/>
                <w:b w:val="0"/>
                <w:smallCaps w:val="0"/>
                <w:color w:val="auto"/>
                <w:szCs w:val="20"/>
                <w:lang w:val="en-GB" w:eastAsia="pl-PL"/>
              </w:rPr>
              <w:t>14-13 points – C+</w:t>
            </w:r>
            <w:r>
              <w:rPr>
                <w:rFonts w:ascii="Corbel" w:hAnsi="Corbel" w:cs="Tahoma"/>
                <w:b w:val="0"/>
                <w:smallCaps w:val="0"/>
                <w:color w:val="auto"/>
                <w:szCs w:val="20"/>
                <w:lang w:val="en-GB" w:eastAsia="pl-PL"/>
              </w:rPr>
              <w:t xml:space="preserve">, </w:t>
            </w:r>
            <w:r w:rsidRPr="004745FD">
              <w:rPr>
                <w:rFonts w:ascii="Corbel" w:hAnsi="Corbel" w:cs="Tahoma"/>
                <w:b w:val="0"/>
                <w:smallCaps w:val="0"/>
                <w:color w:val="auto"/>
                <w:szCs w:val="20"/>
                <w:lang w:val="en-GB" w:eastAsia="pl-PL"/>
              </w:rPr>
              <w:t xml:space="preserve">12-11 points – </w:t>
            </w:r>
            <w:r>
              <w:rPr>
                <w:rFonts w:ascii="Corbel" w:hAnsi="Corbel" w:cs="Tahoma"/>
                <w:b w:val="0"/>
                <w:smallCaps w:val="0"/>
                <w:color w:val="auto"/>
                <w:szCs w:val="20"/>
                <w:lang w:val="en-GB" w:eastAsia="pl-PL"/>
              </w:rPr>
              <w:t xml:space="preserve">C, </w:t>
            </w:r>
            <w:r w:rsidRPr="004745FD">
              <w:rPr>
                <w:rFonts w:ascii="Corbel" w:hAnsi="Corbel" w:cs="Tahoma"/>
                <w:b w:val="0"/>
                <w:smallCaps w:val="0"/>
                <w:color w:val="auto"/>
                <w:szCs w:val="20"/>
                <w:lang w:val="en-GB" w:eastAsia="pl-PL"/>
              </w:rPr>
              <w:t>10 or less- failed (D)</w:t>
            </w:r>
            <w:r>
              <w:rPr>
                <w:rFonts w:ascii="Corbel" w:hAnsi="Corbel" w:cs="Tahoma"/>
                <w:b w:val="0"/>
                <w:smallCaps w:val="0"/>
                <w:color w:val="auto"/>
                <w:szCs w:val="20"/>
                <w:lang w:val="en-GB" w:eastAsia="pl-PL"/>
              </w:rPr>
              <w:t>.</w:t>
            </w:r>
          </w:p>
          <w:p w14:paraId="212B04EF" w14:textId="77777777" w:rsidR="00AA1FCD" w:rsidRPr="001C4392" w:rsidRDefault="00AA1FCD">
            <w:pPr>
              <w:pStyle w:val="Punktygwne"/>
              <w:spacing w:before="0" w:after="0"/>
              <w:rPr>
                <w:rFonts w:ascii="Corbel" w:hAnsi="Corbel" w:cs="Tahoma"/>
                <w:b w:val="0"/>
                <w:iCs/>
                <w:smallCaps w:val="0"/>
                <w:color w:val="auto"/>
                <w:szCs w:val="20"/>
                <w:lang w:val="en-GB" w:eastAsia="pl-PL"/>
              </w:rPr>
            </w:pPr>
          </w:p>
        </w:tc>
      </w:tr>
    </w:tbl>
    <w:p w14:paraId="781E92BC" w14:textId="77777777" w:rsidR="00AA1FCD" w:rsidRPr="004F2031" w:rsidRDefault="00AA1FCD">
      <w:pPr>
        <w:pStyle w:val="Punktygwne"/>
        <w:spacing w:before="0" w:after="0"/>
        <w:rPr>
          <w:rFonts w:ascii="Corbel" w:hAnsi="Corbel" w:cs="Tahoma"/>
          <w:b w:val="0"/>
          <w:smallCaps w:val="0"/>
          <w:color w:val="auto"/>
          <w:szCs w:val="24"/>
          <w:lang w:val="en-GB"/>
        </w:rPr>
      </w:pPr>
    </w:p>
    <w:p w14:paraId="47F03F91"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66C36E85"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7273E424" w14:textId="77777777" w:rsidR="00AA1FCD" w:rsidRPr="004F2031" w:rsidRDefault="00AA1FCD">
      <w:pPr>
        <w:pStyle w:val="Punktygwne"/>
        <w:spacing w:before="0" w:after="0"/>
        <w:rPr>
          <w:rFonts w:ascii="Corbel" w:hAnsi="Corbel" w:cs="Tahoma"/>
          <w:b w:val="0"/>
          <w:smallCaps w:val="0"/>
          <w:color w:val="auto"/>
          <w:szCs w:val="24"/>
          <w:lang w:val="en-GB"/>
        </w:rPr>
      </w:pPr>
    </w:p>
    <w:p w14:paraId="630434A2"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4A259753"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6418EC"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1CE90F"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618ED99B"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2B31CE" w14:textId="77777777" w:rsidR="00AA1FCD" w:rsidRPr="004F2031" w:rsidRDefault="002D7484">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227FD4" w14:textId="2AB9A6FD" w:rsidR="00AA1FCD" w:rsidRPr="004F2031" w:rsidRDefault="00E53985">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AA1FCD" w:rsidRPr="000015DB" w14:paraId="666A6D27"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3EF73C"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9F902A" w14:textId="75ECFD52" w:rsidR="00AA1FCD" w:rsidRPr="004F2031" w:rsidRDefault="00E53985">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2</w:t>
            </w:r>
          </w:p>
        </w:tc>
      </w:tr>
      <w:tr w:rsidR="00AA1FCD" w:rsidRPr="000015DB" w14:paraId="53BED798"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EA5F77"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5D1A19" w14:textId="5F20CECF" w:rsidR="00AA1FCD" w:rsidRPr="004F2031" w:rsidRDefault="00E53985">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88</w:t>
            </w:r>
          </w:p>
        </w:tc>
      </w:tr>
      <w:tr w:rsidR="00AA1FCD" w:rsidRPr="004F2031" w14:paraId="76C2375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61C9FE"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8F0511" w14:textId="1C06633C" w:rsidR="00AA1FCD" w:rsidRPr="004F2031" w:rsidRDefault="004745FD">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12</w:t>
            </w:r>
            <w:r w:rsidR="00E53985">
              <w:rPr>
                <w:rFonts w:ascii="Corbel" w:hAnsi="Corbel" w:cs="Tahoma"/>
                <w:b w:val="0"/>
                <w:smallCaps w:val="0"/>
                <w:color w:val="auto"/>
                <w:szCs w:val="20"/>
                <w:lang w:val="en-GB" w:eastAsia="pl-PL"/>
              </w:rPr>
              <w:t>0</w:t>
            </w:r>
          </w:p>
        </w:tc>
      </w:tr>
      <w:tr w:rsidR="00AA1FCD" w:rsidRPr="000015DB" w14:paraId="78766F3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D0E59C"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055ABA" w14:textId="3EB29E9A" w:rsidR="00AA1FCD" w:rsidRPr="004F2031" w:rsidRDefault="00E53985">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4</w:t>
            </w:r>
          </w:p>
        </w:tc>
      </w:tr>
    </w:tbl>
    <w:p w14:paraId="72960638"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00797FD1" w14:textId="77777777" w:rsidR="00AA1FCD" w:rsidRPr="004F2031" w:rsidRDefault="00AA1FCD">
      <w:pPr>
        <w:pStyle w:val="Punktygwne"/>
        <w:spacing w:before="0" w:after="0"/>
        <w:rPr>
          <w:rFonts w:ascii="Corbel" w:hAnsi="Corbel" w:cs="Tahoma"/>
          <w:b w:val="0"/>
          <w:smallCaps w:val="0"/>
          <w:color w:val="auto"/>
          <w:szCs w:val="24"/>
          <w:lang w:val="en-US"/>
        </w:rPr>
      </w:pPr>
    </w:p>
    <w:p w14:paraId="502936F0" w14:textId="77777777" w:rsidR="00AA1FCD" w:rsidRPr="004F2031" w:rsidRDefault="00AA1FCD">
      <w:pPr>
        <w:pStyle w:val="Punktygwne"/>
        <w:spacing w:before="0" w:after="0"/>
        <w:rPr>
          <w:rFonts w:ascii="Corbel" w:hAnsi="Corbel" w:cs="Tahoma"/>
          <w:b w:val="0"/>
          <w:smallCaps w:val="0"/>
          <w:color w:val="auto"/>
          <w:szCs w:val="24"/>
          <w:lang w:val="en-US"/>
        </w:rPr>
      </w:pPr>
    </w:p>
    <w:p w14:paraId="582D7000" w14:textId="77777777" w:rsidR="00AA1FCD" w:rsidRPr="004F2031" w:rsidRDefault="00AA1FCD">
      <w:pPr>
        <w:pStyle w:val="Punktygwne"/>
        <w:spacing w:before="0" w:after="0"/>
        <w:rPr>
          <w:rFonts w:ascii="Corbel" w:hAnsi="Corbel" w:cs="Tahoma"/>
          <w:b w:val="0"/>
          <w:smallCaps w:val="0"/>
          <w:color w:val="auto"/>
          <w:szCs w:val="24"/>
          <w:lang w:val="en-US"/>
        </w:rPr>
      </w:pPr>
    </w:p>
    <w:p w14:paraId="622E9AFF"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30FD112A"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7A4A2E7D"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883AA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403EA33C"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08FFCD" w14:textId="3BF08969" w:rsidR="00AA1FCD" w:rsidRPr="004F2031" w:rsidRDefault="004745FD">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r w:rsidR="00AA1FCD" w:rsidRPr="004F2031" w14:paraId="38192395"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E67B82"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1CD4B6" w14:textId="15D457EA" w:rsidR="00AA1FCD" w:rsidRPr="004F2031" w:rsidRDefault="004745FD">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bl>
    <w:p w14:paraId="3776E053"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668897C8" w14:textId="77777777" w:rsidR="00AA1FCD" w:rsidRPr="004F2031" w:rsidRDefault="00AA1FCD">
      <w:pPr>
        <w:pStyle w:val="Punktygwne"/>
        <w:spacing w:before="0" w:after="0"/>
        <w:ind w:left="720"/>
        <w:rPr>
          <w:rFonts w:ascii="Corbel" w:hAnsi="Corbel" w:cs="Tahoma"/>
          <w:smallCaps w:val="0"/>
          <w:color w:val="auto"/>
          <w:szCs w:val="24"/>
          <w:lang w:val="en-GB"/>
        </w:rPr>
      </w:pPr>
    </w:p>
    <w:p w14:paraId="2133C660"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5A4E07DF"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C17BE9" w14:paraId="764A5AE3"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90DC49" w14:textId="70E30A35"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1AB47E29" w14:textId="1FC979EF" w:rsidR="004745FD" w:rsidRDefault="004745FD" w:rsidP="004745FD">
            <w:pPr>
              <w:pStyle w:val="Punktygwne"/>
              <w:spacing w:after="0"/>
              <w:rPr>
                <w:rFonts w:ascii="Corbel" w:hAnsi="Corbel" w:cs="Tahoma"/>
                <w:b w:val="0"/>
                <w:smallCaps w:val="0"/>
                <w:color w:val="auto"/>
                <w:szCs w:val="24"/>
                <w:lang w:val="en-US" w:eastAsia="pl-PL"/>
              </w:rPr>
            </w:pPr>
            <w:r w:rsidRPr="004745FD">
              <w:rPr>
                <w:rFonts w:ascii="Corbel" w:hAnsi="Corbel" w:cs="Tahoma"/>
                <w:b w:val="0"/>
                <w:smallCaps w:val="0"/>
                <w:color w:val="auto"/>
                <w:szCs w:val="24"/>
                <w:lang w:val="en-US" w:eastAsia="pl-PL"/>
              </w:rPr>
              <w:t>P. Smoleń, M. Burzec, Introduction</w:t>
            </w:r>
            <w:r>
              <w:rPr>
                <w:rFonts w:ascii="Corbel" w:hAnsi="Corbel" w:cs="Tahoma"/>
                <w:b w:val="0"/>
                <w:smallCaps w:val="0"/>
                <w:color w:val="auto"/>
                <w:szCs w:val="24"/>
                <w:lang w:val="en-US" w:eastAsia="pl-PL"/>
              </w:rPr>
              <w:t xml:space="preserve"> to Polish Tax Law</w:t>
            </w:r>
            <w:r w:rsidR="00CE6142">
              <w:rPr>
                <w:rFonts w:ascii="Corbel" w:hAnsi="Corbel" w:cs="Tahoma"/>
                <w:b w:val="0"/>
                <w:smallCaps w:val="0"/>
                <w:color w:val="auto"/>
                <w:szCs w:val="24"/>
                <w:lang w:val="en-US" w:eastAsia="pl-PL"/>
              </w:rPr>
              <w:t>, Peter Lang 2018</w:t>
            </w:r>
            <w:r w:rsidR="00C17BE9">
              <w:rPr>
                <w:rFonts w:ascii="Corbel" w:hAnsi="Corbel" w:cs="Tahoma"/>
                <w:b w:val="0"/>
                <w:smallCaps w:val="0"/>
                <w:color w:val="auto"/>
                <w:szCs w:val="24"/>
                <w:lang w:val="en-US" w:eastAsia="pl-PL"/>
              </w:rPr>
              <w:t>,</w:t>
            </w:r>
          </w:p>
          <w:p w14:paraId="0F5797CD" w14:textId="279C1ED8" w:rsidR="00C17BE9" w:rsidRPr="00C17BE9" w:rsidRDefault="00C17BE9" w:rsidP="004745FD">
            <w:pPr>
              <w:pStyle w:val="Punktygwne"/>
              <w:spacing w:after="0"/>
              <w:rPr>
                <w:rFonts w:ascii="Corbel" w:hAnsi="Corbel" w:cs="Tahoma"/>
                <w:b w:val="0"/>
                <w:smallCaps w:val="0"/>
                <w:color w:val="auto"/>
                <w:szCs w:val="24"/>
                <w:lang w:val="en-US" w:eastAsia="pl-PL"/>
              </w:rPr>
            </w:pPr>
            <w:r w:rsidRPr="00C17BE9">
              <w:rPr>
                <w:rFonts w:ascii="Corbel" w:hAnsi="Corbel" w:cs="Tahoma"/>
                <w:b w:val="0"/>
                <w:smallCaps w:val="0"/>
                <w:color w:val="auto"/>
                <w:szCs w:val="24"/>
                <w:lang w:val="en-US" w:eastAsia="pl-PL"/>
              </w:rPr>
              <w:t>W. Nykiel, M. Wilk (ed.), Polish Tax System. Business Opportunities and Challenges, W</w:t>
            </w:r>
            <w:r>
              <w:rPr>
                <w:rFonts w:ascii="Corbel" w:hAnsi="Corbel" w:cs="Tahoma"/>
                <w:b w:val="0"/>
                <w:smallCaps w:val="0"/>
                <w:color w:val="auto"/>
                <w:szCs w:val="24"/>
                <w:lang w:val="en-US" w:eastAsia="pl-PL"/>
              </w:rPr>
              <w:t>arszawa 2017,</w:t>
            </w:r>
          </w:p>
          <w:p w14:paraId="165FDA67" w14:textId="6879B2B3" w:rsidR="00AA1FCD" w:rsidRPr="00C17BE9" w:rsidRDefault="00C17BE9" w:rsidP="00C17BE9">
            <w:pPr>
              <w:pStyle w:val="Punktygwne"/>
              <w:spacing w:after="0"/>
              <w:rPr>
                <w:rFonts w:ascii="Corbel" w:hAnsi="Corbel" w:cs="Tahoma"/>
                <w:b w:val="0"/>
                <w:smallCaps w:val="0"/>
                <w:color w:val="auto"/>
                <w:szCs w:val="24"/>
                <w:lang w:val="en-US" w:eastAsia="pl-PL"/>
              </w:rPr>
            </w:pPr>
            <w:r w:rsidRPr="00C17BE9">
              <w:rPr>
                <w:rFonts w:ascii="Corbel" w:hAnsi="Corbel" w:cs="Tahoma"/>
                <w:b w:val="0"/>
                <w:smallCaps w:val="0"/>
                <w:color w:val="auto"/>
                <w:szCs w:val="24"/>
                <w:lang w:val="en-US" w:eastAsia="pl-PL"/>
              </w:rPr>
              <w:t>M. Popławski, Introduction to Polish Tax Law, Białystok 2011.</w:t>
            </w:r>
          </w:p>
        </w:tc>
      </w:tr>
      <w:tr w:rsidR="00AA1FCD" w:rsidRPr="0002345C" w14:paraId="74919C08"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8D9C85"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5CBA5D13" w14:textId="09D06BE2" w:rsidR="00AA1FCD" w:rsidRPr="004F2031" w:rsidRDefault="00C17BE9">
            <w:pPr>
              <w:pStyle w:val="Punktygwne"/>
              <w:spacing w:before="0" w:after="0"/>
              <w:rPr>
                <w:rFonts w:ascii="Corbel" w:hAnsi="Corbel" w:cs="Tahoma"/>
                <w:b w:val="0"/>
                <w:smallCaps w:val="0"/>
                <w:color w:val="auto"/>
                <w:szCs w:val="24"/>
                <w:lang w:val="en-GB" w:eastAsia="pl-PL"/>
              </w:rPr>
            </w:pPr>
            <w:r w:rsidRPr="00C17BE9">
              <w:rPr>
                <w:rFonts w:ascii="Corbel" w:hAnsi="Corbel" w:cs="Tahoma"/>
                <w:b w:val="0"/>
                <w:smallCaps w:val="0"/>
                <w:color w:val="auto"/>
                <w:szCs w:val="24"/>
                <w:lang w:val="en-GB" w:eastAsia="pl-PL"/>
              </w:rPr>
              <w:t xml:space="preserve">R. </w:t>
            </w:r>
            <w:r>
              <w:rPr>
                <w:rFonts w:ascii="Corbel" w:hAnsi="Corbel" w:cs="Tahoma"/>
                <w:b w:val="0"/>
                <w:smallCaps w:val="0"/>
                <w:color w:val="auto"/>
                <w:szCs w:val="24"/>
                <w:lang w:val="en-GB" w:eastAsia="pl-PL"/>
              </w:rPr>
              <w:t>Kozerkiewicz</w:t>
            </w:r>
            <w:r w:rsidRPr="00C17BE9">
              <w:rPr>
                <w:rFonts w:ascii="Corbel" w:hAnsi="Corbel" w:cs="Tahoma"/>
                <w:b w:val="0"/>
                <w:smallCaps w:val="0"/>
                <w:color w:val="auto"/>
                <w:szCs w:val="24"/>
                <w:lang w:val="en-GB" w:eastAsia="pl-PL"/>
              </w:rPr>
              <w:t xml:space="preserve">, </w:t>
            </w:r>
            <w:r>
              <w:rPr>
                <w:rFonts w:ascii="Corbel" w:hAnsi="Corbel" w:cs="Tahoma"/>
                <w:b w:val="0"/>
                <w:smallCaps w:val="0"/>
                <w:color w:val="auto"/>
                <w:szCs w:val="24"/>
                <w:lang w:val="en-GB" w:eastAsia="pl-PL"/>
              </w:rPr>
              <w:t>Dictionary of tax law terms.</w:t>
            </w:r>
            <w:r w:rsidRPr="00C17BE9">
              <w:rPr>
                <w:rFonts w:ascii="Corbel" w:hAnsi="Corbel" w:cs="Tahoma"/>
                <w:b w:val="0"/>
                <w:smallCaps w:val="0"/>
                <w:color w:val="auto"/>
                <w:szCs w:val="24"/>
                <w:lang w:val="en-GB" w:eastAsia="pl-PL"/>
              </w:rPr>
              <w:t xml:space="preserve"> </w:t>
            </w:r>
            <w:r>
              <w:rPr>
                <w:rFonts w:ascii="Corbel" w:hAnsi="Corbel" w:cs="Tahoma"/>
                <w:b w:val="0"/>
                <w:smallCaps w:val="0"/>
                <w:color w:val="auto"/>
                <w:szCs w:val="24"/>
                <w:lang w:val="en-GB" w:eastAsia="pl-PL"/>
              </w:rPr>
              <w:t>English-</w:t>
            </w:r>
            <w:r w:rsidR="00AA0172">
              <w:rPr>
                <w:rFonts w:ascii="Corbel" w:hAnsi="Corbel" w:cs="Tahoma"/>
                <w:b w:val="0"/>
                <w:smallCaps w:val="0"/>
                <w:color w:val="auto"/>
                <w:szCs w:val="24"/>
                <w:lang w:val="en-GB" w:eastAsia="pl-PL"/>
              </w:rPr>
              <w:t>P</w:t>
            </w:r>
            <w:r>
              <w:rPr>
                <w:rFonts w:ascii="Corbel" w:hAnsi="Corbel" w:cs="Tahoma"/>
                <w:b w:val="0"/>
                <w:smallCaps w:val="0"/>
                <w:color w:val="auto"/>
                <w:szCs w:val="24"/>
                <w:lang w:val="en-GB" w:eastAsia="pl-PL"/>
              </w:rPr>
              <w:t xml:space="preserve">olish, </w:t>
            </w:r>
            <w:r w:rsidR="00AA0172">
              <w:rPr>
                <w:rFonts w:ascii="Corbel" w:hAnsi="Corbel" w:cs="Tahoma"/>
                <w:b w:val="0"/>
                <w:smallCaps w:val="0"/>
                <w:color w:val="auto"/>
                <w:szCs w:val="24"/>
                <w:lang w:val="en-GB" w:eastAsia="pl-PL"/>
              </w:rPr>
              <w:t>P</w:t>
            </w:r>
            <w:r>
              <w:rPr>
                <w:rFonts w:ascii="Corbel" w:hAnsi="Corbel" w:cs="Tahoma"/>
                <w:b w:val="0"/>
                <w:smallCaps w:val="0"/>
                <w:color w:val="auto"/>
                <w:szCs w:val="24"/>
                <w:lang w:val="en-GB" w:eastAsia="pl-PL"/>
              </w:rPr>
              <w:t xml:space="preserve">olish- </w:t>
            </w:r>
            <w:r w:rsidR="00AA0172">
              <w:rPr>
                <w:rFonts w:ascii="Corbel" w:hAnsi="Corbel" w:cs="Tahoma"/>
                <w:b w:val="0"/>
                <w:smallCaps w:val="0"/>
                <w:color w:val="auto"/>
                <w:szCs w:val="24"/>
                <w:lang w:val="en-GB" w:eastAsia="pl-PL"/>
              </w:rPr>
              <w:t>E</w:t>
            </w:r>
            <w:r>
              <w:rPr>
                <w:rFonts w:ascii="Corbel" w:hAnsi="Corbel" w:cs="Tahoma"/>
                <w:b w:val="0"/>
                <w:smallCaps w:val="0"/>
                <w:color w:val="auto"/>
                <w:szCs w:val="24"/>
                <w:lang w:val="en-GB" w:eastAsia="pl-PL"/>
              </w:rPr>
              <w:t xml:space="preserve">nglish, </w:t>
            </w:r>
            <w:r w:rsidRPr="00C17BE9">
              <w:rPr>
                <w:rFonts w:ascii="Corbel" w:hAnsi="Corbel" w:cs="Tahoma"/>
                <w:b w:val="0"/>
                <w:smallCaps w:val="0"/>
                <w:color w:val="auto"/>
                <w:szCs w:val="24"/>
                <w:lang w:val="en-GB" w:eastAsia="pl-PL"/>
              </w:rPr>
              <w:t>W</w:t>
            </w:r>
            <w:r>
              <w:rPr>
                <w:rFonts w:ascii="Corbel" w:hAnsi="Corbel" w:cs="Tahoma"/>
                <w:b w:val="0"/>
                <w:smallCaps w:val="0"/>
                <w:color w:val="auto"/>
                <w:szCs w:val="24"/>
                <w:lang w:val="en-GB" w:eastAsia="pl-PL"/>
              </w:rPr>
              <w:t>arszawa</w:t>
            </w:r>
            <w:r w:rsidRPr="00C17BE9">
              <w:rPr>
                <w:rFonts w:ascii="Corbel" w:hAnsi="Corbel" w:cs="Tahoma"/>
                <w:b w:val="0"/>
                <w:smallCaps w:val="0"/>
                <w:color w:val="auto"/>
                <w:szCs w:val="24"/>
                <w:lang w:val="en-GB" w:eastAsia="pl-PL"/>
              </w:rPr>
              <w:t xml:space="preserve"> 2005</w:t>
            </w:r>
            <w:r>
              <w:rPr>
                <w:rFonts w:ascii="Corbel" w:hAnsi="Corbel" w:cs="Tahoma"/>
                <w:b w:val="0"/>
                <w:smallCaps w:val="0"/>
                <w:color w:val="auto"/>
                <w:szCs w:val="24"/>
                <w:lang w:val="en-GB" w:eastAsia="pl-PL"/>
              </w:rPr>
              <w:t>.</w:t>
            </w:r>
          </w:p>
        </w:tc>
      </w:tr>
    </w:tbl>
    <w:p w14:paraId="111BE1F6"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5B84200"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38C8FD93"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11B4C8BF"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5F8600C8"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32D8D7BE" w14:textId="77777777" w:rsidR="00AA1FCD" w:rsidRPr="004F2031" w:rsidRDefault="00AA1FCD">
      <w:pPr>
        <w:rPr>
          <w:rFonts w:ascii="Corbel" w:hAnsi="Corbel"/>
          <w:color w:val="auto"/>
          <w:lang w:val="en-US"/>
        </w:rPr>
      </w:pPr>
    </w:p>
    <w:p w14:paraId="43D95AC1"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882B0" w14:textId="77777777" w:rsidR="005E2EEE" w:rsidRDefault="005E2EEE">
      <w:pPr>
        <w:spacing w:after="0" w:line="240" w:lineRule="auto"/>
      </w:pPr>
      <w:r>
        <w:separator/>
      </w:r>
    </w:p>
  </w:endnote>
  <w:endnote w:type="continuationSeparator" w:id="0">
    <w:p w14:paraId="646BBCCF" w14:textId="77777777" w:rsidR="005E2EEE" w:rsidRDefault="005E2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2"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2845C" w14:textId="77777777" w:rsidR="00AA1FCD" w:rsidRDefault="002D7484">
    <w:pPr>
      <w:pStyle w:val="Stopka"/>
      <w:spacing w:after="0" w:line="240" w:lineRule="auto"/>
      <w:jc w:val="center"/>
    </w:pPr>
    <w:r>
      <w:fldChar w:fldCharType="begin"/>
    </w:r>
    <w:r>
      <w:instrText>PAGE</w:instrText>
    </w:r>
    <w:r>
      <w:fldChar w:fldCharType="separate"/>
    </w:r>
    <w:r w:rsidR="00A07F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FCE61" w14:textId="77777777" w:rsidR="005E2EEE" w:rsidRDefault="005E2EEE">
      <w:pPr>
        <w:spacing w:after="0" w:line="240" w:lineRule="auto"/>
      </w:pPr>
      <w:r>
        <w:separator/>
      </w:r>
    </w:p>
  </w:footnote>
  <w:footnote w:type="continuationSeparator" w:id="0">
    <w:p w14:paraId="1257542B" w14:textId="77777777" w:rsidR="005E2EEE" w:rsidRDefault="005E2E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03907"/>
    <w:multiLevelType w:val="hybridMultilevel"/>
    <w:tmpl w:val="CBC2663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425223234">
    <w:abstractNumId w:val="1"/>
  </w:num>
  <w:num w:numId="2" w16cid:durableId="929314230">
    <w:abstractNumId w:val="2"/>
  </w:num>
  <w:num w:numId="3" w16cid:durableId="2090618449">
    <w:abstractNumId w:val="6"/>
  </w:num>
  <w:num w:numId="4" w16cid:durableId="1666275121">
    <w:abstractNumId w:val="5"/>
  </w:num>
  <w:num w:numId="5" w16cid:durableId="1257785432">
    <w:abstractNumId w:val="4"/>
  </w:num>
  <w:num w:numId="6" w16cid:durableId="2016220838">
    <w:abstractNumId w:val="3"/>
  </w:num>
  <w:num w:numId="7" w16cid:durableId="810751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015DB"/>
    <w:rsid w:val="0002345C"/>
    <w:rsid w:val="00062018"/>
    <w:rsid w:val="001C26A0"/>
    <w:rsid w:val="001C4392"/>
    <w:rsid w:val="0028211C"/>
    <w:rsid w:val="0029633D"/>
    <w:rsid w:val="002D10A7"/>
    <w:rsid w:val="002D7484"/>
    <w:rsid w:val="00300BF3"/>
    <w:rsid w:val="003730E0"/>
    <w:rsid w:val="004745FD"/>
    <w:rsid w:val="004F2031"/>
    <w:rsid w:val="004F4395"/>
    <w:rsid w:val="00547266"/>
    <w:rsid w:val="005E2EEE"/>
    <w:rsid w:val="005F3199"/>
    <w:rsid w:val="00607169"/>
    <w:rsid w:val="0073021A"/>
    <w:rsid w:val="007A69CB"/>
    <w:rsid w:val="00846337"/>
    <w:rsid w:val="008541CD"/>
    <w:rsid w:val="008F4134"/>
    <w:rsid w:val="008F5038"/>
    <w:rsid w:val="009062AB"/>
    <w:rsid w:val="00915167"/>
    <w:rsid w:val="009F0FAB"/>
    <w:rsid w:val="009F7732"/>
    <w:rsid w:val="00A07FFB"/>
    <w:rsid w:val="00A1575B"/>
    <w:rsid w:val="00AA0172"/>
    <w:rsid w:val="00AA1FCD"/>
    <w:rsid w:val="00AF6E2E"/>
    <w:rsid w:val="00BD4693"/>
    <w:rsid w:val="00C17BE9"/>
    <w:rsid w:val="00CB37F0"/>
    <w:rsid w:val="00CD6B02"/>
    <w:rsid w:val="00CE6142"/>
    <w:rsid w:val="00D27331"/>
    <w:rsid w:val="00D6730C"/>
    <w:rsid w:val="00DC4F8E"/>
    <w:rsid w:val="00E53985"/>
    <w:rsid w:val="00EA249D"/>
    <w:rsid w:val="00F32F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6A5C9"/>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8F41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09987">
      <w:bodyDiv w:val="1"/>
      <w:marLeft w:val="0"/>
      <w:marRight w:val="0"/>
      <w:marTop w:val="0"/>
      <w:marBottom w:val="0"/>
      <w:divBdr>
        <w:top w:val="none" w:sz="0" w:space="0" w:color="auto"/>
        <w:left w:val="none" w:sz="0" w:space="0" w:color="auto"/>
        <w:bottom w:val="none" w:sz="0" w:space="0" w:color="auto"/>
        <w:right w:val="none" w:sz="0" w:space="0" w:color="auto"/>
      </w:divBdr>
    </w:div>
    <w:div w:id="307517132">
      <w:bodyDiv w:val="1"/>
      <w:marLeft w:val="0"/>
      <w:marRight w:val="0"/>
      <w:marTop w:val="0"/>
      <w:marBottom w:val="0"/>
      <w:divBdr>
        <w:top w:val="none" w:sz="0" w:space="0" w:color="auto"/>
        <w:left w:val="none" w:sz="0" w:space="0" w:color="auto"/>
        <w:bottom w:val="none" w:sz="0" w:space="0" w:color="auto"/>
        <w:right w:val="none" w:sz="0" w:space="0" w:color="auto"/>
      </w:divBdr>
    </w:div>
    <w:div w:id="1794131105">
      <w:bodyDiv w:val="1"/>
      <w:marLeft w:val="0"/>
      <w:marRight w:val="0"/>
      <w:marTop w:val="0"/>
      <w:marBottom w:val="0"/>
      <w:divBdr>
        <w:top w:val="none" w:sz="0" w:space="0" w:color="auto"/>
        <w:left w:val="none" w:sz="0" w:space="0" w:color="auto"/>
        <w:bottom w:val="none" w:sz="0" w:space="0" w:color="auto"/>
        <w:right w:val="none" w:sz="0" w:space="0" w:color="auto"/>
      </w:divBdr>
    </w:div>
    <w:div w:id="1905988360">
      <w:bodyDiv w:val="1"/>
      <w:marLeft w:val="0"/>
      <w:marRight w:val="0"/>
      <w:marTop w:val="0"/>
      <w:marBottom w:val="0"/>
      <w:divBdr>
        <w:top w:val="none" w:sz="0" w:space="0" w:color="auto"/>
        <w:left w:val="none" w:sz="0" w:space="0" w:color="auto"/>
        <w:bottom w:val="none" w:sz="0" w:space="0" w:color="auto"/>
        <w:right w:val="none" w:sz="0" w:space="0" w:color="auto"/>
      </w:divBdr>
      <w:divsChild>
        <w:div w:id="1148547742">
          <w:marLeft w:val="0"/>
          <w:marRight w:val="0"/>
          <w:marTop w:val="100"/>
          <w:marBottom w:val="0"/>
          <w:divBdr>
            <w:top w:val="none" w:sz="0" w:space="0" w:color="auto"/>
            <w:left w:val="none" w:sz="0" w:space="0" w:color="auto"/>
            <w:bottom w:val="none" w:sz="0" w:space="0" w:color="auto"/>
            <w:right w:val="none" w:sz="0" w:space="0" w:color="auto"/>
          </w:divBdr>
          <w:divsChild>
            <w:div w:id="1793592229">
              <w:marLeft w:val="0"/>
              <w:marRight w:val="0"/>
              <w:marTop w:val="60"/>
              <w:marBottom w:val="0"/>
              <w:divBdr>
                <w:top w:val="none" w:sz="0" w:space="0" w:color="auto"/>
                <w:left w:val="none" w:sz="0" w:space="0" w:color="auto"/>
                <w:bottom w:val="none" w:sz="0" w:space="0" w:color="auto"/>
                <w:right w:val="none" w:sz="0" w:space="0" w:color="auto"/>
              </w:divBdr>
            </w:div>
          </w:divsChild>
        </w:div>
        <w:div w:id="1489202637">
          <w:marLeft w:val="0"/>
          <w:marRight w:val="0"/>
          <w:marTop w:val="0"/>
          <w:marBottom w:val="0"/>
          <w:divBdr>
            <w:top w:val="none" w:sz="0" w:space="0" w:color="auto"/>
            <w:left w:val="none" w:sz="0" w:space="0" w:color="auto"/>
            <w:bottom w:val="none" w:sz="0" w:space="0" w:color="auto"/>
            <w:right w:val="none" w:sz="0" w:space="0" w:color="auto"/>
          </w:divBdr>
          <w:divsChild>
            <w:div w:id="1702123055">
              <w:marLeft w:val="0"/>
              <w:marRight w:val="0"/>
              <w:marTop w:val="0"/>
              <w:marBottom w:val="0"/>
              <w:divBdr>
                <w:top w:val="none" w:sz="0" w:space="0" w:color="auto"/>
                <w:left w:val="none" w:sz="0" w:space="0" w:color="auto"/>
                <w:bottom w:val="none" w:sz="0" w:space="0" w:color="auto"/>
                <w:right w:val="none" w:sz="0" w:space="0" w:color="auto"/>
              </w:divBdr>
              <w:divsChild>
                <w:div w:id="96137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546895">
      <w:bodyDiv w:val="1"/>
      <w:marLeft w:val="0"/>
      <w:marRight w:val="0"/>
      <w:marTop w:val="0"/>
      <w:marBottom w:val="0"/>
      <w:divBdr>
        <w:top w:val="none" w:sz="0" w:space="0" w:color="auto"/>
        <w:left w:val="none" w:sz="0" w:space="0" w:color="auto"/>
        <w:bottom w:val="none" w:sz="0" w:space="0" w:color="auto"/>
        <w:right w:val="none" w:sz="0" w:space="0" w:color="auto"/>
      </w:divBdr>
    </w:div>
    <w:div w:id="2056149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1BF78-BDAE-4595-9001-632642E74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1378</Words>
  <Characters>8270</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Nowak Dominika</cp:lastModifiedBy>
  <cp:revision>6</cp:revision>
  <cp:lastPrinted>2017-07-04T06:31:00Z</cp:lastPrinted>
  <dcterms:created xsi:type="dcterms:W3CDTF">2023-02-23T12:07:00Z</dcterms:created>
  <dcterms:modified xsi:type="dcterms:W3CDTF">2023-07-26T08:00:00Z</dcterms:modified>
  <dc:language>pl-PL</dc:language>
</cp:coreProperties>
</file>