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4F002" w14:textId="77777777" w:rsidR="00AA1FCD" w:rsidRPr="004F2031" w:rsidRDefault="00AA1FCD">
      <w:pPr>
        <w:spacing w:after="0" w:line="240" w:lineRule="auto"/>
        <w:rPr>
          <w:rFonts w:ascii="Corbel" w:hAnsi="Corbel" w:cs="Tahoma"/>
          <w:color w:val="auto"/>
          <w:lang w:val="en-GB"/>
        </w:rPr>
      </w:pPr>
    </w:p>
    <w:p w14:paraId="48A859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D8F2486" w14:textId="3B487B1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0F2F12">
        <w:rPr>
          <w:rFonts w:ascii="Corbel" w:hAnsi="Corbel" w:cs="Tahoma"/>
          <w:b/>
          <w:bCs/>
          <w:smallCaps/>
          <w:color w:val="auto"/>
          <w:szCs w:val="24"/>
          <w:lang w:val="en-GB"/>
        </w:rPr>
        <w:t>2</w:t>
      </w:r>
      <w:r w:rsidR="00370DCB">
        <w:rPr>
          <w:rFonts w:ascii="Corbel" w:hAnsi="Corbel" w:cs="Tahoma"/>
          <w:b/>
          <w:bCs/>
          <w:smallCaps/>
          <w:color w:val="auto"/>
          <w:szCs w:val="24"/>
          <w:lang w:val="en-GB"/>
        </w:rPr>
        <w:t>1</w:t>
      </w:r>
      <w:r w:rsidR="00394BCE">
        <w:rPr>
          <w:rFonts w:ascii="Corbel" w:hAnsi="Corbel" w:cs="Tahoma"/>
          <w:b/>
          <w:bCs/>
          <w:smallCaps/>
          <w:color w:val="auto"/>
          <w:szCs w:val="24"/>
          <w:lang w:val="en-GB"/>
        </w:rPr>
        <w:t>/202</w:t>
      </w:r>
      <w:r w:rsidR="00370DCB">
        <w:rPr>
          <w:rFonts w:ascii="Corbel" w:hAnsi="Corbel" w:cs="Tahoma"/>
          <w:b/>
          <w:bCs/>
          <w:smallCaps/>
          <w:color w:val="auto"/>
          <w:szCs w:val="24"/>
          <w:lang w:val="en-GB"/>
        </w:rPr>
        <w:t>4</w:t>
      </w:r>
    </w:p>
    <w:p w14:paraId="77792EC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F054DB4"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C26B7D" w14:paraId="2775FD8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2ED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E0BC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Protective coatings and their production</w:t>
            </w:r>
          </w:p>
        </w:tc>
      </w:tr>
      <w:tr w:rsidR="00AA1FCD" w:rsidRPr="001C26A0" w14:paraId="791211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8BD4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5FA5"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0EBB1E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1D1A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44FEE"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566D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3A13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BBB4E" w14:textId="17340BCA"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70417" w:rsidRPr="00FB799D">
              <w:rPr>
                <w:rFonts w:ascii="Corbel" w:hAnsi="Corbel" w:cs="Tahoma"/>
                <w:b w:val="0"/>
                <w:color w:val="auto"/>
                <w:sz w:val="24"/>
                <w:szCs w:val="24"/>
                <w:lang w:val="en-GB"/>
              </w:rPr>
              <w:t>Material Engineering</w:t>
            </w:r>
          </w:p>
        </w:tc>
      </w:tr>
      <w:tr w:rsidR="00AA1FCD" w:rsidRPr="004F2031" w14:paraId="2260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7A7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4B71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71F344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73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3305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p>
        </w:tc>
      </w:tr>
      <w:tr w:rsidR="00AA1FCD" w:rsidRPr="004F2031" w14:paraId="02895A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5AD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9F71A"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79AE57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EB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85021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4955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E12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0A43C"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 year, II semester</w:t>
            </w:r>
          </w:p>
        </w:tc>
      </w:tr>
      <w:tr w:rsidR="00AA1FCD" w:rsidRPr="00C26B7D" w14:paraId="4DEB0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7A48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B98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specialization education: Nanocomposite and functional materials</w:t>
            </w:r>
          </w:p>
        </w:tc>
      </w:tr>
      <w:tr w:rsidR="00AA1FCD" w:rsidRPr="004F2031" w14:paraId="65E58C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838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A29E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Polish/english</w:t>
            </w:r>
          </w:p>
        </w:tc>
      </w:tr>
      <w:tr w:rsidR="00AA1FCD" w:rsidRPr="004F2031" w14:paraId="1E69D9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5E56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39862"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5BB44A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B34D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7910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bl>
    <w:p w14:paraId="2EA98B8E" w14:textId="77777777" w:rsidR="00AA1FCD" w:rsidRPr="004F2031" w:rsidRDefault="00AA1FCD">
      <w:pPr>
        <w:pStyle w:val="Podpunkty"/>
        <w:ind w:left="0"/>
        <w:rPr>
          <w:rFonts w:ascii="Corbel" w:hAnsi="Corbel" w:cs="Tahoma"/>
          <w:color w:val="auto"/>
          <w:sz w:val="24"/>
          <w:szCs w:val="24"/>
          <w:lang w:val="en-GB"/>
        </w:rPr>
      </w:pPr>
    </w:p>
    <w:p w14:paraId="395B9D0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0AA4ED18" w14:textId="77777777" w:rsidR="00AA1FCD" w:rsidRPr="004F2031" w:rsidRDefault="00AA1FCD">
      <w:pPr>
        <w:pStyle w:val="Podpunkty"/>
        <w:ind w:left="0"/>
        <w:rPr>
          <w:rFonts w:ascii="Corbel" w:hAnsi="Corbel" w:cs="Tahoma"/>
          <w:color w:val="auto"/>
          <w:sz w:val="24"/>
          <w:szCs w:val="24"/>
          <w:lang w:val="en-GB"/>
        </w:rPr>
      </w:pPr>
    </w:p>
    <w:p w14:paraId="74285E60" w14:textId="77777777" w:rsidR="00AA1FCD" w:rsidRPr="004F2031" w:rsidRDefault="00AA1FCD">
      <w:pPr>
        <w:pStyle w:val="Podpunkty"/>
        <w:ind w:left="0"/>
        <w:rPr>
          <w:rFonts w:ascii="Corbel" w:hAnsi="Corbel" w:cs="Tahoma"/>
          <w:color w:val="auto"/>
          <w:sz w:val="24"/>
          <w:szCs w:val="24"/>
          <w:lang w:val="en-GB"/>
        </w:rPr>
      </w:pPr>
    </w:p>
    <w:p w14:paraId="4BB96C9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388472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C41F34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EA2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85FE5D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00E4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813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B36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5A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E816BC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F84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E2E2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E83B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BCC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CB6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6D6505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02180"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1F276" w14:textId="39823739"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F4CD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4BC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95B34" w14:textId="20FA32F9" w:rsidR="00AA1FCD" w:rsidRPr="004F2031" w:rsidRDefault="00C26B7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CAAB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EEE20"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216D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423DE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E5317" w14:textId="216517A4" w:rsidR="00AA1FCD" w:rsidRPr="004F2031" w:rsidRDefault="000C27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6D572FA" w14:textId="77777777" w:rsidR="00AA1FCD" w:rsidRPr="004F2031" w:rsidRDefault="00AA1FCD">
      <w:pPr>
        <w:pStyle w:val="Podpunkty"/>
        <w:rPr>
          <w:rFonts w:ascii="Corbel" w:hAnsi="Corbel" w:cs="Tahoma"/>
          <w:color w:val="auto"/>
          <w:sz w:val="24"/>
          <w:szCs w:val="24"/>
          <w:lang w:val="en-GB" w:eastAsia="en-US"/>
        </w:rPr>
      </w:pPr>
    </w:p>
    <w:p w14:paraId="45A891F9" w14:textId="77777777" w:rsidR="00AA1FCD" w:rsidRPr="004F2031" w:rsidRDefault="00AA1FCD">
      <w:pPr>
        <w:pStyle w:val="Punktygwne"/>
        <w:spacing w:before="0" w:after="0"/>
        <w:rPr>
          <w:rFonts w:ascii="Corbel" w:hAnsi="Corbel" w:cs="Tahoma"/>
          <w:b w:val="0"/>
          <w:color w:val="auto"/>
          <w:szCs w:val="24"/>
          <w:lang w:val="en-GB"/>
        </w:rPr>
      </w:pPr>
    </w:p>
    <w:p w14:paraId="6EF4DD4A"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2DA45E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AB9CAF3" w14:textId="77777777" w:rsidR="00AA1FCD" w:rsidRPr="004F2031" w:rsidRDefault="00AA1FCD">
      <w:pPr>
        <w:pStyle w:val="Punktygwne"/>
        <w:spacing w:before="0" w:after="0"/>
        <w:rPr>
          <w:rFonts w:ascii="Corbel" w:hAnsi="Corbel" w:cs="Tahoma"/>
          <w:smallCaps w:val="0"/>
          <w:color w:val="auto"/>
          <w:szCs w:val="24"/>
          <w:lang w:val="en-GB"/>
        </w:rPr>
      </w:pPr>
    </w:p>
    <w:p w14:paraId="54ABA00C"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5A28DA4D"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6C4B9B5B"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2B93D4AA" w14:textId="77777777" w:rsidR="00183A92" w:rsidRDefault="00183A92" w:rsidP="005F3199">
      <w:pPr>
        <w:pStyle w:val="Punktygwne"/>
        <w:spacing w:before="0" w:after="0"/>
        <w:rPr>
          <w:rFonts w:ascii="Corbel" w:hAnsi="Corbel" w:cs="Tahoma"/>
          <w:color w:val="auto"/>
          <w:szCs w:val="24"/>
          <w:lang w:val="en-GB"/>
        </w:rPr>
      </w:pPr>
    </w:p>
    <w:p w14:paraId="61525918"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C26B7D" w14:paraId="3249BD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0D7AB" w14:textId="77777777" w:rsidR="00AA1FCD" w:rsidRPr="004F2031" w:rsidRDefault="003B6244">
            <w:pPr>
              <w:pStyle w:val="Punktygwne"/>
              <w:spacing w:before="40" w:after="4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Basic knowledge of physics and solid state physics</w:t>
            </w:r>
          </w:p>
          <w:p w14:paraId="7FCE8ED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1FD34FD" w14:textId="77777777" w:rsidR="00AA1FCD" w:rsidRPr="004F2031" w:rsidRDefault="00AA1FCD">
      <w:pPr>
        <w:pStyle w:val="Punktygwne"/>
        <w:spacing w:before="0" w:after="0"/>
        <w:rPr>
          <w:rFonts w:ascii="Corbel" w:hAnsi="Corbel" w:cs="Tahoma"/>
          <w:b w:val="0"/>
          <w:color w:val="auto"/>
          <w:szCs w:val="24"/>
          <w:lang w:val="en-GB"/>
        </w:rPr>
      </w:pPr>
    </w:p>
    <w:p w14:paraId="79E6A3C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5E947" w14:textId="77777777" w:rsidR="00AA1FCD" w:rsidRPr="004F2031" w:rsidRDefault="00AA1FCD">
      <w:pPr>
        <w:pStyle w:val="Punktygwne"/>
        <w:spacing w:before="0" w:after="0"/>
        <w:rPr>
          <w:rFonts w:ascii="Corbel" w:hAnsi="Corbel" w:cs="Tahoma"/>
          <w:color w:val="auto"/>
          <w:szCs w:val="24"/>
          <w:lang w:val="en-GB"/>
        </w:rPr>
      </w:pPr>
    </w:p>
    <w:p w14:paraId="6973167E"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C26B7D" w14:paraId="65B6B7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2C77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B55C8"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coatings applied by pvd and cvd techniques.</w:t>
            </w:r>
          </w:p>
        </w:tc>
      </w:tr>
      <w:tr w:rsidR="00AA1FCD" w:rsidRPr="00C26B7D" w14:paraId="3A89C13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D590D"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E1007"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Knowledge of basic coating techniques</w:t>
            </w:r>
          </w:p>
        </w:tc>
      </w:tr>
      <w:tr w:rsidR="003B6244" w:rsidRPr="00C26B7D" w14:paraId="5A59C8E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76C85"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B13F7"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ability to select and assess the suitability of the coating for selected applications</w:t>
            </w:r>
          </w:p>
        </w:tc>
      </w:tr>
      <w:tr w:rsidR="00AA1FCD" w:rsidRPr="00C26B7D" w14:paraId="57204E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D9F36" w14:textId="77777777" w:rsidR="00AA1FCD" w:rsidRPr="004F2031" w:rsidRDefault="002D7484" w:rsidP="003B624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B6244">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51AB2B" w14:textId="77777777" w:rsidR="00AA1FCD"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The acquisition of skills in the professional literature</w:t>
            </w:r>
          </w:p>
        </w:tc>
      </w:tr>
      <w:tr w:rsidR="003B6244" w:rsidRPr="00C26B7D" w14:paraId="48DB63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5534C" w14:textId="77777777" w:rsidR="003B6244" w:rsidRPr="004F2031" w:rsidRDefault="003B6244" w:rsidP="003B624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950BF" w14:textId="77777777" w:rsidR="003B6244" w:rsidRPr="003B6244" w:rsidRDefault="003B6244">
            <w:pPr>
              <w:pStyle w:val="Podpunkty"/>
              <w:spacing w:before="40" w:after="40"/>
              <w:ind w:left="0"/>
              <w:jc w:val="left"/>
              <w:rPr>
                <w:rFonts w:ascii="Corbel" w:eastAsia="Calibri" w:hAnsi="Corbel" w:cs="Tahoma"/>
                <w:b w:val="0"/>
                <w:color w:val="auto"/>
                <w:sz w:val="24"/>
                <w:lang w:val="en-GB"/>
              </w:rPr>
            </w:pPr>
            <w:r w:rsidRPr="003B6244">
              <w:rPr>
                <w:rFonts w:ascii="Corbel" w:eastAsia="Calibri" w:hAnsi="Corbel" w:cs="Tahoma"/>
                <w:b w:val="0"/>
                <w:color w:val="auto"/>
                <w:sz w:val="24"/>
                <w:lang w:val="en-GB"/>
              </w:rPr>
              <w:t>Acquiring the ability to work in team</w:t>
            </w:r>
          </w:p>
        </w:tc>
      </w:tr>
    </w:tbl>
    <w:p w14:paraId="238388ED" w14:textId="77777777" w:rsidR="00AA1FCD" w:rsidRPr="004F2031" w:rsidRDefault="00AA1FCD">
      <w:pPr>
        <w:pStyle w:val="Punktygwne"/>
        <w:spacing w:before="0" w:after="0"/>
        <w:rPr>
          <w:rFonts w:ascii="Corbel" w:hAnsi="Corbel"/>
          <w:b w:val="0"/>
          <w:color w:val="auto"/>
          <w:szCs w:val="24"/>
          <w:lang w:val="en-GB"/>
        </w:rPr>
      </w:pPr>
    </w:p>
    <w:p w14:paraId="0828B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DAECBD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C26B7D" w14:paraId="5A0D07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EA7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FD0D1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C8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1203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3E916F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A95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0FA77"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has knowledge in the field of model</w:t>
            </w:r>
            <w:r>
              <w:rPr>
                <w:rFonts w:ascii="Corbel" w:hAnsi="Corbel" w:cs="Tahoma"/>
                <w:b w:val="0"/>
                <w:smallCaps w:val="0"/>
                <w:color w:val="auto"/>
                <w:szCs w:val="20"/>
                <w:lang w:val="en-GB" w:eastAsia="pl-PL"/>
              </w:rPr>
              <w:t>l</w:t>
            </w:r>
            <w:r w:rsidRPr="003B6244">
              <w:rPr>
                <w:rFonts w:ascii="Corbel" w:hAnsi="Corbel" w:cs="Tahoma"/>
                <w:b w:val="0"/>
                <w:smallCaps w:val="0"/>
                <w:color w:val="auto"/>
                <w:szCs w:val="20"/>
                <w:lang w:val="en-GB" w:eastAsia="pl-PL"/>
              </w:rPr>
              <w:t>ing the functionality of new materials, technologies for their production and methods for assessing the properties of structure and structure of matter.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574C8"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IMII_W02</w:t>
            </w:r>
          </w:p>
          <w:p w14:paraId="36DDF66C"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IMII_W03</w:t>
            </w:r>
          </w:p>
          <w:p w14:paraId="7C4357EF"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IMII_W07</w:t>
            </w:r>
          </w:p>
        </w:tc>
      </w:tr>
      <w:tr w:rsidR="00AA1FCD" w:rsidRPr="003B6244" w14:paraId="20C4ABE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6F3E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6CE04" w14:textId="475F4993" w:rsidR="00AA1FCD" w:rsidRPr="004F2031" w:rsidRDefault="003B6244" w:rsidP="00C26B7D">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is able to prepare oral presentations and presentations on the design of the functionality of materials, assessment of their suitability and methods of production and characterization. He can determine the directions of development and trends of changes and threats.</w:t>
            </w:r>
            <w:r w:rsidR="00C26B7D">
              <w:rPr>
                <w:rFonts w:ascii="Corbel" w:hAnsi="Corbel" w:cs="Tahoma"/>
                <w:b w:val="0"/>
                <w:smallCaps w:val="0"/>
                <w:color w:val="auto"/>
                <w:szCs w:val="20"/>
                <w:lang w:val="en-GB" w:eastAsia="pl-PL"/>
              </w:rPr>
              <w:t xml:space="preserve"> S</w:t>
            </w:r>
            <w:r w:rsidRPr="003B6244">
              <w:rPr>
                <w:rFonts w:ascii="Corbel" w:hAnsi="Corbel" w:cs="Tahoma"/>
                <w:b w:val="0"/>
                <w:smallCaps w:val="0"/>
                <w:color w:val="auto"/>
                <w:szCs w:val="20"/>
                <w:lang w:val="en-GB" w:eastAsia="pl-PL"/>
              </w:rPr>
              <w:t>tudent can plan</w:t>
            </w:r>
            <w:r w:rsidR="00C26B7D">
              <w:rPr>
                <w:rFonts w:ascii="Corbel" w:hAnsi="Corbel" w:cs="Tahoma"/>
                <w:b w:val="0"/>
                <w:smallCaps w:val="0"/>
                <w:color w:val="auto"/>
                <w:szCs w:val="20"/>
                <w:lang w:val="en-GB" w:eastAsia="pl-PL"/>
              </w:rPr>
              <w:t>s</w:t>
            </w:r>
            <w:r w:rsidRPr="003B6244">
              <w:rPr>
                <w:rFonts w:ascii="Corbel" w:hAnsi="Corbel" w:cs="Tahoma"/>
                <w:b w:val="0"/>
                <w:smallCaps w:val="0"/>
                <w:color w:val="auto"/>
                <w:szCs w:val="20"/>
                <w:lang w:val="en-GB" w:eastAsia="pl-PL"/>
              </w:rPr>
              <w:t xml:space="preserve"> the course of experimental work.</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A29D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IMII_U03</w:t>
            </w:r>
          </w:p>
          <w:p w14:paraId="28B34A3D"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IMII_U04</w:t>
            </w:r>
          </w:p>
          <w:p w14:paraId="0133BDB0"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IMII_U07</w:t>
            </w:r>
          </w:p>
          <w:p w14:paraId="3900ACE7"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IMII_U08</w:t>
            </w:r>
          </w:p>
          <w:p w14:paraId="69F5FAF3" w14:textId="77777777" w:rsidR="003B6244"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IMII_U10</w:t>
            </w:r>
          </w:p>
          <w:p w14:paraId="1CA92A33" w14:textId="77777777" w:rsidR="00AA1FCD" w:rsidRPr="002B3F12" w:rsidRDefault="003B6244" w:rsidP="003B6244">
            <w:pPr>
              <w:pStyle w:val="Punktygwne"/>
              <w:spacing w:before="0" w:after="0"/>
              <w:rPr>
                <w:rFonts w:ascii="Corbel" w:hAnsi="Corbel" w:cs="Tahoma"/>
                <w:b w:val="0"/>
                <w:smallCaps w:val="0"/>
                <w:color w:val="auto"/>
                <w:szCs w:val="20"/>
                <w:lang w:eastAsia="pl-PL"/>
              </w:rPr>
            </w:pPr>
            <w:r w:rsidRPr="002B3F12">
              <w:rPr>
                <w:rFonts w:ascii="Corbel" w:hAnsi="Corbel" w:cs="Tahoma"/>
                <w:b w:val="0"/>
                <w:smallCaps w:val="0"/>
                <w:color w:val="auto"/>
                <w:szCs w:val="20"/>
                <w:lang w:eastAsia="pl-PL"/>
              </w:rPr>
              <w:t>IMII_U11</w:t>
            </w:r>
          </w:p>
        </w:tc>
      </w:tr>
      <w:tr w:rsidR="00AA1FCD" w:rsidRPr="003B6244" w14:paraId="53B400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EB21" w14:textId="77777777" w:rsidR="00AA1FCD" w:rsidRPr="004F2031" w:rsidRDefault="003B624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01088" w14:textId="77777777" w:rsidR="00AA1FCD" w:rsidRPr="004F2031" w:rsidRDefault="003B6244" w:rsidP="003B6244">
            <w:pPr>
              <w:pStyle w:val="Punktygwne"/>
              <w:spacing w:before="0" w:after="0"/>
              <w:jc w:val="both"/>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Student understands the need to increase their own competence and the need for teamwork to achieve synergy. He is able to act creatively, understands the principles of ethics and finds his place and role in the team.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6E61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MII_K01</w:t>
            </w:r>
          </w:p>
          <w:p w14:paraId="039581B5"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IMII_K02</w:t>
            </w:r>
          </w:p>
          <w:p w14:paraId="199DBA93" w14:textId="77777777" w:rsidR="003B6244" w:rsidRPr="003B6244" w:rsidRDefault="003B6244" w:rsidP="003B6244">
            <w:pPr>
              <w:pStyle w:val="Punktygwne"/>
              <w:spacing w:before="0" w:after="0"/>
              <w:rPr>
                <w:rFonts w:ascii="Corbel" w:hAnsi="Corbel" w:cs="Tahoma"/>
                <w:b w:val="0"/>
                <w:smallCaps w:val="0"/>
                <w:color w:val="auto"/>
                <w:szCs w:val="20"/>
                <w:lang w:eastAsia="pl-PL"/>
              </w:rPr>
            </w:pPr>
            <w:r w:rsidRPr="003B6244">
              <w:rPr>
                <w:rFonts w:ascii="Corbel" w:hAnsi="Corbel" w:cs="Tahoma"/>
                <w:b w:val="0"/>
                <w:smallCaps w:val="0"/>
                <w:color w:val="auto"/>
                <w:szCs w:val="20"/>
                <w:lang w:eastAsia="pl-PL"/>
              </w:rPr>
              <w:t>IMII_K03</w:t>
            </w:r>
          </w:p>
          <w:p w14:paraId="530B4742" w14:textId="77777777" w:rsidR="003B6244" w:rsidRPr="003B6244"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IMII_K05</w:t>
            </w:r>
          </w:p>
          <w:p w14:paraId="72B98F1B" w14:textId="77777777" w:rsidR="00AA1FCD" w:rsidRPr="004F2031" w:rsidRDefault="003B6244" w:rsidP="003B6244">
            <w:pPr>
              <w:pStyle w:val="Punktygwne"/>
              <w:spacing w:before="0" w:after="0"/>
              <w:rPr>
                <w:rFonts w:ascii="Corbel" w:hAnsi="Corbel" w:cs="Tahoma"/>
                <w:b w:val="0"/>
                <w:smallCaps w:val="0"/>
                <w:color w:val="auto"/>
                <w:szCs w:val="20"/>
                <w:lang w:val="en-GB" w:eastAsia="pl-PL"/>
              </w:rPr>
            </w:pPr>
            <w:r w:rsidRPr="003B6244">
              <w:rPr>
                <w:rFonts w:ascii="Corbel" w:hAnsi="Corbel" w:cs="Tahoma"/>
                <w:b w:val="0"/>
                <w:smallCaps w:val="0"/>
                <w:color w:val="auto"/>
                <w:szCs w:val="20"/>
                <w:lang w:val="en-GB" w:eastAsia="pl-PL"/>
              </w:rPr>
              <w:t>IMII_K06</w:t>
            </w:r>
          </w:p>
        </w:tc>
      </w:tr>
    </w:tbl>
    <w:p w14:paraId="3B8D04F0" w14:textId="77777777" w:rsidR="00AA1FCD" w:rsidRPr="004F2031" w:rsidRDefault="00AA1FCD">
      <w:pPr>
        <w:pStyle w:val="Punktygwne"/>
        <w:spacing w:before="0" w:after="0"/>
        <w:rPr>
          <w:rFonts w:ascii="Corbel" w:hAnsi="Corbel"/>
          <w:b w:val="0"/>
          <w:color w:val="auto"/>
          <w:szCs w:val="24"/>
          <w:lang w:val="en-GB"/>
        </w:rPr>
      </w:pPr>
    </w:p>
    <w:p w14:paraId="2AA1A427" w14:textId="382B428A" w:rsidR="00AA1FCD" w:rsidRPr="00C26B7D" w:rsidRDefault="001C26A0" w:rsidP="00C26B7D">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6233B2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A0BF26"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4F2031" w14:paraId="40FBBC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2044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C26B7D" w14:paraId="0B794D0B"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147D4" w14:textId="39099465"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 xml:space="preserve">Laboratory each week </w:t>
            </w:r>
            <w:r w:rsidR="00C26B7D">
              <w:rPr>
                <w:rFonts w:ascii="Corbel" w:hAnsi="Corbel" w:cs="Tahoma"/>
                <w:color w:val="auto"/>
                <w:szCs w:val="24"/>
                <w:lang w:val="en-GB"/>
              </w:rPr>
              <w:t>4</w:t>
            </w:r>
            <w:r w:rsidRPr="00E85DE4">
              <w:rPr>
                <w:rFonts w:ascii="Corbel" w:hAnsi="Corbel" w:cs="Tahoma"/>
                <w:color w:val="auto"/>
                <w:szCs w:val="24"/>
                <w:lang w:val="en-GB"/>
              </w:rPr>
              <w:t xml:space="preserve"> hours for 15 weeks (one semester)</w:t>
            </w:r>
          </w:p>
          <w:p w14:paraId="58DD576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1.</w:t>
            </w:r>
            <w:r w:rsidRPr="00E85DE4">
              <w:rPr>
                <w:rFonts w:ascii="Corbel" w:hAnsi="Corbel" w:cs="Tahoma"/>
                <w:color w:val="auto"/>
                <w:szCs w:val="24"/>
                <w:lang w:val="en-GB"/>
              </w:rPr>
              <w:tab/>
              <w:t>Definition of a project task - goal, motivation, competences, resources</w:t>
            </w:r>
          </w:p>
          <w:p w14:paraId="3E6FA80C"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2.</w:t>
            </w:r>
            <w:r w:rsidRPr="00E85DE4">
              <w:rPr>
                <w:rFonts w:ascii="Corbel" w:hAnsi="Corbel" w:cs="Tahoma"/>
                <w:color w:val="auto"/>
                <w:szCs w:val="24"/>
                <w:lang w:val="en-GB"/>
              </w:rPr>
              <w:tab/>
              <w:t>Selection of the industry sector - indicated connection with the aviation industry</w:t>
            </w:r>
          </w:p>
          <w:p w14:paraId="5C8E97B8"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3.</w:t>
            </w:r>
            <w:r w:rsidRPr="00E85DE4">
              <w:rPr>
                <w:rFonts w:ascii="Corbel" w:hAnsi="Corbel" w:cs="Tahoma"/>
                <w:color w:val="auto"/>
                <w:szCs w:val="24"/>
                <w:lang w:val="en-GB"/>
              </w:rPr>
              <w:tab/>
              <w:t>Indication of areas and typical applications using protective covers</w:t>
            </w:r>
          </w:p>
          <w:p w14:paraId="655F52FF"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4.</w:t>
            </w:r>
            <w:r w:rsidRPr="00E85DE4">
              <w:rPr>
                <w:rFonts w:ascii="Corbel" w:hAnsi="Corbel" w:cs="Tahoma"/>
                <w:color w:val="auto"/>
                <w:szCs w:val="24"/>
                <w:lang w:val="en-GB"/>
              </w:rPr>
              <w:tab/>
              <w:t>Selection of the coating material used in the specific application</w:t>
            </w:r>
          </w:p>
          <w:p w14:paraId="14FFE2B9"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5.</w:t>
            </w:r>
            <w:r w:rsidRPr="00E85DE4">
              <w:rPr>
                <w:rFonts w:ascii="Corbel" w:hAnsi="Corbel" w:cs="Tahoma"/>
                <w:color w:val="auto"/>
                <w:szCs w:val="24"/>
                <w:lang w:val="en-GB"/>
              </w:rPr>
              <w:tab/>
              <w:t>Determination of material parameters of the selected coating based on literature data</w:t>
            </w:r>
          </w:p>
          <w:p w14:paraId="37A97DC4"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6.</w:t>
            </w:r>
            <w:r w:rsidRPr="00E85DE4">
              <w:rPr>
                <w:rFonts w:ascii="Corbel" w:hAnsi="Corbel" w:cs="Tahoma"/>
                <w:color w:val="auto"/>
                <w:szCs w:val="24"/>
                <w:lang w:val="en-GB"/>
              </w:rPr>
              <w:tab/>
              <w:t xml:space="preserve">Indication and description of the technology allowing for the production of a selected </w:t>
            </w:r>
            <w:r w:rsidRPr="00E85DE4">
              <w:rPr>
                <w:rFonts w:ascii="Corbel" w:hAnsi="Corbel" w:cs="Tahoma"/>
                <w:color w:val="auto"/>
                <w:szCs w:val="24"/>
                <w:lang w:val="en-GB"/>
              </w:rPr>
              <w:lastRenderedPageBreak/>
              <w:t>coating with an indication of the advantages and disadvantages and typical parameters of the coating depending on the manufacturing technique</w:t>
            </w:r>
          </w:p>
          <w:p w14:paraId="7C4AA8A2" w14:textId="77777777" w:rsidR="00E85DE4" w:rsidRPr="00E85DE4"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7.</w:t>
            </w:r>
            <w:r w:rsidRPr="00E85DE4">
              <w:rPr>
                <w:rFonts w:ascii="Corbel" w:hAnsi="Corbel" w:cs="Tahoma"/>
                <w:color w:val="auto"/>
                <w:szCs w:val="24"/>
                <w:lang w:val="en-GB"/>
              </w:rPr>
              <w:tab/>
              <w:t xml:space="preserve">Description of the process of producing the selected layer using </w:t>
            </w:r>
            <w:r>
              <w:rPr>
                <w:rFonts w:ascii="Corbel" w:hAnsi="Corbel" w:cs="Tahoma"/>
                <w:color w:val="auto"/>
                <w:szCs w:val="24"/>
                <w:lang w:val="en-GB"/>
              </w:rPr>
              <w:t>PVD</w:t>
            </w:r>
            <w:r w:rsidRPr="00E85DE4">
              <w:rPr>
                <w:rFonts w:ascii="Corbel" w:hAnsi="Corbel" w:cs="Tahoma"/>
                <w:color w:val="auto"/>
                <w:szCs w:val="24"/>
                <w:lang w:val="en-GB"/>
              </w:rPr>
              <w:t xml:space="preserve"> equipment located in the protective technology lab</w:t>
            </w:r>
          </w:p>
          <w:p w14:paraId="57344649" w14:textId="77777777" w:rsidR="00AA1FCD" w:rsidRPr="004F2031" w:rsidRDefault="00E85DE4" w:rsidP="00E85DE4">
            <w:pPr>
              <w:pStyle w:val="Akapitzlist"/>
              <w:spacing w:after="0" w:line="240" w:lineRule="auto"/>
              <w:ind w:left="182"/>
              <w:jc w:val="both"/>
              <w:rPr>
                <w:rFonts w:ascii="Corbel" w:hAnsi="Corbel" w:cs="Tahoma"/>
                <w:color w:val="auto"/>
                <w:szCs w:val="24"/>
                <w:lang w:val="en-GB"/>
              </w:rPr>
            </w:pPr>
            <w:r w:rsidRPr="00E85DE4">
              <w:rPr>
                <w:rFonts w:ascii="Corbel" w:hAnsi="Corbel" w:cs="Tahoma"/>
                <w:color w:val="auto"/>
                <w:szCs w:val="24"/>
                <w:lang w:val="en-GB"/>
              </w:rPr>
              <w:t>8.</w:t>
            </w:r>
            <w:r w:rsidRPr="00E85DE4">
              <w:rPr>
                <w:rFonts w:ascii="Corbel" w:hAnsi="Corbel" w:cs="Tahoma"/>
                <w:color w:val="auto"/>
                <w:szCs w:val="24"/>
                <w:lang w:val="en-GB"/>
              </w:rPr>
              <w:tab/>
              <w:t>Evaluation and passing the project.</w:t>
            </w:r>
          </w:p>
        </w:tc>
      </w:tr>
    </w:tbl>
    <w:p w14:paraId="478D4F66" w14:textId="77777777" w:rsidR="00AA1FCD" w:rsidRPr="004F2031" w:rsidRDefault="00AA1FCD">
      <w:pPr>
        <w:pStyle w:val="Punktygwne"/>
        <w:spacing w:before="0" w:after="0"/>
        <w:rPr>
          <w:rFonts w:ascii="Corbel" w:hAnsi="Corbel"/>
          <w:b w:val="0"/>
          <w:color w:val="auto"/>
          <w:szCs w:val="24"/>
          <w:lang w:val="en-GB"/>
        </w:rPr>
      </w:pPr>
    </w:p>
    <w:p w14:paraId="132BE2E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5ADAD5D"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2E087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AC0D45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29F73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A2C9FBC" w14:textId="77777777" w:rsidR="00AA1FCD" w:rsidRPr="004F2031" w:rsidRDefault="00AA1FCD">
      <w:pPr>
        <w:pStyle w:val="Punktygwne"/>
        <w:spacing w:before="0" w:after="0"/>
        <w:rPr>
          <w:rFonts w:ascii="Corbel" w:hAnsi="Corbel" w:cs="Tahoma"/>
          <w:b w:val="0"/>
          <w:smallCaps w:val="0"/>
          <w:color w:val="auto"/>
          <w:szCs w:val="24"/>
          <w:lang w:val="en-GB"/>
        </w:rPr>
      </w:pPr>
    </w:p>
    <w:p w14:paraId="17B1ECD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Exercises in the laboratory, project</w:t>
      </w:r>
    </w:p>
    <w:p w14:paraId="1FD6B26B" w14:textId="77777777" w:rsidR="00AA1FCD" w:rsidRDefault="00AA1FCD">
      <w:pPr>
        <w:pStyle w:val="Punktygwne"/>
        <w:spacing w:before="0" w:after="0"/>
        <w:rPr>
          <w:rFonts w:ascii="Corbel" w:hAnsi="Corbel" w:cs="Tahoma"/>
          <w:b w:val="0"/>
          <w:smallCaps w:val="0"/>
          <w:color w:val="auto"/>
          <w:szCs w:val="24"/>
          <w:lang w:val="en-GB"/>
        </w:rPr>
      </w:pPr>
    </w:p>
    <w:p w14:paraId="0A8777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A11B79E" w14:textId="77777777" w:rsidR="00AA1FCD" w:rsidRPr="004F2031" w:rsidRDefault="00AA1FCD">
      <w:pPr>
        <w:pStyle w:val="Punktygwne"/>
        <w:spacing w:before="0" w:after="0"/>
        <w:ind w:left="360"/>
        <w:rPr>
          <w:rFonts w:ascii="Corbel" w:hAnsi="Corbel" w:cs="Tahoma"/>
          <w:smallCaps w:val="0"/>
          <w:color w:val="auto"/>
          <w:szCs w:val="24"/>
          <w:lang w:val="en-GB"/>
        </w:rPr>
      </w:pPr>
    </w:p>
    <w:p w14:paraId="64BDD20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13062F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04C52C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2601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3C7C6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DBB3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84C6A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03F18DE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7D9D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D74C9" w14:textId="27CD25F7"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60EC5" w14:textId="3F8EC361"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C1544A" w14:paraId="1DBDBAA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DE50"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68585" w14:textId="04362DC1" w:rsidR="00AA1FCD"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D0CB8" w14:textId="62EA2E29"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41E63C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F2B6F"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F7B8" w14:textId="77777777" w:rsidR="00C1544A" w:rsidRPr="00C26B7D" w:rsidRDefault="00C1544A">
            <w:pPr>
              <w:pStyle w:val="Punktygwne"/>
              <w:spacing w:before="0" w:after="0"/>
              <w:rPr>
                <w:rFonts w:ascii="Corbel" w:hAnsi="Corbel"/>
                <w:b w:val="0"/>
                <w:i/>
                <w:color w:val="auto"/>
                <w:szCs w:val="24"/>
                <w:lang w:val="en-GB" w:eastAsia="pl-PL"/>
              </w:rPr>
            </w:pPr>
            <w:r w:rsidRPr="00C26B7D">
              <w:rPr>
                <w:rFonts w:ascii="Corbel" w:hAnsi="Corbel"/>
                <w:b w:val="0"/>
                <w:i/>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94919" w14:textId="4CF9D780"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38AE6383" w14:textId="77777777" w:rsidR="00AA1FCD" w:rsidRPr="004F2031" w:rsidRDefault="00AA1FCD">
      <w:pPr>
        <w:pStyle w:val="Punktygwne"/>
        <w:spacing w:before="0" w:after="0"/>
        <w:rPr>
          <w:rFonts w:ascii="Corbel" w:hAnsi="Corbel" w:cs="Tahoma"/>
          <w:b w:val="0"/>
          <w:smallCaps w:val="0"/>
          <w:color w:val="auto"/>
          <w:szCs w:val="24"/>
          <w:lang w:val="en-GB"/>
        </w:rPr>
      </w:pPr>
    </w:p>
    <w:p w14:paraId="152C747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57C54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C26B7D" w14:paraId="24B50EE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B4C64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Credit - verification of students' knowledge is carried out by:</w:t>
            </w:r>
          </w:p>
          <w:p w14:paraId="4B27DD39"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practical execution of the project</w:t>
            </w:r>
          </w:p>
          <w:p w14:paraId="535EB38A"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 project analysis and observations revealing theoretical knowledge and the ability to use it in practice</w:t>
            </w:r>
          </w:p>
          <w:p w14:paraId="5EC0430C" w14:textId="77777777" w:rsidR="00AB67A9" w:rsidRP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w:t>
            </w:r>
          </w:p>
          <w:p w14:paraId="72397F62" w14:textId="77777777" w:rsidR="00AB67A9" w:rsidRDefault="00AB67A9" w:rsidP="00AB67A9">
            <w:pPr>
              <w:pStyle w:val="Punktygwne"/>
              <w:spacing w:before="0" w:after="0"/>
              <w:jc w:val="both"/>
              <w:rPr>
                <w:rFonts w:ascii="Corbel" w:hAnsi="Corbel" w:cs="Tahoma"/>
                <w:b w:val="0"/>
                <w:smallCaps w:val="0"/>
                <w:color w:val="auto"/>
                <w:szCs w:val="20"/>
                <w:lang w:val="en-GB" w:eastAsia="pl-PL"/>
              </w:rPr>
            </w:pPr>
            <w:r w:rsidRPr="00AB67A9">
              <w:rPr>
                <w:rFonts w:ascii="Corbel" w:hAnsi="Corbel" w:cs="Tahoma"/>
                <w:b w:val="0"/>
                <w:smallCaps w:val="0"/>
                <w:color w:val="auto"/>
                <w:szCs w:val="20"/>
                <w:lang w:val="en-GB" w:eastAsia="pl-PL"/>
              </w:rPr>
              <w:t>Laboratory: Partial grades issued on the basis of observation and discussion during classes on elements developed by project teams. The final grade is the arithmetic average of partial grades, with the student passing each part of the material positively.</w:t>
            </w:r>
          </w:p>
          <w:p w14:paraId="22D8C206" w14:textId="77777777" w:rsidR="00AB67A9" w:rsidRDefault="00AB67A9" w:rsidP="00E85DE4">
            <w:pPr>
              <w:pStyle w:val="Punktygwne"/>
              <w:spacing w:before="0" w:after="0"/>
              <w:rPr>
                <w:rFonts w:ascii="Corbel" w:hAnsi="Corbel" w:cs="Tahoma"/>
                <w:b w:val="0"/>
                <w:smallCaps w:val="0"/>
                <w:color w:val="auto"/>
                <w:szCs w:val="20"/>
                <w:lang w:val="en-GB" w:eastAsia="pl-PL"/>
              </w:rPr>
            </w:pPr>
          </w:p>
          <w:p w14:paraId="709817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Ects grading scale</w:t>
            </w:r>
            <w:r w:rsidR="007F7244">
              <w:rPr>
                <w:rFonts w:ascii="Corbel" w:hAnsi="Corbel" w:cs="Tahoma"/>
                <w:b w:val="0"/>
                <w:smallCaps w:val="0"/>
                <w:color w:val="auto"/>
                <w:szCs w:val="20"/>
                <w:lang w:val="en-GB" w:eastAsia="pl-PL"/>
              </w:rPr>
              <w:t>:</w:t>
            </w:r>
          </w:p>
          <w:p w14:paraId="15CC5EF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C64863E"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177EE82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7A9D85D2"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3BF14"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5E662A6C"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1076480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1089046" w14:textId="77777777" w:rsidR="00AA1FCD" w:rsidRPr="004F2031" w:rsidRDefault="00AA1FCD">
      <w:pPr>
        <w:pStyle w:val="Punktygwne"/>
        <w:spacing w:before="0" w:after="0"/>
        <w:rPr>
          <w:rFonts w:ascii="Corbel" w:hAnsi="Corbel" w:cs="Tahoma"/>
          <w:b w:val="0"/>
          <w:smallCaps w:val="0"/>
          <w:color w:val="auto"/>
          <w:szCs w:val="24"/>
          <w:lang w:val="en-GB"/>
        </w:rPr>
      </w:pPr>
    </w:p>
    <w:p w14:paraId="5093B2A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39C01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 number of hours and ECTS credits </w:t>
      </w:r>
    </w:p>
    <w:p w14:paraId="3B8AB26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78235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C06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C811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CC061A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18575"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EA017" w14:textId="6C0FC7D4" w:rsidR="00AA1FCD" w:rsidRPr="004F2031" w:rsidRDefault="00E85DE4" w:rsidP="00C26B7D">
            <w:pPr>
              <w:pStyle w:val="Punktygwne"/>
              <w:spacing w:before="0" w:after="0"/>
              <w:rPr>
                <w:rFonts w:ascii="Corbel" w:hAnsi="Corbel" w:cs="Tahoma"/>
                <w:b w:val="0"/>
                <w:smallCaps w:val="0"/>
                <w:color w:val="auto"/>
                <w:szCs w:val="20"/>
                <w:lang w:eastAsia="pl-PL"/>
              </w:rPr>
            </w:pPr>
            <w:bookmarkStart w:id="0" w:name="_GoBack"/>
            <w:bookmarkEnd w:id="0"/>
            <w:r w:rsidRPr="00E85DE4">
              <w:rPr>
                <w:rFonts w:ascii="Corbel" w:hAnsi="Corbel" w:cs="Tahoma"/>
                <w:b w:val="0"/>
                <w:smallCaps w:val="0"/>
                <w:color w:val="auto"/>
                <w:szCs w:val="20"/>
                <w:lang w:eastAsia="pl-PL"/>
              </w:rPr>
              <w:t xml:space="preserve">Laboratory </w:t>
            </w:r>
            <w:r w:rsidR="00C26B7D">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hours</w:t>
            </w:r>
          </w:p>
        </w:tc>
      </w:tr>
      <w:tr w:rsidR="00AA1FCD" w:rsidRPr="00E445EF" w14:paraId="4EA71BE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E3E1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0179F" w14:textId="77777777" w:rsidR="00AA1FCD" w:rsidRPr="004F2031" w:rsidRDefault="00E85DE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E445EF" w14:paraId="7FFF8AF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76C3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0B793" w14:textId="3985ACAB" w:rsidR="00AA1FCD" w:rsidRPr="004F2031" w:rsidRDefault="00F96A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0C27C1">
              <w:rPr>
                <w:rFonts w:ascii="Corbel" w:hAnsi="Corbel" w:cs="Tahoma"/>
                <w:b w:val="0"/>
                <w:smallCaps w:val="0"/>
                <w:color w:val="auto"/>
                <w:szCs w:val="20"/>
                <w:lang w:val="en-US" w:eastAsia="pl-PL"/>
              </w:rPr>
              <w:t>6</w:t>
            </w:r>
          </w:p>
        </w:tc>
      </w:tr>
      <w:tr w:rsidR="00AA1FCD" w:rsidRPr="004F2031" w14:paraId="3DA1411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379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4BB46" w14:textId="5BAD1490"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96AB7">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0</w:t>
            </w:r>
          </w:p>
        </w:tc>
      </w:tr>
      <w:tr w:rsidR="00AA1FCD" w:rsidRPr="00E445EF" w14:paraId="4C86E4F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B3F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61F98" w14:textId="4EE828C7" w:rsidR="00AA1FCD" w:rsidRPr="004F2031" w:rsidRDefault="000C27C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E0A639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9AA657" w14:textId="77777777" w:rsidR="00AA1FCD" w:rsidRPr="004F2031" w:rsidRDefault="00AA1FCD">
      <w:pPr>
        <w:pStyle w:val="Punktygwne"/>
        <w:spacing w:before="0" w:after="0"/>
        <w:rPr>
          <w:rFonts w:ascii="Corbel" w:hAnsi="Corbel" w:cs="Tahoma"/>
          <w:b w:val="0"/>
          <w:smallCaps w:val="0"/>
          <w:color w:val="auto"/>
          <w:szCs w:val="24"/>
          <w:lang w:val="en-US"/>
        </w:rPr>
      </w:pPr>
    </w:p>
    <w:p w14:paraId="0AEC2A68"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123803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69FBA7A8" w14:textId="77777777" w:rsidR="00AA1FCD" w:rsidRDefault="00AA1FCD">
      <w:pPr>
        <w:pStyle w:val="Punktygwne"/>
        <w:spacing w:before="0" w:after="0"/>
        <w:ind w:left="720"/>
        <w:rPr>
          <w:rFonts w:ascii="Corbel" w:hAnsi="Corbel" w:cs="Tahoma"/>
          <w:smallCaps w:val="0"/>
          <w:color w:val="auto"/>
          <w:szCs w:val="24"/>
          <w:lang w:val="en-GB"/>
        </w:rPr>
      </w:pPr>
    </w:p>
    <w:p w14:paraId="765BCFC3"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B3E761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422CB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4E269" w14:textId="77777777" w:rsidR="00AA1FCD" w:rsidRPr="00B876DF" w:rsidRDefault="002D7484" w:rsidP="00B876DF">
            <w:pPr>
              <w:pStyle w:val="Punktygwne"/>
              <w:spacing w:before="0" w:after="120"/>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Compulsory literature:</w:t>
            </w:r>
          </w:p>
          <w:p w14:paraId="7BAECDBA"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1. Anna szaynok, stanisław kuźmiński, podstawy fizyki powierzchni półprzewodników, wnt, warszawa 2000,</w:t>
            </w:r>
          </w:p>
          <w:p w14:paraId="7C1754DF" w14:textId="77777777" w:rsidR="00B876DF"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2. Z.bojarski, m.gigla, k.stróż, m.surowiec, krystalografia, pwn, warszawa 2001,</w:t>
            </w:r>
          </w:p>
          <w:p w14:paraId="261FFC67" w14:textId="77777777" w:rsidR="00AA1FCD" w:rsidRPr="00B876DF" w:rsidRDefault="00B876DF" w:rsidP="00B876DF">
            <w:pPr>
              <w:pStyle w:val="Punktygwne"/>
              <w:spacing w:before="0" w:after="0"/>
              <w:jc w:val="both"/>
              <w:rPr>
                <w:rFonts w:ascii="Corbel" w:hAnsi="Corbel" w:cs="Tahoma"/>
                <w:b w:val="0"/>
                <w:smallCaps w:val="0"/>
                <w:color w:val="auto"/>
                <w:szCs w:val="24"/>
                <w:lang w:eastAsia="pl-PL"/>
              </w:rPr>
            </w:pPr>
            <w:r w:rsidRPr="00B876DF">
              <w:rPr>
                <w:rFonts w:ascii="Corbel" w:hAnsi="Corbel" w:cs="Tahoma"/>
                <w:b w:val="0"/>
                <w:smallCaps w:val="0"/>
                <w:color w:val="auto"/>
                <w:szCs w:val="24"/>
                <w:lang w:eastAsia="pl-PL"/>
              </w:rPr>
              <w:t>3. Tkaczyk s. I in. Powłoki ochronne. Skrypt politechniki śląskiej nr 2024, gliwice 1997 – udostępnia prowadzący</w:t>
            </w:r>
          </w:p>
        </w:tc>
      </w:tr>
      <w:tr w:rsidR="00AA1FCD" w:rsidRPr="00F32FE2" w14:paraId="3809071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7A6B0"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78C26D40"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Kurt lesker http://www.lesker.com/ </w:t>
            </w:r>
          </w:p>
          <w:p w14:paraId="55E61CBF"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Oerlikon:http://www.oerlikonbalzerscoating.com/bpl/pol/  </w:t>
            </w:r>
          </w:p>
          <w:p w14:paraId="77E9A5D2" w14:textId="77777777" w:rsidR="00B876DF" w:rsidRPr="00B876DF"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 xml:space="preserve">Apvacuum http://www.apvacuum.com/ </w:t>
            </w:r>
          </w:p>
          <w:p w14:paraId="598B72B5" w14:textId="77777777" w:rsidR="00B876DF" w:rsidRPr="004F2031" w:rsidRDefault="00B876DF" w:rsidP="00B876DF">
            <w:pPr>
              <w:pStyle w:val="Punktygwne"/>
              <w:spacing w:before="0" w:after="0"/>
              <w:jc w:val="both"/>
              <w:rPr>
                <w:rFonts w:ascii="Corbel" w:hAnsi="Corbel" w:cs="Tahoma"/>
                <w:b w:val="0"/>
                <w:smallCaps w:val="0"/>
                <w:color w:val="auto"/>
                <w:szCs w:val="24"/>
                <w:lang w:val="en-GB" w:eastAsia="pl-PL"/>
              </w:rPr>
            </w:pPr>
            <w:r w:rsidRPr="00B876DF">
              <w:rPr>
                <w:rFonts w:ascii="Corbel" w:hAnsi="Corbel" w:cs="Tahoma"/>
                <w:b w:val="0"/>
                <w:smallCaps w:val="0"/>
                <w:color w:val="auto"/>
                <w:szCs w:val="24"/>
                <w:lang w:val="en-GB" w:eastAsia="pl-PL"/>
              </w:rPr>
              <w:t>Http://iongalenica.pl/oferta/</w:t>
            </w:r>
          </w:p>
          <w:p w14:paraId="55BC68B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D6217C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7373B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ECF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618E5D"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B9F4C98"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1F35C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A7E1E" w14:textId="77777777" w:rsidR="00C030C0" w:rsidRDefault="00C030C0">
      <w:pPr>
        <w:spacing w:after="0" w:line="240" w:lineRule="auto"/>
      </w:pPr>
      <w:r>
        <w:separator/>
      </w:r>
    </w:p>
  </w:endnote>
  <w:endnote w:type="continuationSeparator" w:id="0">
    <w:p w14:paraId="08D9E823" w14:textId="77777777" w:rsidR="00C030C0" w:rsidRDefault="00C0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E4C9" w14:textId="77777777" w:rsidR="00AA1FCD" w:rsidRDefault="001F35C6">
    <w:pPr>
      <w:pStyle w:val="Stopka"/>
      <w:spacing w:after="0" w:line="240" w:lineRule="auto"/>
      <w:jc w:val="center"/>
    </w:pPr>
    <w:r>
      <w:fldChar w:fldCharType="begin"/>
    </w:r>
    <w:r w:rsidR="002D7484">
      <w:instrText>PAGE</w:instrText>
    </w:r>
    <w:r>
      <w:fldChar w:fldCharType="separate"/>
    </w:r>
    <w:r w:rsidR="00C26B7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B9E3B" w14:textId="77777777" w:rsidR="00C030C0" w:rsidRDefault="00C030C0">
      <w:pPr>
        <w:spacing w:after="0" w:line="240" w:lineRule="auto"/>
      </w:pPr>
      <w:r>
        <w:separator/>
      </w:r>
    </w:p>
  </w:footnote>
  <w:footnote w:type="continuationSeparator" w:id="0">
    <w:p w14:paraId="75C948CF" w14:textId="77777777" w:rsidR="00C030C0" w:rsidRDefault="00C03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FCD"/>
    <w:rsid w:val="000C27C1"/>
    <w:rsid w:val="000F2F12"/>
    <w:rsid w:val="00183A92"/>
    <w:rsid w:val="001C26A0"/>
    <w:rsid w:val="001F35C6"/>
    <w:rsid w:val="00241662"/>
    <w:rsid w:val="0028211C"/>
    <w:rsid w:val="002B3F12"/>
    <w:rsid w:val="002D7484"/>
    <w:rsid w:val="00300BF3"/>
    <w:rsid w:val="00370DCB"/>
    <w:rsid w:val="003730E0"/>
    <w:rsid w:val="00394BCE"/>
    <w:rsid w:val="003A585D"/>
    <w:rsid w:val="003B6244"/>
    <w:rsid w:val="00440DE3"/>
    <w:rsid w:val="004F2031"/>
    <w:rsid w:val="00547266"/>
    <w:rsid w:val="005F3199"/>
    <w:rsid w:val="007F7244"/>
    <w:rsid w:val="0086465F"/>
    <w:rsid w:val="009168E2"/>
    <w:rsid w:val="009F7732"/>
    <w:rsid w:val="00A07FFB"/>
    <w:rsid w:val="00AA1FCD"/>
    <w:rsid w:val="00AB67A9"/>
    <w:rsid w:val="00B876DF"/>
    <w:rsid w:val="00BB17CA"/>
    <w:rsid w:val="00C030C0"/>
    <w:rsid w:val="00C1544A"/>
    <w:rsid w:val="00C26B7D"/>
    <w:rsid w:val="00CF21AA"/>
    <w:rsid w:val="00DC7E99"/>
    <w:rsid w:val="00E445EF"/>
    <w:rsid w:val="00E70417"/>
    <w:rsid w:val="00E85DE4"/>
    <w:rsid w:val="00EA249D"/>
    <w:rsid w:val="00EB08A4"/>
    <w:rsid w:val="00ED0BA7"/>
    <w:rsid w:val="00F32FE2"/>
    <w:rsid w:val="00F96AB7"/>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E60"/>
  <w15:docId w15:val="{0E545491-7087-47A7-9A2F-F318E32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1F35C6"/>
    <w:rPr>
      <w:b/>
      <w:color w:val="00000A"/>
    </w:rPr>
  </w:style>
  <w:style w:type="character" w:customStyle="1" w:styleId="ListLabel2">
    <w:name w:val="ListLabel 2"/>
    <w:rsid w:val="001F35C6"/>
    <w:rPr>
      <w:i w:val="0"/>
    </w:rPr>
  </w:style>
  <w:style w:type="character" w:customStyle="1" w:styleId="ListLabel3">
    <w:name w:val="ListLabel 3"/>
    <w:rsid w:val="001F35C6"/>
    <w:rPr>
      <w:b w:val="0"/>
      <w:i w:val="0"/>
      <w:color w:val="00000A"/>
    </w:rPr>
  </w:style>
  <w:style w:type="character" w:customStyle="1" w:styleId="ListLabel4">
    <w:name w:val="ListLabel 4"/>
    <w:rsid w:val="001F35C6"/>
    <w:rPr>
      <w:color w:val="00000A"/>
    </w:rPr>
  </w:style>
  <w:style w:type="character" w:customStyle="1" w:styleId="ListLabel5">
    <w:name w:val="ListLabel 5"/>
    <w:rsid w:val="001F35C6"/>
    <w:rPr>
      <w:b/>
      <w:i w:val="0"/>
      <w:color w:val="00000A"/>
    </w:rPr>
  </w:style>
  <w:style w:type="character" w:customStyle="1" w:styleId="ListLabel6">
    <w:name w:val="ListLabel 6"/>
    <w:rsid w:val="001F35C6"/>
    <w:rPr>
      <w:color w:val="00000A"/>
      <w:sz w:val="24"/>
    </w:rPr>
  </w:style>
  <w:style w:type="character" w:customStyle="1" w:styleId="ListLabel7">
    <w:name w:val="ListLabel 7"/>
    <w:rsid w:val="001F35C6"/>
    <w:rPr>
      <w:b/>
      <w:color w:val="00000A"/>
    </w:rPr>
  </w:style>
  <w:style w:type="character" w:customStyle="1" w:styleId="ListLabel8">
    <w:name w:val="ListLabel 8"/>
    <w:rsid w:val="001F35C6"/>
    <w:rPr>
      <w:i w:val="0"/>
    </w:rPr>
  </w:style>
  <w:style w:type="character" w:customStyle="1" w:styleId="ListLabel9">
    <w:name w:val="ListLabel 9"/>
    <w:rsid w:val="001F35C6"/>
    <w:rPr>
      <w:b w:val="0"/>
      <w:i w:val="0"/>
      <w:color w:val="00000A"/>
    </w:rPr>
  </w:style>
  <w:style w:type="character" w:customStyle="1" w:styleId="ListLabel10">
    <w:name w:val="ListLabel 10"/>
    <w:rsid w:val="001F35C6"/>
    <w:rPr>
      <w:color w:val="00000A"/>
      <w:sz w:val="24"/>
    </w:rPr>
  </w:style>
  <w:style w:type="paragraph" w:styleId="Nagwek">
    <w:name w:val="header"/>
    <w:basedOn w:val="Normalny"/>
    <w:next w:val="Tretekstu"/>
    <w:rsid w:val="001F35C6"/>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1F35C6"/>
    <w:rPr>
      <w:rFonts w:cs="Arial"/>
    </w:rPr>
  </w:style>
  <w:style w:type="paragraph" w:styleId="Podpis">
    <w:name w:val="Signature"/>
    <w:basedOn w:val="Normalny"/>
    <w:rsid w:val="001F35C6"/>
    <w:pPr>
      <w:suppressLineNumbers/>
      <w:spacing w:before="120" w:after="120"/>
    </w:pPr>
    <w:rPr>
      <w:rFonts w:cs="Arial"/>
      <w:i/>
      <w:iCs/>
      <w:szCs w:val="24"/>
    </w:rPr>
  </w:style>
  <w:style w:type="paragraph" w:customStyle="1" w:styleId="Indeks">
    <w:name w:val="Indeks"/>
    <w:basedOn w:val="Normalny"/>
    <w:rsid w:val="001F35C6"/>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1F35C6"/>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1965-8DBD-499B-8902-69A058FB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946</Words>
  <Characters>5680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2017-07-04T06:31:00Z</cp:lastPrinted>
  <dcterms:created xsi:type="dcterms:W3CDTF">2020-01-14T15:06:00Z</dcterms:created>
  <dcterms:modified xsi:type="dcterms:W3CDTF">2023-12-21T10:02:00Z</dcterms:modified>
  <dc:language>pl-PL</dc:language>
</cp:coreProperties>
</file>