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03" w:rsidRDefault="00E64A03">
      <w:pPr>
        <w:spacing w:after="0" w:line="240" w:lineRule="auto"/>
        <w:rPr>
          <w:rFonts w:ascii="Corbel" w:hAnsi="Corbel" w:cs="Corbel"/>
          <w:color w:val="auto"/>
          <w:lang w:val="en-GB"/>
        </w:rPr>
      </w:pPr>
    </w:p>
    <w:p w:rsidR="00E64A03" w:rsidRDefault="0068726A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  <w:t>SYLLABUS</w:t>
      </w:r>
    </w:p>
    <w:p w:rsidR="00E64A03" w:rsidRDefault="0068726A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lang w:val="en-GB"/>
        </w:rPr>
      </w:pPr>
      <w:r>
        <w:rPr>
          <w:rFonts w:ascii="Corbel" w:hAnsi="Corbel" w:cs="Corbel"/>
          <w:b/>
          <w:bCs/>
          <w:smallCaps/>
          <w:color w:val="auto"/>
          <w:lang w:val="en-GB"/>
        </w:rPr>
        <w:t>regarding the qualification cycle FROM 2023 TO 2024</w:t>
      </w:r>
    </w:p>
    <w:p w:rsidR="00E64A03" w:rsidRDefault="00E64A03">
      <w:pPr>
        <w:tabs>
          <w:tab w:val="left" w:pos="6405"/>
        </w:tabs>
        <w:spacing w:after="0" w:line="240" w:lineRule="auto"/>
        <w:jc w:val="center"/>
        <w:rPr>
          <w:rFonts w:ascii="Corbel" w:hAnsi="Corbel" w:cs="Corbel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color w:val="auto"/>
          <w:lang w:val="en-US"/>
        </w:rPr>
      </w:pPr>
      <w:r>
        <w:rPr>
          <w:rFonts w:ascii="Corbel" w:hAnsi="Corbel" w:cs="Corbel"/>
          <w:color w:val="auto"/>
          <w:lang w:val="en-US"/>
        </w:rPr>
        <w:t xml:space="preserve">1. Basic Course/Module Information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Automotive mechatronics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Name</w:t>
            </w: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 of the unit running the course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MECHATRONICS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LECTURES AND LABORATORIES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</w:tr>
      <w:tr w:rsidR="00E64A03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Eng.</w:t>
            </w:r>
          </w:p>
        </w:tc>
      </w:tr>
    </w:tbl>
    <w:p w:rsidR="00E64A03" w:rsidRDefault="00E64A03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E64A03" w:rsidRDefault="0068726A">
      <w:pPr>
        <w:pStyle w:val="Podpunkty"/>
        <w:ind w:left="0"/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</w:pPr>
      <w:r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  <w:t>* - as agreed at the faculty</w:t>
      </w:r>
    </w:p>
    <w:p w:rsidR="00E64A03" w:rsidRDefault="00E64A03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E64A03" w:rsidRDefault="00E64A03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E64A03" w:rsidRDefault="0068726A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E64A03" w:rsidRDefault="00E64A03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7"/>
        <w:gridCol w:w="954"/>
        <w:gridCol w:w="988"/>
        <w:gridCol w:w="1015"/>
        <w:gridCol w:w="953"/>
        <w:gridCol w:w="990"/>
        <w:gridCol w:w="980"/>
        <w:gridCol w:w="1218"/>
        <w:gridCol w:w="747"/>
        <w:gridCol w:w="819"/>
      </w:tblGrid>
      <w:tr w:rsidR="00E64A03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Nagwkitablic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 xml:space="preserve">Lab </w:t>
            </w: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  <w:p w:rsidR="00E64A03" w:rsidRDefault="00E64A03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Nagwkitablic"/>
              <w:jc w:val="center"/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E64A03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E64A03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:rsidR="00E64A03" w:rsidRDefault="00E64A03">
      <w:pPr>
        <w:pStyle w:val="Podpunkty"/>
        <w:rPr>
          <w:rFonts w:ascii="Corbel" w:hAnsi="Corbel" w:cs="Corbel"/>
          <w:color w:val="auto"/>
          <w:sz w:val="24"/>
          <w:szCs w:val="24"/>
          <w:lang w:val="en-GB" w:eastAsia="en-US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US"/>
        </w:rPr>
      </w:pPr>
      <w:r>
        <w:rPr>
          <w:rFonts w:ascii="Corbel" w:hAnsi="Corbel" w:cs="Corbel"/>
          <w:smallCaps w:val="0"/>
          <w:color w:val="auto"/>
          <w:lang w:val="en-US"/>
        </w:rPr>
        <w:t>1.2. Course delivery methods</w:t>
      </w:r>
    </w:p>
    <w:p w:rsidR="00E64A03" w:rsidRDefault="0068726A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  <w:t>- conducted in a traditional way</w:t>
      </w:r>
    </w:p>
    <w:p w:rsidR="00E64A03" w:rsidRDefault="0068726A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Contact methods and techniques and distance education</w:t>
      </w:r>
      <w:r>
        <w:rPr>
          <w:rFonts w:ascii="Corbel" w:hAnsi="Corbel" w:cs="Corbel"/>
          <w:smallCaps w:val="0"/>
          <w:color w:val="auto"/>
          <w:lang w:val="en-GB"/>
        </w:rPr>
        <w:t xml:space="preserve"> 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1.3. Course/Module assessment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(exam, pass with a grade, pass without a grade) </w:t>
      </w:r>
    </w:p>
    <w:p w:rsidR="00E64A03" w:rsidRDefault="0068726A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</w:rPr>
      </w:pPr>
      <w:r>
        <w:rPr>
          <w:rFonts w:ascii="Corbel" w:hAnsi="Corbel" w:cs="Corbel"/>
          <w:b w:val="0"/>
          <w:bCs w:val="0"/>
          <w:color w:val="auto"/>
        </w:rPr>
        <w:t>pass with a grade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2. Prerequisites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31"/>
      </w:tblGrid>
      <w:tr w:rsidR="00E64A03" w:rsidRPr="00584278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Basic knowledge of sensors and actuators</w:t>
            </w:r>
          </w:p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Fundamentals of machine construction and operation</w:t>
            </w:r>
          </w:p>
        </w:tc>
      </w:tr>
    </w:tbl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 Objectives, Learning Outcomes, Course Content, and Instructional Methods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E64A03" w:rsidRDefault="0068726A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3.1. </w:t>
      </w:r>
      <w:r>
        <w:rPr>
          <w:rFonts w:ascii="Corbel" w:hAnsi="Corbel" w:cs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E64A03" w:rsidRPr="00584278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odpunkty"/>
              <w:spacing w:before="40" w:after="40"/>
              <w:ind w:left="0"/>
              <w:jc w:val="left"/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Providing the student with the knowledge of the vehicle engine structure.</w:t>
            </w:r>
          </w:p>
        </w:tc>
      </w:tr>
      <w:tr w:rsidR="00E64A03" w:rsidRPr="00584278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Cele"/>
              <w:spacing w:before="40" w:after="40"/>
              <w:ind w:left="0" w:firstLine="0"/>
              <w:jc w:val="left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Providing students with knowledge in the field of construction and functions of mechatronic systems used in cars.</w:t>
            </w:r>
          </w:p>
        </w:tc>
      </w:tr>
    </w:tbl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3.2. Course/Module </w:t>
      </w:r>
      <w:r>
        <w:rPr>
          <w:rFonts w:ascii="Corbel" w:hAnsi="Corbel" w:cs="Corbel"/>
          <w:color w:val="auto"/>
          <w:lang w:val="en-GB"/>
        </w:rPr>
        <w:t>Learning Outcomes  (to be completed by the coordinator)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E64A03" w:rsidRPr="00584278">
        <w:tc>
          <w:tcPr>
            <w:tcW w:w="2373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Learning Outcome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 xml:space="preserve">The description of the learning outcome </w:t>
            </w:r>
          </w:p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Relation to the degree programme outcomes</w:t>
            </w:r>
          </w:p>
        </w:tc>
      </w:tr>
      <w:tr w:rsidR="00E64A03" w:rsidRPr="00584278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LO_01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KNOWLEDGE: </w:t>
            </w:r>
          </w:p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has the knowledge of the construction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of a car engine, drive train and construction of motor vehicles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E64A03" w:rsidRPr="00584278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LO_02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SKILLS: </w:t>
            </w:r>
          </w:p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can design, build and run a simple electrical, electronic and mechatronic system applicable in vehicles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E64A03" w:rsidRPr="00584278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LO_03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SOCIAL COMPETENCES: </w:t>
            </w:r>
          </w:p>
          <w:p w:rsidR="00E64A03" w:rsidRDefault="0068726A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The student can define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priorities for the implementation of tasks, and work in a group.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68726A">
      <w:pPr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b/>
          <w:bCs/>
          <w:color w:val="auto"/>
          <w:lang w:val="en-GB"/>
        </w:rPr>
        <w:t>3.3. Course content  (to be completed by the coordinator)</w:t>
      </w:r>
    </w:p>
    <w:p w:rsidR="00E64A03" w:rsidRDefault="0068726A">
      <w:pPr>
        <w:pStyle w:val="Akapitzlist"/>
        <w:ind w:left="0"/>
        <w:jc w:val="both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Classes, tutorials/seminars, colloquia, laboratories, practical classes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64A03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 xml:space="preserve">Content outline </w:t>
            </w:r>
          </w:p>
        </w:tc>
      </w:tr>
      <w:tr w:rsidR="00E64A03" w:rsidRPr="00584278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 research of ignition systems</w:t>
            </w:r>
          </w:p>
        </w:tc>
      </w:tr>
      <w:tr w:rsidR="00E64A03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Car sensors testing</w:t>
            </w:r>
          </w:p>
        </w:tc>
      </w:tr>
      <w:tr w:rsidR="00E64A03" w:rsidRPr="00584278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Testing the additional mechatronic equipment of vehicles</w:t>
            </w:r>
          </w:p>
        </w:tc>
      </w:tr>
      <w:tr w:rsidR="00E64A03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/>
                <w:color w:val="auto"/>
                <w:lang w:val="en-GB"/>
              </w:rPr>
              <w:t>Testing of car starters</w:t>
            </w:r>
          </w:p>
        </w:tc>
      </w:tr>
      <w:tr w:rsidR="00E64A03" w:rsidRPr="00584278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/>
                <w:color w:val="auto"/>
                <w:lang w:val="en-GB"/>
              </w:rPr>
              <w:t>Telematics and telemetry in motor vehicles</w:t>
            </w:r>
          </w:p>
        </w:tc>
      </w:tr>
      <w:tr w:rsidR="00E64A03" w:rsidRPr="00584278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Diagnostics of EOBDII motor vehicles</w:t>
            </w:r>
          </w:p>
        </w:tc>
      </w:tr>
    </w:tbl>
    <w:p w:rsidR="00E64A03" w:rsidRDefault="00E64A03">
      <w:pPr>
        <w:pStyle w:val="Akapitzlist"/>
        <w:ind w:left="1080"/>
        <w:rPr>
          <w:rFonts w:ascii="Corbel" w:hAnsi="Corbel" w:cs="Corbel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3.4.</w:t>
      </w:r>
      <w:r>
        <w:rPr>
          <w:rFonts w:ascii="Corbel" w:hAnsi="Corbel" w:cs="Corbel"/>
          <w:smallCaps w:val="0"/>
          <w:color w:val="auto"/>
          <w:lang w:val="en-GB"/>
        </w:rPr>
        <w:t xml:space="preserve"> Methods of Instruction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LABORATORY – run in a traditional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way: 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ANALYSIS OF EXAMPLES, DISCUSSION.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 Assessment techniques and criteria </w:t>
      </w:r>
    </w:p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4.1 Methods of evaluating learning outcomes 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E64A03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outcome</w:t>
            </w:r>
          </w:p>
          <w:p w:rsidR="00E64A03" w:rsidRDefault="00E64A03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Methods of assessment of learning outcomes (e.g.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format (lectures, classes,…)</w:t>
            </w:r>
          </w:p>
        </w:tc>
      </w:tr>
      <w:tr w:rsidR="00E64A03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E64A03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E64A03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</w:tbl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4.2 Course assessment criteria 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E64A03" w:rsidRPr="00584278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br/>
              <w:t>Laboratory: positive evaluation of tests and assessment of homework (reports) and activity during classes.</w:t>
            </w:r>
          </w:p>
        </w:tc>
      </w:tr>
    </w:tbl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ind w:left="284" w:hanging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5. Total student workload needed to achieve the intended learning outcomes </w:t>
      </w:r>
    </w:p>
    <w:p w:rsidR="00E64A03" w:rsidRDefault="0068726A">
      <w:pPr>
        <w:pStyle w:val="Punktygwne"/>
        <w:spacing w:before="0" w:after="0"/>
        <w:ind w:left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– number of hours and ECTS credits </w:t>
      </w:r>
    </w:p>
    <w:p w:rsidR="00E64A03" w:rsidRDefault="0068726A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i/>
          <w:iCs/>
          <w:color w:val="auto"/>
          <w:lang w:val="en-GB" w:eastAsia="pl-PL"/>
        </w:rPr>
        <w:t>OBSERVATION DURING CLASSES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E64A03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Number of hours</w:t>
            </w:r>
          </w:p>
        </w:tc>
      </w:tr>
      <w:tr w:rsidR="00E64A03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eastAsia="pl-PL"/>
              </w:rPr>
              <w:t>30</w:t>
            </w:r>
          </w:p>
        </w:tc>
      </w:tr>
      <w:tr w:rsidR="00E64A03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Other contact hours involving the teacher (consultation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 xml:space="preserve">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584278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10</w:t>
            </w:r>
            <w:bookmarkStart w:id="0" w:name="_GoBack"/>
            <w:bookmarkEnd w:id="0"/>
          </w:p>
        </w:tc>
      </w:tr>
      <w:tr w:rsidR="00E64A03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584278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80</w:t>
            </w:r>
          </w:p>
        </w:tc>
      </w:tr>
      <w:tr w:rsidR="00E64A03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584278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125</w:t>
            </w:r>
          </w:p>
        </w:tc>
      </w:tr>
      <w:tr w:rsidR="00E64A03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5</w:t>
            </w:r>
          </w:p>
        </w:tc>
      </w:tr>
    </w:tbl>
    <w:p w:rsidR="00E64A03" w:rsidRDefault="0068726A">
      <w:pPr>
        <w:pStyle w:val="Punktygwne"/>
        <w:spacing w:before="0" w:after="0"/>
        <w:ind w:firstLine="708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* One ECTS point corresponds to 25-30 hours of total student workload</w:t>
      </w: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E64A03" w:rsidRDefault="00E64A03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E64A03" w:rsidRDefault="0068726A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6. Internships related to the course/module</w:t>
      </w:r>
    </w:p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E64A03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Number of hours</w:t>
            </w:r>
          </w:p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  <w:tr w:rsidR="00E64A03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</w:tbl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p w:rsidR="00E64A03" w:rsidRDefault="0068726A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7. Instructional materials</w:t>
      </w:r>
    </w:p>
    <w:p w:rsidR="00E64A03" w:rsidRDefault="00E64A03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E64A03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Recommended reading list: </w:t>
            </w:r>
          </w:p>
          <w:p w:rsidR="00E64A03" w:rsidRDefault="0068726A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Gabryelewicz M., Zając P.: Budowa pojazdów samochodowych.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WKŁ Warszawa 2019</w:t>
            </w:r>
          </w:p>
          <w:p w:rsidR="00E64A03" w:rsidRDefault="0068726A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Brzeżański M.: Czujniki w pojazdach samochodowych.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BOSCH Technologia bliżej nas</w:t>
            </w:r>
          </w:p>
          <w:p w:rsidR="00E64A03" w:rsidRDefault="0068726A">
            <w:pPr>
              <w:pStyle w:val="Punktygwne"/>
              <w:numPr>
                <w:ilvl w:val="3"/>
                <w:numId w:val="1"/>
              </w:numPr>
              <w:spacing w:before="0" w:after="0"/>
              <w:ind w:left="383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Schneehage G.: Czujniki układu sterowaniasilnika w praktyce warsztatowej.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WKŁ 2017</w:t>
            </w:r>
          </w:p>
        </w:tc>
      </w:tr>
      <w:tr w:rsidR="00E64A03" w:rsidRPr="00584278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E64A03" w:rsidRDefault="0068726A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Complementary reading: Materials sent by the teacher during the classes.</w:t>
            </w:r>
          </w:p>
          <w:p w:rsidR="00E64A03" w:rsidRDefault="00E64A03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E64A03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E64A03" w:rsidRDefault="0068726A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Approved by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the Head of the Department or an authorised person</w:t>
      </w:r>
    </w:p>
    <w:p w:rsidR="00E64A03" w:rsidRDefault="00E64A03">
      <w:pPr>
        <w:rPr>
          <w:rFonts w:ascii="Corbel" w:hAnsi="Corbel" w:cs="Corbel"/>
          <w:color w:val="auto"/>
          <w:lang w:val="en-US"/>
        </w:rPr>
      </w:pPr>
    </w:p>
    <w:p w:rsidR="00E64A03" w:rsidRDefault="00E64A03">
      <w:pPr>
        <w:rPr>
          <w:rFonts w:ascii="Corbel" w:hAnsi="Corbel" w:cs="Corbel"/>
          <w:color w:val="auto"/>
          <w:lang w:val="en-US"/>
        </w:rPr>
      </w:pPr>
    </w:p>
    <w:sectPr w:rsidR="00E64A03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26A" w:rsidRDefault="0068726A">
      <w:pPr>
        <w:spacing w:line="240" w:lineRule="auto"/>
      </w:pPr>
      <w:r>
        <w:separator/>
      </w:r>
    </w:p>
  </w:endnote>
  <w:endnote w:type="continuationSeparator" w:id="0">
    <w:p w:rsidR="0068726A" w:rsidRDefault="00687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03" w:rsidRDefault="0068726A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8427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26A" w:rsidRDefault="0068726A">
      <w:pPr>
        <w:spacing w:after="0"/>
      </w:pPr>
      <w:r>
        <w:separator/>
      </w:r>
    </w:p>
  </w:footnote>
  <w:footnote w:type="continuationSeparator" w:id="0">
    <w:p w:rsidR="0068726A" w:rsidRDefault="006872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209D"/>
    <w:rsid w:val="00021969"/>
    <w:rsid w:val="00035881"/>
    <w:rsid w:val="000D1468"/>
    <w:rsid w:val="000E25CA"/>
    <w:rsid w:val="00190BCC"/>
    <w:rsid w:val="00197875"/>
    <w:rsid w:val="001C1C37"/>
    <w:rsid w:val="001C26A0"/>
    <w:rsid w:val="001E787F"/>
    <w:rsid w:val="001F4311"/>
    <w:rsid w:val="0021166B"/>
    <w:rsid w:val="00215899"/>
    <w:rsid w:val="0023652A"/>
    <w:rsid w:val="002617F9"/>
    <w:rsid w:val="00275B1D"/>
    <w:rsid w:val="0028211C"/>
    <w:rsid w:val="0028343E"/>
    <w:rsid w:val="002A03FA"/>
    <w:rsid w:val="002B6F94"/>
    <w:rsid w:val="002D1A54"/>
    <w:rsid w:val="002D45CF"/>
    <w:rsid w:val="002D7484"/>
    <w:rsid w:val="00300BF3"/>
    <w:rsid w:val="00331E39"/>
    <w:rsid w:val="0034300E"/>
    <w:rsid w:val="00345E46"/>
    <w:rsid w:val="003730E0"/>
    <w:rsid w:val="003A6E5A"/>
    <w:rsid w:val="003D7814"/>
    <w:rsid w:val="003F5AE6"/>
    <w:rsid w:val="00410FF4"/>
    <w:rsid w:val="00416BAF"/>
    <w:rsid w:val="0045160C"/>
    <w:rsid w:val="00453678"/>
    <w:rsid w:val="00460376"/>
    <w:rsid w:val="00460FCA"/>
    <w:rsid w:val="004719E5"/>
    <w:rsid w:val="004D2348"/>
    <w:rsid w:val="004E496B"/>
    <w:rsid w:val="004F076B"/>
    <w:rsid w:val="004F1FAC"/>
    <w:rsid w:val="004F2031"/>
    <w:rsid w:val="00540DED"/>
    <w:rsid w:val="00547266"/>
    <w:rsid w:val="00584278"/>
    <w:rsid w:val="005A3902"/>
    <w:rsid w:val="005C2745"/>
    <w:rsid w:val="005D536A"/>
    <w:rsid w:val="005F3199"/>
    <w:rsid w:val="005F525E"/>
    <w:rsid w:val="00604680"/>
    <w:rsid w:val="00624BAC"/>
    <w:rsid w:val="006354BC"/>
    <w:rsid w:val="006362C8"/>
    <w:rsid w:val="00637CB7"/>
    <w:rsid w:val="00641F6F"/>
    <w:rsid w:val="00651702"/>
    <w:rsid w:val="00684C6D"/>
    <w:rsid w:val="0068726A"/>
    <w:rsid w:val="006A065D"/>
    <w:rsid w:val="006E1CE9"/>
    <w:rsid w:val="00715EC3"/>
    <w:rsid w:val="00716592"/>
    <w:rsid w:val="007260C4"/>
    <w:rsid w:val="007616F3"/>
    <w:rsid w:val="00762382"/>
    <w:rsid w:val="007A105C"/>
    <w:rsid w:val="007C3979"/>
    <w:rsid w:val="007E0E10"/>
    <w:rsid w:val="007F189F"/>
    <w:rsid w:val="007F7C0F"/>
    <w:rsid w:val="008166F7"/>
    <w:rsid w:val="008756B7"/>
    <w:rsid w:val="008B366E"/>
    <w:rsid w:val="008C4A14"/>
    <w:rsid w:val="008F05ED"/>
    <w:rsid w:val="00914660"/>
    <w:rsid w:val="0096310D"/>
    <w:rsid w:val="009D0A2C"/>
    <w:rsid w:val="009D3919"/>
    <w:rsid w:val="009D56CF"/>
    <w:rsid w:val="009D6F45"/>
    <w:rsid w:val="009F7732"/>
    <w:rsid w:val="00A07FFB"/>
    <w:rsid w:val="00A86B07"/>
    <w:rsid w:val="00AA1FCD"/>
    <w:rsid w:val="00AA706E"/>
    <w:rsid w:val="00B46F95"/>
    <w:rsid w:val="00B53AB8"/>
    <w:rsid w:val="00BA21C0"/>
    <w:rsid w:val="00BB2896"/>
    <w:rsid w:val="00BC28F1"/>
    <w:rsid w:val="00C07C63"/>
    <w:rsid w:val="00C125C4"/>
    <w:rsid w:val="00C33B37"/>
    <w:rsid w:val="00C57F5A"/>
    <w:rsid w:val="00C71578"/>
    <w:rsid w:val="00CC4957"/>
    <w:rsid w:val="00D411C0"/>
    <w:rsid w:val="00D563FE"/>
    <w:rsid w:val="00D61957"/>
    <w:rsid w:val="00D82BE6"/>
    <w:rsid w:val="00DB0B6F"/>
    <w:rsid w:val="00DD099A"/>
    <w:rsid w:val="00DD43E7"/>
    <w:rsid w:val="00DE7247"/>
    <w:rsid w:val="00E30459"/>
    <w:rsid w:val="00E62C55"/>
    <w:rsid w:val="00E632A9"/>
    <w:rsid w:val="00E64A03"/>
    <w:rsid w:val="00E73229"/>
    <w:rsid w:val="00EA1E5B"/>
    <w:rsid w:val="00EA249D"/>
    <w:rsid w:val="00EB6AAF"/>
    <w:rsid w:val="00EE3964"/>
    <w:rsid w:val="00F043F7"/>
    <w:rsid w:val="00F32FE2"/>
    <w:rsid w:val="00F37B70"/>
    <w:rsid w:val="00F77869"/>
    <w:rsid w:val="00F82981"/>
    <w:rsid w:val="00F9450C"/>
    <w:rsid w:val="00FB231B"/>
    <w:rsid w:val="00FB65C7"/>
    <w:rsid w:val="00FD0A98"/>
    <w:rsid w:val="00FD7496"/>
    <w:rsid w:val="00FE1A9A"/>
    <w:rsid w:val="00FE6C5B"/>
    <w:rsid w:val="00FF09B8"/>
    <w:rsid w:val="090C2880"/>
    <w:rsid w:val="17295740"/>
    <w:rsid w:val="27FE648E"/>
    <w:rsid w:val="37C73525"/>
    <w:rsid w:val="67517E5A"/>
    <w:rsid w:val="6C862661"/>
    <w:rsid w:val="7D1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F043D"/>
  <w15:docId w15:val="{AB28AD15-D975-41DA-92E7-D98D631A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suppressAutoHyphens w:val="0"/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paragraph" w:styleId="Lista">
    <w:name w:val="List"/>
    <w:basedOn w:val="Tretekstu"/>
    <w:uiPriority w:val="99"/>
  </w:style>
  <w:style w:type="character" w:styleId="Numerstrony">
    <w:name w:val="page number"/>
    <w:basedOn w:val="Domylnaczcionkaakapitu"/>
    <w:uiPriority w:val="99"/>
    <w:semiHidden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grubienie">
    <w:name w:val="Strong"/>
    <w:uiPriority w:val="99"/>
    <w:qFormat/>
    <w:rPr>
      <w:b/>
      <w:bCs/>
    </w:rPr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locked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StopkaZnak">
    <w:name w:val="Stopka Znak"/>
    <w:link w:val="Stopka"/>
    <w:uiPriority w:val="99"/>
    <w:locked/>
    <w:rPr>
      <w:rFonts w:eastAsia="Times New Roman"/>
      <w:sz w:val="22"/>
      <w:szCs w:val="22"/>
    </w:rPr>
  </w:style>
  <w:style w:type="character" w:customStyle="1" w:styleId="TekstpodstawowyZnak">
    <w:name w:val="Tekst podstawowy Znak"/>
    <w:link w:val="Tretekstu"/>
    <w:uiPriority w:val="99"/>
    <w:semiHidden/>
    <w:locked/>
    <w:rPr>
      <w:rFonts w:eastAsia="Times New Roman"/>
      <w:sz w:val="22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eastAsia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Pr>
      <w:b/>
      <w:bCs/>
      <w:color w:val="00000A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  <w:rPr>
      <w:color w:val="00000A"/>
    </w:rPr>
  </w:style>
  <w:style w:type="character" w:customStyle="1" w:styleId="ListLabel4">
    <w:name w:val="ListLabel 4"/>
    <w:uiPriority w:val="99"/>
    <w:rPr>
      <w:color w:val="00000A"/>
    </w:rPr>
  </w:style>
  <w:style w:type="character" w:customStyle="1" w:styleId="ListLabel5">
    <w:name w:val="ListLabel 5"/>
    <w:uiPriority w:val="99"/>
    <w:rPr>
      <w:b/>
      <w:bCs/>
      <w:color w:val="00000A"/>
    </w:rPr>
  </w:style>
  <w:style w:type="character" w:customStyle="1" w:styleId="ListLabel6">
    <w:name w:val="ListLabel 6"/>
    <w:uiPriority w:val="99"/>
    <w:rPr>
      <w:color w:val="00000A"/>
      <w:sz w:val="24"/>
      <w:szCs w:val="24"/>
    </w:rPr>
  </w:style>
  <w:style w:type="character" w:customStyle="1" w:styleId="ListLabel7">
    <w:name w:val="ListLabel 7"/>
    <w:uiPriority w:val="99"/>
    <w:rPr>
      <w:b/>
      <w:bCs/>
      <w:color w:val="00000A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  <w:rPr>
      <w:color w:val="00000A"/>
    </w:rPr>
  </w:style>
  <w:style w:type="character" w:customStyle="1" w:styleId="ListLabel10">
    <w:name w:val="ListLabel 10"/>
    <w:uiPriority w:val="99"/>
    <w:rPr>
      <w:color w:val="00000A"/>
      <w:sz w:val="24"/>
      <w:szCs w:val="24"/>
    </w:rPr>
  </w:style>
  <w:style w:type="character" w:customStyle="1" w:styleId="NagwekZnak">
    <w:name w:val="Nagłówek Znak"/>
    <w:link w:val="Nagwek"/>
    <w:uiPriority w:val="99"/>
    <w:semiHidden/>
    <w:rPr>
      <w:color w:val="00000A"/>
      <w:sz w:val="24"/>
      <w:szCs w:val="24"/>
      <w:lang w:eastAsia="en-US"/>
    </w:rPr>
  </w:style>
  <w:style w:type="character" w:customStyle="1" w:styleId="PodpisZnak">
    <w:name w:val="Podpis Znak"/>
    <w:link w:val="Podpis"/>
    <w:uiPriority w:val="99"/>
    <w:semiHidden/>
    <w:rPr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FooterChar1">
    <w:name w:val="Footer Char1"/>
    <w:uiPriority w:val="99"/>
    <w:semiHidden/>
    <w:rPr>
      <w:color w:val="00000A"/>
      <w:sz w:val="24"/>
      <w:szCs w:val="24"/>
      <w:lang w:eastAsia="en-US"/>
    </w:rPr>
  </w:style>
  <w:style w:type="paragraph" w:customStyle="1" w:styleId="Punktygwne">
    <w:name w:val="Punkty główne"/>
    <w:basedOn w:val="Normalny"/>
    <w:uiPriority w:val="99"/>
    <w:pPr>
      <w:spacing w:before="240" w:after="60" w:line="240" w:lineRule="auto"/>
    </w:pPr>
    <w:rPr>
      <w:b/>
      <w:bCs/>
      <w:smallCaps/>
    </w:rPr>
  </w:style>
  <w:style w:type="paragraph" w:customStyle="1" w:styleId="Pytania">
    <w:name w:val="Pytania"/>
    <w:basedOn w:val="Tretekstu"/>
    <w:uiPriority w:val="99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pPr>
      <w:spacing w:before="40" w:after="40" w:line="240" w:lineRule="auto"/>
    </w:pPr>
    <w:rPr>
      <w:b/>
      <w:bCs/>
      <w:color w:val="000000"/>
      <w:sz w:val="20"/>
      <w:szCs w:val="20"/>
    </w:rPr>
  </w:style>
  <w:style w:type="paragraph" w:customStyle="1" w:styleId="Podpunkty">
    <w:name w:val="Podpunkty"/>
    <w:basedOn w:val="Tretekstu"/>
    <w:uiPriority w:val="99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bCs/>
      <w:sz w:val="22"/>
      <w:szCs w:val="22"/>
      <w:lang w:eastAsia="pl-PL"/>
    </w:rPr>
  </w:style>
  <w:style w:type="paragraph" w:customStyle="1" w:styleId="Cele">
    <w:name w:val="Cele"/>
    <w:basedOn w:val="Tretekstu"/>
    <w:uiPriority w:val="99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</w:style>
  <w:style w:type="paragraph" w:customStyle="1" w:styleId="centralniewrubryce">
    <w:name w:val="centralnie w rubryce"/>
    <w:basedOn w:val="Normalny"/>
    <w:uiPriority w:val="99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character" w:customStyle="1" w:styleId="CommentTextChar1">
    <w:name w:val="Comment Text Char1"/>
    <w:uiPriority w:val="99"/>
    <w:semiHidden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Pr>
      <w:rFonts w:eastAsia="Times New Roman"/>
      <w:b/>
      <w:bCs/>
      <w:color w:val="00000A"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rPr>
      <w:color w:val="00000A"/>
      <w:sz w:val="0"/>
      <w:szCs w:val="0"/>
      <w:lang w:eastAsia="en-US"/>
    </w:rPr>
  </w:style>
  <w:style w:type="paragraph" w:customStyle="1" w:styleId="Zawartoramki">
    <w:name w:val="Zawartość ramki"/>
    <w:basedOn w:val="Normalny"/>
    <w:uiPriority w:val="99"/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uiPriority w:val="99"/>
  </w:style>
  <w:style w:type="character" w:customStyle="1" w:styleId="viiyi">
    <w:name w:val="viiyi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AEDB937E3534D942407AB964951C7" ma:contentTypeVersion="6" ma:contentTypeDescription="Utwórz nowy dokument." ma:contentTypeScope="" ma:versionID="79d6ab13a4aac2892cd97ed8472d4ca9">
  <xsd:schema xmlns:xsd="http://www.w3.org/2001/XMLSchema" xmlns:xs="http://www.w3.org/2001/XMLSchema" xmlns:p="http://schemas.microsoft.com/office/2006/metadata/properties" xmlns:ns2="cc715e8c-ec57-43f2-a22d-1ab0b4345f7e" xmlns:ns3="45b49d3c-28df-4663-96b3-a2e81bc72f16" targetNamespace="http://schemas.microsoft.com/office/2006/metadata/properties" ma:root="true" ma:fieldsID="11c79268e0c48f4dfe5441dcd63af488" ns2:_="" ns3:_="">
    <xsd:import namespace="cc715e8c-ec57-43f2-a22d-1ab0b4345f7e"/>
    <xsd:import namespace="45b49d3c-28df-4663-96b3-a2e81bc72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5e8c-ec57-43f2-a22d-1ab0b434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9d3c-28df-4663-96b3-a2e81bc72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24776-5914-4380-9D3D-9C405A5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5e8c-ec57-43f2-a22d-1ab0b4345f7e"/>
    <ds:schemaRef ds:uri="45b49d3c-28df-4663-96b3-a2e81bc72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C8B87-8028-4171-8F57-CB86B9BF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0D653-2ADF-49B2-8DAA-C0BECE6187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3</cp:revision>
  <cp:lastPrinted>2023-12-20T11:50:00Z</cp:lastPrinted>
  <dcterms:created xsi:type="dcterms:W3CDTF">2023-12-20T11:59:00Z</dcterms:created>
  <dcterms:modified xsi:type="dcterms:W3CDTF">2023-12-20T11:59:00Z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0x010100F5CAEDB937E3534D942407AB964951C7</vt:lpwstr>
  </property>
  <property fmtid="{D5CDD505-2E9C-101B-9397-08002B2CF9AE}" pid="3" name="KSOProductBuildVer">
    <vt:lpwstr>1045-12.2.0.13359</vt:lpwstr>
  </property>
  <property fmtid="{D5CDD505-2E9C-101B-9397-08002B2CF9AE}" pid="4" name="ICV">
    <vt:lpwstr>E0051E32D6E64CE486432E7FA7B83B76_12</vt:lpwstr>
  </property>
</Properties>
</file>