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E03D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F200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8462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200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462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200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Microbiology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Sciences, Institute of Biology and Biotechnology</w:t>
            </w: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</w:t>
            </w:r>
            <w:r w:rsidR="002D19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200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E03DC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 strand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Justyna Ruchala,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Justyna Ruchala,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E1386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☒</w:t>
      </w:r>
      <w:r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8E1386">
        <w:rPr>
          <w:rFonts w:ascii="Corbel" w:hAnsi="Corbel" w:cs="Tahoma"/>
          <w:b w:val="0"/>
          <w:color w:val="auto"/>
          <w:szCs w:val="24"/>
          <w:lang w:val="en-GB"/>
        </w:rPr>
        <w:t>credit with grade, 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629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F200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nowledge in the fields of </w:t>
            </w:r>
            <w:r w:rsid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organic biochemistry,, 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biochemistry, and cell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9066"/>
      </w:tblGrid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</w:t>
            </w:r>
            <w:r w:rsid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of</w:t>
            </w: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="00F200B8"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the structure of the microbial cell, physiology, biochemistry </w:t>
            </w:r>
            <w:r w:rsid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genetics of microorganisms and </w:t>
            </w:r>
            <w:r w:rsidR="00F200B8"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impact of microorganisms; types, methods and directions of microbial biotechnology; microorganisms as members of the physiology and agents of pathogenesis of plants, animals and humans</w:t>
            </w:r>
          </w:p>
        </w:tc>
      </w:tr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F200B8" w:rsidP="00F200B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Ability to use techniques, methods and tools to conduct basic biotechnological processes.</w:t>
            </w:r>
          </w:p>
        </w:tc>
      </w:tr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F200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Prepare students to use microscopic techniques necessary to work in a microbiology laboratory.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846295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743A8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most important groups of microorganisms and their structure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O_K_04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principles of microbial metabolism and energy transformations and the possibilities of their practical use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risks associated wi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 working with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microorganisms and adheres to the principles of safe work with biological material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the equipment in compliance with the principles of occupational health and safety and good laboratory practice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O_K_05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2D19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2D19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uses biochemical, microbiological and molecular techniques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O_S_02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9907D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prepares microscopic preparations using various staining techniques, is able to inoculate microorganisms, cultivate, isolate pure cultures, examine the properties of 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O_S_11</w:t>
            </w:r>
          </w:p>
        </w:tc>
      </w:tr>
      <w:tr w:rsidR="005E4B0C" w:rsidRPr="005E4B0C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Pr="004F2031" w:rsidRDefault="005E4B0C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Pr="005E4B0C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is able to select and apply appropriate methods, techniques and research tools useful in microbiological work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and analyze them based on basic and current statistical methods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O_S_11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46295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Introduction and history of Microbiolog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y</w:t>
            </w:r>
          </w:p>
        </w:tc>
      </w:tr>
      <w:tr w:rsidR="00AA1FCD" w:rsidRPr="00F200B8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Structure of microorganisms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F200B8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Biochemistry of microorganisms</w:t>
            </w:r>
          </w:p>
        </w:tc>
      </w:tr>
      <w:tr w:rsidR="008E1386" w:rsidRPr="00F200B8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8E1386" w:rsidRDefault="005E4B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Genetics of microorganisms </w:t>
            </w:r>
          </w:p>
        </w:tc>
      </w:tr>
      <w:tr w:rsidR="00577871" w:rsidRPr="00846295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77871" w:rsidRPr="008E1386" w:rsidRDefault="005E4B0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Growth and physiology of microorganisms</w:t>
            </w:r>
          </w:p>
        </w:tc>
      </w:tr>
      <w:tr w:rsidR="002D19E6" w:rsidRPr="00846295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5E4B0C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Systematics, biodiversity and ecology of microorganisms</w:t>
            </w:r>
          </w:p>
        </w:tc>
      </w:tr>
      <w:tr w:rsidR="002D19E6" w:rsidRPr="002D19E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5E4B0C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Viruses</w:t>
            </w:r>
          </w:p>
        </w:tc>
      </w:tr>
      <w:tr w:rsidR="002D19E6" w:rsidRPr="00846295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5E4B0C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Impact of microorganisms. Introduction to microbial biotechnology</w:t>
            </w:r>
          </w:p>
        </w:tc>
      </w:tr>
      <w:tr w:rsidR="002D19E6" w:rsidRPr="00F200B8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5E4B0C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4B0C">
              <w:rPr>
                <w:rFonts w:ascii="Corbel" w:hAnsi="Corbel" w:cs="Tahoma"/>
                <w:color w:val="auto"/>
                <w:szCs w:val="24"/>
                <w:lang w:val="en-GB"/>
              </w:rPr>
              <w:t>Pathogenic microorganisms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8E1386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5A262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2D19E6" w:rsidP="005A262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262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Practical requirements for </w:t>
            </w:r>
            <w:r w:rsidR="005A262E" w:rsidRPr="005A262E">
              <w:rPr>
                <w:rFonts w:ascii="Corbel" w:hAnsi="Corbel" w:cs="Tahoma"/>
                <w:color w:val="auto"/>
                <w:szCs w:val="24"/>
                <w:lang w:val="en-GB"/>
              </w:rPr>
              <w:t>microbiology</w:t>
            </w:r>
            <w:r w:rsidRPr="005A262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research, good laboratory practice</w:t>
            </w:r>
          </w:p>
        </w:tc>
      </w:tr>
      <w:tr w:rsidR="005A262E" w:rsidRPr="00F200B8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Sterilization and disinfection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Microscopy. The morphology of microorganisms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Bacterial cytology. Staining techniques used in microbiology.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Methods of microbial cultivation. Method of isolating pure cultures.</w:t>
            </w:r>
          </w:p>
        </w:tc>
      </w:tr>
      <w:tr w:rsidR="005A262E" w:rsidRPr="00F200B8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</w:rPr>
            </w:pPr>
            <w:r w:rsidRPr="005A262E">
              <w:rPr>
                <w:rFonts w:ascii="Corbel" w:hAnsi="Corbel"/>
              </w:rPr>
              <w:t>Microbiological media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Methods for determining the number and size of microorganisms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The influence of physical and chemical factors on bacteria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Identification of microorganisms. Selected biochemical properties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6C27F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6C27F1" w:rsidRPr="006C27F1" w:rsidRDefault="006C27F1" w:rsidP="006C27F1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- lecture with multimedia presentation</w:t>
      </w:r>
    </w:p>
    <w:p w:rsidR="00AA1FCD" w:rsidRPr="004F2031" w:rsidRDefault="006C27F1" w:rsidP="006C27F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processing the results, performing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9"/>
        <w:gridCol w:w="4961"/>
        <w:gridCol w:w="2193"/>
      </w:tblGrid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5A262E"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5A262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presence in lectures, activity, exam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5A262E" w:rsidP="009907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  <w:r w:rsidR="006C27F1"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</w:t>
            </w: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5A26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6295" w:rsidTr="009907D2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passing the course is the achievement of all assumed learning outcomes.</w:t>
            </w:r>
          </w:p>
          <w:p w:rsidR="009907D2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Lecture: written exam with open questions</w:t>
            </w:r>
          </w:p>
          <w:p w:rsid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classes: 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conducting laboratory experiments,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  <w:p w:rsidR="009907D2" w:rsidRP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Obtaining a positive grade from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 is required 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 in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exam.</w:t>
            </w:r>
          </w:p>
          <w:p w:rsidR="00AA1FCD" w:rsidRPr="004F2031" w:rsidRDefault="00AA1FCD" w:rsidP="006C27F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:rsidTr="004A753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4A753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F200B8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24DAC" w:rsidRPr="004F2031" w:rsidRDefault="00924D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5E4B0C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Microbiology Lab Manual: Principles and Applications 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 S.A. Norrrell &amp; K.E. Messley, Prentice Hall – 1999</w:t>
            </w:r>
          </w:p>
          <w:p w:rsidR="005E4B0C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Microbiology: Laboratory Manual by J.G. Cappucci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 &amp; N. Sharman, Pearson – 2011</w:t>
            </w:r>
          </w:p>
          <w:p w:rsidR="001711D8" w:rsidRPr="004F2031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Experiments in Microbiolo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gy by T.R. Johnson &amp; C.L. Case,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Benjamin/Cumming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Pub. Co - 12th Edition – 2019</w:t>
            </w:r>
          </w:p>
        </w:tc>
      </w:tr>
      <w:tr w:rsidR="00AA1FCD" w:rsidRPr="00846295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5A262E" w:rsidP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General Microbiology by </w:t>
            </w:r>
            <w:r w:rsidRPr="005A262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Hans G. Schlegel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- 1999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EB" w:rsidRDefault="000644EB">
      <w:pPr>
        <w:spacing w:after="0" w:line="240" w:lineRule="auto"/>
      </w:pPr>
      <w:r>
        <w:separator/>
      </w:r>
    </w:p>
  </w:endnote>
  <w:endnote w:type="continuationSeparator" w:id="0">
    <w:p w:rsidR="000644EB" w:rsidRDefault="0006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62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EB" w:rsidRDefault="000644EB">
      <w:pPr>
        <w:spacing w:after="0" w:line="240" w:lineRule="auto"/>
      </w:pPr>
      <w:r>
        <w:separator/>
      </w:r>
    </w:p>
  </w:footnote>
  <w:footnote w:type="continuationSeparator" w:id="0">
    <w:p w:rsidR="000644EB" w:rsidRDefault="0006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5FD"/>
    <w:multiLevelType w:val="hybridMultilevel"/>
    <w:tmpl w:val="4114F54C"/>
    <w:lvl w:ilvl="0" w:tplc="59FEF472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BCIjExNzUxMLC1NzAyUdpeDU4uLM/DyQAuNaAI0qM5MsAAAA"/>
  </w:docVars>
  <w:rsids>
    <w:rsidRoot w:val="00AA1FCD"/>
    <w:rsid w:val="000644EB"/>
    <w:rsid w:val="00073A75"/>
    <w:rsid w:val="001711D8"/>
    <w:rsid w:val="001C26A0"/>
    <w:rsid w:val="0028211C"/>
    <w:rsid w:val="002D19E6"/>
    <w:rsid w:val="002D7484"/>
    <w:rsid w:val="00300BF3"/>
    <w:rsid w:val="003730E0"/>
    <w:rsid w:val="004743A8"/>
    <w:rsid w:val="004A753B"/>
    <w:rsid w:val="004F2031"/>
    <w:rsid w:val="00547266"/>
    <w:rsid w:val="00577871"/>
    <w:rsid w:val="005A262E"/>
    <w:rsid w:val="005E4B0C"/>
    <w:rsid w:val="005F3199"/>
    <w:rsid w:val="006C010D"/>
    <w:rsid w:val="006C27F1"/>
    <w:rsid w:val="00846295"/>
    <w:rsid w:val="008E1386"/>
    <w:rsid w:val="008F60A0"/>
    <w:rsid w:val="00924DAC"/>
    <w:rsid w:val="009907D2"/>
    <w:rsid w:val="009B76D7"/>
    <w:rsid w:val="009F7732"/>
    <w:rsid w:val="00A07FFB"/>
    <w:rsid w:val="00AA1FCD"/>
    <w:rsid w:val="00B40561"/>
    <w:rsid w:val="00CC6A66"/>
    <w:rsid w:val="00D62379"/>
    <w:rsid w:val="00E03DC5"/>
    <w:rsid w:val="00EA249D"/>
    <w:rsid w:val="00EE6C26"/>
    <w:rsid w:val="00F200B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57C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3A0E-0B7C-4A79-A8A9-602E1E81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Ruchała</cp:lastModifiedBy>
  <cp:revision>2</cp:revision>
  <cp:lastPrinted>2017-07-04T06:31:00Z</cp:lastPrinted>
  <dcterms:created xsi:type="dcterms:W3CDTF">2023-03-09T12:19:00Z</dcterms:created>
  <dcterms:modified xsi:type="dcterms:W3CDTF">2023-03-09T12:19:00Z</dcterms:modified>
  <dc:language>pl-PL</dc:language>
</cp:coreProperties>
</file>